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3D106" w14:textId="77777777" w:rsidR="00742F4C" w:rsidRPr="008E2775" w:rsidRDefault="00742F4C" w:rsidP="00742F4C">
      <w:pPr>
        <w:jc w:val="both"/>
        <w:rPr>
          <w:rFonts w:ascii="Times New Roman" w:hAnsi="Times New Roman"/>
          <w:i/>
        </w:rPr>
      </w:pPr>
      <w:r w:rsidRPr="008E2775">
        <w:rPr>
          <w:rFonts w:ascii="Times New Roman" w:hAnsi="Times New Roman"/>
          <w:b/>
          <w:u w:val="single"/>
        </w:rPr>
        <w:t>VANZARE APARTAMENT</w:t>
      </w:r>
      <w:r w:rsidRPr="008E2775">
        <w:rPr>
          <w:rFonts w:ascii="Times New Roman" w:hAnsi="Times New Roman"/>
          <w:b/>
        </w:rPr>
        <w:t xml:space="preserve">- </w:t>
      </w:r>
      <w:r w:rsidRPr="008E2775">
        <w:rPr>
          <w:rFonts w:ascii="Times New Roman" w:hAnsi="Times New Roman"/>
          <w:i/>
        </w:rPr>
        <w:t>Actele se prezinta in original</w:t>
      </w:r>
      <w:r>
        <w:rPr>
          <w:rFonts w:ascii="Times New Roman" w:hAnsi="Times New Roman"/>
          <w:i/>
        </w:rPr>
        <w:t xml:space="preserve"> la semnare!</w:t>
      </w:r>
    </w:p>
    <w:p w14:paraId="45E7A6A2" w14:textId="77777777" w:rsidR="00B74DEA" w:rsidRDefault="00742F4C" w:rsidP="00B74DEA">
      <w:pPr>
        <w:jc w:val="both"/>
        <w:rPr>
          <w:rFonts w:ascii="Times New Roman" w:hAnsi="Times New Roman"/>
          <w:sz w:val="24"/>
          <w:szCs w:val="24"/>
        </w:rPr>
      </w:pPr>
      <w:r w:rsidRPr="008E2775">
        <w:rPr>
          <w:rFonts w:ascii="Times New Roman" w:hAnsi="Times New Roman"/>
        </w:rPr>
        <w:t xml:space="preserve">- </w:t>
      </w:r>
      <w:r w:rsidR="00B74DEA" w:rsidRPr="00FA4C86">
        <w:rPr>
          <w:rFonts w:ascii="Times New Roman" w:hAnsi="Times New Roman"/>
          <w:b/>
          <w:bCs/>
          <w:sz w:val="24"/>
          <w:szCs w:val="24"/>
        </w:rPr>
        <w:t>Acte de proprietate</w:t>
      </w:r>
      <w:r w:rsidR="00B74DEA" w:rsidRPr="000F7EAD">
        <w:rPr>
          <w:rFonts w:ascii="Times New Roman" w:hAnsi="Times New Roman"/>
          <w:sz w:val="24"/>
          <w:szCs w:val="24"/>
        </w:rPr>
        <w:t xml:space="preserve"> (toate actele care </w:t>
      </w:r>
      <w:r w:rsidR="00B74DEA">
        <w:rPr>
          <w:rFonts w:ascii="Times New Roman" w:hAnsi="Times New Roman"/>
          <w:sz w:val="24"/>
          <w:szCs w:val="24"/>
        </w:rPr>
        <w:t xml:space="preserve">compun modul de dobândire, inclusiv </w:t>
      </w:r>
      <w:r w:rsidR="00B74DEA" w:rsidRPr="000F7EAD">
        <w:rPr>
          <w:rFonts w:ascii="Times New Roman" w:hAnsi="Times New Roman"/>
          <w:sz w:val="24"/>
          <w:szCs w:val="24"/>
        </w:rPr>
        <w:t xml:space="preserve">actele anterioare, </w:t>
      </w:r>
      <w:r w:rsidR="00B74DEA">
        <w:rPr>
          <w:rFonts w:ascii="Times New Roman" w:hAnsi="Times New Roman"/>
          <w:sz w:val="24"/>
          <w:szCs w:val="24"/>
        </w:rPr>
        <w:t>după caz</w:t>
      </w:r>
      <w:r w:rsidR="00B74DEA" w:rsidRPr="000F7EAD">
        <w:rPr>
          <w:rFonts w:ascii="Times New Roman" w:hAnsi="Times New Roman"/>
          <w:sz w:val="24"/>
          <w:szCs w:val="24"/>
        </w:rPr>
        <w:t>)</w:t>
      </w:r>
      <w:r w:rsidR="00B74DEA">
        <w:rPr>
          <w:rFonts w:ascii="Times New Roman" w:hAnsi="Times New Roman"/>
          <w:sz w:val="24"/>
          <w:szCs w:val="24"/>
        </w:rPr>
        <w:t xml:space="preserve">; includem aici </w:t>
      </w:r>
      <w:r w:rsidR="00B74DEA" w:rsidRPr="00FA4C86">
        <w:rPr>
          <w:rFonts w:ascii="Times New Roman" w:hAnsi="Times New Roman"/>
          <w:b/>
          <w:bCs/>
          <w:sz w:val="24"/>
          <w:szCs w:val="24"/>
        </w:rPr>
        <w:t xml:space="preserve">dovada achitării preţului </w:t>
      </w:r>
      <w:r w:rsidR="00B74DEA">
        <w:rPr>
          <w:rFonts w:ascii="Times New Roman" w:hAnsi="Times New Roman"/>
          <w:sz w:val="24"/>
          <w:szCs w:val="24"/>
        </w:rPr>
        <w:t>în cazul în care s-a dobândit prin cumpărare, dovadă care poate fi: declarația vânzătorului inclusă în act sau separat, extrasul de cont al vânzătorului sau ordinul de plată efectuat de cumpărător, după caz;</w:t>
      </w:r>
    </w:p>
    <w:p w14:paraId="16846402" w14:textId="77777777" w:rsidR="00B74DEA" w:rsidRPr="000F7EAD" w:rsidRDefault="00B74DEA" w:rsidP="00B74DEA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FA4C86">
        <w:rPr>
          <w:rFonts w:ascii="Times New Roman" w:hAnsi="Times New Roman"/>
          <w:b/>
          <w:bCs/>
          <w:sz w:val="24"/>
          <w:szCs w:val="24"/>
        </w:rPr>
        <w:t>Documentație cadastrală</w:t>
      </w:r>
      <w:r w:rsidRPr="000F7EAD">
        <w:rPr>
          <w:rFonts w:ascii="Times New Roman" w:hAnsi="Times New Roman"/>
          <w:sz w:val="24"/>
          <w:szCs w:val="24"/>
        </w:rPr>
        <w:t xml:space="preserve"> (schițe </w:t>
      </w:r>
      <w:r>
        <w:rPr>
          <w:rFonts w:ascii="Times New Roman" w:hAnsi="Times New Roman"/>
          <w:sz w:val="24"/>
          <w:szCs w:val="24"/>
        </w:rPr>
        <w:t>imobil, releveu construcție</w:t>
      </w:r>
      <w:r w:rsidRPr="000F7EAD">
        <w:rPr>
          <w:rFonts w:ascii="Times New Roman" w:hAnsi="Times New Roman"/>
          <w:sz w:val="24"/>
          <w:szCs w:val="24"/>
        </w:rPr>
        <w:t>)</w:t>
      </w:r>
    </w:p>
    <w:p w14:paraId="6FFD5B8B" w14:textId="77777777" w:rsidR="00B74DEA" w:rsidRPr="000F7EAD" w:rsidRDefault="00B74DEA" w:rsidP="00B74DEA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FA4C86">
        <w:rPr>
          <w:rFonts w:ascii="Times New Roman" w:hAnsi="Times New Roman"/>
          <w:b/>
          <w:bCs/>
          <w:sz w:val="24"/>
          <w:szCs w:val="24"/>
        </w:rPr>
        <w:t>Încheiere de intabulare emisa OCPI</w:t>
      </w:r>
    </w:p>
    <w:p w14:paraId="65ADD3E3" w14:textId="2F2C3678" w:rsidR="00B74DEA" w:rsidRPr="00136814" w:rsidRDefault="00B74DEA" w:rsidP="00B74DEA">
      <w:pPr>
        <w:jc w:val="both"/>
        <w:rPr>
          <w:rFonts w:ascii="Times New Roman" w:hAnsi="Times New Roman"/>
          <w:sz w:val="24"/>
          <w:szCs w:val="24"/>
        </w:rPr>
      </w:pPr>
      <w:r w:rsidRPr="003422C8">
        <w:rPr>
          <w:rFonts w:ascii="Times New Roman" w:hAnsi="Times New Roman"/>
          <w:sz w:val="24"/>
          <w:szCs w:val="24"/>
        </w:rPr>
        <w:t xml:space="preserve">- </w:t>
      </w:r>
      <w:r w:rsidR="00CE4911" w:rsidRPr="00FA4C86">
        <w:rPr>
          <w:rFonts w:ascii="Times New Roman" w:hAnsi="Times New Roman"/>
          <w:b/>
          <w:bCs/>
          <w:sz w:val="24"/>
          <w:szCs w:val="24"/>
        </w:rPr>
        <w:t>C</w:t>
      </w:r>
      <w:r w:rsidR="00CE4911">
        <w:rPr>
          <w:rFonts w:ascii="Times New Roman" w:hAnsi="Times New Roman"/>
          <w:b/>
          <w:bCs/>
          <w:sz w:val="24"/>
          <w:szCs w:val="24"/>
        </w:rPr>
        <w:t>â</w:t>
      </w:r>
      <w:r w:rsidR="00CE4911" w:rsidRPr="00FA4C86">
        <w:rPr>
          <w:rFonts w:ascii="Times New Roman" w:hAnsi="Times New Roman"/>
          <w:b/>
          <w:bCs/>
          <w:sz w:val="24"/>
          <w:szCs w:val="24"/>
        </w:rPr>
        <w:t>te un certificat</w:t>
      </w:r>
      <w:r w:rsidR="00CE4911">
        <w:rPr>
          <w:rFonts w:ascii="Times New Roman" w:hAnsi="Times New Roman"/>
          <w:b/>
          <w:bCs/>
          <w:sz w:val="24"/>
          <w:szCs w:val="24"/>
        </w:rPr>
        <w:t xml:space="preserve"> de atestare</w:t>
      </w:r>
      <w:r w:rsidR="00CE4911" w:rsidRPr="00FA4C86">
        <w:rPr>
          <w:rFonts w:ascii="Times New Roman" w:hAnsi="Times New Roman"/>
          <w:b/>
          <w:bCs/>
          <w:sz w:val="24"/>
          <w:szCs w:val="24"/>
        </w:rPr>
        <w:t xml:space="preserve"> fiscal</w:t>
      </w:r>
      <w:r w:rsidR="00CE4911">
        <w:rPr>
          <w:rFonts w:ascii="Times New Roman" w:hAnsi="Times New Roman"/>
          <w:b/>
          <w:bCs/>
          <w:sz w:val="24"/>
          <w:szCs w:val="24"/>
        </w:rPr>
        <w:t>ă emis pe numele fiecărui</w:t>
      </w:r>
      <w:r w:rsidR="00CE4911" w:rsidRPr="00FA4C86">
        <w:rPr>
          <w:rFonts w:ascii="Times New Roman" w:hAnsi="Times New Roman"/>
          <w:b/>
          <w:bCs/>
          <w:sz w:val="24"/>
          <w:szCs w:val="24"/>
        </w:rPr>
        <w:t xml:space="preserve"> proprietar în vederea ÎNSTRĂINĂRII</w:t>
      </w:r>
      <w:r w:rsidR="00CE4911" w:rsidRPr="003422C8">
        <w:rPr>
          <w:rFonts w:ascii="Times New Roman" w:hAnsi="Times New Roman"/>
          <w:sz w:val="24"/>
          <w:szCs w:val="24"/>
        </w:rPr>
        <w:t xml:space="preserve"> (de la </w:t>
      </w:r>
      <w:r w:rsidR="00CE4911">
        <w:rPr>
          <w:rFonts w:ascii="Times New Roman" w:hAnsi="Times New Roman"/>
          <w:sz w:val="24"/>
          <w:szCs w:val="24"/>
        </w:rPr>
        <w:t>autoritatea fiscală locală unde se află imobilul</w:t>
      </w:r>
      <w:r w:rsidR="00CE4911" w:rsidRPr="003422C8">
        <w:rPr>
          <w:rFonts w:ascii="Times New Roman" w:hAnsi="Times New Roman"/>
          <w:sz w:val="24"/>
          <w:szCs w:val="24"/>
        </w:rPr>
        <w:t xml:space="preserve">) in care sa figureze toate imobilele ce se </w:t>
      </w:r>
      <w:r w:rsidR="00CE4911">
        <w:rPr>
          <w:rFonts w:ascii="Times New Roman" w:hAnsi="Times New Roman"/>
          <w:sz w:val="24"/>
          <w:szCs w:val="24"/>
        </w:rPr>
        <w:t>înstrăinează</w:t>
      </w:r>
      <w:r w:rsidR="00CE4911" w:rsidRPr="003422C8">
        <w:rPr>
          <w:rFonts w:ascii="Times New Roman" w:hAnsi="Times New Roman"/>
          <w:sz w:val="24"/>
          <w:szCs w:val="24"/>
        </w:rPr>
        <w:t xml:space="preserve"> </w:t>
      </w:r>
      <w:r w:rsidRPr="003422C8">
        <w:rPr>
          <w:rFonts w:ascii="Times New Roman" w:hAnsi="Times New Roman"/>
          <w:sz w:val="24"/>
          <w:szCs w:val="24"/>
        </w:rPr>
        <w:t xml:space="preserve">(inclusiv cote de drum, </w:t>
      </w:r>
      <w:r>
        <w:rPr>
          <w:rFonts w:ascii="Times New Roman" w:hAnsi="Times New Roman"/>
          <w:sz w:val="24"/>
          <w:szCs w:val="24"/>
        </w:rPr>
        <w:t xml:space="preserve">locuri de parcare, cotă de teren de sub bloc, </w:t>
      </w:r>
      <w:r w:rsidRPr="003422C8">
        <w:rPr>
          <w:rFonts w:ascii="Times New Roman" w:hAnsi="Times New Roman"/>
          <w:sz w:val="24"/>
          <w:szCs w:val="24"/>
        </w:rPr>
        <w:t xml:space="preserve">daca este cazul). Acest document este valabil 30 zile de </w:t>
      </w:r>
      <w:r w:rsidRPr="00136814">
        <w:rPr>
          <w:rFonts w:ascii="Times New Roman" w:hAnsi="Times New Roman"/>
          <w:sz w:val="24"/>
          <w:szCs w:val="24"/>
        </w:rPr>
        <w:t>la emitere!</w:t>
      </w:r>
    </w:p>
    <w:p w14:paraId="4BF2E039" w14:textId="73EA33C5" w:rsidR="00BF031E" w:rsidRPr="00403FAA" w:rsidRDefault="00BF031E" w:rsidP="00742F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3FAA">
        <w:rPr>
          <w:rFonts w:ascii="Times New Roman" w:hAnsi="Times New Roman"/>
          <w:sz w:val="24"/>
          <w:szCs w:val="24"/>
        </w:rPr>
        <w:t xml:space="preserve">Adeverință de număr poștal (dacă există) de la Primarie. </w:t>
      </w:r>
      <w:r w:rsidRPr="00403FAA">
        <w:rPr>
          <w:rFonts w:ascii="Times New Roman" w:hAnsi="Times New Roman"/>
          <w:i/>
          <w:iCs/>
          <w:sz w:val="24"/>
          <w:szCs w:val="24"/>
        </w:rPr>
        <w:t>Acest document este necesar întotdeauna când există inadvertențe între actele de proprietate și evidențele fiscale (certificat fiscal)</w:t>
      </w:r>
    </w:p>
    <w:p w14:paraId="2CB989FA" w14:textId="12E1ECA0" w:rsidR="00742F4C" w:rsidRPr="008E2775" w:rsidRDefault="00742F4C" w:rsidP="00742F4C">
      <w:pPr>
        <w:jc w:val="both"/>
        <w:rPr>
          <w:rFonts w:ascii="Times New Roman" w:hAnsi="Times New Roman"/>
        </w:rPr>
      </w:pPr>
      <w:r w:rsidRPr="00403FAA">
        <w:rPr>
          <w:rFonts w:ascii="Times New Roman" w:hAnsi="Times New Roman"/>
        </w:rPr>
        <w:t xml:space="preserve">- </w:t>
      </w:r>
      <w:r w:rsidR="00403FAA" w:rsidRPr="00403FAA">
        <w:rPr>
          <w:rFonts w:ascii="Times New Roman" w:hAnsi="Times New Roman"/>
          <w:b/>
          <w:bCs/>
        </w:rPr>
        <w:t>Adeverință</w:t>
      </w:r>
      <w:r w:rsidRPr="00403FAA">
        <w:rPr>
          <w:rFonts w:ascii="Times New Roman" w:hAnsi="Times New Roman"/>
          <w:b/>
          <w:bCs/>
        </w:rPr>
        <w:t xml:space="preserve"> de la </w:t>
      </w:r>
      <w:r w:rsidR="00403FAA" w:rsidRPr="00403FAA">
        <w:rPr>
          <w:rFonts w:ascii="Times New Roman" w:hAnsi="Times New Roman"/>
          <w:b/>
          <w:bCs/>
        </w:rPr>
        <w:t>asociație</w:t>
      </w:r>
      <w:r w:rsidRPr="00403FAA">
        <w:rPr>
          <w:rFonts w:ascii="Times New Roman" w:hAnsi="Times New Roman"/>
          <w:b/>
          <w:bCs/>
        </w:rPr>
        <w:t xml:space="preserve"> </w:t>
      </w:r>
      <w:r w:rsidR="00403FAA" w:rsidRPr="00403FAA">
        <w:rPr>
          <w:rFonts w:ascii="Times New Roman" w:hAnsi="Times New Roman"/>
          <w:b/>
          <w:bCs/>
        </w:rPr>
        <w:t>din care să rezulte că nu există datorii pentru toate imobilele ce cuprind și părți comune</w:t>
      </w:r>
      <w:r w:rsidR="00C20978" w:rsidRPr="00403FAA">
        <w:rPr>
          <w:rFonts w:ascii="Times New Roman" w:hAnsi="Times New Roman"/>
        </w:rPr>
        <w:t>, in cazul în care este constituită asociație de locatari/proprietari</w:t>
      </w:r>
      <w:r w:rsidRPr="00403FAA">
        <w:rPr>
          <w:rFonts w:ascii="Times New Roman" w:hAnsi="Times New Roman"/>
        </w:rPr>
        <w:t xml:space="preserve"> – (model</w:t>
      </w:r>
      <w:r w:rsidR="0084366B" w:rsidRPr="00403FAA">
        <w:rPr>
          <w:rFonts w:ascii="Times New Roman" w:hAnsi="Times New Roman"/>
        </w:rPr>
        <w:t xml:space="preserve"> atasat</w:t>
      </w:r>
      <w:r w:rsidR="00C20978" w:rsidRPr="00403FAA">
        <w:rPr>
          <w:rFonts w:ascii="Times New Roman" w:hAnsi="Times New Roman"/>
        </w:rPr>
        <w:t xml:space="preserve"> pe verso</w:t>
      </w:r>
      <w:r w:rsidRPr="00403FAA">
        <w:rPr>
          <w:rFonts w:ascii="Times New Roman" w:hAnsi="Times New Roman"/>
        </w:rPr>
        <w:t>)</w:t>
      </w:r>
    </w:p>
    <w:p w14:paraId="1273BA18" w14:textId="5AD6FFB8" w:rsidR="00B74DEA" w:rsidRPr="008E2775" w:rsidRDefault="00B74DEA" w:rsidP="00B74DEA">
      <w:pPr>
        <w:jc w:val="both"/>
        <w:rPr>
          <w:rFonts w:ascii="Times New Roman" w:hAnsi="Times New Roman"/>
        </w:rPr>
      </w:pPr>
      <w:r w:rsidRPr="00136814">
        <w:rPr>
          <w:rFonts w:ascii="Times New Roman" w:hAnsi="Times New Roman"/>
        </w:rPr>
        <w:t xml:space="preserve">- </w:t>
      </w:r>
      <w:r w:rsidRPr="00136814">
        <w:rPr>
          <w:rFonts w:ascii="Times New Roman" w:hAnsi="Times New Roman"/>
          <w:b/>
          <w:bCs/>
        </w:rPr>
        <w:t>Ultimele facturi de utilități si dovada achitării lor</w:t>
      </w:r>
      <w:r w:rsidRPr="00136814">
        <w:rPr>
          <w:rFonts w:ascii="Times New Roman" w:hAnsi="Times New Roman"/>
        </w:rPr>
        <w:t xml:space="preserve"> (in funcție de utilitățile existente: lumina, gaze, apa, salubritate etc);</w:t>
      </w:r>
    </w:p>
    <w:p w14:paraId="7CB6F5DE" w14:textId="77777777" w:rsidR="00B74DEA" w:rsidRPr="008E2775" w:rsidRDefault="00B74DEA" w:rsidP="00B74DEA">
      <w:pPr>
        <w:jc w:val="both"/>
        <w:rPr>
          <w:rFonts w:ascii="Times New Roman" w:hAnsi="Times New Roman"/>
        </w:rPr>
      </w:pPr>
      <w:r w:rsidRPr="008E2775">
        <w:rPr>
          <w:rFonts w:ascii="Times New Roman" w:hAnsi="Times New Roman"/>
        </w:rPr>
        <w:t xml:space="preserve">- </w:t>
      </w:r>
      <w:r w:rsidRPr="00136814">
        <w:rPr>
          <w:rFonts w:ascii="Times New Roman" w:hAnsi="Times New Roman"/>
          <w:b/>
          <w:bCs/>
        </w:rPr>
        <w:t>Certificat de performanta energetica</w:t>
      </w:r>
      <w:r w:rsidRPr="008E27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valabil (</w:t>
      </w:r>
      <w:r w:rsidRPr="00136814">
        <w:rPr>
          <w:rFonts w:ascii="Times New Roman" w:hAnsi="Times New Roman"/>
          <w:i/>
          <w:iCs/>
        </w:rPr>
        <w:t>valabilitatea este de 10 ani de la emitere</w:t>
      </w:r>
      <w:r>
        <w:rPr>
          <w:rFonts w:ascii="Times New Roman" w:hAnsi="Times New Roman"/>
        </w:rPr>
        <w:t>);</w:t>
      </w:r>
    </w:p>
    <w:p w14:paraId="12034CF9" w14:textId="2BFF46B6" w:rsidR="00B74DEA" w:rsidRDefault="00B74DEA" w:rsidP="00B74DEA">
      <w:pPr>
        <w:jc w:val="both"/>
        <w:rPr>
          <w:rFonts w:ascii="Times New Roman" w:hAnsi="Times New Roman"/>
          <w:i/>
          <w:iCs/>
          <w:u w:val="single"/>
        </w:rPr>
      </w:pPr>
      <w:r w:rsidRPr="008E2775">
        <w:rPr>
          <w:rFonts w:ascii="Times New Roman" w:hAnsi="Times New Roman"/>
        </w:rPr>
        <w:t xml:space="preserve">- </w:t>
      </w:r>
      <w:r w:rsidRPr="00136814">
        <w:rPr>
          <w:rFonts w:ascii="Times New Roman" w:hAnsi="Times New Roman"/>
          <w:b/>
          <w:bCs/>
        </w:rPr>
        <w:t>Polița de Asigurare împotriva Dezastrelor</w:t>
      </w:r>
      <w:r>
        <w:rPr>
          <w:rFonts w:ascii="Times New Roman" w:hAnsi="Times New Roman"/>
        </w:rPr>
        <w:t xml:space="preserve"> obligatorie valabil</w:t>
      </w:r>
      <w:r w:rsidR="00403FAA">
        <w:rPr>
          <w:rFonts w:ascii="Times New Roman" w:hAnsi="Times New Roman"/>
        </w:rPr>
        <w:t>ă</w:t>
      </w:r>
      <w:r>
        <w:rPr>
          <w:rFonts w:ascii="Times New Roman" w:hAnsi="Times New Roman"/>
        </w:rPr>
        <w:t xml:space="preserve"> (devine valabila la 5 zile de la încheiere) pe numele proprietarului sau dobânditorului</w:t>
      </w:r>
      <w:r w:rsidR="000A06A6">
        <w:rPr>
          <w:rFonts w:ascii="Times New Roman" w:hAnsi="Times New Roman"/>
        </w:rPr>
        <w:t xml:space="preserve"> </w:t>
      </w:r>
      <w:r w:rsidR="00CE4911">
        <w:rPr>
          <w:rFonts w:ascii="Times New Roman" w:hAnsi="Times New Roman"/>
        </w:rPr>
        <w:t>–</w:t>
      </w:r>
      <w:r w:rsidR="000A06A6" w:rsidRPr="000A06A6">
        <w:rPr>
          <w:rFonts w:ascii="Times New Roman" w:hAnsi="Times New Roman"/>
          <w:i/>
          <w:iCs/>
          <w:u w:val="single"/>
        </w:rPr>
        <w:t xml:space="preserve"> </w:t>
      </w:r>
      <w:r w:rsidR="000A06A6" w:rsidRPr="00682E7C">
        <w:rPr>
          <w:rFonts w:ascii="Times New Roman" w:hAnsi="Times New Roman"/>
          <w:i/>
          <w:iCs/>
          <w:u w:val="single"/>
        </w:rPr>
        <w:t>OPȚIONAL</w:t>
      </w:r>
    </w:p>
    <w:p w14:paraId="33E95233" w14:textId="1F1A4FC9" w:rsidR="00CE4911" w:rsidRPr="00A9718A" w:rsidRDefault="00CE4911" w:rsidP="00B74D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Câte </w:t>
      </w:r>
      <w:r w:rsidR="00A9718A">
        <w:rPr>
          <w:rFonts w:ascii="Times New Roman" w:hAnsi="Times New Roman"/>
          <w:b/>
          <w:bCs/>
          <w:sz w:val="24"/>
          <w:szCs w:val="24"/>
        </w:rPr>
        <w:t>un c</w:t>
      </w:r>
      <w:r w:rsidR="00A9718A" w:rsidRPr="00A9718A">
        <w:rPr>
          <w:rFonts w:ascii="Times New Roman" w:hAnsi="Times New Roman"/>
          <w:b/>
          <w:bCs/>
          <w:sz w:val="24"/>
          <w:szCs w:val="24"/>
        </w:rPr>
        <w:t xml:space="preserve">ertificat de atestare fiscală emis pe numele fiecărui cumpărător – </w:t>
      </w:r>
      <w:r w:rsidR="00A9718A" w:rsidRPr="00A9718A">
        <w:rPr>
          <w:rFonts w:ascii="Times New Roman" w:hAnsi="Times New Roman"/>
          <w:sz w:val="24"/>
          <w:szCs w:val="24"/>
        </w:rPr>
        <w:t>persoană fizică sau persoană juridică – eliberat de organul fiscal local competent, din care să rezulte că acesta/aceasta nu figurează cu obligații fiscale restante către bugetul local al unității administrativ-teritoriale unde își are domiciliul/sediul social. În cazul în care cumpărătorul este căsătorit, este necesar certificat de atestare fiscală și pe numele soțului/soției, chiar dacă acesta/aceasta nu participă la semnarea actului, emis de organul fiscal local de la domiciliul său.</w:t>
      </w:r>
    </w:p>
    <w:p w14:paraId="23ACA1BC" w14:textId="77777777" w:rsidR="00B74DEA" w:rsidRPr="000F7EAD" w:rsidRDefault="00B74DEA" w:rsidP="00B74DEA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4C65D5">
        <w:rPr>
          <w:rFonts w:ascii="Times New Roman" w:hAnsi="Times New Roman"/>
          <w:b/>
          <w:bCs/>
          <w:sz w:val="24"/>
          <w:szCs w:val="24"/>
        </w:rPr>
        <w:t>Acte de identitate</w:t>
      </w:r>
    </w:p>
    <w:p w14:paraId="30C56265" w14:textId="77777777" w:rsidR="00B74DEA" w:rsidRPr="000F7EAD" w:rsidRDefault="00B74DEA" w:rsidP="00B74DEA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4C65D5">
        <w:rPr>
          <w:rFonts w:ascii="Times New Roman" w:hAnsi="Times New Roman"/>
          <w:b/>
          <w:bCs/>
          <w:sz w:val="24"/>
          <w:szCs w:val="24"/>
        </w:rPr>
        <w:t>Certificate de căsătorie acolo unde e cazul</w:t>
      </w:r>
      <w:r w:rsidRPr="000F7EAD">
        <w:rPr>
          <w:rFonts w:ascii="Times New Roman" w:hAnsi="Times New Roman"/>
          <w:sz w:val="24"/>
          <w:szCs w:val="24"/>
        </w:rPr>
        <w:t xml:space="preserve"> (vânzători si cumpărători)</w:t>
      </w:r>
    </w:p>
    <w:p w14:paraId="0CB73D28" w14:textId="4F738F89" w:rsidR="00C20978" w:rsidRPr="004C65D5" w:rsidRDefault="00B74DEA" w:rsidP="00B74DEA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4C65D5">
        <w:rPr>
          <w:rFonts w:ascii="Times New Roman" w:hAnsi="Times New Roman"/>
          <w:b/>
          <w:bCs/>
          <w:sz w:val="24"/>
          <w:szCs w:val="24"/>
        </w:rPr>
        <w:t>Detalii cont bancar</w:t>
      </w:r>
      <w:r>
        <w:rPr>
          <w:rFonts w:ascii="Times New Roman" w:hAnsi="Times New Roman"/>
          <w:sz w:val="24"/>
          <w:szCs w:val="24"/>
        </w:rPr>
        <w:t xml:space="preserve"> vânzător (tot ce depășește 49</w:t>
      </w:r>
      <w:r w:rsidRPr="000F7EAD">
        <w:rPr>
          <w:rFonts w:ascii="Times New Roman" w:hAnsi="Times New Roman"/>
          <w:sz w:val="24"/>
          <w:szCs w:val="24"/>
        </w:rPr>
        <w:t>.000 lei se achită prin transfer bancar</w:t>
      </w:r>
      <w:r w:rsidR="00CE4911">
        <w:rPr>
          <w:rFonts w:ascii="Times New Roman" w:hAnsi="Times New Roman"/>
          <w:sz w:val="24"/>
          <w:szCs w:val="24"/>
        </w:rPr>
        <w:t>)</w:t>
      </w:r>
    </w:p>
    <w:p w14:paraId="31103AAD" w14:textId="77777777" w:rsidR="00B74DEA" w:rsidRDefault="00B74DEA" w:rsidP="00B74DE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Notă: La încheierea contractului de vânzare se vor achita următoarele taxe:</w:t>
      </w:r>
    </w:p>
    <w:p w14:paraId="56A7CF05" w14:textId="77777777" w:rsidR="00B74DEA" w:rsidRPr="00BF7ED9" w:rsidRDefault="00B74DEA" w:rsidP="00B74DE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BF7ED9">
        <w:rPr>
          <w:rFonts w:ascii="Times New Roman" w:hAnsi="Times New Roman"/>
        </w:rPr>
        <w:t>Vânzător: extras de carte funciară pentru autentificare și impozit pe venitul realizat din transferul dreptului de proprietate</w:t>
      </w:r>
    </w:p>
    <w:p w14:paraId="7EBDDA4A" w14:textId="77777777" w:rsidR="00B74DEA" w:rsidRPr="00BF7ED9" w:rsidRDefault="00B74DEA" w:rsidP="00B74DE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BF7ED9">
        <w:rPr>
          <w:rFonts w:ascii="Times New Roman" w:hAnsi="Times New Roman"/>
        </w:rPr>
        <w:t>Cumpărător: onorariu notarial și taxă intabulare în cartea funciară (tarif ANCPI)</w:t>
      </w:r>
    </w:p>
    <w:p w14:paraId="546C432A" w14:textId="77777777" w:rsidR="00B74DEA" w:rsidRDefault="00B74DEA" w:rsidP="00B74DEA">
      <w:pPr>
        <w:jc w:val="both"/>
        <w:rPr>
          <w:rFonts w:ascii="Times New Roman" w:hAnsi="Times New Roman"/>
          <w:i/>
          <w:sz w:val="24"/>
          <w:szCs w:val="24"/>
        </w:rPr>
      </w:pPr>
    </w:p>
    <w:p w14:paraId="58598CE1" w14:textId="77777777" w:rsidR="00B74DEA" w:rsidRPr="005A71A4" w:rsidRDefault="00B74DEA" w:rsidP="00B74DEA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833C47">
        <w:rPr>
          <w:rFonts w:ascii="Times New Roman" w:hAnsi="Times New Roman"/>
          <w:i/>
          <w:iCs/>
          <w:sz w:val="24"/>
          <w:szCs w:val="24"/>
        </w:rPr>
        <w:t>Rugăm părțile să își aloce, în ziua semnării tranzacției, un interval de aproximativ una-două ore, pentru desfășurarea completă a formalităților</w:t>
      </w:r>
      <w:r>
        <w:rPr>
          <w:rFonts w:ascii="Times New Roman" w:hAnsi="Times New Roman"/>
          <w:i/>
          <w:iCs/>
          <w:sz w:val="24"/>
          <w:szCs w:val="24"/>
        </w:rPr>
        <w:t xml:space="preserve"> la sediul biroului notarial.</w:t>
      </w:r>
    </w:p>
    <w:p w14:paraId="7E7E7FC8" w14:textId="1F56597B" w:rsidR="00B74DEA" w:rsidRDefault="00B74DEA" w:rsidP="00B74DEA">
      <w:pPr>
        <w:jc w:val="both"/>
        <w:rPr>
          <w:rFonts w:ascii="Times New Roman" w:hAnsi="Times New Roman"/>
          <w:i/>
        </w:rPr>
      </w:pPr>
    </w:p>
    <w:p w14:paraId="4EB38DF0" w14:textId="77777777" w:rsidR="00A9718A" w:rsidRPr="008E2775" w:rsidRDefault="00A9718A" w:rsidP="00B74DEA">
      <w:pPr>
        <w:jc w:val="both"/>
        <w:rPr>
          <w:rFonts w:ascii="Times New Roman" w:hAnsi="Times New Roman"/>
          <w:i/>
        </w:rPr>
      </w:pPr>
    </w:p>
    <w:p w14:paraId="3C59EFCD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val="es-ES" w:eastAsia="en-US"/>
        </w:rPr>
        <w:lastRenderedPageBreak/>
        <w:t>ASOCI</w:t>
      </w: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AŢIA DE LOCATARI/PROPRIETARI                                                                            </w:t>
      </w:r>
    </w:p>
    <w:p w14:paraId="61515BF2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BLOC ……………</w:t>
      </w: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</w:t>
      </w:r>
    </w:p>
    <w:p w14:paraId="09412FE7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STR./ŞOS………………………………………</w:t>
      </w:r>
    </w:p>
    <w:p w14:paraId="24D7745B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SECTOR</w:t>
      </w:r>
    </w:p>
    <w:p w14:paraId="78978CD0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NR………… /DATA…………………..</w:t>
      </w:r>
    </w:p>
    <w:p w14:paraId="69020BE2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Valabilitate: 30 zile</w:t>
      </w:r>
    </w:p>
    <w:p w14:paraId="0E8ED4EA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88AD97F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1C6915D" w14:textId="77777777" w:rsidR="00403FAA" w:rsidRPr="00403FAA" w:rsidRDefault="00403FAA" w:rsidP="00403FAA">
      <w:pPr>
        <w:tabs>
          <w:tab w:val="left" w:pos="2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403FA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ADEVERINŢA</w:t>
      </w:r>
    </w:p>
    <w:p w14:paraId="59C3676A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863240D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E6AD8B2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Prin prezenta se adevereşte că d-na/d-nul …………………………………..proprietar (a)</w:t>
      </w:r>
    </w:p>
    <w:p w14:paraId="7407F390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al/ a apartamentului situat în str./şos …………………………………………nr………..</w:t>
      </w:r>
    </w:p>
    <w:p w14:paraId="7017BF6A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bl………...,sc………..,etj……...,ap……….sector…………,are(au)/ nu are (nu au)</w:t>
      </w:r>
    </w:p>
    <w:p w14:paraId="5A17391F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debite către Asociaţia de Locatari /Proprietari în valoare de ………………………………</w:t>
      </w:r>
    </w:p>
    <w:p w14:paraId="47F73E97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reprezentând ………………………………………………………………………………</w:t>
      </w:r>
    </w:p>
    <w:p w14:paraId="73290902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Se eliberează prezenta pentru a-i servi proprietarului/proprietarilor la Notariat pentru vânzare în baza Legii 196/2018.</w:t>
      </w:r>
    </w:p>
    <w:p w14:paraId="084B8FFC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Cotele de întreţinere pentru ultima lună ………….. în sumă de…………………....au fost</w:t>
      </w:r>
    </w:p>
    <w:p w14:paraId="55DF6C92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achitate cu chitanţa nr……….din data de………..</w:t>
      </w:r>
    </w:p>
    <w:p w14:paraId="7754F574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15949DF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973A4B0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481C203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PREŞEDINTE                                                            ADMINISTRATOR</w:t>
      </w:r>
    </w:p>
    <w:p w14:paraId="10FCD146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(nume în clar şi semnătură)                                        (nume în clar şi semnătură)</w:t>
      </w:r>
    </w:p>
    <w:p w14:paraId="4DF51849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EB188A7" w14:textId="77777777" w:rsidR="00403FAA" w:rsidRPr="00403FAA" w:rsidRDefault="00403FAA" w:rsidP="00403FAA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0BD44A3C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-----------------------------------                                        ---------------------------------------</w:t>
      </w:r>
    </w:p>
    <w:p w14:paraId="6A3091EC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5AF86D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0F96ACE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Ştampila Asociaţiei de Locatari/Proprietari</w:t>
      </w:r>
    </w:p>
    <w:p w14:paraId="4B832851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1AE9035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0DF007F" w14:textId="77777777" w:rsidR="00403FAA" w:rsidRPr="00403FAA" w:rsidRDefault="00403FAA" w:rsidP="00403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3FAA">
        <w:rPr>
          <w:rFonts w:ascii="Times New Roman" w:eastAsia="Times New Roman" w:hAnsi="Times New Roman" w:cs="Times New Roman"/>
          <w:sz w:val="24"/>
          <w:szCs w:val="24"/>
          <w:lang w:eastAsia="en-US"/>
        </w:rPr>
        <w:t>-----------------------------------</w:t>
      </w:r>
    </w:p>
    <w:p w14:paraId="7E3E2620" w14:textId="77777777" w:rsidR="002A7CCF" w:rsidRDefault="002A7CCF"/>
    <w:sectPr w:rsidR="002A7CCF" w:rsidSect="00A9718A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45BC0"/>
    <w:multiLevelType w:val="hybridMultilevel"/>
    <w:tmpl w:val="18F00776"/>
    <w:lvl w:ilvl="0" w:tplc="9758896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4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F4C"/>
    <w:rsid w:val="00041678"/>
    <w:rsid w:val="000A06A6"/>
    <w:rsid w:val="002A7CCF"/>
    <w:rsid w:val="00386FA8"/>
    <w:rsid w:val="00403FAA"/>
    <w:rsid w:val="0045256B"/>
    <w:rsid w:val="005E3E0A"/>
    <w:rsid w:val="00680705"/>
    <w:rsid w:val="00742F4C"/>
    <w:rsid w:val="00791E91"/>
    <w:rsid w:val="0084366B"/>
    <w:rsid w:val="00A103AC"/>
    <w:rsid w:val="00A9718A"/>
    <w:rsid w:val="00B0334F"/>
    <w:rsid w:val="00B74DEA"/>
    <w:rsid w:val="00BF031E"/>
    <w:rsid w:val="00C135B3"/>
    <w:rsid w:val="00C20978"/>
    <w:rsid w:val="00CE4911"/>
    <w:rsid w:val="00D4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7CFA"/>
  <w15:docId w15:val="{40E645A7-2BF5-472D-B930-09539577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F4C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606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Alexandra</cp:lastModifiedBy>
  <cp:revision>12</cp:revision>
  <dcterms:created xsi:type="dcterms:W3CDTF">2017-06-13T11:35:00Z</dcterms:created>
  <dcterms:modified xsi:type="dcterms:W3CDTF">2026-03-10T12:09:00Z</dcterms:modified>
</cp:coreProperties>
</file>