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3D106" w14:textId="6730892F" w:rsidR="00742F4C" w:rsidRPr="008E2775" w:rsidRDefault="006332FC" w:rsidP="00742F4C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  <w:u w:val="single"/>
        </w:rPr>
        <w:t>CONTRACT DE IPOTECA</w:t>
      </w:r>
      <w:r w:rsidR="00742F4C" w:rsidRPr="008E2775">
        <w:rPr>
          <w:rFonts w:ascii="Times New Roman" w:hAnsi="Times New Roman"/>
          <w:b/>
        </w:rPr>
        <w:t xml:space="preserve">- </w:t>
      </w:r>
      <w:r w:rsidR="00742F4C" w:rsidRPr="008E2775">
        <w:rPr>
          <w:rFonts w:ascii="Times New Roman" w:hAnsi="Times New Roman"/>
          <w:i/>
        </w:rPr>
        <w:t>Actele se prezinta in original</w:t>
      </w:r>
      <w:r w:rsidR="00742F4C">
        <w:rPr>
          <w:rFonts w:ascii="Times New Roman" w:hAnsi="Times New Roman"/>
          <w:i/>
        </w:rPr>
        <w:t xml:space="preserve"> la semnare!</w:t>
      </w:r>
    </w:p>
    <w:p w14:paraId="2186404D" w14:textId="47A8A359" w:rsidR="0043736E" w:rsidRPr="0043736E" w:rsidRDefault="00742F4C" w:rsidP="004373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775">
        <w:rPr>
          <w:rFonts w:ascii="Times New Roman" w:hAnsi="Times New Roman"/>
        </w:rPr>
        <w:t xml:space="preserve">- </w:t>
      </w:r>
      <w:bookmarkStart w:id="0" w:name="_Hlk199416513"/>
      <w:r w:rsidR="0043736E" w:rsidRPr="0043736E">
        <w:rPr>
          <w:rFonts w:ascii="Times New Roman" w:eastAsia="Times New Roman" w:hAnsi="Times New Roman" w:cs="Times New Roman"/>
          <w:b/>
          <w:bCs/>
          <w:sz w:val="24"/>
          <w:szCs w:val="24"/>
        </w:rPr>
        <w:t>Acte de proprietate</w:t>
      </w:r>
      <w:r w:rsidR="0043736E" w:rsidRPr="0043736E">
        <w:rPr>
          <w:rFonts w:ascii="Times New Roman" w:eastAsia="Times New Roman" w:hAnsi="Times New Roman" w:cs="Times New Roman"/>
          <w:sz w:val="24"/>
          <w:szCs w:val="24"/>
        </w:rPr>
        <w:t xml:space="preserve"> (toate actele care compun modul de dobândire, inclusiv actele anterioare, după caz); includem aici </w:t>
      </w:r>
      <w:r w:rsidR="0043736E" w:rsidRPr="004373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dovada achitării preţului </w:t>
      </w:r>
      <w:r w:rsidR="0043736E" w:rsidRPr="0043736E">
        <w:rPr>
          <w:rFonts w:ascii="Times New Roman" w:eastAsia="Times New Roman" w:hAnsi="Times New Roman" w:cs="Times New Roman"/>
          <w:sz w:val="24"/>
          <w:szCs w:val="24"/>
        </w:rPr>
        <w:t>în cazul în care s-a dobândit prin cumpărare, dovadă care poate fi: declarația vânzătorului inclusă în act sau separat, extrasul de cont al vânzătorului sau ordinul de plată efectuat de cumpărător, după caz;</w:t>
      </w:r>
      <w:bookmarkEnd w:id="0"/>
    </w:p>
    <w:p w14:paraId="365D99EC" w14:textId="77777777" w:rsidR="0043736E" w:rsidRPr="0043736E" w:rsidRDefault="0043736E" w:rsidP="004373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36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3736E">
        <w:rPr>
          <w:rFonts w:ascii="Times New Roman" w:eastAsia="Times New Roman" w:hAnsi="Times New Roman" w:cs="Times New Roman"/>
          <w:sz w:val="24"/>
          <w:szCs w:val="24"/>
          <w:u w:val="single"/>
        </w:rPr>
        <w:t>pentru construcție</w:t>
      </w:r>
      <w:r w:rsidRPr="0043736E">
        <w:rPr>
          <w:rFonts w:ascii="Times New Roman" w:eastAsia="Times New Roman" w:hAnsi="Times New Roman" w:cs="Times New Roman"/>
          <w:sz w:val="24"/>
          <w:szCs w:val="24"/>
        </w:rPr>
        <w:t>: autorizație de construire + proces verbal de predare primire+ certificatul de atestare a edificării/extinderii construcției SAU Certificatul pentru atestarea că petentul este cunoscut de proprietar +proces-verbal de identificare a imobilului (eliberate de Primărie pentru construcțiile edificate înainte de 2001)</w:t>
      </w:r>
    </w:p>
    <w:p w14:paraId="3FE6C54E" w14:textId="77777777" w:rsidR="0043736E" w:rsidRPr="0043736E" w:rsidRDefault="0043736E" w:rsidP="0043736E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3736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3736E">
        <w:rPr>
          <w:rFonts w:ascii="Times New Roman" w:eastAsia="Times New Roman" w:hAnsi="Times New Roman" w:cs="Times New Roman"/>
          <w:b/>
          <w:bCs/>
          <w:sz w:val="24"/>
          <w:szCs w:val="24"/>
        </w:rPr>
        <w:t>Adeverință de număr poștal</w:t>
      </w:r>
      <w:r w:rsidRPr="0043736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43736E">
        <w:rPr>
          <w:rFonts w:ascii="Times New Roman" w:eastAsia="Times New Roman" w:hAnsi="Times New Roman" w:cs="Times New Roman"/>
          <w:i/>
          <w:iCs/>
          <w:sz w:val="24"/>
          <w:szCs w:val="24"/>
        </w:rPr>
        <w:t>dacă există nr. poștal alocat</w:t>
      </w:r>
      <w:r w:rsidRPr="0043736E">
        <w:rPr>
          <w:rFonts w:ascii="Times New Roman" w:eastAsia="Times New Roman" w:hAnsi="Times New Roman" w:cs="Times New Roman"/>
          <w:sz w:val="24"/>
          <w:szCs w:val="24"/>
        </w:rPr>
        <w:t xml:space="preserve">) de la Primărie. </w:t>
      </w:r>
      <w:r w:rsidRPr="0043736E">
        <w:rPr>
          <w:rFonts w:ascii="Times New Roman" w:eastAsia="Times New Roman" w:hAnsi="Times New Roman" w:cs="Times New Roman"/>
          <w:i/>
          <w:iCs/>
          <w:sz w:val="24"/>
          <w:szCs w:val="24"/>
        </w:rPr>
        <w:t>Acest document este necesar întotdeauna când există inadvertențe între actele de proprietate și evidențele fiscale (certificat fiscal)</w:t>
      </w:r>
    </w:p>
    <w:p w14:paraId="132C219F" w14:textId="77777777" w:rsidR="0043736E" w:rsidRPr="0043736E" w:rsidRDefault="0043736E" w:rsidP="004373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99416717"/>
      <w:r w:rsidRPr="0043736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bookmarkEnd w:id="1"/>
      <w:r w:rsidRPr="0043736E">
        <w:rPr>
          <w:rFonts w:ascii="Times New Roman" w:eastAsia="Times New Roman" w:hAnsi="Times New Roman" w:cs="Times New Roman"/>
          <w:b/>
          <w:bCs/>
          <w:sz w:val="24"/>
          <w:szCs w:val="24"/>
        </w:rPr>
        <w:t>Documentație cadastrală</w:t>
      </w:r>
      <w:r w:rsidRPr="0043736E">
        <w:rPr>
          <w:rFonts w:ascii="Times New Roman" w:eastAsia="Times New Roman" w:hAnsi="Times New Roman" w:cs="Times New Roman"/>
          <w:sz w:val="24"/>
          <w:szCs w:val="24"/>
        </w:rPr>
        <w:t xml:space="preserve"> (schițe imobil, releveu construcție)</w:t>
      </w:r>
    </w:p>
    <w:p w14:paraId="1F1293E6" w14:textId="77777777" w:rsidR="0043736E" w:rsidRPr="0043736E" w:rsidRDefault="0043736E" w:rsidP="004373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36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3736E">
        <w:rPr>
          <w:rFonts w:ascii="Times New Roman" w:eastAsia="Times New Roman" w:hAnsi="Times New Roman" w:cs="Times New Roman"/>
          <w:b/>
          <w:bCs/>
          <w:sz w:val="24"/>
          <w:szCs w:val="24"/>
        </w:rPr>
        <w:t>Încheiere de intabulare emisa OCPI</w:t>
      </w:r>
    </w:p>
    <w:p w14:paraId="5D43EC1B" w14:textId="30E9ABAC" w:rsidR="00BF031E" w:rsidRDefault="0043736E" w:rsidP="00BF03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36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373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Cate un certificat fiscal pentru fiecare proprietar în vederea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semnării contractului de ipotecă</w:t>
      </w:r>
      <w:r w:rsidRPr="0043736E">
        <w:rPr>
          <w:rFonts w:ascii="Times New Roman" w:eastAsia="Times New Roman" w:hAnsi="Times New Roman" w:cs="Times New Roman"/>
          <w:sz w:val="24"/>
          <w:szCs w:val="24"/>
        </w:rPr>
        <w:t xml:space="preserve"> (de la Primărie) in care sa figureze toate imobilele ce se </w:t>
      </w:r>
      <w:r>
        <w:rPr>
          <w:rFonts w:ascii="Times New Roman" w:eastAsia="Times New Roman" w:hAnsi="Times New Roman" w:cs="Times New Roman"/>
          <w:sz w:val="24"/>
          <w:szCs w:val="24"/>
        </w:rPr>
        <w:t>aduc în garanție</w:t>
      </w:r>
      <w:r w:rsidRPr="0043736E">
        <w:rPr>
          <w:rFonts w:ascii="Times New Roman" w:eastAsia="Times New Roman" w:hAnsi="Times New Roman" w:cs="Times New Roman"/>
          <w:sz w:val="24"/>
          <w:szCs w:val="24"/>
        </w:rPr>
        <w:t xml:space="preserve"> (inclusiv cote de drum, locuri de parcare, cotă de teren de sub bloc, daca este cazul). Acest document este valabil 30 zile de la emitere!</w:t>
      </w:r>
    </w:p>
    <w:p w14:paraId="57FF10B4" w14:textId="165E8D8E" w:rsidR="006332FC" w:rsidRDefault="006332FC" w:rsidP="00BF03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3736E">
        <w:rPr>
          <w:rFonts w:ascii="Times New Roman" w:eastAsia="Times New Roman" w:hAnsi="Times New Roman" w:cs="Times New Roman"/>
          <w:b/>
          <w:bCs/>
          <w:sz w:val="24"/>
          <w:szCs w:val="24"/>
        </w:rPr>
        <w:t>contractul de ipoteca si contract de credit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(in cazul creditelor ipotecare);</w:t>
      </w:r>
    </w:p>
    <w:p w14:paraId="438AFB4A" w14:textId="425EB9C0" w:rsidR="006332FC" w:rsidRPr="00BF031E" w:rsidRDefault="006332FC" w:rsidP="00BF03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3736E">
        <w:rPr>
          <w:rFonts w:ascii="Times New Roman" w:eastAsia="Times New Roman" w:hAnsi="Times New Roman" w:cs="Times New Roman"/>
          <w:b/>
          <w:bCs/>
          <w:sz w:val="24"/>
          <w:szCs w:val="24"/>
        </w:rPr>
        <w:t>contractul de credit si contractul de garantare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(in cazul creditelor acordate prin Programul Prima Casa/Noua Casa);</w:t>
      </w:r>
    </w:p>
    <w:p w14:paraId="4BF2E039" w14:textId="1EC7DDD6" w:rsidR="00BF031E" w:rsidRPr="0043736E" w:rsidRDefault="00BF031E" w:rsidP="00742F4C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332FC" w:rsidRPr="0043736E">
        <w:rPr>
          <w:rFonts w:ascii="Times New Roman" w:hAnsi="Times New Roman"/>
          <w:b/>
          <w:bCs/>
          <w:sz w:val="24"/>
          <w:szCs w:val="24"/>
        </w:rPr>
        <w:t>acord banca / acord fondul de garantare (daca se schimba banca finantatoare)</w:t>
      </w:r>
    </w:p>
    <w:p w14:paraId="43B43F57" w14:textId="31660758" w:rsidR="00742F4C" w:rsidRPr="008E2775" w:rsidRDefault="00742F4C" w:rsidP="00742F4C">
      <w:pPr>
        <w:jc w:val="both"/>
        <w:rPr>
          <w:rFonts w:ascii="Times New Roman" w:hAnsi="Times New Roman"/>
        </w:rPr>
      </w:pPr>
      <w:r w:rsidRPr="008E2775">
        <w:rPr>
          <w:rFonts w:ascii="Times New Roman" w:hAnsi="Times New Roman"/>
        </w:rPr>
        <w:t xml:space="preserve">- </w:t>
      </w:r>
      <w:r w:rsidR="0043736E" w:rsidRPr="00136814">
        <w:rPr>
          <w:rFonts w:ascii="Times New Roman" w:hAnsi="Times New Roman"/>
          <w:b/>
          <w:bCs/>
        </w:rPr>
        <w:t>Certificat de performanta energetica</w:t>
      </w:r>
      <w:r w:rsidR="0043736E" w:rsidRPr="008E2775">
        <w:rPr>
          <w:rFonts w:ascii="Times New Roman" w:hAnsi="Times New Roman"/>
        </w:rPr>
        <w:t xml:space="preserve"> </w:t>
      </w:r>
      <w:r w:rsidR="0043736E">
        <w:rPr>
          <w:rFonts w:ascii="Times New Roman" w:hAnsi="Times New Roman"/>
        </w:rPr>
        <w:t>valabil (</w:t>
      </w:r>
      <w:r w:rsidR="0043736E" w:rsidRPr="00136814">
        <w:rPr>
          <w:rFonts w:ascii="Times New Roman" w:hAnsi="Times New Roman"/>
          <w:i/>
          <w:iCs/>
        </w:rPr>
        <w:t>valabilitatea este de 10 ani de la emitere</w:t>
      </w:r>
      <w:r w:rsidR="0043736E">
        <w:rPr>
          <w:rFonts w:ascii="Times New Roman" w:hAnsi="Times New Roman"/>
        </w:rPr>
        <w:t>);</w:t>
      </w:r>
    </w:p>
    <w:p w14:paraId="098FFA73" w14:textId="77777777" w:rsidR="00742F4C" w:rsidRPr="008E2775" w:rsidRDefault="00742F4C" w:rsidP="00742F4C">
      <w:pPr>
        <w:jc w:val="both"/>
        <w:rPr>
          <w:rFonts w:ascii="Times New Roman" w:hAnsi="Times New Roman"/>
        </w:rPr>
      </w:pPr>
      <w:r w:rsidRPr="008E2775">
        <w:rPr>
          <w:rFonts w:ascii="Times New Roman" w:hAnsi="Times New Roman"/>
        </w:rPr>
        <w:t>- Acte de identitate</w:t>
      </w:r>
    </w:p>
    <w:p w14:paraId="7387BBDB" w14:textId="74961E06" w:rsidR="00742F4C" w:rsidRDefault="00742F4C" w:rsidP="00742F4C">
      <w:pPr>
        <w:jc w:val="both"/>
        <w:rPr>
          <w:rFonts w:ascii="Times New Roman" w:hAnsi="Times New Roman"/>
        </w:rPr>
      </w:pPr>
      <w:r w:rsidRPr="008E2775">
        <w:rPr>
          <w:rFonts w:ascii="Times New Roman" w:hAnsi="Times New Roman"/>
        </w:rPr>
        <w:t xml:space="preserve">- Certificate de casatorie acolo unde e cazul </w:t>
      </w:r>
    </w:p>
    <w:p w14:paraId="3382EB33" w14:textId="77777777" w:rsidR="008C4B18" w:rsidRDefault="008C4B18" w:rsidP="00742F4C">
      <w:pPr>
        <w:jc w:val="both"/>
        <w:rPr>
          <w:rFonts w:ascii="Times New Roman" w:hAnsi="Times New Roman"/>
        </w:rPr>
      </w:pPr>
    </w:p>
    <w:p w14:paraId="7FF1D6A4" w14:textId="77777777" w:rsidR="008C4B18" w:rsidRPr="00833C47" w:rsidRDefault="008C4B18" w:rsidP="008C4B18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833C47">
        <w:rPr>
          <w:rFonts w:ascii="Times New Roman" w:hAnsi="Times New Roman"/>
          <w:i/>
          <w:iCs/>
          <w:sz w:val="24"/>
          <w:szCs w:val="24"/>
        </w:rPr>
        <w:t>Rugăm părțile să își aloce, în ziua semnării tranzacției, un interval de aproximativ una-două ore, pentru desfășurarea completă a formalităților</w:t>
      </w:r>
      <w:r>
        <w:rPr>
          <w:rFonts w:ascii="Times New Roman" w:hAnsi="Times New Roman"/>
          <w:i/>
          <w:iCs/>
          <w:sz w:val="24"/>
          <w:szCs w:val="24"/>
        </w:rPr>
        <w:t xml:space="preserve"> la sediul biroului notarial.</w:t>
      </w:r>
    </w:p>
    <w:p w14:paraId="699E7B6C" w14:textId="77777777" w:rsidR="008C4B18" w:rsidRPr="008E2775" w:rsidRDefault="008C4B18" w:rsidP="00742F4C">
      <w:pPr>
        <w:jc w:val="both"/>
        <w:rPr>
          <w:rFonts w:ascii="Times New Roman" w:hAnsi="Times New Roman"/>
        </w:rPr>
      </w:pPr>
    </w:p>
    <w:sectPr w:rsidR="008C4B18" w:rsidRPr="008E2775" w:rsidSect="00386F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45BC0"/>
    <w:multiLevelType w:val="hybridMultilevel"/>
    <w:tmpl w:val="18F00776"/>
    <w:lvl w:ilvl="0" w:tplc="9758896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14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4C"/>
    <w:rsid w:val="00041678"/>
    <w:rsid w:val="00386FA8"/>
    <w:rsid w:val="0043736E"/>
    <w:rsid w:val="005E3E0A"/>
    <w:rsid w:val="005E7DCE"/>
    <w:rsid w:val="006332FC"/>
    <w:rsid w:val="00680705"/>
    <w:rsid w:val="0068578F"/>
    <w:rsid w:val="00742F4C"/>
    <w:rsid w:val="00791E91"/>
    <w:rsid w:val="0084366B"/>
    <w:rsid w:val="00851E16"/>
    <w:rsid w:val="008C4B18"/>
    <w:rsid w:val="008E2D9C"/>
    <w:rsid w:val="00B0334F"/>
    <w:rsid w:val="00BF031E"/>
    <w:rsid w:val="00C135B3"/>
    <w:rsid w:val="00D40F8F"/>
    <w:rsid w:val="00EA3339"/>
    <w:rsid w:val="00F2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A7CFA"/>
  <w15:docId w15:val="{40E645A7-2BF5-472D-B930-095395774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F4C"/>
    <w:rPr>
      <w:rFonts w:eastAsiaTheme="minorEastAsia"/>
      <w:lang w:eastAsia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13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2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Alexandra</cp:lastModifiedBy>
  <cp:revision>7</cp:revision>
  <dcterms:created xsi:type="dcterms:W3CDTF">2024-04-24T08:22:00Z</dcterms:created>
  <dcterms:modified xsi:type="dcterms:W3CDTF">2025-07-09T13:38:00Z</dcterms:modified>
</cp:coreProperties>
</file>