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DBB42E" w14:textId="6AA937F8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B6B6D">
        <w:rPr>
          <w:rFonts w:ascii="Times New Roman" w:hAnsi="Times New Roman" w:cs="Times New Roman"/>
          <w:b/>
          <w:bCs/>
        </w:rPr>
        <w:t>References</w:t>
      </w:r>
      <w:r w:rsidR="00EB1F98" w:rsidRPr="00FB6B6D">
        <w:rPr>
          <w:rFonts w:ascii="Times New Roman" w:hAnsi="Times New Roman" w:cs="Times New Roman"/>
          <w:b/>
          <w:bCs/>
        </w:rPr>
        <w:t xml:space="preserve"> for </w:t>
      </w:r>
      <w:r w:rsidR="00A92E5A" w:rsidRPr="00FB6B6D">
        <w:rPr>
          <w:rFonts w:ascii="Times New Roman" w:hAnsi="Times New Roman" w:cs="Times New Roman"/>
          <w:b/>
          <w:bCs/>
        </w:rPr>
        <w:t>Precision Drugs Meet Payer Realities</w:t>
      </w:r>
    </w:p>
    <w:p w14:paraId="279C04CE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>Bhatt S, Boss K, Pawloski P. Oncology pipeline 2026: advances, trends, and impact. Presented at: AMCP Nexus; October 26-29, 2026; San Diego, CA.</w:t>
      </w:r>
    </w:p>
    <w:p w14:paraId="2771203D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39EE8FFD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Global oncology trends 2025. IQVIA Institute for Human Data Science. May 22, 2025. Accessed November 2, 2026. </w:t>
      </w:r>
      <w:hyperlink r:id="rId5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https://www.iqvia.com/insights/the-iqvia-institute/reports-and-publications/reports/global-oncology-trends-2025</w:t>
        </w:r>
      </w:hyperlink>
    </w:p>
    <w:p w14:paraId="1016AFDC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51654152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Oncology innovation: 2026 and beyond. IQVIA Institute for Human Data Science. June 23, 2026. Accessed November 2, 2026. </w:t>
      </w:r>
      <w:hyperlink r:id="rId6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https://www.iqvia.com/locations/emea/events/2026/06/oncology-innovation-2026-and-beyond</w:t>
        </w:r>
      </w:hyperlink>
    </w:p>
    <w:p w14:paraId="3487BBAF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5637FAB2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Caffrey M. FDA approves </w:t>
      </w:r>
      <w:proofErr w:type="spellStart"/>
      <w:r w:rsidRPr="00FB6B6D">
        <w:rPr>
          <w:rFonts w:ascii="Times New Roman" w:hAnsi="Times New Roman" w:cs="Times New Roman"/>
        </w:rPr>
        <w:t>camizestrant</w:t>
      </w:r>
      <w:proofErr w:type="spellEnd"/>
      <w:r w:rsidRPr="00FB6B6D">
        <w:rPr>
          <w:rFonts w:ascii="Times New Roman" w:hAnsi="Times New Roman" w:cs="Times New Roman"/>
        </w:rPr>
        <w:t xml:space="preserve"> for ER+, HER2– </w:t>
      </w:r>
      <w:proofErr w:type="spellStart"/>
      <w:r w:rsidRPr="00FB6B6D">
        <w:rPr>
          <w:rFonts w:ascii="Times New Roman" w:hAnsi="Times New Roman" w:cs="Times New Roman"/>
        </w:rPr>
        <w:t>mBC</w:t>
      </w:r>
      <w:proofErr w:type="spellEnd"/>
      <w:r w:rsidRPr="00FB6B6D">
        <w:rPr>
          <w:rFonts w:ascii="Times New Roman" w:hAnsi="Times New Roman" w:cs="Times New Roman"/>
        </w:rPr>
        <w:t xml:space="preserve"> with ESR1 mutations. </w:t>
      </w:r>
      <w:r w:rsidRPr="00FB6B6D">
        <w:rPr>
          <w:rFonts w:ascii="Times New Roman" w:hAnsi="Times New Roman" w:cs="Times New Roman"/>
          <w:i/>
          <w:iCs/>
        </w:rPr>
        <w:t>AJMC</w:t>
      </w:r>
      <w:r w:rsidRPr="00FB6B6D">
        <w:rPr>
          <w:rFonts w:ascii="Times New Roman" w:hAnsi="Times New Roman" w:cs="Times New Roman"/>
          <w:vertAlign w:val="superscript"/>
        </w:rPr>
        <w:t>®</w:t>
      </w:r>
      <w:r w:rsidRPr="00FB6B6D">
        <w:rPr>
          <w:rFonts w:ascii="Times New Roman" w:hAnsi="Times New Roman" w:cs="Times New Roman"/>
        </w:rPr>
        <w:t xml:space="preserve">. September 4, 2026. Accessed November 2, 2026. </w:t>
      </w:r>
      <w:hyperlink r:id="rId7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https://www.ajmc.com/view/fda-approves-camizestrant-for-er-her2-mbc-with-esr1-mutations</w:t>
        </w:r>
      </w:hyperlink>
    </w:p>
    <w:p w14:paraId="3C995B80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6258195C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FB6B6D">
        <w:rPr>
          <w:rFonts w:ascii="Times New Roman" w:hAnsi="Times New Roman" w:cs="Times New Roman"/>
        </w:rPr>
        <w:t>Etcamah</w:t>
      </w:r>
      <w:proofErr w:type="spellEnd"/>
      <w:r w:rsidRPr="00FB6B6D">
        <w:rPr>
          <w:rFonts w:ascii="Times New Roman" w:hAnsi="Times New Roman" w:cs="Times New Roman"/>
        </w:rPr>
        <w:t xml:space="preserve"> (</w:t>
      </w:r>
      <w:proofErr w:type="spellStart"/>
      <w:r w:rsidRPr="00FB6B6D">
        <w:rPr>
          <w:rFonts w:ascii="Times New Roman" w:hAnsi="Times New Roman" w:cs="Times New Roman"/>
        </w:rPr>
        <w:t>camizestrant</w:t>
      </w:r>
      <w:proofErr w:type="spellEnd"/>
      <w:r w:rsidRPr="00FB6B6D">
        <w:rPr>
          <w:rFonts w:ascii="Times New Roman" w:hAnsi="Times New Roman" w:cs="Times New Roman"/>
        </w:rPr>
        <w:t xml:space="preserve">) in combination with a CDK4/6 inhibitor approved in the US for 1st-line advanced HR-positive breast cancer. News release. September 4, 2026. Accessed November 2, 2026. </w:t>
      </w:r>
      <w:proofErr w:type="spellStart"/>
      <w:r w:rsidRPr="00FB6B6D">
        <w:rPr>
          <w:rFonts w:ascii="Times New Roman" w:hAnsi="Times New Roman" w:cs="Times New Roman"/>
        </w:rPr>
        <w:t>AsztraZeneca</w:t>
      </w:r>
      <w:proofErr w:type="spellEnd"/>
      <w:r w:rsidRPr="00FB6B6D">
        <w:rPr>
          <w:rFonts w:ascii="Times New Roman" w:hAnsi="Times New Roman" w:cs="Times New Roman"/>
        </w:rPr>
        <w:t xml:space="preserve">. </w:t>
      </w:r>
      <w:hyperlink r:id="rId8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https://www.astrazeneca-us.com/media/press-releases/2026/ETCAMAH-camizestrant-in-combination-with-a-CDK-4-6-inhibitor-approved-in-the-US-for-1st-line-advanced-HR-positive-breast-cancer.html</w:t>
        </w:r>
      </w:hyperlink>
    </w:p>
    <w:p w14:paraId="68D1D2C9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5490463B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SERENA-4 misses primary PFS end point with </w:t>
      </w:r>
      <w:proofErr w:type="spellStart"/>
      <w:r w:rsidRPr="00FB6B6D">
        <w:rPr>
          <w:rFonts w:ascii="Times New Roman" w:hAnsi="Times New Roman" w:cs="Times New Roman"/>
        </w:rPr>
        <w:t>camizestrant</w:t>
      </w:r>
      <w:proofErr w:type="spellEnd"/>
      <w:r w:rsidRPr="00FB6B6D">
        <w:rPr>
          <w:rFonts w:ascii="Times New Roman" w:hAnsi="Times New Roman" w:cs="Times New Roman"/>
        </w:rPr>
        <w:t xml:space="preserve"> plus palbociclib in first-line ER+ advanced breast cancer. </w:t>
      </w:r>
      <w:proofErr w:type="spellStart"/>
      <w:r w:rsidRPr="00FB6B6D">
        <w:rPr>
          <w:rFonts w:ascii="Times New Roman" w:hAnsi="Times New Roman" w:cs="Times New Roman"/>
        </w:rPr>
        <w:t>OncLive</w:t>
      </w:r>
      <w:proofErr w:type="spellEnd"/>
      <w:r w:rsidRPr="00FB6B6D">
        <w:rPr>
          <w:rFonts w:ascii="Times New Roman" w:hAnsi="Times New Roman" w:cs="Times New Roman"/>
        </w:rPr>
        <w:t xml:space="preserve">. September 11, 2026. Accessed November 2, 2026. </w:t>
      </w:r>
      <w:hyperlink r:id="rId9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https://www.onclive.com/view/serena-4-misses-primary-pfs-end-point-with-camizestrant-plus-palbociclib-in-first-line-er-advanced-breast-cancer</w:t>
        </w:r>
      </w:hyperlink>
    </w:p>
    <w:p w14:paraId="3DE31DC6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4CFA14B0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Rigel announces availability of </w:t>
      </w:r>
      <w:proofErr w:type="spellStart"/>
      <w:r w:rsidRPr="00FB6B6D">
        <w:rPr>
          <w:rFonts w:ascii="Times New Roman" w:hAnsi="Times New Roman" w:cs="Times New Roman"/>
        </w:rPr>
        <w:t>Veppanu</w:t>
      </w:r>
      <w:proofErr w:type="spellEnd"/>
      <w:r w:rsidRPr="00FB6B6D">
        <w:rPr>
          <w:rFonts w:ascii="Times New Roman" w:hAnsi="Times New Roman" w:cs="Times New Roman"/>
        </w:rPr>
        <w:t xml:space="preserve"> (</w:t>
      </w:r>
      <w:proofErr w:type="spellStart"/>
      <w:r w:rsidRPr="00FB6B6D">
        <w:rPr>
          <w:rFonts w:ascii="Times New Roman" w:hAnsi="Times New Roman" w:cs="Times New Roman"/>
        </w:rPr>
        <w:t>vepdegestrant</w:t>
      </w:r>
      <w:proofErr w:type="spellEnd"/>
      <w:r w:rsidRPr="00FB6B6D">
        <w:rPr>
          <w:rFonts w:ascii="Times New Roman" w:hAnsi="Times New Roman" w:cs="Times New Roman"/>
        </w:rPr>
        <w:t xml:space="preserve">) for patients with ER+/HER2-, ESR1-mutated advanced or metastatic breast cancer. News release. Rigel Pharmaceuticals Inc. August 13, 2026. Accessed November 2, 2026. </w:t>
      </w:r>
      <w:hyperlink r:id="rId10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https://www.rigel.com/investors/news-events/press-releases/detail/445/rigel-announces-availability-of-veppanu-vepdegestrant</w:t>
        </w:r>
      </w:hyperlink>
    </w:p>
    <w:p w14:paraId="30F88306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48C743E9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Novel endocrine therapy, </w:t>
      </w:r>
      <w:proofErr w:type="spellStart"/>
      <w:r w:rsidRPr="00FB6B6D">
        <w:rPr>
          <w:rFonts w:ascii="Times New Roman" w:hAnsi="Times New Roman" w:cs="Times New Roman"/>
        </w:rPr>
        <w:t>giredestrant</w:t>
      </w:r>
      <w:proofErr w:type="spellEnd"/>
      <w:r w:rsidRPr="00FB6B6D">
        <w:rPr>
          <w:rFonts w:ascii="Times New Roman" w:hAnsi="Times New Roman" w:cs="Times New Roman"/>
        </w:rPr>
        <w:t>, improves invasive disease-free survival in estrogen receptor-positive, HER2-negative early breast cancer. The ASCO Post. January 25, 2026. Accessed November 2, 2026. https://ascopost.com/issues/january-25-2026/novel-endocrine-therapy-giredestrant-improves-invasive-disease-free-survival-in-estrogen-receptor-positive-her2-negative-early-breast-cancer/</w:t>
      </w:r>
    </w:p>
    <w:p w14:paraId="1F852D78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532E16AE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NCCN clinical practice guidelines in oncology: breast cancer. Version 6.2026. National Comprehensive Cancer Network. July 29, 2026. Accessed November 2, 2026. </w:t>
      </w:r>
      <w:hyperlink r:id="rId11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https://www.nccn.org/professionals/physician_gls/pdf/breast.pdf</w:t>
        </w:r>
      </w:hyperlink>
    </w:p>
    <w:p w14:paraId="2A28F2FE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7FFED5AF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lastRenderedPageBreak/>
        <w:t xml:space="preserve">Hurvitz SA, Layman RM, </w:t>
      </w:r>
      <w:proofErr w:type="spellStart"/>
      <w:r w:rsidRPr="00FB6B6D">
        <w:rPr>
          <w:rFonts w:ascii="Times New Roman" w:hAnsi="Times New Roman" w:cs="Times New Roman"/>
        </w:rPr>
        <w:t>Curigliano</w:t>
      </w:r>
      <w:proofErr w:type="spellEnd"/>
      <w:r w:rsidRPr="00FB6B6D">
        <w:rPr>
          <w:rFonts w:ascii="Times New Roman" w:hAnsi="Times New Roman" w:cs="Times New Roman"/>
        </w:rPr>
        <w:t xml:space="preserve"> G, et al. VIKTORIA-1 trial of </w:t>
      </w:r>
      <w:proofErr w:type="spellStart"/>
      <w:r w:rsidRPr="00FB6B6D">
        <w:rPr>
          <w:rFonts w:ascii="Times New Roman" w:hAnsi="Times New Roman" w:cs="Times New Roman"/>
        </w:rPr>
        <w:t>gedatolisib</w:t>
      </w:r>
      <w:proofErr w:type="spellEnd"/>
      <w:r w:rsidRPr="00FB6B6D">
        <w:rPr>
          <w:rFonts w:ascii="Times New Roman" w:hAnsi="Times New Roman" w:cs="Times New Roman"/>
        </w:rPr>
        <w:t xml:space="preserve"> plus fulvestrant with or without palbociclib in hormone receptor-positive/HER2-/PIK3CA wild-type advanced breast cancer. </w:t>
      </w:r>
      <w:r w:rsidRPr="00FB6B6D">
        <w:rPr>
          <w:rFonts w:ascii="Times New Roman" w:hAnsi="Times New Roman" w:cs="Times New Roman"/>
          <w:i/>
          <w:iCs/>
        </w:rPr>
        <w:t>J Clin Oncol</w:t>
      </w:r>
      <w:r w:rsidRPr="00FB6B6D">
        <w:rPr>
          <w:rFonts w:ascii="Times New Roman" w:hAnsi="Times New Roman" w:cs="Times New Roman"/>
        </w:rPr>
        <w:t>. 2026;44(12):1108-1119. doi:10.1200/JCO-25-02643</w:t>
      </w:r>
    </w:p>
    <w:p w14:paraId="6E588B7D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55EC306C" w14:textId="77777777" w:rsidR="00BA084D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FB6B6D">
        <w:rPr>
          <w:rFonts w:ascii="Times New Roman" w:hAnsi="Times New Roman" w:cs="Times New Roman"/>
        </w:rPr>
        <w:t>Celcuity</w:t>
      </w:r>
      <w:proofErr w:type="spellEnd"/>
      <w:r w:rsidRPr="00FB6B6D">
        <w:rPr>
          <w:rFonts w:ascii="Times New Roman" w:hAnsi="Times New Roman" w:cs="Times New Roman"/>
        </w:rPr>
        <w:t xml:space="preserve"> Q2 earnings call highlights. Yahoo! Finance. August 13, 2026. Accessed November 2, 2026. </w:t>
      </w:r>
      <w:hyperlink r:id="rId12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https://finance.yahoo.com/healthcare/articles/celcuity-q2-earnings-call-highlights-230403902.html</w:t>
        </w:r>
      </w:hyperlink>
    </w:p>
    <w:p w14:paraId="610A7C5E" w14:textId="77777777" w:rsidR="00BA084D" w:rsidRPr="00FB6B6D" w:rsidRDefault="00BA084D" w:rsidP="00BA084D">
      <w:pPr>
        <w:spacing w:after="0" w:line="240" w:lineRule="auto"/>
        <w:rPr>
          <w:rFonts w:ascii="Times New Roman" w:hAnsi="Times New Roman" w:cs="Times New Roman"/>
        </w:rPr>
      </w:pPr>
    </w:p>
    <w:p w14:paraId="1C39CA10" w14:textId="571C3847" w:rsidR="00C52E94" w:rsidRPr="00FB6B6D" w:rsidRDefault="00BA084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Corcept’s lead drug bounces back from FDA snub with different approval as </w:t>
      </w:r>
      <w:proofErr w:type="spellStart"/>
      <w:r w:rsidRPr="00FB6B6D">
        <w:rPr>
          <w:rFonts w:ascii="Times New Roman" w:hAnsi="Times New Roman" w:cs="Times New Roman"/>
        </w:rPr>
        <w:t>Lifyorli</w:t>
      </w:r>
      <w:proofErr w:type="spellEnd"/>
      <w:r w:rsidRPr="00FB6B6D">
        <w:rPr>
          <w:rFonts w:ascii="Times New Roman" w:hAnsi="Times New Roman" w:cs="Times New Roman"/>
        </w:rPr>
        <w:t xml:space="preserve"> in ovarian cancer. Fierce Pharma. March 25, 2026. Accessed </w:t>
      </w:r>
      <w:r w:rsidRPr="00FB6B6D">
        <w:rPr>
          <w:rFonts w:ascii="Times New Roman" w:hAnsi="Times New Roman" w:cs="Times New Roman"/>
        </w:rPr>
        <w:t xml:space="preserve">November </w:t>
      </w:r>
      <w:r w:rsidRPr="00FB6B6D">
        <w:rPr>
          <w:rFonts w:ascii="Times New Roman" w:hAnsi="Times New Roman" w:cs="Times New Roman"/>
        </w:rPr>
        <w:t xml:space="preserve">2, 2026. </w:t>
      </w:r>
      <w:hyperlink r:id="rId13" w:history="1">
        <w:r w:rsidR="0094010A" w:rsidRPr="00FB6B6D">
          <w:rPr>
            <w:rStyle w:val="Hyperlink"/>
            <w:rFonts w:ascii="Times New Roman" w:hAnsi="Times New Roman" w:cs="Times New Roman"/>
            <w:color w:val="auto"/>
          </w:rPr>
          <w:t>https://www.fiercepharma.com/pharma/corcepts-lead-drug-bounces-back-fda-snub-1st-approval-lifyorli-ovarian-cancer</w:t>
        </w:r>
      </w:hyperlink>
    </w:p>
    <w:p w14:paraId="2819704F" w14:textId="77777777" w:rsidR="0094010A" w:rsidRPr="00FB6B6D" w:rsidRDefault="0094010A" w:rsidP="00BA084D">
      <w:pPr>
        <w:spacing w:after="0" w:line="240" w:lineRule="auto"/>
        <w:rPr>
          <w:rFonts w:ascii="Times New Roman" w:hAnsi="Times New Roman" w:cs="Times New Roman"/>
        </w:rPr>
      </w:pPr>
    </w:p>
    <w:p w14:paraId="6E8D9C39" w14:textId="390923F6" w:rsidR="0094010A" w:rsidRPr="00FB6B6D" w:rsidRDefault="0094010A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FDA approves first interchangeable biosimilar to Perjeta to treat certain types of breast cancer. News release. FDA. November 13, 2025. Accessed November </w:t>
      </w:r>
      <w:r w:rsidRPr="00FB6B6D">
        <w:rPr>
          <w:rFonts w:ascii="Times New Roman" w:hAnsi="Times New Roman" w:cs="Times New Roman"/>
        </w:rPr>
        <w:t>2</w:t>
      </w:r>
      <w:r w:rsidRPr="00FB6B6D">
        <w:rPr>
          <w:rFonts w:ascii="Times New Roman" w:hAnsi="Times New Roman" w:cs="Times New Roman"/>
        </w:rPr>
        <w:t xml:space="preserve">, 2026. </w:t>
      </w:r>
      <w:hyperlink r:id="rId14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https://www.fda.gov/drugs/news-events-human-drugs/fda-approves-first-interchangeable-biosimilar-perjeta-treat-certain-types-breast-cancer</w:t>
        </w:r>
      </w:hyperlink>
    </w:p>
    <w:p w14:paraId="5E7CF9C8" w14:textId="77777777" w:rsidR="0094010A" w:rsidRPr="00FB6B6D" w:rsidRDefault="0094010A" w:rsidP="00BA084D">
      <w:pPr>
        <w:spacing w:after="0" w:line="240" w:lineRule="auto"/>
        <w:rPr>
          <w:rFonts w:ascii="Times New Roman" w:hAnsi="Times New Roman" w:cs="Times New Roman"/>
        </w:rPr>
      </w:pPr>
    </w:p>
    <w:p w14:paraId="14D9611B" w14:textId="1F7C0C4A" w:rsidR="003415E1" w:rsidRPr="00FB6B6D" w:rsidRDefault="003415E1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Grossi G. </w:t>
      </w:r>
      <w:proofErr w:type="spellStart"/>
      <w:r w:rsidR="000A63F9" w:rsidRPr="00FB6B6D">
        <w:rPr>
          <w:rFonts w:ascii="Times New Roman" w:hAnsi="Times New Roman" w:cs="Times New Roman"/>
        </w:rPr>
        <w:t>Daraxonrasib</w:t>
      </w:r>
      <w:proofErr w:type="spellEnd"/>
      <w:r w:rsidR="000A63F9" w:rsidRPr="00FB6B6D">
        <w:rPr>
          <w:rFonts w:ascii="Times New Roman" w:hAnsi="Times New Roman" w:cs="Times New Roman"/>
        </w:rPr>
        <w:t xml:space="preserve"> </w:t>
      </w:r>
      <w:r w:rsidR="000A63F9" w:rsidRPr="00FB6B6D">
        <w:rPr>
          <w:rFonts w:ascii="Times New Roman" w:hAnsi="Times New Roman" w:cs="Times New Roman"/>
        </w:rPr>
        <w:t>c</w:t>
      </w:r>
      <w:r w:rsidR="000A63F9" w:rsidRPr="00FB6B6D">
        <w:rPr>
          <w:rFonts w:ascii="Times New Roman" w:hAnsi="Times New Roman" w:cs="Times New Roman"/>
        </w:rPr>
        <w:t xml:space="preserve">lears FDA as </w:t>
      </w:r>
      <w:r w:rsidR="000A63F9" w:rsidRPr="00FB6B6D">
        <w:rPr>
          <w:rFonts w:ascii="Times New Roman" w:hAnsi="Times New Roman" w:cs="Times New Roman"/>
        </w:rPr>
        <w:t>f</w:t>
      </w:r>
      <w:r w:rsidR="000A63F9" w:rsidRPr="00FB6B6D">
        <w:rPr>
          <w:rFonts w:ascii="Times New Roman" w:hAnsi="Times New Roman" w:cs="Times New Roman"/>
        </w:rPr>
        <w:t>irst RAS-</w:t>
      </w:r>
      <w:r w:rsidR="000A63F9" w:rsidRPr="00FB6B6D">
        <w:rPr>
          <w:rFonts w:ascii="Times New Roman" w:hAnsi="Times New Roman" w:cs="Times New Roman"/>
        </w:rPr>
        <w:t xml:space="preserve">targeted pancreatic cancer drug. </w:t>
      </w:r>
      <w:r w:rsidRPr="00FB6B6D">
        <w:rPr>
          <w:rFonts w:ascii="Times New Roman" w:hAnsi="Times New Roman" w:cs="Times New Roman"/>
          <w:i/>
          <w:iCs/>
        </w:rPr>
        <w:t>AJMC</w:t>
      </w:r>
      <w:r w:rsidRPr="00FB6B6D">
        <w:rPr>
          <w:rFonts w:ascii="Times New Roman" w:hAnsi="Times New Roman" w:cs="Times New Roman"/>
        </w:rPr>
        <w:t xml:space="preserve">. </w:t>
      </w:r>
      <w:r w:rsidR="000A63F9" w:rsidRPr="00FB6B6D">
        <w:rPr>
          <w:rFonts w:ascii="Times New Roman" w:hAnsi="Times New Roman" w:cs="Times New Roman"/>
        </w:rPr>
        <w:t xml:space="preserve">August 26, 2026. </w:t>
      </w:r>
      <w:r w:rsidR="000A63F9" w:rsidRPr="00FB6B6D">
        <w:rPr>
          <w:rFonts w:ascii="Times New Roman" w:hAnsi="Times New Roman" w:cs="Times New Roman"/>
        </w:rPr>
        <w:t xml:space="preserve">Accessed November 2, 2026. </w:t>
      </w:r>
      <w:hyperlink r:id="rId15" w:history="1">
        <w:r w:rsidR="000A63F9" w:rsidRPr="00FB6B6D">
          <w:rPr>
            <w:rStyle w:val="Hyperlink"/>
            <w:rFonts w:ascii="Times New Roman" w:hAnsi="Times New Roman" w:cs="Times New Roman"/>
            <w:color w:val="auto"/>
          </w:rPr>
          <w:t>https://www.ajmc.com/view/daraxonrasib-clears-fda-as-first-ras-targeted-pancreatic-cancer-drug</w:t>
        </w:r>
      </w:hyperlink>
    </w:p>
    <w:p w14:paraId="6D3C73C6" w14:textId="77777777" w:rsidR="001E3814" w:rsidRPr="00FB6B6D" w:rsidRDefault="001E3814" w:rsidP="001E3814">
      <w:pPr>
        <w:spacing w:after="0" w:line="240" w:lineRule="auto"/>
        <w:rPr>
          <w:rFonts w:ascii="Times New Roman" w:hAnsi="Times New Roman" w:cs="Times New Roman"/>
        </w:rPr>
      </w:pPr>
    </w:p>
    <w:p w14:paraId="129337EF" w14:textId="7E263AD2" w:rsidR="001E3814" w:rsidRPr="00FB6B6D" w:rsidRDefault="001E3814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More than 2,000 patients have received an unapproved pancreatic cancer drug while the FDA reviews its application. Medical Daily. August 18, 2026. Accessed </w:t>
      </w:r>
      <w:r w:rsidR="00BC2A86" w:rsidRPr="00FB6B6D">
        <w:rPr>
          <w:rFonts w:ascii="Times New Roman" w:hAnsi="Times New Roman" w:cs="Times New Roman"/>
        </w:rPr>
        <w:t>November 2</w:t>
      </w:r>
      <w:r w:rsidRPr="00FB6B6D">
        <w:rPr>
          <w:rFonts w:ascii="Times New Roman" w:hAnsi="Times New Roman" w:cs="Times New Roman"/>
        </w:rPr>
        <w:t xml:space="preserve">, 2026. </w:t>
      </w:r>
      <w:hyperlink r:id="rId16" w:history="1">
        <w:r w:rsidR="00BC2A86" w:rsidRPr="00FB6B6D">
          <w:rPr>
            <w:rStyle w:val="Hyperlink"/>
            <w:rFonts w:ascii="Times New Roman" w:hAnsi="Times New Roman" w:cs="Times New Roman"/>
            <w:color w:val="auto"/>
          </w:rPr>
          <w:t>https://www.medicaldaily.com/daraxonrasib-expanded-access-two-thousand-patients-fda-review-pancreatic-cancer-477446</w:t>
        </w:r>
      </w:hyperlink>
    </w:p>
    <w:p w14:paraId="17426FC8" w14:textId="77777777" w:rsidR="001E3814" w:rsidRPr="00FB6B6D" w:rsidRDefault="001E3814" w:rsidP="001E3814">
      <w:pPr>
        <w:spacing w:after="0" w:line="240" w:lineRule="auto"/>
        <w:rPr>
          <w:rFonts w:ascii="Times New Roman" w:hAnsi="Times New Roman" w:cs="Times New Roman"/>
        </w:rPr>
      </w:pPr>
    </w:p>
    <w:p w14:paraId="3E13110A" w14:textId="7EF143A2" w:rsidR="000A63F9" w:rsidRPr="00FB6B6D" w:rsidRDefault="001E3814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NCCN </w:t>
      </w:r>
      <w:r w:rsidR="00BC2A86" w:rsidRPr="00FB6B6D">
        <w:rPr>
          <w:rFonts w:ascii="Times New Roman" w:hAnsi="Times New Roman" w:cs="Times New Roman"/>
        </w:rPr>
        <w:t>clinical practice guidelines in oncology: pancreatic adenocarcinoma</w:t>
      </w:r>
      <w:r w:rsidRPr="00FB6B6D">
        <w:rPr>
          <w:rFonts w:ascii="Times New Roman" w:hAnsi="Times New Roman" w:cs="Times New Roman"/>
        </w:rPr>
        <w:t xml:space="preserve">. Version 4.2026. National Comprehensive Cancer Network. September 11, 2026. Accessed </w:t>
      </w:r>
      <w:r w:rsidR="004420A8" w:rsidRPr="00FB6B6D">
        <w:rPr>
          <w:rFonts w:ascii="Times New Roman" w:hAnsi="Times New Roman" w:cs="Times New Roman"/>
        </w:rPr>
        <w:t>November 2</w:t>
      </w:r>
      <w:r w:rsidRPr="00FB6B6D">
        <w:rPr>
          <w:rFonts w:ascii="Times New Roman" w:hAnsi="Times New Roman" w:cs="Times New Roman"/>
        </w:rPr>
        <w:t xml:space="preserve">, 2026. </w:t>
      </w:r>
      <w:hyperlink r:id="rId17" w:history="1">
        <w:r w:rsidR="0009575B" w:rsidRPr="00FB6B6D">
          <w:rPr>
            <w:rStyle w:val="Hyperlink"/>
            <w:rFonts w:ascii="Times New Roman" w:hAnsi="Times New Roman" w:cs="Times New Roman"/>
            <w:color w:val="auto"/>
          </w:rPr>
          <w:t>https://www.nccn.org/professionals/physician_gls/pdf/pancreatic.pdf</w:t>
        </w:r>
      </w:hyperlink>
    </w:p>
    <w:p w14:paraId="34CB6125" w14:textId="77777777" w:rsidR="0009575B" w:rsidRPr="00FB6B6D" w:rsidRDefault="0009575B" w:rsidP="001E3814">
      <w:pPr>
        <w:spacing w:after="0" w:line="240" w:lineRule="auto"/>
        <w:rPr>
          <w:rFonts w:ascii="Times New Roman" w:hAnsi="Times New Roman" w:cs="Times New Roman"/>
        </w:rPr>
      </w:pPr>
    </w:p>
    <w:p w14:paraId="44E08097" w14:textId="2747C4E8" w:rsidR="0009575B" w:rsidRPr="00FB6B6D" w:rsidRDefault="0009575B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Robbins R. A $480,000-a-year pill reflects a new normal for cancer drugs. </w:t>
      </w:r>
      <w:r w:rsidRPr="00FB6B6D">
        <w:rPr>
          <w:rFonts w:ascii="Times New Roman" w:hAnsi="Times New Roman" w:cs="Times New Roman"/>
          <w:i/>
          <w:iCs/>
        </w:rPr>
        <w:t xml:space="preserve">The </w:t>
      </w:r>
      <w:r w:rsidRPr="00FB6B6D">
        <w:rPr>
          <w:rFonts w:ascii="Times New Roman" w:hAnsi="Times New Roman" w:cs="Times New Roman"/>
          <w:i/>
          <w:iCs/>
        </w:rPr>
        <w:t>New York Times</w:t>
      </w:r>
      <w:r w:rsidRPr="00FB6B6D">
        <w:rPr>
          <w:rFonts w:ascii="Times New Roman" w:hAnsi="Times New Roman" w:cs="Times New Roman"/>
        </w:rPr>
        <w:t xml:space="preserve">. August 31, 2026. Accessed November 2, 2026. </w:t>
      </w:r>
      <w:hyperlink r:id="rId18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https://www.nytimes.com/2026/08/31/business/pancreatic-cancer-drug-prices.html</w:t>
        </w:r>
      </w:hyperlink>
    </w:p>
    <w:p w14:paraId="52C6E8D2" w14:textId="77777777" w:rsidR="0009575B" w:rsidRPr="00FB6B6D" w:rsidRDefault="0009575B" w:rsidP="001E3814">
      <w:pPr>
        <w:spacing w:after="0" w:line="240" w:lineRule="auto"/>
        <w:rPr>
          <w:rFonts w:ascii="Times New Roman" w:hAnsi="Times New Roman" w:cs="Times New Roman"/>
        </w:rPr>
      </w:pPr>
    </w:p>
    <w:p w14:paraId="182FEB5B" w14:textId="08B7CC07" w:rsidR="0009575B" w:rsidRPr="00FB6B6D" w:rsidRDefault="005903C8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Elevar Therapeutics announces FDA acceptance for review of new drug application for </w:t>
      </w:r>
      <w:proofErr w:type="spellStart"/>
      <w:r w:rsidRPr="00FB6B6D">
        <w:rPr>
          <w:rFonts w:ascii="Times New Roman" w:hAnsi="Times New Roman" w:cs="Times New Roman"/>
        </w:rPr>
        <w:t>lirafugratinib</w:t>
      </w:r>
      <w:proofErr w:type="spellEnd"/>
      <w:r w:rsidRPr="00FB6B6D">
        <w:rPr>
          <w:rFonts w:ascii="Times New Roman" w:hAnsi="Times New Roman" w:cs="Times New Roman"/>
        </w:rPr>
        <w:t xml:space="preserve"> as second-line cholangiocarcinoma treatment. News release. Elevar Therapeutics. March 30, 2026. Accessed </w:t>
      </w:r>
      <w:r w:rsidRPr="00FB6B6D">
        <w:rPr>
          <w:rFonts w:ascii="Times New Roman" w:hAnsi="Times New Roman" w:cs="Times New Roman"/>
        </w:rPr>
        <w:t>November 2</w:t>
      </w:r>
      <w:r w:rsidRPr="00FB6B6D">
        <w:rPr>
          <w:rFonts w:ascii="Times New Roman" w:hAnsi="Times New Roman" w:cs="Times New Roman"/>
        </w:rPr>
        <w:t xml:space="preserve">, 2026. </w:t>
      </w:r>
      <w:hyperlink r:id="rId19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https://www.globenewswire.com/news-release/2026/3/30/3264531/0/en/Elevar-Therapeutics-Announces-FDA-Acceptance-for-Review-of-New-Drug-Application-for-Lirafugratinib-as-Second-line-Cholangiocarcinoma-Treatment.html</w:t>
        </w:r>
      </w:hyperlink>
    </w:p>
    <w:p w14:paraId="3DCB791E" w14:textId="77777777" w:rsidR="005903C8" w:rsidRPr="00FB6B6D" w:rsidRDefault="005903C8" w:rsidP="001E3814">
      <w:pPr>
        <w:spacing w:after="0" w:line="240" w:lineRule="auto"/>
        <w:rPr>
          <w:rFonts w:ascii="Times New Roman" w:hAnsi="Times New Roman" w:cs="Times New Roman"/>
        </w:rPr>
      </w:pPr>
    </w:p>
    <w:p w14:paraId="67DD942A" w14:textId="566F9A19" w:rsidR="005903C8" w:rsidRPr="00FB6B6D" w:rsidRDefault="006851E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Cogent Biosciences announces FDA acceptance of new drug application (NDA) with priority review for </w:t>
      </w:r>
      <w:proofErr w:type="spellStart"/>
      <w:r w:rsidRPr="00FB6B6D">
        <w:rPr>
          <w:rFonts w:ascii="Times New Roman" w:hAnsi="Times New Roman" w:cs="Times New Roman"/>
        </w:rPr>
        <w:t>bezuclastinib</w:t>
      </w:r>
      <w:proofErr w:type="spellEnd"/>
      <w:r w:rsidRPr="00FB6B6D">
        <w:rPr>
          <w:rFonts w:ascii="Times New Roman" w:hAnsi="Times New Roman" w:cs="Times New Roman"/>
        </w:rPr>
        <w:t xml:space="preserve"> in combination with sunitinib for patients with GIST. </w:t>
      </w:r>
      <w:r w:rsidRPr="00FB6B6D">
        <w:rPr>
          <w:rFonts w:ascii="Times New Roman" w:hAnsi="Times New Roman" w:cs="Times New Roman"/>
        </w:rPr>
        <w:lastRenderedPageBreak/>
        <w:t xml:space="preserve">News release. Cogent Biosciences. May 28, 2026. Accessed </w:t>
      </w:r>
      <w:r w:rsidRPr="00FB6B6D">
        <w:rPr>
          <w:rFonts w:ascii="Times New Roman" w:hAnsi="Times New Roman" w:cs="Times New Roman"/>
        </w:rPr>
        <w:t>November 2</w:t>
      </w:r>
      <w:r w:rsidRPr="00FB6B6D">
        <w:rPr>
          <w:rFonts w:ascii="Times New Roman" w:hAnsi="Times New Roman" w:cs="Times New Roman"/>
        </w:rPr>
        <w:t xml:space="preserve">, 2026. </w:t>
      </w:r>
      <w:hyperlink r:id="rId20" w:history="1">
        <w:r w:rsidR="00CD3F23" w:rsidRPr="00FB6B6D">
          <w:rPr>
            <w:rStyle w:val="Hyperlink"/>
            <w:rFonts w:ascii="Times New Roman" w:hAnsi="Times New Roman" w:cs="Times New Roman"/>
            <w:color w:val="auto"/>
          </w:rPr>
          <w:t>https://investors.cogentbio.com/news-releases/news-release-details/cogent-biosciences-announces-fda-acceptance-new-drug-0</w:t>
        </w:r>
      </w:hyperlink>
    </w:p>
    <w:p w14:paraId="26E6E222" w14:textId="77777777" w:rsidR="00CD3F23" w:rsidRPr="00FB6B6D" w:rsidRDefault="00CD3F23" w:rsidP="001E3814">
      <w:pPr>
        <w:spacing w:after="0" w:line="240" w:lineRule="auto"/>
        <w:rPr>
          <w:rFonts w:ascii="Times New Roman" w:hAnsi="Times New Roman" w:cs="Times New Roman"/>
        </w:rPr>
      </w:pPr>
    </w:p>
    <w:p w14:paraId="500ED8BA" w14:textId="2C587B5B" w:rsidR="00CD3F23" w:rsidRPr="00FB6B6D" w:rsidRDefault="00090A72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Caffrey M. </w:t>
      </w:r>
      <w:r w:rsidR="00307311" w:rsidRPr="00FB6B6D">
        <w:rPr>
          <w:rFonts w:ascii="Times New Roman" w:hAnsi="Times New Roman" w:cs="Times New Roman"/>
        </w:rPr>
        <w:t xml:space="preserve">After </w:t>
      </w:r>
      <w:r w:rsidR="00307311" w:rsidRPr="00FB6B6D">
        <w:rPr>
          <w:rFonts w:ascii="Times New Roman" w:hAnsi="Times New Roman" w:cs="Times New Roman"/>
        </w:rPr>
        <w:t>wild r</w:t>
      </w:r>
      <w:r w:rsidR="00307311" w:rsidRPr="00FB6B6D">
        <w:rPr>
          <w:rFonts w:ascii="Times New Roman" w:hAnsi="Times New Roman" w:cs="Times New Roman"/>
        </w:rPr>
        <w:t xml:space="preserve">ide, FDA </w:t>
      </w:r>
      <w:r w:rsidR="00307311" w:rsidRPr="00FB6B6D">
        <w:rPr>
          <w:rFonts w:ascii="Times New Roman" w:hAnsi="Times New Roman" w:cs="Times New Roman"/>
        </w:rPr>
        <w:t>grants accelerated approval</w:t>
      </w:r>
      <w:r w:rsidR="00307311" w:rsidRPr="00FB6B6D">
        <w:rPr>
          <w:rFonts w:ascii="Times New Roman" w:hAnsi="Times New Roman" w:cs="Times New Roman"/>
        </w:rPr>
        <w:t xml:space="preserve"> for </w:t>
      </w:r>
      <w:proofErr w:type="spellStart"/>
      <w:r w:rsidR="00307311" w:rsidRPr="00FB6B6D">
        <w:rPr>
          <w:rFonts w:ascii="Times New Roman" w:hAnsi="Times New Roman" w:cs="Times New Roman"/>
        </w:rPr>
        <w:t>Replimune’s</w:t>
      </w:r>
      <w:proofErr w:type="spellEnd"/>
      <w:r w:rsidR="00307311" w:rsidRPr="00FB6B6D">
        <w:rPr>
          <w:rFonts w:ascii="Times New Roman" w:hAnsi="Times New Roman" w:cs="Times New Roman"/>
        </w:rPr>
        <w:t xml:space="preserve"> RP1 </w:t>
      </w:r>
      <w:r w:rsidR="00F80FD0" w:rsidRPr="00FB6B6D">
        <w:rPr>
          <w:rFonts w:ascii="Times New Roman" w:hAnsi="Times New Roman" w:cs="Times New Roman"/>
        </w:rPr>
        <w:t>plus nivolumab in advanced melanom</w:t>
      </w:r>
      <w:r w:rsidR="00307311" w:rsidRPr="00FB6B6D">
        <w:rPr>
          <w:rFonts w:ascii="Times New Roman" w:hAnsi="Times New Roman" w:cs="Times New Roman"/>
        </w:rPr>
        <w:t>a</w:t>
      </w:r>
      <w:r w:rsidR="00F80FD0" w:rsidRPr="00FB6B6D">
        <w:rPr>
          <w:rFonts w:ascii="Times New Roman" w:hAnsi="Times New Roman" w:cs="Times New Roman"/>
        </w:rPr>
        <w:t>.</w:t>
      </w:r>
      <w:r w:rsidR="00307311" w:rsidRPr="00FB6B6D">
        <w:rPr>
          <w:rFonts w:ascii="Times New Roman" w:hAnsi="Times New Roman" w:cs="Times New Roman"/>
        </w:rPr>
        <w:t xml:space="preserve"> </w:t>
      </w:r>
      <w:r w:rsidR="00307311" w:rsidRPr="00FB6B6D">
        <w:rPr>
          <w:rFonts w:ascii="Times New Roman" w:hAnsi="Times New Roman" w:cs="Times New Roman"/>
          <w:i/>
          <w:iCs/>
        </w:rPr>
        <w:t>AJMC</w:t>
      </w:r>
      <w:r w:rsidR="00307311" w:rsidRPr="00FB6B6D">
        <w:rPr>
          <w:rFonts w:ascii="Times New Roman" w:hAnsi="Times New Roman" w:cs="Times New Roman"/>
        </w:rPr>
        <w:t xml:space="preserve">. </w:t>
      </w:r>
      <w:r w:rsidR="00F80FD0" w:rsidRPr="00FB6B6D">
        <w:rPr>
          <w:rFonts w:ascii="Times New Roman" w:hAnsi="Times New Roman" w:cs="Times New Roman"/>
        </w:rPr>
        <w:t xml:space="preserve">August 6, 2026. </w:t>
      </w:r>
      <w:r w:rsidR="00B1682D" w:rsidRPr="00FB6B6D">
        <w:rPr>
          <w:rFonts w:ascii="Times New Roman" w:hAnsi="Times New Roman" w:cs="Times New Roman"/>
        </w:rPr>
        <w:t xml:space="preserve">Accessed November 2, 2026. </w:t>
      </w:r>
      <w:hyperlink r:id="rId21" w:history="1">
        <w:r w:rsidR="004D29F9" w:rsidRPr="00FB6B6D">
          <w:rPr>
            <w:rStyle w:val="Hyperlink"/>
            <w:rFonts w:ascii="Times New Roman" w:hAnsi="Times New Roman" w:cs="Times New Roman"/>
            <w:color w:val="auto"/>
          </w:rPr>
          <w:t>https://www.ajmc.com/view/after-wild-ride-fda-grants-accelerated-approval-for-replimune-s-rp1-plus-nivolumab-in-advanced-melanoma</w:t>
        </w:r>
      </w:hyperlink>
    </w:p>
    <w:p w14:paraId="6C4034C5" w14:textId="77777777" w:rsidR="004D29F9" w:rsidRPr="00FB6B6D" w:rsidRDefault="004D29F9" w:rsidP="001E3814">
      <w:pPr>
        <w:spacing w:after="0" w:line="240" w:lineRule="auto"/>
        <w:rPr>
          <w:rFonts w:ascii="Times New Roman" w:hAnsi="Times New Roman" w:cs="Times New Roman"/>
        </w:rPr>
      </w:pPr>
    </w:p>
    <w:p w14:paraId="49D75B3D" w14:textId="7FAA7DF4" w:rsidR="004D29F9" w:rsidRPr="00FB6B6D" w:rsidRDefault="004D29F9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FDA approves </w:t>
      </w:r>
      <w:proofErr w:type="spellStart"/>
      <w:r w:rsidRPr="00FB6B6D">
        <w:rPr>
          <w:rFonts w:ascii="Times New Roman" w:hAnsi="Times New Roman" w:cs="Times New Roman"/>
        </w:rPr>
        <w:t>Replimune’s</w:t>
      </w:r>
      <w:proofErr w:type="spellEnd"/>
      <w:r w:rsidRPr="00FB6B6D">
        <w:rPr>
          <w:rFonts w:ascii="Times New Roman" w:hAnsi="Times New Roman" w:cs="Times New Roman"/>
        </w:rPr>
        <w:t xml:space="preserve"> </w:t>
      </w:r>
      <w:proofErr w:type="spellStart"/>
      <w:r w:rsidRPr="00FB6B6D">
        <w:rPr>
          <w:rFonts w:ascii="Times New Roman" w:hAnsi="Times New Roman" w:cs="Times New Roman"/>
        </w:rPr>
        <w:t>Tudriqev</w:t>
      </w:r>
      <w:proofErr w:type="spellEnd"/>
      <w:r w:rsidRPr="00FB6B6D">
        <w:rPr>
          <w:rFonts w:ascii="Times New Roman" w:hAnsi="Times New Roman" w:cs="Times New Roman"/>
        </w:rPr>
        <w:t xml:space="preserve"> melanoma drug on third try. Yahoo! Finance. August 7, 2026. Accessed </w:t>
      </w:r>
      <w:r w:rsidRPr="00FB6B6D">
        <w:rPr>
          <w:rFonts w:ascii="Times New Roman" w:hAnsi="Times New Roman" w:cs="Times New Roman"/>
        </w:rPr>
        <w:t>Novembe</w:t>
      </w:r>
      <w:r w:rsidR="00657C5C" w:rsidRPr="00FB6B6D">
        <w:rPr>
          <w:rFonts w:ascii="Times New Roman" w:hAnsi="Times New Roman" w:cs="Times New Roman"/>
        </w:rPr>
        <w:t>r 2</w:t>
      </w:r>
      <w:r w:rsidRPr="00FB6B6D">
        <w:rPr>
          <w:rFonts w:ascii="Times New Roman" w:hAnsi="Times New Roman" w:cs="Times New Roman"/>
        </w:rPr>
        <w:t xml:space="preserve">, 2026. </w:t>
      </w:r>
      <w:hyperlink r:id="rId22" w:history="1">
        <w:r w:rsidR="002E13D7" w:rsidRPr="00FB6B6D">
          <w:rPr>
            <w:rStyle w:val="Hyperlink"/>
            <w:rFonts w:ascii="Times New Roman" w:hAnsi="Times New Roman" w:cs="Times New Roman"/>
            <w:color w:val="auto"/>
          </w:rPr>
          <w:t>https://www.yahoo.com/news/science/articles/fda-approves-replimunes-tudriqev-melanoma-132554121.html</w:t>
        </w:r>
      </w:hyperlink>
    </w:p>
    <w:p w14:paraId="507AD19C" w14:textId="77777777" w:rsidR="002E13D7" w:rsidRPr="00FB6B6D" w:rsidRDefault="002E13D7" w:rsidP="001E3814">
      <w:pPr>
        <w:spacing w:after="0" w:line="240" w:lineRule="auto"/>
        <w:rPr>
          <w:rFonts w:ascii="Times New Roman" w:hAnsi="Times New Roman" w:cs="Times New Roman"/>
        </w:rPr>
      </w:pPr>
    </w:p>
    <w:p w14:paraId="4EDA9C59" w14:textId="6EE433B4" w:rsidR="002E13D7" w:rsidRPr="00FB6B6D" w:rsidRDefault="002E13D7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CG Oncology announces publication of pivotal phase 3 BOND-003 cohort C study results in The Lancet Oncology. News release. CG Oncology. July 27, 2026. Accessed </w:t>
      </w:r>
      <w:r w:rsidRPr="00FB6B6D">
        <w:rPr>
          <w:rFonts w:ascii="Times New Roman" w:hAnsi="Times New Roman" w:cs="Times New Roman"/>
        </w:rPr>
        <w:t>November</w:t>
      </w:r>
      <w:r w:rsidRPr="00FB6B6D">
        <w:rPr>
          <w:rFonts w:ascii="Times New Roman" w:hAnsi="Times New Roman" w:cs="Times New Roman"/>
        </w:rPr>
        <w:t xml:space="preserve"> </w:t>
      </w:r>
      <w:r w:rsidRPr="00FB6B6D">
        <w:rPr>
          <w:rFonts w:ascii="Times New Roman" w:hAnsi="Times New Roman" w:cs="Times New Roman"/>
        </w:rPr>
        <w:t>2</w:t>
      </w:r>
      <w:r w:rsidRPr="00FB6B6D">
        <w:rPr>
          <w:rFonts w:ascii="Times New Roman" w:hAnsi="Times New Roman" w:cs="Times New Roman"/>
        </w:rPr>
        <w:t xml:space="preserve">, 2026. </w:t>
      </w:r>
      <w:hyperlink r:id="rId23" w:history="1">
        <w:r w:rsidR="005068AC" w:rsidRPr="00FB6B6D">
          <w:rPr>
            <w:rStyle w:val="Hyperlink"/>
            <w:rFonts w:ascii="Times New Roman" w:hAnsi="Times New Roman" w:cs="Times New Roman"/>
            <w:color w:val="auto"/>
          </w:rPr>
          <w:t>https://ir.cgoncology.com/news-releases/news-release-details/cg-oncology-announces-publication-pivotal-phase-3-bond-003</w:t>
        </w:r>
      </w:hyperlink>
    </w:p>
    <w:p w14:paraId="6C97A897" w14:textId="77777777" w:rsidR="005068AC" w:rsidRPr="00FB6B6D" w:rsidRDefault="005068AC" w:rsidP="001E3814">
      <w:pPr>
        <w:spacing w:after="0" w:line="240" w:lineRule="auto"/>
        <w:rPr>
          <w:rFonts w:ascii="Times New Roman" w:hAnsi="Times New Roman" w:cs="Times New Roman"/>
        </w:rPr>
      </w:pPr>
    </w:p>
    <w:p w14:paraId="59B431D1" w14:textId="6A780474" w:rsidR="005068AC" w:rsidRPr="00FB6B6D" w:rsidRDefault="00B053E9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FB6B6D">
        <w:rPr>
          <w:rFonts w:ascii="Times New Roman" w:hAnsi="Times New Roman" w:cs="Times New Roman"/>
        </w:rPr>
        <w:t>Jideytro</w:t>
      </w:r>
      <w:proofErr w:type="spellEnd"/>
      <w:r w:rsidRPr="00FB6B6D">
        <w:rPr>
          <w:rFonts w:ascii="Times New Roman" w:hAnsi="Times New Roman" w:cs="Times New Roman"/>
        </w:rPr>
        <w:t xml:space="preserve"> (</w:t>
      </w:r>
      <w:proofErr w:type="spellStart"/>
      <w:r w:rsidRPr="00FB6B6D">
        <w:rPr>
          <w:rFonts w:ascii="Times New Roman" w:hAnsi="Times New Roman" w:cs="Times New Roman"/>
        </w:rPr>
        <w:t>zidesamtinib</w:t>
      </w:r>
      <w:proofErr w:type="spellEnd"/>
      <w:r w:rsidRPr="00FB6B6D">
        <w:rPr>
          <w:rFonts w:ascii="Times New Roman" w:hAnsi="Times New Roman" w:cs="Times New Roman"/>
        </w:rPr>
        <w:t xml:space="preserve">). Prescribing information. FDA; 2026. Accessed </w:t>
      </w:r>
      <w:r w:rsidR="003554D8" w:rsidRPr="00FB6B6D">
        <w:rPr>
          <w:rFonts w:ascii="Times New Roman" w:hAnsi="Times New Roman" w:cs="Times New Roman"/>
        </w:rPr>
        <w:t>November</w:t>
      </w:r>
      <w:r w:rsidRPr="00FB6B6D">
        <w:rPr>
          <w:rFonts w:ascii="Times New Roman" w:hAnsi="Times New Roman" w:cs="Times New Roman"/>
        </w:rPr>
        <w:t xml:space="preserve"> 2, 2026. </w:t>
      </w:r>
      <w:hyperlink r:id="rId24" w:history="1">
        <w:r w:rsidR="00BD11D2" w:rsidRPr="00FB6B6D">
          <w:rPr>
            <w:rStyle w:val="Hyperlink"/>
            <w:rFonts w:ascii="Times New Roman" w:hAnsi="Times New Roman" w:cs="Times New Roman"/>
            <w:color w:val="auto"/>
          </w:rPr>
          <w:t>https://www.jideytrohcp.com/</w:t>
        </w:r>
      </w:hyperlink>
    </w:p>
    <w:p w14:paraId="301CC4E7" w14:textId="77777777" w:rsidR="00F279E2" w:rsidRPr="00FB6B6D" w:rsidRDefault="00F279E2" w:rsidP="00B053E9">
      <w:pPr>
        <w:spacing w:after="0" w:line="240" w:lineRule="auto"/>
        <w:rPr>
          <w:rFonts w:ascii="Times New Roman" w:hAnsi="Times New Roman" w:cs="Times New Roman"/>
        </w:rPr>
      </w:pPr>
    </w:p>
    <w:p w14:paraId="72E2085F" w14:textId="1E25599C" w:rsidR="00F279E2" w:rsidRPr="00FB6B6D" w:rsidRDefault="008B0D2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FB6B6D">
        <w:rPr>
          <w:rFonts w:ascii="Times New Roman" w:hAnsi="Times New Roman" w:cs="Times New Roman"/>
        </w:rPr>
        <w:t>Nuvalent</w:t>
      </w:r>
      <w:proofErr w:type="spellEnd"/>
      <w:r w:rsidRPr="00FB6B6D">
        <w:rPr>
          <w:rFonts w:ascii="Times New Roman" w:hAnsi="Times New Roman" w:cs="Times New Roman"/>
        </w:rPr>
        <w:t xml:space="preserve"> </w:t>
      </w:r>
      <w:r w:rsidRPr="00FB6B6D">
        <w:rPr>
          <w:rFonts w:ascii="Times New Roman" w:hAnsi="Times New Roman" w:cs="Times New Roman"/>
        </w:rPr>
        <w:t>announces key program and business updates</w:t>
      </w:r>
      <w:r w:rsidRPr="00FB6B6D">
        <w:rPr>
          <w:rFonts w:ascii="Times New Roman" w:hAnsi="Times New Roman" w:cs="Times New Roman"/>
        </w:rPr>
        <w:t xml:space="preserve">, </w:t>
      </w:r>
      <w:r w:rsidRPr="00FB6B6D">
        <w:rPr>
          <w:rFonts w:ascii="Times New Roman" w:hAnsi="Times New Roman" w:cs="Times New Roman"/>
        </w:rPr>
        <w:t>strengthening foundation for global leadersh</w:t>
      </w:r>
      <w:r w:rsidRPr="00FB6B6D">
        <w:rPr>
          <w:rFonts w:ascii="Times New Roman" w:hAnsi="Times New Roman" w:cs="Times New Roman"/>
        </w:rPr>
        <w:t>ip in ROS1- and ALK-positive NSCLC</w:t>
      </w:r>
      <w:r w:rsidRPr="00FB6B6D">
        <w:rPr>
          <w:rFonts w:ascii="Times New Roman" w:hAnsi="Times New Roman" w:cs="Times New Roman"/>
        </w:rPr>
        <w:t xml:space="preserve">. </w:t>
      </w:r>
      <w:r w:rsidR="00A11D25" w:rsidRPr="00FB6B6D">
        <w:rPr>
          <w:rFonts w:ascii="Times New Roman" w:hAnsi="Times New Roman" w:cs="Times New Roman"/>
        </w:rPr>
        <w:t xml:space="preserve">News release. </w:t>
      </w:r>
      <w:proofErr w:type="spellStart"/>
      <w:r w:rsidR="00A8100B" w:rsidRPr="00FB6B6D">
        <w:rPr>
          <w:rFonts w:ascii="Times New Roman" w:hAnsi="Times New Roman" w:cs="Times New Roman"/>
        </w:rPr>
        <w:t>Nuvalent</w:t>
      </w:r>
      <w:proofErr w:type="spellEnd"/>
      <w:r w:rsidR="00A8100B" w:rsidRPr="00FB6B6D">
        <w:rPr>
          <w:rFonts w:ascii="Times New Roman" w:hAnsi="Times New Roman" w:cs="Times New Roman"/>
        </w:rPr>
        <w:t xml:space="preserve">. May 27, 2026. </w:t>
      </w:r>
      <w:r w:rsidR="00A11D25" w:rsidRPr="00FB6B6D">
        <w:rPr>
          <w:rFonts w:ascii="Times New Roman" w:hAnsi="Times New Roman" w:cs="Times New Roman"/>
        </w:rPr>
        <w:t>Accessed November 2, 2026.</w:t>
      </w:r>
      <w:r w:rsidR="00A11D25" w:rsidRPr="00FB6B6D">
        <w:rPr>
          <w:rFonts w:ascii="Times New Roman" w:hAnsi="Times New Roman" w:cs="Times New Roman"/>
        </w:rPr>
        <w:t xml:space="preserve"> </w:t>
      </w:r>
      <w:hyperlink r:id="rId25" w:history="1">
        <w:r w:rsidR="00A11D25" w:rsidRPr="00FB6B6D">
          <w:rPr>
            <w:rStyle w:val="Hyperlink"/>
            <w:rFonts w:ascii="Times New Roman" w:hAnsi="Times New Roman" w:cs="Times New Roman"/>
            <w:color w:val="auto"/>
          </w:rPr>
          <w:t>https://investors.nuvalent.com/2026-05-27-Nuvalent-Announces-Key-Program-and-Business-Updates,-Strengthening-Foundation-for-Global-Leadership-in-ROS1-and-ALK-positive-NSCLC</w:t>
        </w:r>
      </w:hyperlink>
    </w:p>
    <w:p w14:paraId="58A4229C" w14:textId="77777777" w:rsidR="0084014D" w:rsidRPr="00FB6B6D" w:rsidRDefault="0084014D" w:rsidP="00B053E9">
      <w:pPr>
        <w:spacing w:after="0" w:line="240" w:lineRule="auto"/>
        <w:rPr>
          <w:rFonts w:ascii="Times New Roman" w:hAnsi="Times New Roman" w:cs="Times New Roman"/>
        </w:rPr>
      </w:pPr>
    </w:p>
    <w:p w14:paraId="63D0DB96" w14:textId="459E91C3" w:rsidR="0084014D" w:rsidRPr="00FB6B6D" w:rsidRDefault="00F60A1F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Summit Therapeutics </w:t>
      </w:r>
      <w:r w:rsidRPr="00FB6B6D">
        <w:rPr>
          <w:rFonts w:ascii="Times New Roman" w:hAnsi="Times New Roman" w:cs="Times New Roman"/>
        </w:rPr>
        <w:t>a</w:t>
      </w:r>
      <w:r w:rsidRPr="00FB6B6D">
        <w:rPr>
          <w:rFonts w:ascii="Times New Roman" w:hAnsi="Times New Roman" w:cs="Times New Roman"/>
        </w:rPr>
        <w:t xml:space="preserve">nnounces U.S. FDA </w:t>
      </w:r>
      <w:r w:rsidRPr="00FB6B6D">
        <w:rPr>
          <w:rFonts w:ascii="Times New Roman" w:hAnsi="Times New Roman" w:cs="Times New Roman"/>
        </w:rPr>
        <w:t xml:space="preserve">acceptance of biologics license application </w:t>
      </w:r>
      <w:r w:rsidRPr="00FB6B6D">
        <w:rPr>
          <w:rFonts w:ascii="Times New Roman" w:hAnsi="Times New Roman" w:cs="Times New Roman"/>
        </w:rPr>
        <w:t>(</w:t>
      </w:r>
      <w:proofErr w:type="spellStart"/>
      <w:r w:rsidRPr="00FB6B6D">
        <w:rPr>
          <w:rFonts w:ascii="Times New Roman" w:hAnsi="Times New Roman" w:cs="Times New Roman"/>
        </w:rPr>
        <w:t>bla</w:t>
      </w:r>
      <w:proofErr w:type="spellEnd"/>
      <w:r w:rsidRPr="00FB6B6D">
        <w:rPr>
          <w:rFonts w:ascii="Times New Roman" w:hAnsi="Times New Roman" w:cs="Times New Roman"/>
        </w:rPr>
        <w:t xml:space="preserve">) seeking </w:t>
      </w:r>
      <w:r w:rsidRPr="00FB6B6D">
        <w:rPr>
          <w:rFonts w:ascii="Times New Roman" w:hAnsi="Times New Roman" w:cs="Times New Roman"/>
        </w:rPr>
        <w:t xml:space="preserve">Approval for </w:t>
      </w:r>
      <w:proofErr w:type="spellStart"/>
      <w:r w:rsidRPr="00FB6B6D">
        <w:rPr>
          <w:rFonts w:ascii="Times New Roman" w:hAnsi="Times New Roman" w:cs="Times New Roman"/>
        </w:rPr>
        <w:t>Ivonescimab</w:t>
      </w:r>
      <w:proofErr w:type="spellEnd"/>
      <w:r w:rsidRPr="00FB6B6D">
        <w:rPr>
          <w:rFonts w:ascii="Times New Roman" w:hAnsi="Times New Roman" w:cs="Times New Roman"/>
        </w:rPr>
        <w:t xml:space="preserve"> in Combination with Chemotherapy in Treatment of Patients with EGFRm NSCLC </w:t>
      </w:r>
      <w:r w:rsidRPr="00FB6B6D">
        <w:rPr>
          <w:rFonts w:ascii="Times New Roman" w:hAnsi="Times New Roman" w:cs="Times New Roman"/>
        </w:rPr>
        <w:t>p</w:t>
      </w:r>
      <w:r w:rsidRPr="00FB6B6D">
        <w:rPr>
          <w:rFonts w:ascii="Times New Roman" w:hAnsi="Times New Roman" w:cs="Times New Roman"/>
        </w:rPr>
        <w:t xml:space="preserve">ost-TKI </w:t>
      </w:r>
      <w:r w:rsidRPr="00FB6B6D">
        <w:rPr>
          <w:rFonts w:ascii="Times New Roman" w:hAnsi="Times New Roman" w:cs="Times New Roman"/>
        </w:rPr>
        <w:t>t</w:t>
      </w:r>
      <w:r w:rsidRPr="00FB6B6D">
        <w:rPr>
          <w:rFonts w:ascii="Times New Roman" w:hAnsi="Times New Roman" w:cs="Times New Roman"/>
        </w:rPr>
        <w:t>herapy</w:t>
      </w:r>
      <w:r w:rsidRPr="00FB6B6D">
        <w:rPr>
          <w:rFonts w:ascii="Times New Roman" w:hAnsi="Times New Roman" w:cs="Times New Roman"/>
        </w:rPr>
        <w:t xml:space="preserve">. News release. Summit Therapeutics. </w:t>
      </w:r>
      <w:r w:rsidR="001E6EDB" w:rsidRPr="00FB6B6D">
        <w:rPr>
          <w:rFonts w:ascii="Times New Roman" w:hAnsi="Times New Roman" w:cs="Times New Roman"/>
        </w:rPr>
        <w:t xml:space="preserve">January 29, 2026. </w:t>
      </w:r>
      <w:r w:rsidR="001E6EDB" w:rsidRPr="00FB6B6D">
        <w:rPr>
          <w:rFonts w:ascii="Times New Roman" w:hAnsi="Times New Roman" w:cs="Times New Roman"/>
        </w:rPr>
        <w:t>Accessed November 2, 2026.</w:t>
      </w:r>
      <w:r w:rsidR="001E6EDB" w:rsidRPr="00FB6B6D">
        <w:rPr>
          <w:rFonts w:ascii="Times New Roman" w:hAnsi="Times New Roman" w:cs="Times New Roman"/>
        </w:rPr>
        <w:t xml:space="preserve"> </w:t>
      </w:r>
      <w:hyperlink r:id="rId26" w:history="1">
        <w:r w:rsidR="007F750C" w:rsidRPr="00FB6B6D">
          <w:rPr>
            <w:rStyle w:val="Hyperlink"/>
            <w:rFonts w:ascii="Times New Roman" w:hAnsi="Times New Roman" w:cs="Times New Roman"/>
            <w:color w:val="auto"/>
          </w:rPr>
          <w:t>https://smmttx.com/news/press-releases/news-details/2026/Summit-Therapeutics-Announces-U-S--FDA-Acceptance-of-Biologics-License-Application-BLA-Seeking-Approval-for-Ivonescimab-in-Combination-with-Chemotherapy-in-Treatment-of-Patients-with-EGFRm-NSCLC-Post-TKI-Therapy/default.aspx</w:t>
        </w:r>
      </w:hyperlink>
    </w:p>
    <w:p w14:paraId="2E70C54D" w14:textId="77777777" w:rsidR="007F750C" w:rsidRPr="00FB6B6D" w:rsidRDefault="007F750C" w:rsidP="00B053E9">
      <w:pPr>
        <w:spacing w:after="0" w:line="240" w:lineRule="auto"/>
        <w:rPr>
          <w:rFonts w:ascii="Times New Roman" w:hAnsi="Times New Roman" w:cs="Times New Roman"/>
        </w:rPr>
      </w:pPr>
    </w:p>
    <w:p w14:paraId="23601419" w14:textId="7CC6CAC0" w:rsidR="007F750C" w:rsidRPr="00FB6B6D" w:rsidRDefault="007F750C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Alvaro ME, Martino EA, Caserta S, et al. Targeting Ikaros and Aiolos: </w:t>
      </w:r>
      <w:proofErr w:type="gramStart"/>
      <w:r w:rsidRPr="00FB6B6D">
        <w:rPr>
          <w:rFonts w:ascii="Times New Roman" w:hAnsi="Times New Roman" w:cs="Times New Roman"/>
        </w:rPr>
        <w:t>next-generation</w:t>
      </w:r>
      <w:proofErr w:type="gramEnd"/>
      <w:r w:rsidRPr="00FB6B6D">
        <w:rPr>
          <w:rFonts w:ascii="Times New Roman" w:hAnsi="Times New Roman" w:cs="Times New Roman"/>
        </w:rPr>
        <w:t xml:space="preserve"> </w:t>
      </w:r>
      <w:proofErr w:type="spellStart"/>
      <w:r w:rsidRPr="00FB6B6D">
        <w:rPr>
          <w:rFonts w:ascii="Times New Roman" w:hAnsi="Times New Roman" w:cs="Times New Roman"/>
        </w:rPr>
        <w:t>cereblon</w:t>
      </w:r>
      <w:proofErr w:type="spellEnd"/>
      <w:r w:rsidRPr="00FB6B6D">
        <w:rPr>
          <w:rFonts w:ascii="Times New Roman" w:hAnsi="Times New Roman" w:cs="Times New Roman"/>
        </w:rPr>
        <w:t xml:space="preserve"> E3 ligase modulators in MM. </w:t>
      </w:r>
      <w:proofErr w:type="spellStart"/>
      <w:r w:rsidRPr="00FB6B6D">
        <w:rPr>
          <w:rFonts w:ascii="Times New Roman" w:hAnsi="Times New Roman" w:cs="Times New Roman"/>
          <w:i/>
          <w:iCs/>
        </w:rPr>
        <w:t>Eur</w:t>
      </w:r>
      <w:proofErr w:type="spellEnd"/>
      <w:r w:rsidRPr="00FB6B6D">
        <w:rPr>
          <w:rFonts w:ascii="Times New Roman" w:hAnsi="Times New Roman" w:cs="Times New Roman"/>
          <w:i/>
          <w:iCs/>
        </w:rPr>
        <w:t xml:space="preserve"> J </w:t>
      </w:r>
      <w:proofErr w:type="spellStart"/>
      <w:r w:rsidRPr="00FB6B6D">
        <w:rPr>
          <w:rFonts w:ascii="Times New Roman" w:hAnsi="Times New Roman" w:cs="Times New Roman"/>
          <w:i/>
          <w:iCs/>
        </w:rPr>
        <w:t>Haematol</w:t>
      </w:r>
      <w:proofErr w:type="spellEnd"/>
      <w:r w:rsidRPr="00FB6B6D">
        <w:rPr>
          <w:rFonts w:ascii="Times New Roman" w:hAnsi="Times New Roman" w:cs="Times New Roman"/>
        </w:rPr>
        <w:t xml:space="preserve">. </w:t>
      </w:r>
      <w:r w:rsidR="003D0649" w:rsidRPr="00FB6B6D">
        <w:rPr>
          <w:rFonts w:ascii="Times New Roman" w:hAnsi="Times New Roman" w:cs="Times New Roman"/>
        </w:rPr>
        <w:t>2026;116(6):697-708. doi:10.1111/ejh.70134</w:t>
      </w:r>
    </w:p>
    <w:p w14:paraId="31AA42B2" w14:textId="77777777" w:rsidR="009B521D" w:rsidRPr="00FB6B6D" w:rsidRDefault="009B521D" w:rsidP="00B053E9">
      <w:pPr>
        <w:spacing w:after="0" w:line="240" w:lineRule="auto"/>
        <w:rPr>
          <w:rFonts w:ascii="Times New Roman" w:hAnsi="Times New Roman" w:cs="Times New Roman"/>
        </w:rPr>
      </w:pPr>
    </w:p>
    <w:p w14:paraId="43E4BC43" w14:textId="5B5A20BC" w:rsidR="009B521D" w:rsidRPr="00FB6B6D" w:rsidRDefault="009B521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Shaw M. </w:t>
      </w:r>
      <w:r w:rsidR="003F41CE" w:rsidRPr="00FB6B6D">
        <w:rPr>
          <w:rFonts w:ascii="Times New Roman" w:hAnsi="Times New Roman" w:cs="Times New Roman"/>
        </w:rPr>
        <w:t xml:space="preserve">FDA </w:t>
      </w:r>
      <w:r w:rsidR="003F41CE" w:rsidRPr="00FB6B6D">
        <w:rPr>
          <w:rFonts w:ascii="Times New Roman" w:hAnsi="Times New Roman" w:cs="Times New Roman"/>
        </w:rPr>
        <w:t xml:space="preserve">approves novel </w:t>
      </w:r>
      <w:proofErr w:type="spellStart"/>
      <w:r w:rsidR="003F41CE" w:rsidRPr="00FB6B6D">
        <w:rPr>
          <w:rFonts w:ascii="Times New Roman" w:hAnsi="Times New Roman" w:cs="Times New Roman"/>
        </w:rPr>
        <w:t>iberdomide</w:t>
      </w:r>
      <w:proofErr w:type="spellEnd"/>
      <w:r w:rsidR="003F41CE" w:rsidRPr="00FB6B6D">
        <w:rPr>
          <w:rFonts w:ascii="Times New Roman" w:hAnsi="Times New Roman" w:cs="Times New Roman"/>
        </w:rPr>
        <w:t xml:space="preserve"> regimen </w:t>
      </w:r>
      <w:r w:rsidR="003F41CE" w:rsidRPr="00FB6B6D">
        <w:rPr>
          <w:rFonts w:ascii="Times New Roman" w:hAnsi="Times New Roman" w:cs="Times New Roman"/>
        </w:rPr>
        <w:t>in RRMM</w:t>
      </w:r>
      <w:r w:rsidR="003F41CE" w:rsidRPr="00FB6B6D">
        <w:rPr>
          <w:rFonts w:ascii="Times New Roman" w:hAnsi="Times New Roman" w:cs="Times New Roman"/>
        </w:rPr>
        <w:t xml:space="preserve">. </w:t>
      </w:r>
      <w:r w:rsidR="003F41CE" w:rsidRPr="00FB6B6D">
        <w:rPr>
          <w:rFonts w:ascii="Times New Roman" w:hAnsi="Times New Roman" w:cs="Times New Roman"/>
          <w:i/>
          <w:iCs/>
        </w:rPr>
        <w:t>AJMC</w:t>
      </w:r>
      <w:r w:rsidR="003F41CE" w:rsidRPr="00FB6B6D">
        <w:rPr>
          <w:rFonts w:ascii="Times New Roman" w:hAnsi="Times New Roman" w:cs="Times New Roman"/>
        </w:rPr>
        <w:t xml:space="preserve">. August 13, 2026. Accessed November 2, 2026. </w:t>
      </w:r>
      <w:hyperlink r:id="rId27" w:history="1">
        <w:r w:rsidR="003F41CE" w:rsidRPr="00FB6B6D">
          <w:rPr>
            <w:rStyle w:val="Hyperlink"/>
            <w:rFonts w:ascii="Times New Roman" w:hAnsi="Times New Roman" w:cs="Times New Roman"/>
            <w:color w:val="auto"/>
          </w:rPr>
          <w:t>https://www.ajmc.com/view/fda-approves-novel-iberdomide-regimen-in-rrmm</w:t>
        </w:r>
      </w:hyperlink>
    </w:p>
    <w:p w14:paraId="523B4F0B" w14:textId="77777777" w:rsidR="003F41CE" w:rsidRPr="00FB6B6D" w:rsidRDefault="003F41CE" w:rsidP="00B053E9">
      <w:pPr>
        <w:spacing w:after="0" w:line="240" w:lineRule="auto"/>
        <w:rPr>
          <w:rFonts w:ascii="Times New Roman" w:hAnsi="Times New Roman" w:cs="Times New Roman"/>
        </w:rPr>
      </w:pPr>
    </w:p>
    <w:p w14:paraId="0FB9FE4D" w14:textId="6EC4A00A" w:rsidR="00427155" w:rsidRPr="00FB6B6D" w:rsidRDefault="001F35E5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lastRenderedPageBreak/>
        <w:t xml:space="preserve">FDA </w:t>
      </w:r>
      <w:r w:rsidRPr="00FB6B6D">
        <w:rPr>
          <w:rFonts w:ascii="Times New Roman" w:hAnsi="Times New Roman" w:cs="Times New Roman"/>
        </w:rPr>
        <w:t xml:space="preserve">accepts new drug application for </w:t>
      </w:r>
      <w:proofErr w:type="spellStart"/>
      <w:r w:rsidRPr="00FB6B6D">
        <w:rPr>
          <w:rFonts w:ascii="Times New Roman" w:hAnsi="Times New Roman" w:cs="Times New Roman"/>
        </w:rPr>
        <w:t>mezigdomide</w:t>
      </w:r>
      <w:proofErr w:type="spellEnd"/>
      <w:r w:rsidRPr="00FB6B6D">
        <w:rPr>
          <w:rFonts w:ascii="Times New Roman" w:hAnsi="Times New Roman" w:cs="Times New Roman"/>
        </w:rPr>
        <w:t xml:space="preserve"> in combination with carfilzomib and dexamethasone as treatment for relapsed/refractory myeloma. </w:t>
      </w:r>
      <w:r w:rsidR="005E1CE5" w:rsidRPr="00FB6B6D">
        <w:rPr>
          <w:rFonts w:ascii="Times New Roman" w:hAnsi="Times New Roman" w:cs="Times New Roman"/>
        </w:rPr>
        <w:t xml:space="preserve">News release. </w:t>
      </w:r>
      <w:r w:rsidRPr="00FB6B6D">
        <w:rPr>
          <w:rFonts w:ascii="Times New Roman" w:hAnsi="Times New Roman" w:cs="Times New Roman"/>
        </w:rPr>
        <w:t xml:space="preserve">International Myeloma Foundation. </w:t>
      </w:r>
      <w:r w:rsidR="000A5CD0" w:rsidRPr="00FB6B6D">
        <w:rPr>
          <w:rFonts w:ascii="Times New Roman" w:hAnsi="Times New Roman" w:cs="Times New Roman"/>
        </w:rPr>
        <w:t xml:space="preserve">July 13, 2026. </w:t>
      </w:r>
      <w:r w:rsidR="000A5CD0" w:rsidRPr="00FB6B6D">
        <w:rPr>
          <w:rFonts w:ascii="Times New Roman" w:hAnsi="Times New Roman" w:cs="Times New Roman"/>
        </w:rPr>
        <w:t>Accessed November 2, 2026.</w:t>
      </w:r>
      <w:r w:rsidRPr="00FB6B6D">
        <w:rPr>
          <w:rFonts w:ascii="Times New Roman" w:hAnsi="Times New Roman" w:cs="Times New Roman"/>
        </w:rPr>
        <w:t xml:space="preserve"> </w:t>
      </w:r>
      <w:hyperlink r:id="rId28" w:history="1">
        <w:r w:rsidR="005E1CE5" w:rsidRPr="00FB6B6D">
          <w:rPr>
            <w:rStyle w:val="Hyperlink"/>
            <w:rFonts w:ascii="Times New Roman" w:hAnsi="Times New Roman" w:cs="Times New Roman"/>
            <w:color w:val="auto"/>
          </w:rPr>
          <w:t>https://www.myeloma.org/news-events/multiple-myeloma-news/fda-accepts-new-drug-application-mezigdomide-rrmm</w:t>
        </w:r>
      </w:hyperlink>
    </w:p>
    <w:p w14:paraId="10D766FE" w14:textId="77777777" w:rsidR="005E1CE5" w:rsidRPr="00FB6B6D" w:rsidRDefault="005E1CE5" w:rsidP="00B053E9">
      <w:pPr>
        <w:spacing w:after="0" w:line="240" w:lineRule="auto"/>
        <w:rPr>
          <w:rFonts w:ascii="Times New Roman" w:hAnsi="Times New Roman" w:cs="Times New Roman"/>
        </w:rPr>
      </w:pPr>
    </w:p>
    <w:p w14:paraId="42B730FA" w14:textId="72E631E8" w:rsidR="005E1CE5" w:rsidRPr="00FB6B6D" w:rsidRDefault="005E1CE5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Gilead Sciences to </w:t>
      </w:r>
      <w:r w:rsidRPr="00FB6B6D">
        <w:rPr>
          <w:rFonts w:ascii="Times New Roman" w:hAnsi="Times New Roman" w:cs="Times New Roman"/>
        </w:rPr>
        <w:t>a</w:t>
      </w:r>
      <w:r w:rsidRPr="00FB6B6D">
        <w:rPr>
          <w:rFonts w:ascii="Times New Roman" w:hAnsi="Times New Roman" w:cs="Times New Roman"/>
        </w:rPr>
        <w:t xml:space="preserve">cquire </w:t>
      </w:r>
      <w:proofErr w:type="spellStart"/>
      <w:r w:rsidRPr="00FB6B6D">
        <w:rPr>
          <w:rFonts w:ascii="Times New Roman" w:hAnsi="Times New Roman" w:cs="Times New Roman"/>
        </w:rPr>
        <w:t>Arcellx</w:t>
      </w:r>
      <w:proofErr w:type="spellEnd"/>
      <w:r w:rsidRPr="00FB6B6D">
        <w:rPr>
          <w:rFonts w:ascii="Times New Roman" w:hAnsi="Times New Roman" w:cs="Times New Roman"/>
        </w:rPr>
        <w:t xml:space="preserve"> to </w:t>
      </w:r>
      <w:r w:rsidRPr="00FB6B6D">
        <w:rPr>
          <w:rFonts w:ascii="Times New Roman" w:hAnsi="Times New Roman" w:cs="Times New Roman"/>
        </w:rPr>
        <w:t>maximize long-term potential of anito</w:t>
      </w:r>
      <w:r w:rsidRPr="00FB6B6D">
        <w:rPr>
          <w:rFonts w:ascii="Times New Roman" w:hAnsi="Times New Roman" w:cs="Times New Roman"/>
        </w:rPr>
        <w:t>-cel</w:t>
      </w:r>
      <w:r w:rsidRPr="00FB6B6D">
        <w:rPr>
          <w:rFonts w:ascii="Times New Roman" w:hAnsi="Times New Roman" w:cs="Times New Roman"/>
        </w:rPr>
        <w:t xml:space="preserve">. </w:t>
      </w:r>
      <w:r w:rsidR="00642B0E" w:rsidRPr="00FB6B6D">
        <w:rPr>
          <w:rFonts w:ascii="Times New Roman" w:hAnsi="Times New Roman" w:cs="Times New Roman"/>
        </w:rPr>
        <w:t xml:space="preserve">News release. February 23, 2026. </w:t>
      </w:r>
      <w:r w:rsidR="00642B0E" w:rsidRPr="00FB6B6D">
        <w:rPr>
          <w:rFonts w:ascii="Times New Roman" w:hAnsi="Times New Roman" w:cs="Times New Roman"/>
        </w:rPr>
        <w:t>Accessed November 2, 2026</w:t>
      </w:r>
      <w:r w:rsidR="00642B0E" w:rsidRPr="00FB6B6D">
        <w:rPr>
          <w:rFonts w:ascii="Times New Roman" w:hAnsi="Times New Roman" w:cs="Times New Roman"/>
        </w:rPr>
        <w:t xml:space="preserve">. </w:t>
      </w:r>
      <w:hyperlink r:id="rId29" w:history="1">
        <w:r w:rsidR="00D43723" w:rsidRPr="00FB6B6D">
          <w:rPr>
            <w:rStyle w:val="Hyperlink"/>
            <w:rFonts w:ascii="Times New Roman" w:hAnsi="Times New Roman" w:cs="Times New Roman"/>
            <w:color w:val="auto"/>
          </w:rPr>
          <w:t>https://www.kitepharma.com/news/press-releases/2026/2/gilead-sciences-to-acquire-arcellx-to-maximize-long-term-potential-of-anito-cel</w:t>
        </w:r>
      </w:hyperlink>
    </w:p>
    <w:p w14:paraId="1236537B" w14:textId="77777777" w:rsidR="00D43723" w:rsidRPr="00FB6B6D" w:rsidRDefault="00D43723" w:rsidP="00B053E9">
      <w:pPr>
        <w:spacing w:after="0" w:line="240" w:lineRule="auto"/>
        <w:rPr>
          <w:rFonts w:ascii="Times New Roman" w:hAnsi="Times New Roman" w:cs="Times New Roman"/>
        </w:rPr>
      </w:pPr>
    </w:p>
    <w:p w14:paraId="47FFD04D" w14:textId="1F9175F6" w:rsidR="00D43723" w:rsidRPr="00FB6B6D" w:rsidRDefault="004E6FE0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FB6B6D">
        <w:rPr>
          <w:rFonts w:ascii="Times New Roman" w:hAnsi="Times New Roman" w:cs="Times New Roman"/>
        </w:rPr>
        <w:t>Deciphera</w:t>
      </w:r>
      <w:proofErr w:type="spellEnd"/>
      <w:r w:rsidRPr="00FB6B6D">
        <w:rPr>
          <w:rFonts w:ascii="Times New Roman" w:hAnsi="Times New Roman" w:cs="Times New Roman"/>
        </w:rPr>
        <w:t xml:space="preserve"> Pharmaceuticals </w:t>
      </w:r>
      <w:r w:rsidRPr="00FB6B6D">
        <w:rPr>
          <w:rFonts w:ascii="Times New Roman" w:hAnsi="Times New Roman" w:cs="Times New Roman"/>
        </w:rPr>
        <w:t>a</w:t>
      </w:r>
      <w:r w:rsidRPr="00FB6B6D">
        <w:rPr>
          <w:rFonts w:ascii="Times New Roman" w:hAnsi="Times New Roman" w:cs="Times New Roman"/>
        </w:rPr>
        <w:t xml:space="preserve">nnounces U.S. Food and Drug Administration </w:t>
      </w:r>
      <w:r w:rsidRPr="00FB6B6D">
        <w:rPr>
          <w:rFonts w:ascii="Times New Roman" w:hAnsi="Times New Roman" w:cs="Times New Roman"/>
        </w:rPr>
        <w:t xml:space="preserve">acceptance for filing of new drug application for </w:t>
      </w:r>
      <w:proofErr w:type="spellStart"/>
      <w:r w:rsidRPr="00FB6B6D">
        <w:rPr>
          <w:rFonts w:ascii="Times New Roman" w:hAnsi="Times New Roman" w:cs="Times New Roman"/>
        </w:rPr>
        <w:t>tirabrutinib</w:t>
      </w:r>
      <w:proofErr w:type="spellEnd"/>
      <w:r w:rsidRPr="00FB6B6D">
        <w:rPr>
          <w:rFonts w:ascii="Times New Roman" w:hAnsi="Times New Roman" w:cs="Times New Roman"/>
        </w:rPr>
        <w:t xml:space="preserve"> in patients with relapsed or refractory </w:t>
      </w:r>
      <w:r w:rsidRPr="00FB6B6D">
        <w:rPr>
          <w:rFonts w:ascii="Times New Roman" w:hAnsi="Times New Roman" w:cs="Times New Roman"/>
        </w:rPr>
        <w:t>PCNSL</w:t>
      </w:r>
      <w:r w:rsidR="00E60366" w:rsidRPr="00FB6B6D">
        <w:rPr>
          <w:rFonts w:ascii="Times New Roman" w:hAnsi="Times New Roman" w:cs="Times New Roman"/>
        </w:rPr>
        <w:t>. News release. February 17, 2026. Accessed November 2, 2026.</w:t>
      </w:r>
      <w:r w:rsidRPr="00FB6B6D">
        <w:rPr>
          <w:rFonts w:ascii="Times New Roman" w:hAnsi="Times New Roman" w:cs="Times New Roman"/>
        </w:rPr>
        <w:t xml:space="preserve"> </w:t>
      </w:r>
      <w:hyperlink r:id="rId30" w:history="1">
        <w:r w:rsidR="00E60366" w:rsidRPr="00FB6B6D">
          <w:rPr>
            <w:rStyle w:val="Hyperlink"/>
            <w:rFonts w:ascii="Times New Roman" w:hAnsi="Times New Roman" w:cs="Times New Roman"/>
            <w:color w:val="auto"/>
          </w:rPr>
          <w:t>https://www.deciphera.com/news/deciphera-pharmaceuticals-announces-us-food-and-drug-administration-acceptance-filing-new-drug</w:t>
        </w:r>
      </w:hyperlink>
    </w:p>
    <w:p w14:paraId="523C5646" w14:textId="77777777" w:rsidR="00E60366" w:rsidRPr="00FB6B6D" w:rsidRDefault="00E60366" w:rsidP="00B053E9">
      <w:pPr>
        <w:spacing w:after="0" w:line="240" w:lineRule="auto"/>
        <w:rPr>
          <w:rFonts w:ascii="Times New Roman" w:hAnsi="Times New Roman" w:cs="Times New Roman"/>
        </w:rPr>
      </w:pPr>
    </w:p>
    <w:p w14:paraId="4FB9D66A" w14:textId="0CC73FFB" w:rsidR="00E60366" w:rsidRPr="00FB6B6D" w:rsidRDefault="00545EA9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Wang ES, Montesinos P, Foran J, et al. </w:t>
      </w:r>
      <w:proofErr w:type="spellStart"/>
      <w:r w:rsidRPr="00FB6B6D">
        <w:rPr>
          <w:rFonts w:ascii="Times New Roman" w:hAnsi="Times New Roman" w:cs="Times New Roman"/>
        </w:rPr>
        <w:t>Ziftomenib</w:t>
      </w:r>
      <w:proofErr w:type="spellEnd"/>
      <w:r w:rsidRPr="00FB6B6D">
        <w:rPr>
          <w:rFonts w:ascii="Times New Roman" w:hAnsi="Times New Roman" w:cs="Times New Roman"/>
        </w:rPr>
        <w:t xml:space="preserve"> in </w:t>
      </w:r>
      <w:r w:rsidR="00150E20" w:rsidRPr="00FB6B6D">
        <w:rPr>
          <w:rFonts w:ascii="Times New Roman" w:hAnsi="Times New Roman" w:cs="Times New Roman"/>
        </w:rPr>
        <w:t xml:space="preserve">relapsed or refractory </w:t>
      </w:r>
      <w:r w:rsidRPr="00FB6B6D">
        <w:rPr>
          <w:rFonts w:ascii="Times New Roman" w:hAnsi="Times New Roman" w:cs="Times New Roman"/>
        </w:rPr>
        <w:t>NPM1-</w:t>
      </w:r>
      <w:r w:rsidR="00150E20" w:rsidRPr="00FB6B6D">
        <w:rPr>
          <w:rFonts w:ascii="Times New Roman" w:hAnsi="Times New Roman" w:cs="Times New Roman"/>
        </w:rPr>
        <w:t>m</w:t>
      </w:r>
      <w:r w:rsidRPr="00FB6B6D">
        <w:rPr>
          <w:rFonts w:ascii="Times New Roman" w:hAnsi="Times New Roman" w:cs="Times New Roman"/>
        </w:rPr>
        <w:t>utated AML</w:t>
      </w:r>
      <w:r w:rsidRPr="00FB6B6D">
        <w:rPr>
          <w:rFonts w:ascii="Times New Roman" w:hAnsi="Times New Roman" w:cs="Times New Roman"/>
        </w:rPr>
        <w:t xml:space="preserve">. </w:t>
      </w:r>
      <w:r w:rsidR="00150E20" w:rsidRPr="00FB6B6D">
        <w:rPr>
          <w:rFonts w:ascii="Times New Roman" w:hAnsi="Times New Roman" w:cs="Times New Roman"/>
          <w:i/>
          <w:iCs/>
        </w:rPr>
        <w:t xml:space="preserve">J </w:t>
      </w:r>
      <w:r w:rsidR="00150E20" w:rsidRPr="00FB6B6D">
        <w:rPr>
          <w:rFonts w:ascii="Times New Roman" w:hAnsi="Times New Roman" w:cs="Times New Roman"/>
          <w:i/>
          <w:iCs/>
        </w:rPr>
        <w:t>Clin Oncol</w:t>
      </w:r>
      <w:r w:rsidR="00150E20" w:rsidRPr="00FB6B6D">
        <w:rPr>
          <w:rFonts w:ascii="Times New Roman" w:hAnsi="Times New Roman" w:cs="Times New Roman"/>
        </w:rPr>
        <w:t>. 2025;43(31):3381-3390. doi:10.1200/JCO-25-01694</w:t>
      </w:r>
    </w:p>
    <w:p w14:paraId="43232151" w14:textId="77777777" w:rsidR="00893D70" w:rsidRPr="00FB6B6D" w:rsidRDefault="00893D70" w:rsidP="00150E20">
      <w:pPr>
        <w:spacing w:after="0" w:line="240" w:lineRule="auto"/>
        <w:rPr>
          <w:rFonts w:ascii="Times New Roman" w:hAnsi="Times New Roman" w:cs="Times New Roman"/>
        </w:rPr>
      </w:pPr>
    </w:p>
    <w:p w14:paraId="6EE9E604" w14:textId="3EAC4CAA" w:rsidR="00893D70" w:rsidRPr="00FB6B6D" w:rsidRDefault="003B5088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Grossi G. </w:t>
      </w:r>
      <w:r w:rsidRPr="00FB6B6D">
        <w:rPr>
          <w:rFonts w:ascii="Times New Roman" w:hAnsi="Times New Roman" w:cs="Times New Roman"/>
        </w:rPr>
        <w:t xml:space="preserve">Orca-T </w:t>
      </w:r>
      <w:r w:rsidRPr="00FB6B6D">
        <w:rPr>
          <w:rFonts w:ascii="Times New Roman" w:hAnsi="Times New Roman" w:cs="Times New Roman"/>
        </w:rPr>
        <w:t>g</w:t>
      </w:r>
      <w:r w:rsidRPr="00FB6B6D">
        <w:rPr>
          <w:rFonts w:ascii="Times New Roman" w:hAnsi="Times New Roman" w:cs="Times New Roman"/>
        </w:rPr>
        <w:t xml:space="preserve">ains FDA </w:t>
      </w:r>
      <w:r w:rsidRPr="00FB6B6D">
        <w:rPr>
          <w:rFonts w:ascii="Times New Roman" w:hAnsi="Times New Roman" w:cs="Times New Roman"/>
        </w:rPr>
        <w:t xml:space="preserve">approval for matched donor stem cell transplants. </w:t>
      </w:r>
      <w:r w:rsidRPr="00FB6B6D">
        <w:rPr>
          <w:rFonts w:ascii="Times New Roman" w:hAnsi="Times New Roman" w:cs="Times New Roman"/>
          <w:i/>
          <w:iCs/>
        </w:rPr>
        <w:t>AJMC</w:t>
      </w:r>
      <w:r w:rsidRPr="00FB6B6D">
        <w:rPr>
          <w:rFonts w:ascii="Times New Roman" w:hAnsi="Times New Roman" w:cs="Times New Roman"/>
        </w:rPr>
        <w:t xml:space="preserve">. July 1, 2026. </w:t>
      </w:r>
      <w:r w:rsidRPr="00FB6B6D">
        <w:rPr>
          <w:rFonts w:ascii="Times New Roman" w:hAnsi="Times New Roman" w:cs="Times New Roman"/>
        </w:rPr>
        <w:t>Accessed November 2, 2026.</w:t>
      </w:r>
      <w:r w:rsidRPr="00FB6B6D">
        <w:rPr>
          <w:rFonts w:ascii="Times New Roman" w:hAnsi="Times New Roman" w:cs="Times New Roman"/>
        </w:rPr>
        <w:t xml:space="preserve"> </w:t>
      </w:r>
      <w:hyperlink r:id="rId31" w:history="1">
        <w:r w:rsidRPr="00FB6B6D">
          <w:rPr>
            <w:rStyle w:val="Hyperlink"/>
            <w:rFonts w:ascii="Times New Roman" w:hAnsi="Times New Roman" w:cs="Times New Roman"/>
            <w:color w:val="auto"/>
          </w:rPr>
          <w:t>https://www.ajmc.com/view/orca-t-gains-fda-approval-for-matched-donor-stem-cell-transplant</w:t>
        </w:r>
      </w:hyperlink>
    </w:p>
    <w:p w14:paraId="4AC68063" w14:textId="77777777" w:rsidR="003B5088" w:rsidRPr="00FB6B6D" w:rsidRDefault="003B5088" w:rsidP="00150E20">
      <w:pPr>
        <w:spacing w:after="0" w:line="240" w:lineRule="auto"/>
        <w:rPr>
          <w:rFonts w:ascii="Times New Roman" w:hAnsi="Times New Roman" w:cs="Times New Roman"/>
        </w:rPr>
      </w:pPr>
    </w:p>
    <w:p w14:paraId="46862997" w14:textId="246CB0AE" w:rsidR="003B5088" w:rsidRPr="00FB6B6D" w:rsidRDefault="0058189D" w:rsidP="000E642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B6B6D">
        <w:rPr>
          <w:rFonts w:ascii="Times New Roman" w:hAnsi="Times New Roman" w:cs="Times New Roman"/>
        </w:rPr>
        <w:t xml:space="preserve">Oliai CH, Gandhi A, Hoeg RT, et al. Observational comparison of overall survival between phase 1b Orca-T and registry-based post-transplant cyclophosphamide patients. </w:t>
      </w:r>
      <w:r w:rsidRPr="00FB6B6D">
        <w:rPr>
          <w:rFonts w:ascii="Times New Roman" w:hAnsi="Times New Roman" w:cs="Times New Roman"/>
          <w:i/>
          <w:iCs/>
        </w:rPr>
        <w:t>Transplant Cell Ther</w:t>
      </w:r>
      <w:r w:rsidRPr="00FB6B6D">
        <w:rPr>
          <w:rFonts w:ascii="Times New Roman" w:hAnsi="Times New Roman" w:cs="Times New Roman"/>
        </w:rPr>
        <w:t xml:space="preserve">. </w:t>
      </w:r>
      <w:proofErr w:type="gramStart"/>
      <w:r w:rsidRPr="00FB6B6D">
        <w:rPr>
          <w:rFonts w:ascii="Times New Roman" w:hAnsi="Times New Roman" w:cs="Times New Roman"/>
        </w:rPr>
        <w:t>2026</w:t>
      </w:r>
      <w:r w:rsidR="00255546" w:rsidRPr="00FB6B6D">
        <w:rPr>
          <w:rFonts w:ascii="Times New Roman" w:hAnsi="Times New Roman" w:cs="Times New Roman"/>
        </w:rPr>
        <w:t>:S</w:t>
      </w:r>
      <w:proofErr w:type="gramEnd"/>
      <w:r w:rsidR="00255546" w:rsidRPr="00FB6B6D">
        <w:rPr>
          <w:rFonts w:ascii="Times New Roman" w:hAnsi="Times New Roman" w:cs="Times New Roman"/>
        </w:rPr>
        <w:t>2666-6367(26)00678-0</w:t>
      </w:r>
      <w:r w:rsidRPr="00FB6B6D">
        <w:rPr>
          <w:rFonts w:ascii="Times New Roman" w:hAnsi="Times New Roman" w:cs="Times New Roman"/>
        </w:rPr>
        <w:t xml:space="preserve">. </w:t>
      </w:r>
      <w:proofErr w:type="gramStart"/>
      <w:r w:rsidRPr="00FB6B6D">
        <w:rPr>
          <w:rFonts w:ascii="Times New Roman" w:hAnsi="Times New Roman" w:cs="Times New Roman"/>
        </w:rPr>
        <w:t>doi:10.1016/j.jtct</w:t>
      </w:r>
      <w:proofErr w:type="gramEnd"/>
      <w:r w:rsidRPr="00FB6B6D">
        <w:rPr>
          <w:rFonts w:ascii="Times New Roman" w:hAnsi="Times New Roman" w:cs="Times New Roman"/>
        </w:rPr>
        <w:t>.2026.08.037</w:t>
      </w:r>
    </w:p>
    <w:sectPr w:rsidR="003B5088" w:rsidRPr="00FB6B6D" w:rsidSect="00BA0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AD4328"/>
    <w:multiLevelType w:val="hybridMultilevel"/>
    <w:tmpl w:val="3AC87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6721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4D"/>
    <w:rsid w:val="00090A72"/>
    <w:rsid w:val="0009575B"/>
    <w:rsid w:val="000A5CD0"/>
    <w:rsid w:val="000A63F9"/>
    <w:rsid w:val="000E6428"/>
    <w:rsid w:val="00150E20"/>
    <w:rsid w:val="001A7682"/>
    <w:rsid w:val="001B39A1"/>
    <w:rsid w:val="001E3814"/>
    <w:rsid w:val="001E6EDB"/>
    <w:rsid w:val="001F35E5"/>
    <w:rsid w:val="00255546"/>
    <w:rsid w:val="00281892"/>
    <w:rsid w:val="002E13D7"/>
    <w:rsid w:val="00307311"/>
    <w:rsid w:val="003415E1"/>
    <w:rsid w:val="003554D8"/>
    <w:rsid w:val="003B5088"/>
    <w:rsid w:val="003D0649"/>
    <w:rsid w:val="003F41CE"/>
    <w:rsid w:val="00427155"/>
    <w:rsid w:val="004420A8"/>
    <w:rsid w:val="004D29F9"/>
    <w:rsid w:val="004E6FE0"/>
    <w:rsid w:val="005068AC"/>
    <w:rsid w:val="00545EA9"/>
    <w:rsid w:val="0058189D"/>
    <w:rsid w:val="005903C8"/>
    <w:rsid w:val="005E1CE5"/>
    <w:rsid w:val="00642B0E"/>
    <w:rsid w:val="00657C5C"/>
    <w:rsid w:val="006851ED"/>
    <w:rsid w:val="00737916"/>
    <w:rsid w:val="007979EE"/>
    <w:rsid w:val="007D6159"/>
    <w:rsid w:val="007F750C"/>
    <w:rsid w:val="0084014D"/>
    <w:rsid w:val="00893D70"/>
    <w:rsid w:val="008B0D2D"/>
    <w:rsid w:val="008E2EBB"/>
    <w:rsid w:val="0094010A"/>
    <w:rsid w:val="00943E1E"/>
    <w:rsid w:val="009B521D"/>
    <w:rsid w:val="00A11D25"/>
    <w:rsid w:val="00A72F2D"/>
    <w:rsid w:val="00A8100B"/>
    <w:rsid w:val="00A92E5A"/>
    <w:rsid w:val="00AA5DBD"/>
    <w:rsid w:val="00B053E9"/>
    <w:rsid w:val="00B1682D"/>
    <w:rsid w:val="00BA084D"/>
    <w:rsid w:val="00BC2A86"/>
    <w:rsid w:val="00BD11D2"/>
    <w:rsid w:val="00C42B8F"/>
    <w:rsid w:val="00C52E94"/>
    <w:rsid w:val="00CD3F23"/>
    <w:rsid w:val="00D43723"/>
    <w:rsid w:val="00E60366"/>
    <w:rsid w:val="00EB1F98"/>
    <w:rsid w:val="00EC7036"/>
    <w:rsid w:val="00F279E2"/>
    <w:rsid w:val="00F60A1F"/>
    <w:rsid w:val="00F80FD0"/>
    <w:rsid w:val="00FB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999863"/>
  <w15:chartTrackingRefBased/>
  <w15:docId w15:val="{45A68BD5-0711-6D4F-8B59-F6B244B5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84D"/>
  </w:style>
  <w:style w:type="paragraph" w:styleId="Heading1">
    <w:name w:val="heading 1"/>
    <w:basedOn w:val="Normal"/>
    <w:next w:val="Normal"/>
    <w:link w:val="Heading1Char"/>
    <w:uiPriority w:val="9"/>
    <w:qFormat/>
    <w:rsid w:val="00BA0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0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0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0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A0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8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08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iercepharma.com/pharma/corcepts-lead-drug-bounces-back-fda-snub-1st-approval-lifyorli-ovarian-cancer" TargetMode="External"/><Relationship Id="rId18" Type="http://schemas.openxmlformats.org/officeDocument/2006/relationships/hyperlink" Target="https://www.nytimes.com/2026/08/31/business/pancreatic-cancer-drug-prices.html" TargetMode="External"/><Relationship Id="rId26" Type="http://schemas.openxmlformats.org/officeDocument/2006/relationships/hyperlink" Target="https://smmttx.com/news/press-releases/news-details/2026/Summit-Therapeutics-Announces-U-S--FDA-Acceptance-of-Biologics-License-Application-BLA-Seeking-Approval-for-Ivonescimab-in-Combination-with-Chemotherapy-in-Treatment-of-Patients-with-EGFRm-NSCLC-Post-TKI-Therapy/default.asp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jmc.com/view/after-wild-ride-fda-grants-accelerated-approval-for-replimune-s-rp1-plus-nivolumab-in-advanced-melanoma" TargetMode="External"/><Relationship Id="rId7" Type="http://schemas.openxmlformats.org/officeDocument/2006/relationships/hyperlink" Target="https://www.ajmc.com/view/fda-approves-camizestrant-for-er-her2-mbc-with-esr1-mutations" TargetMode="External"/><Relationship Id="rId12" Type="http://schemas.openxmlformats.org/officeDocument/2006/relationships/hyperlink" Target="https://finance.yahoo.com/healthcare/articles/celcuity-q2-earnings-call-highlights-230403902.html" TargetMode="External"/><Relationship Id="rId17" Type="http://schemas.openxmlformats.org/officeDocument/2006/relationships/hyperlink" Target="https://www.nccn.org/professionals/physician_gls/pdf/pancreatic.pdf" TargetMode="External"/><Relationship Id="rId25" Type="http://schemas.openxmlformats.org/officeDocument/2006/relationships/hyperlink" Target="https://investors.nuvalent.com/2026-05-27-Nuvalent-Announces-Key-Program-and-Business-Updates,-Strengthening-Foundation-for-Global-Leadership-in-ROS1-and-ALK-positive-NSCLC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dicaldaily.com/daraxonrasib-expanded-access-two-thousand-patients-fda-review-pancreatic-cancer-477446" TargetMode="External"/><Relationship Id="rId20" Type="http://schemas.openxmlformats.org/officeDocument/2006/relationships/hyperlink" Target="https://investors.cogentbio.com/news-releases/news-release-details/cogent-biosciences-announces-fda-acceptance-new-drug-0" TargetMode="External"/><Relationship Id="rId29" Type="http://schemas.openxmlformats.org/officeDocument/2006/relationships/hyperlink" Target="https://www.kitepharma.com/news/press-releases/2026/2/gilead-sciences-to-acquire-arcellx-to-maximize-long-term-potential-of-anito-ce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qvia.com/locations/emea/events/2026/06/oncology-innovation-2026-and-beyond" TargetMode="External"/><Relationship Id="rId11" Type="http://schemas.openxmlformats.org/officeDocument/2006/relationships/hyperlink" Target="https://www.nccn.org/professionals/physician_gls/pdf/breast.pdf" TargetMode="External"/><Relationship Id="rId24" Type="http://schemas.openxmlformats.org/officeDocument/2006/relationships/hyperlink" Target="https://www.jideytrohcp.com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iqvia.com/insights/the-iqvia-institute/reports-and-publications/reports/global-oncology-trends-2025" TargetMode="External"/><Relationship Id="rId15" Type="http://schemas.openxmlformats.org/officeDocument/2006/relationships/hyperlink" Target="https://www.ajmc.com/view/daraxonrasib-clears-fda-as-first-ras-targeted-pancreatic-cancer-drug" TargetMode="External"/><Relationship Id="rId23" Type="http://schemas.openxmlformats.org/officeDocument/2006/relationships/hyperlink" Target="https://ir.cgoncology.com/news-releases/news-release-details/cg-oncology-announces-publication-pivotal-phase-3-bond-003" TargetMode="External"/><Relationship Id="rId28" Type="http://schemas.openxmlformats.org/officeDocument/2006/relationships/hyperlink" Target="https://www.myeloma.org/news-events/multiple-myeloma-news/fda-accepts-new-drug-application-mezigdomide-rrmm" TargetMode="External"/><Relationship Id="rId10" Type="http://schemas.openxmlformats.org/officeDocument/2006/relationships/hyperlink" Target="https://www.rigel.com/investors/news-events/press-releases/detail/445/rigel-announces-availability-of-veppanu-vepdegestrant" TargetMode="External"/><Relationship Id="rId19" Type="http://schemas.openxmlformats.org/officeDocument/2006/relationships/hyperlink" Target="https://www.globenewswire.com/news-release/2026/3/30/3264531/0/en/Elevar-Therapeutics-Announces-FDA-Acceptance-for-Review-of-New-Drug-Application-for-Lirafugratinib-as-Second-line-Cholangiocarcinoma-Treatment.html" TargetMode="External"/><Relationship Id="rId31" Type="http://schemas.openxmlformats.org/officeDocument/2006/relationships/hyperlink" Target="https://www.ajmc.com/view/orca-t-gains-fda-approval-for-matched-donor-stem-cell-transpla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nclive.com/view/serena-4-misses-primary-pfs-end-point-with-camizestrant-plus-palbociclib-in-first-line-er-advanced-breast-cancer" TargetMode="External"/><Relationship Id="rId14" Type="http://schemas.openxmlformats.org/officeDocument/2006/relationships/hyperlink" Target="https://www.fda.gov/drugs/news-events-human-drugs/fda-approves-first-interchangeable-biosimilar-perjeta-treat-certain-types-breast-cancer" TargetMode="External"/><Relationship Id="rId22" Type="http://schemas.openxmlformats.org/officeDocument/2006/relationships/hyperlink" Target="https://www.yahoo.com/news/science/articles/fda-approves-replimunes-tudriqev-melanoma-132554121.html" TargetMode="External"/><Relationship Id="rId27" Type="http://schemas.openxmlformats.org/officeDocument/2006/relationships/hyperlink" Target="https://www.ajmc.com/view/fda-approves-novel-iberdomide-regimen-in-rrmm" TargetMode="External"/><Relationship Id="rId30" Type="http://schemas.openxmlformats.org/officeDocument/2006/relationships/hyperlink" Target="https://www.deciphera.com/news/deciphera-pharmaceuticals-announces-us-food-and-drug-administration-acceptance-filing-new-drug" TargetMode="External"/><Relationship Id="rId8" Type="http://schemas.openxmlformats.org/officeDocument/2006/relationships/hyperlink" Target="https://www.astrazeneca-us.com/media/press-releases/2026/ETCAMAH-camizestrant-in-combination-with-a-CDK-4-6-inhibitor-approved-in-the-US-for-1st-line-advanced-HR-positive-breast-canc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7467e5f-984a-456e-8868-2bdb9a096b1b}" enabled="0" method="" siteId="{17467e5f-984a-456e-8868-2bdb9a096b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Shaw</dc:creator>
  <cp:keywords/>
  <dc:description/>
  <cp:lastModifiedBy>Maggie Shaw</cp:lastModifiedBy>
  <cp:revision>58</cp:revision>
  <dcterms:created xsi:type="dcterms:W3CDTF">2026-11-02T23:28:00Z</dcterms:created>
  <dcterms:modified xsi:type="dcterms:W3CDTF">2026-11-03T04:57:00Z</dcterms:modified>
</cp:coreProperties>
</file>