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6D5A2" w14:textId="04C38EBA" w:rsidR="006124A4" w:rsidRPr="00484837" w:rsidRDefault="00B40BB2" w:rsidP="0062358B">
      <w:pPr>
        <w:pStyle w:val="Style1"/>
        <w:jc w:val="center"/>
        <w:rPr>
          <w:b w:val="0"/>
          <w:sz w:val="24"/>
        </w:rPr>
      </w:pPr>
      <w:r>
        <w:rPr>
          <w:sz w:val="40"/>
          <w:szCs w:val="40"/>
        </w:rPr>
        <w:t xml:space="preserve"> </w:t>
      </w:r>
      <w:r w:rsidR="00E75344">
        <w:rPr>
          <w:b w:val="0"/>
          <w:noProof/>
          <w:sz w:val="24"/>
        </w:rPr>
        <mc:AlternateContent>
          <mc:Choice Requires="wps">
            <w:drawing>
              <wp:inline distT="0" distB="0" distL="0" distR="0" wp14:anchorId="6C4F726B" wp14:editId="52FAC98A">
                <wp:extent cx="3333750" cy="358775"/>
                <wp:effectExtent l="0" t="0" r="0" b="0"/>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33750" cy="358775"/>
                        </a:xfrm>
                        <a:prstGeom prst="rect">
                          <a:avLst/>
                        </a:prstGeom>
                      </wps:spPr>
                      <wps:txbx>
                        <w:txbxContent>
                          <w:p w14:paraId="38D3280E" w14:textId="77777777" w:rsidR="00E75344" w:rsidRPr="005A11C7" w:rsidRDefault="00E75344" w:rsidP="00E75344">
                            <w:pPr>
                              <w:jc w:val="center"/>
                              <w:rPr>
                                <w:sz w:val="32"/>
                                <w:szCs w:val="32"/>
                              </w:rPr>
                            </w:pPr>
                            <w:r w:rsidRPr="005A11C7">
                              <w:rPr>
                                <w:b/>
                                <w:bCs/>
                                <w:shadow/>
                                <w:color w:val="000000"/>
                                <w:sz w:val="32"/>
                                <w:szCs w:val="32"/>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TOWN OF LOWELL</w:t>
                            </w:r>
                          </w:p>
                        </w:txbxContent>
                      </wps:txbx>
                      <wps:bodyPr wrap="square" numCol="1" fromWordArt="1">
                        <a:prstTxWarp prst="textPlain">
                          <a:avLst>
                            <a:gd name="adj" fmla="val 50000"/>
                          </a:avLst>
                        </a:prstTxWarp>
                        <a:spAutoFit/>
                      </wps:bodyPr>
                    </wps:wsp>
                  </a:graphicData>
                </a:graphic>
              </wp:inline>
            </w:drawing>
          </mc:Choice>
          <mc:Fallback>
            <w:pict>
              <v:shapetype w14:anchorId="6C4F726B" id="_x0000_t202" coordsize="21600,21600" o:spt="202" path="m,l,21600r21600,l21600,xe">
                <v:stroke joinstyle="miter"/>
                <v:path gradientshapeok="t" o:connecttype="rect"/>
              </v:shapetype>
              <v:shape id="WordArt 1" o:spid="_x0000_s1026" type="#_x0000_t202" style="width:262.5pt;height:2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" filled="f" stroked="f">
                <o:lock v:ext="edit" shapetype="t"/>
                <v:textbox style="mso-fit-shape-to-text:t">
                  <w:txbxContent>
                    <w:p w14:paraId="38D3280E" w14:textId="77777777" w:rsidR="00E75344" w:rsidRPr="005A11C7" w:rsidRDefault="00E75344" w:rsidP="00E75344">
                      <w:pPr>
                        <w:jc w:val="center"/>
                        <w:rPr>
                          <w:sz w:val="32"/>
                          <w:szCs w:val="32"/>
                        </w:rPr>
                      </w:pPr>
                      <w:r w:rsidRPr="005A11C7">
                        <w:rPr>
                          <w:b/>
                          <w:bCs/>
                          <w:shadow/>
                          <w:color w:val="000000"/>
                          <w:sz w:val="32"/>
                          <w:szCs w:val="32"/>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TOWN OF LOWELL</w:t>
                      </w:r>
                    </w:p>
                  </w:txbxContent>
                </v:textbox>
                <w10:anchorlock/>
              </v:shape>
            </w:pict>
          </mc:Fallback>
        </mc:AlternateContent>
      </w:r>
      <w:r w:rsidR="005A11C7">
        <w:rPr>
          <w:sz w:val="40"/>
          <w:szCs w:val="40"/>
        </w:rPr>
        <w:t xml:space="preserve"> </w:t>
      </w:r>
      <w:r w:rsidR="00E75344">
        <w:rPr>
          <w:b w:val="0"/>
          <w:noProof/>
          <w:sz w:val="24"/>
        </w:rPr>
        <mc:AlternateContent>
          <mc:Choice Requires="wps">
            <w:drawing>
              <wp:inline distT="0" distB="0" distL="0" distR="0" wp14:anchorId="3EE561FD" wp14:editId="6DAC8BF9">
                <wp:extent cx="2038350" cy="257175"/>
                <wp:effectExtent l="0" t="0" r="0" b="0"/>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38350" cy="257175"/>
                        </a:xfrm>
                        <a:prstGeom prst="rect">
                          <a:avLst/>
                        </a:prstGeom>
                      </wps:spPr>
                      <wps:txbx>
                        <w:txbxContent>
                          <w:p w14:paraId="4D2EEEE1" w14:textId="77777777" w:rsidR="00E75344" w:rsidRDefault="00E75344" w:rsidP="00E75344">
                            <w:pPr>
                              <w:jc w:val="center"/>
                            </w:pPr>
                            <w:r>
                              <w:rPr>
                                <w:b/>
                                <w:bCs/>
                                <w:shadow/>
                                <w:color w:val="000000"/>
                                <w:sz w:val="36"/>
                                <w:szCs w:val="36"/>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Dodge County, WI</w:t>
                            </w:r>
                          </w:p>
                        </w:txbxContent>
                      </wps:txbx>
                      <wps:bodyPr wrap="square" numCol="1" fromWordArt="1">
                        <a:prstTxWarp prst="textPlain">
                          <a:avLst>
                            <a:gd name="adj" fmla="val 50000"/>
                          </a:avLst>
                        </a:prstTxWarp>
                        <a:spAutoFit/>
                      </wps:bodyPr>
                    </wps:wsp>
                  </a:graphicData>
                </a:graphic>
              </wp:inline>
            </w:drawing>
          </mc:Choice>
          <mc:Fallback>
            <w:pict>
              <v:shape w14:anchorId="3EE561FD" id="WordArt 2" o:spid="_x0000_s1027" type="#_x0000_t202" style="width:160.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" filled="f" stroked="f">
                <o:lock v:ext="edit" shapetype="t"/>
                <v:textbox style="mso-fit-shape-to-text:t">
                  <w:txbxContent>
                    <w:p w14:paraId="4D2EEEE1" w14:textId="77777777" w:rsidR="00E75344" w:rsidRDefault="00E75344" w:rsidP="00E75344">
                      <w:pPr>
                        <w:jc w:val="center"/>
                      </w:pPr>
                      <w:r>
                        <w:rPr>
                          <w:b/>
                          <w:bCs/>
                          <w:shadow/>
                          <w:color w:val="000000"/>
                          <w:sz w:val="36"/>
                          <w:szCs w:val="36"/>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Dodge County, WI</w:t>
                      </w:r>
                    </w:p>
                  </w:txbxContent>
                </v:textbox>
                <w10:anchorlock/>
              </v:shape>
            </w:pict>
          </mc:Fallback>
        </mc:AlternateContent>
      </w:r>
    </w:p>
    <w:p w14:paraId="67276264" w14:textId="2B7FE5A1" w:rsidR="007A141C" w:rsidRPr="00AE70E0" w:rsidRDefault="00E75344" w:rsidP="00AE70E0">
      <w:pPr>
        <w:pStyle w:val="Style1"/>
        <w:spacing w:line="360" w:lineRule="auto"/>
        <w:rPr>
          <w:rFonts w:asciiTheme="minorHAnsi" w:hAnsiTheme="minorHAnsi"/>
          <w:sz w:val="16"/>
          <w:szCs w:val="16"/>
          <w:u w:val="single"/>
        </w:rPr>
      </w:pPr>
      <w:r>
        <w:rPr>
          <w:b w:val="0"/>
          <w:noProof/>
          <w:sz w:val="24"/>
        </w:rPr>
        <mc:AlternateContent>
          <mc:Choice Requires="wps">
            <w:drawing>
              <wp:inline distT="0" distB="0" distL="0" distR="0" wp14:anchorId="00ED0F24" wp14:editId="20D828B3">
                <wp:extent cx="2190750" cy="542925"/>
                <wp:effectExtent l="0" t="0" r="0" b="0"/>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90750" cy="5429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5C6C123" w14:textId="77777777" w:rsidR="00E75344" w:rsidRDefault="00E75344" w:rsidP="00E75344">
                            <w:r>
                              <w:rPr>
                                <w:rFonts w:ascii="Calibri" w:hAnsi="Calibri" w:cs="Calibri"/>
                                <w:color w:val="000000"/>
                              </w:rPr>
                              <w:t>Chairman - John H. Schmitt</w:t>
                            </w:r>
                          </w:p>
                          <w:p w14:paraId="54EC25F8" w14:textId="77777777" w:rsidR="00E75344" w:rsidRDefault="00E75344" w:rsidP="00E75344">
                            <w:r>
                              <w:rPr>
                                <w:rFonts w:ascii="Calibri" w:hAnsi="Calibri" w:cs="Calibri"/>
                                <w:color w:val="000000"/>
                              </w:rPr>
                              <w:t>Supervisor - Gregory J. Caine</w:t>
                            </w:r>
                          </w:p>
                          <w:p w14:paraId="02797529" w14:textId="77777777" w:rsidR="00E75344" w:rsidRDefault="00E75344" w:rsidP="00E75344">
                            <w:r>
                              <w:rPr>
                                <w:rFonts w:ascii="Calibri" w:hAnsi="Calibri" w:cs="Calibri"/>
                                <w:color w:val="000000"/>
                              </w:rPr>
                              <w:t>Supervisor - David W. Huebner</w:t>
                            </w:r>
                          </w:p>
                        </w:txbxContent>
                      </wps:txbx>
                      <wps:bodyPr wrap="square" numCol="1" fromWordArt="1">
                        <a:prstTxWarp prst="textPlain">
                          <a:avLst>
                            <a:gd name="adj" fmla="val 50000"/>
                          </a:avLst>
                        </a:prstTxWarp>
                        <a:spAutoFit/>
                      </wps:bodyPr>
                    </wps:wsp>
                  </a:graphicData>
                </a:graphic>
              </wp:inline>
            </w:drawing>
          </mc:Choice>
          <mc:Fallback>
            <w:pict>
              <v:shape w14:anchorId="00ED0F24" id="WordArt 3" o:spid="_x0000_s1028" type="#_x0000_t202" style="width:172.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" filled="f" stroked="f">
                <v:stroke joinstyle="round"/>
                <o:lock v:ext="edit" shapetype="t"/>
                <v:textbox style="mso-fit-shape-to-text:t">
                  <w:txbxContent>
                    <w:p w14:paraId="25C6C123" w14:textId="77777777" w:rsidR="00E75344" w:rsidRDefault="00E75344" w:rsidP="00E75344">
                      <w:r>
                        <w:rPr>
                          <w:rFonts w:ascii="Calibri" w:hAnsi="Calibri" w:cs="Calibri"/>
                          <w:color w:val="000000"/>
                        </w:rPr>
                        <w:t>Chairman - John H. Schmitt</w:t>
                      </w:r>
                    </w:p>
                    <w:p w14:paraId="54EC25F8" w14:textId="77777777" w:rsidR="00E75344" w:rsidRDefault="00E75344" w:rsidP="00E75344">
                      <w:r>
                        <w:rPr>
                          <w:rFonts w:ascii="Calibri" w:hAnsi="Calibri" w:cs="Calibri"/>
                          <w:color w:val="000000"/>
                        </w:rPr>
                        <w:t>Supervisor - Gregory J. Caine</w:t>
                      </w:r>
                    </w:p>
                    <w:p w14:paraId="02797529" w14:textId="77777777" w:rsidR="00E75344" w:rsidRDefault="00E75344" w:rsidP="00E75344">
                      <w:r>
                        <w:rPr>
                          <w:rFonts w:ascii="Calibri" w:hAnsi="Calibri" w:cs="Calibri"/>
                          <w:color w:val="000000"/>
                        </w:rPr>
                        <w:t>Supervisor - David W. Huebner</w:t>
                      </w:r>
                    </w:p>
                  </w:txbxContent>
                </v:textbox>
                <w10:anchorlock/>
              </v:shape>
            </w:pict>
          </mc:Fallback>
        </mc:AlternateContent>
      </w:r>
      <w:r w:rsidR="007A1B17">
        <w:rPr>
          <w:b w:val="0"/>
          <w:sz w:val="24"/>
        </w:rPr>
        <w:t xml:space="preserve">    </w:t>
      </w:r>
      <w:r w:rsidR="007A1B17">
        <w:rPr>
          <w:b w:val="0"/>
          <w:sz w:val="24"/>
        </w:rPr>
        <w:tab/>
        <w:t xml:space="preserve">      </w:t>
      </w:r>
      <w:r w:rsidR="007A1B17">
        <w:rPr>
          <w:b w:val="0"/>
          <w:sz w:val="24"/>
        </w:rPr>
        <w:tab/>
      </w:r>
      <w:r w:rsidR="00695AC9">
        <w:rPr>
          <w:b w:val="0"/>
          <w:noProof/>
          <w:sz w:val="24"/>
        </w:rPr>
        <w:drawing>
          <wp:inline distT="0" distB="0" distL="0" distR="0" wp14:anchorId="216A7E98" wp14:editId="0D874EA3">
            <wp:extent cx="628650" cy="733425"/>
            <wp:effectExtent l="19050" t="0" r="0" b="0"/>
            <wp:docPr id="7" name="Picture 7" descr="ulfzdzn2%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lfzdzn2%5b1%5d"/>
                    <pic:cNvPicPr>
                      <a:picLocks noChangeAspect="1" noChangeArrowheads="1"/>
                    </pic:cNvPicPr>
                  </pic:nvPicPr>
                  <pic:blipFill>
                    <a:blip r:embed="rId5" cstate="print"/>
                    <a:srcRect/>
                    <a:stretch>
                      <a:fillRect/>
                    </a:stretch>
                  </pic:blipFill>
                  <pic:spPr bwMode="auto">
                    <a:xfrm>
                      <a:off x="0" y="0"/>
                      <a:ext cx="628650" cy="733425"/>
                    </a:xfrm>
                    <a:prstGeom prst="rect">
                      <a:avLst/>
                    </a:prstGeom>
                    <a:noFill/>
                    <a:ln w="9525">
                      <a:noFill/>
                      <a:miter lim="800000"/>
                      <a:headEnd/>
                      <a:tailEnd/>
                    </a:ln>
                  </pic:spPr>
                </pic:pic>
              </a:graphicData>
            </a:graphic>
          </wp:inline>
        </w:drawing>
      </w:r>
      <w:r w:rsidR="0062358B">
        <w:rPr>
          <w:b w:val="0"/>
          <w:sz w:val="24"/>
        </w:rPr>
        <w:tab/>
        <w:t xml:space="preserve"> </w:t>
      </w:r>
      <w:r w:rsidR="007A1B17">
        <w:rPr>
          <w:b w:val="0"/>
          <w:sz w:val="24"/>
        </w:rPr>
        <w:t xml:space="preserve">         </w:t>
      </w:r>
      <w:r w:rsidR="0062358B">
        <w:rPr>
          <w:b w:val="0"/>
          <w:sz w:val="24"/>
        </w:rPr>
        <w:t xml:space="preserve"> </w:t>
      </w:r>
      <w:r>
        <w:rPr>
          <w:b w:val="0"/>
          <w:noProof/>
          <w:sz w:val="24"/>
        </w:rPr>
        <mc:AlternateContent>
          <mc:Choice Requires="wps">
            <w:drawing>
              <wp:inline distT="0" distB="0" distL="0" distR="0" wp14:anchorId="1AE071C9" wp14:editId="45F6125D">
                <wp:extent cx="2314575" cy="542925"/>
                <wp:effectExtent l="0" t="0" r="0" b="0"/>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14575" cy="54292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96D09FC" w14:textId="6C305B98" w:rsidR="00E75344" w:rsidRDefault="00E75344" w:rsidP="00E75344">
                            <w:pPr>
                              <w:jc w:val="right"/>
                            </w:pPr>
                            <w:r>
                              <w:rPr>
                                <w:rFonts w:ascii="Calibri" w:hAnsi="Calibri" w:cs="Calibri"/>
                                <w:color w:val="000000"/>
                              </w:rPr>
                              <w:t xml:space="preserve">Clerk </w:t>
                            </w:r>
                            <w:r w:rsidR="005E7BA2">
                              <w:rPr>
                                <w:rFonts w:ascii="Calibri" w:hAnsi="Calibri" w:cs="Calibri"/>
                                <w:color w:val="000000"/>
                              </w:rPr>
                              <w:t>–</w:t>
                            </w:r>
                            <w:r>
                              <w:rPr>
                                <w:rFonts w:ascii="Calibri" w:hAnsi="Calibri" w:cs="Calibri"/>
                                <w:color w:val="000000"/>
                              </w:rPr>
                              <w:t xml:space="preserve"> </w:t>
                            </w:r>
                            <w:r w:rsidR="005E7BA2">
                              <w:rPr>
                                <w:rFonts w:ascii="Calibri" w:hAnsi="Calibri" w:cs="Calibri"/>
                                <w:color w:val="000000"/>
                              </w:rPr>
                              <w:t>Kim Mann</w:t>
                            </w:r>
                          </w:p>
                          <w:p w14:paraId="47250142" w14:textId="77777777" w:rsidR="00E75344" w:rsidRDefault="00E75344" w:rsidP="00E75344">
                            <w:pPr>
                              <w:jc w:val="right"/>
                            </w:pPr>
                            <w:r>
                              <w:rPr>
                                <w:rFonts w:ascii="Calibri" w:hAnsi="Calibri" w:cs="Calibri"/>
                                <w:color w:val="000000"/>
                              </w:rPr>
                              <w:t>Treasurer - Marty Stanton</w:t>
                            </w:r>
                          </w:p>
                          <w:p w14:paraId="71AE0C5A" w14:textId="77777777" w:rsidR="00E75344" w:rsidRDefault="00E75344" w:rsidP="00E75344">
                            <w:pPr>
                              <w:jc w:val="right"/>
                            </w:pPr>
                            <w:r>
                              <w:rPr>
                                <w:rFonts w:ascii="Calibri" w:hAnsi="Calibri" w:cs="Calibri"/>
                                <w:color w:val="000000"/>
                              </w:rPr>
                              <w:t>Constable - Michael H. Rennhack</w:t>
                            </w:r>
                          </w:p>
                        </w:txbxContent>
                      </wps:txbx>
                      <wps:bodyPr wrap="square" numCol="1" fromWordArt="1">
                        <a:prstTxWarp prst="textPlain">
                          <a:avLst>
                            <a:gd name="adj" fmla="val 50000"/>
                          </a:avLst>
                        </a:prstTxWarp>
                        <a:spAutoFit/>
                      </wps:bodyPr>
                    </wps:wsp>
                  </a:graphicData>
                </a:graphic>
              </wp:inline>
            </w:drawing>
          </mc:Choice>
          <mc:Fallback>
            <w:pict>
              <v:shape w14:anchorId="1AE071C9" id="WordArt 4" o:spid="_x0000_s1029" type="#_x0000_t202" style="width:182.2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" filled="f" stroked="f">
                <v:stroke joinstyle="round"/>
                <o:lock v:ext="edit" shapetype="t"/>
                <v:textbox style="mso-fit-shape-to-text:t">
                  <w:txbxContent>
                    <w:p w14:paraId="596D09FC" w14:textId="6C305B98" w:rsidR="00E75344" w:rsidRDefault="00E75344" w:rsidP="00E75344">
                      <w:pPr>
                        <w:jc w:val="right"/>
                      </w:pPr>
                      <w:r>
                        <w:rPr>
                          <w:rFonts w:ascii="Calibri" w:hAnsi="Calibri" w:cs="Calibri"/>
                          <w:color w:val="000000"/>
                        </w:rPr>
                        <w:t xml:space="preserve">Clerk </w:t>
                      </w:r>
                      <w:r w:rsidR="005E7BA2">
                        <w:rPr>
                          <w:rFonts w:ascii="Calibri" w:hAnsi="Calibri" w:cs="Calibri"/>
                          <w:color w:val="000000"/>
                        </w:rPr>
                        <w:t>–</w:t>
                      </w:r>
                      <w:r>
                        <w:rPr>
                          <w:rFonts w:ascii="Calibri" w:hAnsi="Calibri" w:cs="Calibri"/>
                          <w:color w:val="000000"/>
                        </w:rPr>
                        <w:t xml:space="preserve"> </w:t>
                      </w:r>
                      <w:r w:rsidR="005E7BA2">
                        <w:rPr>
                          <w:rFonts w:ascii="Calibri" w:hAnsi="Calibri" w:cs="Calibri"/>
                          <w:color w:val="000000"/>
                        </w:rPr>
                        <w:t>Kim Mann</w:t>
                      </w:r>
                    </w:p>
                    <w:p w14:paraId="47250142" w14:textId="77777777" w:rsidR="00E75344" w:rsidRDefault="00E75344" w:rsidP="00E75344">
                      <w:pPr>
                        <w:jc w:val="right"/>
                      </w:pPr>
                      <w:r>
                        <w:rPr>
                          <w:rFonts w:ascii="Calibri" w:hAnsi="Calibri" w:cs="Calibri"/>
                          <w:color w:val="000000"/>
                        </w:rPr>
                        <w:t>Treasurer - Marty Stanton</w:t>
                      </w:r>
                    </w:p>
                    <w:p w14:paraId="71AE0C5A" w14:textId="77777777" w:rsidR="00E75344" w:rsidRDefault="00E75344" w:rsidP="00E75344">
                      <w:pPr>
                        <w:jc w:val="right"/>
                      </w:pPr>
                      <w:r>
                        <w:rPr>
                          <w:rFonts w:ascii="Calibri" w:hAnsi="Calibri" w:cs="Calibri"/>
                          <w:color w:val="000000"/>
                        </w:rPr>
                        <w:t>Constable - Michael H. Rennhack</w:t>
                      </w:r>
                    </w:p>
                  </w:txbxContent>
                </v:textbox>
                <w10:anchorlock/>
              </v:shape>
            </w:pict>
          </mc:Fallback>
        </mc:AlternateContent>
      </w:r>
      <w:r w:rsidR="00B20E43">
        <w:rPr>
          <w:b w:val="0"/>
          <w:sz w:val="24"/>
        </w:rPr>
        <w:t xml:space="preserve">                       </w:t>
      </w:r>
      <w:r w:rsidR="00000000">
        <w:rPr>
          <w:b w:val="0"/>
          <w:sz w:val="24"/>
          <w:u w:val="single"/>
        </w:rPr>
        <w:pict w14:anchorId="0CCE794E">
          <v:rect id="_x0000_i1025" style="width:540pt;height:1.5pt" o:hralign="center" o:hrstd="t" o:hrnoshade="t" o:hr="t" fillcolor="#333" stroked="f"/>
        </w:pict>
      </w:r>
      <w:r w:rsidR="00B20E43" w:rsidRPr="00AE70E0">
        <w:rPr>
          <w:b w:val="0"/>
          <w:sz w:val="24"/>
        </w:rPr>
        <w:t xml:space="preserve">                                                                   </w:t>
      </w:r>
      <w:r w:rsidR="00B20E43" w:rsidRPr="00AE70E0">
        <w:rPr>
          <w:b w:val="0"/>
          <w:sz w:val="24"/>
          <w:u w:val="single"/>
        </w:rPr>
        <w:t xml:space="preserve"> </w:t>
      </w:r>
      <w:r w:rsidR="007A141C" w:rsidRPr="00AE70E0">
        <w:rPr>
          <w:rFonts w:asciiTheme="minorHAnsi" w:hAnsiTheme="minorHAnsi"/>
          <w:sz w:val="24"/>
          <w:u w:val="single"/>
        </w:rPr>
        <w:t>AGENDA - TOWN BOARD MEETING</w:t>
      </w:r>
    </w:p>
    <w:p w14:paraId="6CF69674" w14:textId="77777777" w:rsidR="007A141C" w:rsidRDefault="007A141C" w:rsidP="007A141C">
      <w:pPr>
        <w:pStyle w:val="Style1"/>
        <w:jc w:val="center"/>
        <w:rPr>
          <w:rFonts w:asciiTheme="minorHAnsi" w:hAnsiTheme="minorHAnsi"/>
          <w:b w:val="0"/>
          <w:sz w:val="18"/>
          <w:szCs w:val="18"/>
        </w:rPr>
      </w:pPr>
      <w:r w:rsidRPr="00CE56C2">
        <w:rPr>
          <w:rFonts w:asciiTheme="minorHAnsi" w:hAnsiTheme="minorHAnsi"/>
          <w:sz w:val="18"/>
          <w:szCs w:val="18"/>
        </w:rPr>
        <w:t>NOTICE</w:t>
      </w:r>
      <w:r w:rsidRPr="00CE56C2">
        <w:rPr>
          <w:rFonts w:asciiTheme="minorHAnsi" w:hAnsiTheme="minorHAnsi"/>
          <w:b w:val="0"/>
          <w:sz w:val="18"/>
          <w:szCs w:val="18"/>
        </w:rPr>
        <w:t xml:space="preserve"> is hereby given that a Town Board Meeting for the Town of Lowell in the County of Dodge, State of Wisconsin, for the transaction of business as is by law required or permitted to be transacted at such meeting, will be held:</w:t>
      </w:r>
    </w:p>
    <w:p w14:paraId="7DB9FE34" w14:textId="6A62B0E3" w:rsidR="002B6DCB" w:rsidRPr="002B6DCB" w:rsidRDefault="002B6DCB" w:rsidP="007A141C">
      <w:pPr>
        <w:pStyle w:val="Style1"/>
        <w:jc w:val="center"/>
        <w:rPr>
          <w:rFonts w:asciiTheme="minorHAnsi" w:hAnsiTheme="minorHAnsi"/>
          <w:bCs/>
          <w:sz w:val="22"/>
          <w:szCs w:val="22"/>
        </w:rPr>
      </w:pPr>
      <w:r>
        <w:rPr>
          <w:rFonts w:asciiTheme="minorHAnsi" w:hAnsiTheme="minorHAnsi"/>
          <w:bCs/>
          <w:sz w:val="22"/>
          <w:szCs w:val="22"/>
        </w:rPr>
        <w:t>Tuesday</w:t>
      </w:r>
      <w:r w:rsidR="000B2093">
        <w:rPr>
          <w:rFonts w:asciiTheme="minorHAnsi" w:hAnsiTheme="minorHAnsi"/>
          <w:bCs/>
          <w:sz w:val="22"/>
          <w:szCs w:val="22"/>
        </w:rPr>
        <w:t>,</w:t>
      </w:r>
      <w:r>
        <w:rPr>
          <w:rFonts w:asciiTheme="minorHAnsi" w:hAnsiTheme="minorHAnsi"/>
          <w:bCs/>
          <w:sz w:val="22"/>
          <w:szCs w:val="22"/>
        </w:rPr>
        <w:t xml:space="preserve"> October 10,2023</w:t>
      </w:r>
    </w:p>
    <w:p w14:paraId="027B7750" w14:textId="18938852" w:rsidR="00920B75" w:rsidRPr="00AE70E0" w:rsidRDefault="00CC1F2D" w:rsidP="007A141C">
      <w:pPr>
        <w:pStyle w:val="Style1"/>
        <w:jc w:val="center"/>
        <w:rPr>
          <w:rFonts w:asciiTheme="minorHAnsi" w:hAnsiTheme="minorHAnsi"/>
          <w:sz w:val="22"/>
          <w:szCs w:val="22"/>
        </w:rPr>
      </w:pPr>
      <w:r>
        <w:rPr>
          <w:rFonts w:asciiTheme="minorHAnsi" w:hAnsiTheme="minorHAnsi"/>
          <w:sz w:val="22"/>
          <w:szCs w:val="22"/>
        </w:rPr>
        <w:t>Meeting Time:</w:t>
      </w:r>
      <w:r w:rsidR="00CF32E0">
        <w:rPr>
          <w:rFonts w:asciiTheme="minorHAnsi" w:hAnsiTheme="minorHAnsi"/>
          <w:sz w:val="22"/>
          <w:szCs w:val="22"/>
        </w:rPr>
        <w:t xml:space="preserve"> Immediately Following the Public Involvement Meeting</w:t>
      </w:r>
    </w:p>
    <w:p w14:paraId="0B66FBEE" w14:textId="02054320" w:rsidR="007A141C" w:rsidRPr="00AE70E0" w:rsidRDefault="007A141C" w:rsidP="007A141C">
      <w:pPr>
        <w:pStyle w:val="Style1"/>
        <w:jc w:val="center"/>
        <w:rPr>
          <w:rFonts w:asciiTheme="minorHAnsi" w:hAnsiTheme="minorHAnsi"/>
          <w:sz w:val="22"/>
          <w:szCs w:val="22"/>
        </w:rPr>
      </w:pPr>
      <w:r w:rsidRPr="00AE70E0">
        <w:rPr>
          <w:rFonts w:asciiTheme="minorHAnsi" w:hAnsiTheme="minorHAnsi"/>
          <w:sz w:val="22"/>
          <w:szCs w:val="22"/>
        </w:rPr>
        <w:t>Town Office Building</w:t>
      </w:r>
      <w:r w:rsidR="00920B75" w:rsidRPr="00AE70E0">
        <w:rPr>
          <w:rFonts w:asciiTheme="minorHAnsi" w:hAnsiTheme="minorHAnsi"/>
          <w:sz w:val="22"/>
          <w:szCs w:val="22"/>
        </w:rPr>
        <w:t xml:space="preserve"> located at </w:t>
      </w:r>
      <w:r w:rsidRPr="00AE70E0">
        <w:rPr>
          <w:rFonts w:asciiTheme="minorHAnsi" w:hAnsiTheme="minorHAnsi"/>
          <w:sz w:val="22"/>
          <w:szCs w:val="22"/>
        </w:rPr>
        <w:t xml:space="preserve">W8906 W. </w:t>
      </w:r>
      <w:proofErr w:type="spellStart"/>
      <w:r w:rsidRPr="00AE70E0">
        <w:rPr>
          <w:rFonts w:asciiTheme="minorHAnsi" w:hAnsiTheme="minorHAnsi"/>
          <w:sz w:val="22"/>
          <w:szCs w:val="22"/>
        </w:rPr>
        <w:t>O’Sixteen</w:t>
      </w:r>
      <w:proofErr w:type="spellEnd"/>
      <w:r w:rsidRPr="00AE70E0">
        <w:rPr>
          <w:rFonts w:asciiTheme="minorHAnsi" w:hAnsiTheme="minorHAnsi"/>
          <w:sz w:val="22"/>
          <w:szCs w:val="22"/>
        </w:rPr>
        <w:t xml:space="preserve"> Road – Reeseville, WI</w:t>
      </w:r>
    </w:p>
    <w:p w14:paraId="08DB7E41" w14:textId="492D5A3E" w:rsidR="007A141C" w:rsidRDefault="007A141C" w:rsidP="007A141C">
      <w:pPr>
        <w:pStyle w:val="Style1"/>
        <w:jc w:val="center"/>
        <w:rPr>
          <w:rFonts w:asciiTheme="minorHAnsi" w:hAnsiTheme="minorHAnsi"/>
          <w:b w:val="0"/>
          <w:sz w:val="20"/>
          <w:szCs w:val="20"/>
        </w:rPr>
      </w:pPr>
      <w:r w:rsidRPr="00AE70E0">
        <w:rPr>
          <w:rFonts w:asciiTheme="minorHAnsi" w:hAnsiTheme="minorHAnsi"/>
          <w:b w:val="0"/>
          <w:sz w:val="20"/>
          <w:szCs w:val="20"/>
        </w:rPr>
        <w:t>(Agenda may be revised up to 2 Hours prior to start of meeting)</w:t>
      </w:r>
    </w:p>
    <w:p w14:paraId="67873E35" w14:textId="77777777" w:rsidR="007A141C" w:rsidRPr="00F614F5" w:rsidRDefault="007A141C" w:rsidP="007A141C">
      <w:pPr>
        <w:pStyle w:val="Style1"/>
        <w:jc w:val="center"/>
        <w:rPr>
          <w:rFonts w:asciiTheme="minorHAnsi" w:hAnsiTheme="minorHAnsi"/>
          <w:b w:val="0"/>
          <w:sz w:val="4"/>
          <w:szCs w:val="4"/>
        </w:rPr>
      </w:pPr>
    </w:p>
    <w:p w14:paraId="4A6A52BE" w14:textId="1EC89D58" w:rsidR="007A141C" w:rsidRPr="008869B9" w:rsidRDefault="007A141C" w:rsidP="007A141C">
      <w:pPr>
        <w:pStyle w:val="Style1"/>
        <w:rPr>
          <w:rFonts w:asciiTheme="minorHAnsi" w:hAnsiTheme="minorHAnsi"/>
          <w:sz w:val="21"/>
          <w:szCs w:val="21"/>
        </w:rPr>
      </w:pPr>
      <w:r w:rsidRPr="008869B9">
        <w:rPr>
          <w:rFonts w:asciiTheme="minorHAnsi" w:hAnsiTheme="minorHAnsi"/>
          <w:sz w:val="21"/>
          <w:szCs w:val="21"/>
        </w:rPr>
        <w:t xml:space="preserve"> </w:t>
      </w:r>
      <w:r w:rsidR="007771F8" w:rsidRPr="008869B9">
        <w:rPr>
          <w:rFonts w:asciiTheme="minorHAnsi" w:hAnsiTheme="minorHAnsi"/>
          <w:sz w:val="21"/>
          <w:szCs w:val="21"/>
        </w:rPr>
        <w:t xml:space="preserve">  </w:t>
      </w:r>
      <w:r w:rsidRPr="008869B9">
        <w:rPr>
          <w:rFonts w:asciiTheme="minorHAnsi" w:hAnsiTheme="minorHAnsi"/>
          <w:sz w:val="21"/>
          <w:szCs w:val="21"/>
        </w:rPr>
        <w:t xml:space="preserve"> 1.</w:t>
      </w:r>
      <w:r w:rsidRPr="008C2022">
        <w:rPr>
          <w:rFonts w:asciiTheme="minorHAnsi" w:hAnsiTheme="minorHAnsi"/>
          <w:sz w:val="22"/>
          <w:szCs w:val="22"/>
        </w:rPr>
        <w:t xml:space="preserve">   </w:t>
      </w:r>
      <w:r w:rsidRPr="008869B9">
        <w:rPr>
          <w:rFonts w:asciiTheme="minorHAnsi" w:hAnsiTheme="minorHAnsi"/>
          <w:sz w:val="21"/>
          <w:szCs w:val="21"/>
        </w:rPr>
        <w:t>Call to Order</w:t>
      </w:r>
    </w:p>
    <w:p w14:paraId="6BF5148B" w14:textId="6D3C38BE" w:rsidR="007A141C" w:rsidRPr="008869B9" w:rsidRDefault="007A141C" w:rsidP="007A141C">
      <w:pPr>
        <w:pStyle w:val="Style1"/>
        <w:rPr>
          <w:rFonts w:asciiTheme="minorHAnsi" w:hAnsiTheme="minorHAnsi"/>
          <w:sz w:val="21"/>
          <w:szCs w:val="21"/>
        </w:rPr>
      </w:pPr>
      <w:r w:rsidRPr="008869B9">
        <w:rPr>
          <w:rFonts w:asciiTheme="minorHAnsi" w:hAnsiTheme="minorHAnsi"/>
          <w:sz w:val="21"/>
          <w:szCs w:val="21"/>
        </w:rPr>
        <w:t xml:space="preserve">  </w:t>
      </w:r>
      <w:r w:rsidR="007771F8" w:rsidRPr="008869B9">
        <w:rPr>
          <w:rFonts w:asciiTheme="minorHAnsi" w:hAnsiTheme="minorHAnsi"/>
          <w:sz w:val="21"/>
          <w:szCs w:val="21"/>
        </w:rPr>
        <w:t xml:space="preserve">  </w:t>
      </w:r>
      <w:r w:rsidRPr="008869B9">
        <w:rPr>
          <w:rFonts w:asciiTheme="minorHAnsi" w:hAnsiTheme="minorHAnsi"/>
          <w:sz w:val="21"/>
          <w:szCs w:val="21"/>
        </w:rPr>
        <w:t>2.   Pledge of Allegiance</w:t>
      </w:r>
    </w:p>
    <w:p w14:paraId="34220A50" w14:textId="2B7BF46B" w:rsidR="007A141C" w:rsidRPr="008869B9" w:rsidRDefault="007A141C" w:rsidP="007A141C">
      <w:pPr>
        <w:pStyle w:val="Style1"/>
        <w:rPr>
          <w:rFonts w:asciiTheme="minorHAnsi" w:hAnsiTheme="minorHAnsi"/>
          <w:sz w:val="21"/>
          <w:szCs w:val="21"/>
        </w:rPr>
      </w:pPr>
      <w:r w:rsidRPr="008869B9">
        <w:rPr>
          <w:rFonts w:asciiTheme="minorHAnsi" w:hAnsiTheme="minorHAnsi"/>
          <w:sz w:val="21"/>
          <w:szCs w:val="21"/>
        </w:rPr>
        <w:t xml:space="preserve">  </w:t>
      </w:r>
      <w:r w:rsidR="007771F8" w:rsidRPr="008869B9">
        <w:rPr>
          <w:rFonts w:asciiTheme="minorHAnsi" w:hAnsiTheme="minorHAnsi"/>
          <w:sz w:val="21"/>
          <w:szCs w:val="21"/>
        </w:rPr>
        <w:t xml:space="preserve">  </w:t>
      </w:r>
      <w:r w:rsidRPr="008869B9">
        <w:rPr>
          <w:rFonts w:asciiTheme="minorHAnsi" w:hAnsiTheme="minorHAnsi"/>
          <w:sz w:val="21"/>
          <w:szCs w:val="21"/>
        </w:rPr>
        <w:t>3.   Roll Call</w:t>
      </w:r>
      <w:r w:rsidRPr="008869B9">
        <w:rPr>
          <w:rFonts w:asciiTheme="minorHAnsi" w:hAnsiTheme="minorHAnsi"/>
          <w:sz w:val="21"/>
          <w:szCs w:val="21"/>
        </w:rPr>
        <w:tab/>
      </w:r>
    </w:p>
    <w:p w14:paraId="18F2759B" w14:textId="1BC10351" w:rsidR="007A141C" w:rsidRPr="008869B9" w:rsidRDefault="007A141C" w:rsidP="007A141C">
      <w:pPr>
        <w:pStyle w:val="Style1"/>
        <w:rPr>
          <w:rFonts w:asciiTheme="minorHAnsi" w:hAnsiTheme="minorHAnsi"/>
          <w:sz w:val="21"/>
          <w:szCs w:val="21"/>
        </w:rPr>
      </w:pPr>
      <w:r w:rsidRPr="008869B9">
        <w:rPr>
          <w:rFonts w:asciiTheme="minorHAnsi" w:hAnsiTheme="minorHAnsi"/>
          <w:sz w:val="21"/>
          <w:szCs w:val="21"/>
        </w:rPr>
        <w:t xml:space="preserve">  </w:t>
      </w:r>
      <w:r w:rsidR="007771F8" w:rsidRPr="008869B9">
        <w:rPr>
          <w:rFonts w:asciiTheme="minorHAnsi" w:hAnsiTheme="minorHAnsi"/>
          <w:sz w:val="21"/>
          <w:szCs w:val="21"/>
        </w:rPr>
        <w:t xml:space="preserve">  </w:t>
      </w:r>
      <w:r w:rsidRPr="008869B9">
        <w:rPr>
          <w:rFonts w:asciiTheme="minorHAnsi" w:hAnsiTheme="minorHAnsi"/>
          <w:sz w:val="21"/>
          <w:szCs w:val="21"/>
        </w:rPr>
        <w:t>4.   Acknowledge the Meeting was Posted</w:t>
      </w:r>
    </w:p>
    <w:p w14:paraId="28968D48" w14:textId="02E170CA" w:rsidR="007A141C" w:rsidRPr="008869B9" w:rsidRDefault="007A141C" w:rsidP="007A141C">
      <w:pPr>
        <w:pStyle w:val="Style1"/>
        <w:rPr>
          <w:rFonts w:asciiTheme="minorHAnsi" w:hAnsiTheme="minorHAnsi"/>
          <w:sz w:val="21"/>
          <w:szCs w:val="21"/>
        </w:rPr>
      </w:pPr>
      <w:r w:rsidRPr="008869B9">
        <w:rPr>
          <w:rFonts w:asciiTheme="minorHAnsi" w:hAnsiTheme="minorHAnsi"/>
          <w:sz w:val="21"/>
          <w:szCs w:val="21"/>
        </w:rPr>
        <w:t xml:space="preserve">  </w:t>
      </w:r>
      <w:r w:rsidR="007771F8" w:rsidRPr="008869B9">
        <w:rPr>
          <w:rFonts w:asciiTheme="minorHAnsi" w:hAnsiTheme="minorHAnsi"/>
          <w:sz w:val="21"/>
          <w:szCs w:val="21"/>
        </w:rPr>
        <w:t xml:space="preserve">  </w:t>
      </w:r>
      <w:r w:rsidRPr="008869B9">
        <w:rPr>
          <w:rFonts w:asciiTheme="minorHAnsi" w:hAnsiTheme="minorHAnsi"/>
          <w:sz w:val="21"/>
          <w:szCs w:val="21"/>
        </w:rPr>
        <w:t>5.   Approve Agenda</w:t>
      </w:r>
    </w:p>
    <w:p w14:paraId="38A5BBCD" w14:textId="02BABF00" w:rsidR="0092095F" w:rsidRPr="008869B9" w:rsidRDefault="00F972F0" w:rsidP="0092095F">
      <w:pPr>
        <w:pStyle w:val="Style1"/>
        <w:rPr>
          <w:rFonts w:asciiTheme="minorHAnsi" w:hAnsiTheme="minorHAnsi"/>
          <w:sz w:val="21"/>
          <w:szCs w:val="21"/>
        </w:rPr>
      </w:pPr>
      <w:r w:rsidRPr="008869B9">
        <w:rPr>
          <w:rFonts w:asciiTheme="minorHAnsi" w:hAnsiTheme="minorHAnsi"/>
          <w:sz w:val="21"/>
          <w:szCs w:val="21"/>
        </w:rPr>
        <w:t xml:space="preserve">  </w:t>
      </w:r>
      <w:r w:rsidR="007771F8" w:rsidRPr="008869B9">
        <w:rPr>
          <w:rFonts w:asciiTheme="minorHAnsi" w:hAnsiTheme="minorHAnsi"/>
          <w:sz w:val="21"/>
          <w:szCs w:val="21"/>
        </w:rPr>
        <w:t xml:space="preserve">  </w:t>
      </w:r>
      <w:r w:rsidRPr="008869B9">
        <w:rPr>
          <w:rFonts w:asciiTheme="minorHAnsi" w:hAnsiTheme="minorHAnsi"/>
          <w:sz w:val="21"/>
          <w:szCs w:val="21"/>
        </w:rPr>
        <w:t xml:space="preserve">6.   </w:t>
      </w:r>
      <w:r w:rsidR="00CA4B82" w:rsidRPr="008869B9">
        <w:rPr>
          <w:rFonts w:asciiTheme="minorHAnsi" w:hAnsiTheme="minorHAnsi"/>
          <w:sz w:val="21"/>
          <w:szCs w:val="21"/>
        </w:rPr>
        <w:t xml:space="preserve">Public </w:t>
      </w:r>
      <w:r w:rsidR="00612FBB" w:rsidRPr="008869B9">
        <w:rPr>
          <w:rFonts w:asciiTheme="minorHAnsi" w:hAnsiTheme="minorHAnsi"/>
          <w:sz w:val="21"/>
          <w:szCs w:val="21"/>
        </w:rPr>
        <w:t>Inpu</w:t>
      </w:r>
      <w:r w:rsidR="00612FBB">
        <w:rPr>
          <w:rFonts w:asciiTheme="minorHAnsi" w:hAnsiTheme="minorHAnsi"/>
          <w:sz w:val="21"/>
          <w:szCs w:val="21"/>
        </w:rPr>
        <w:t>t (</w:t>
      </w:r>
      <w:r w:rsidR="009D5EE3">
        <w:rPr>
          <w:rFonts w:asciiTheme="minorHAnsi" w:hAnsiTheme="minorHAnsi"/>
          <w:sz w:val="21"/>
          <w:szCs w:val="21"/>
        </w:rPr>
        <w:t>Public is limited to two minutes)</w:t>
      </w:r>
    </w:p>
    <w:p w14:paraId="690E06F9" w14:textId="160FADE1" w:rsidR="007A141C" w:rsidRPr="008869B9" w:rsidRDefault="0092095F" w:rsidP="007A141C">
      <w:pPr>
        <w:pStyle w:val="Style1"/>
        <w:rPr>
          <w:rFonts w:asciiTheme="minorHAnsi" w:hAnsiTheme="minorHAnsi"/>
          <w:sz w:val="21"/>
          <w:szCs w:val="21"/>
        </w:rPr>
      </w:pPr>
      <w:r w:rsidRPr="008869B9">
        <w:rPr>
          <w:rFonts w:asciiTheme="minorHAnsi" w:hAnsiTheme="minorHAnsi"/>
          <w:sz w:val="21"/>
          <w:szCs w:val="21"/>
        </w:rPr>
        <w:t xml:space="preserve">  </w:t>
      </w:r>
      <w:r w:rsidR="007771F8" w:rsidRPr="008869B9">
        <w:rPr>
          <w:rFonts w:asciiTheme="minorHAnsi" w:hAnsiTheme="minorHAnsi"/>
          <w:sz w:val="21"/>
          <w:szCs w:val="21"/>
        </w:rPr>
        <w:t xml:space="preserve">  7</w:t>
      </w:r>
      <w:r w:rsidRPr="008869B9">
        <w:rPr>
          <w:rFonts w:asciiTheme="minorHAnsi" w:hAnsiTheme="minorHAnsi"/>
          <w:sz w:val="21"/>
          <w:szCs w:val="21"/>
        </w:rPr>
        <w:t xml:space="preserve">. </w:t>
      </w:r>
      <w:r w:rsidR="007771F8" w:rsidRPr="008869B9">
        <w:rPr>
          <w:rFonts w:asciiTheme="minorHAnsi" w:hAnsiTheme="minorHAnsi"/>
          <w:sz w:val="21"/>
          <w:szCs w:val="21"/>
        </w:rPr>
        <w:t xml:space="preserve">  </w:t>
      </w:r>
      <w:r w:rsidR="007A141C" w:rsidRPr="008869B9">
        <w:rPr>
          <w:rFonts w:asciiTheme="minorHAnsi" w:hAnsiTheme="minorHAnsi"/>
          <w:sz w:val="21"/>
          <w:szCs w:val="21"/>
        </w:rPr>
        <w:t>Road, Maintenance &amp; Safety Issues</w:t>
      </w:r>
    </w:p>
    <w:p w14:paraId="5A2E8002" w14:textId="4CE8BD0F" w:rsidR="007A141C" w:rsidRPr="008869B9" w:rsidRDefault="007A141C" w:rsidP="007A141C">
      <w:pPr>
        <w:pStyle w:val="Style1"/>
        <w:rPr>
          <w:rFonts w:asciiTheme="minorHAnsi" w:hAnsiTheme="minorHAnsi"/>
          <w:sz w:val="21"/>
          <w:szCs w:val="21"/>
        </w:rPr>
      </w:pPr>
      <w:r w:rsidRPr="008869B9">
        <w:rPr>
          <w:rFonts w:asciiTheme="minorHAnsi" w:hAnsiTheme="minorHAnsi"/>
          <w:sz w:val="21"/>
          <w:szCs w:val="21"/>
        </w:rPr>
        <w:t xml:space="preserve">  </w:t>
      </w:r>
      <w:r w:rsidR="00A56FAF" w:rsidRPr="008869B9">
        <w:rPr>
          <w:rFonts w:asciiTheme="minorHAnsi" w:hAnsiTheme="minorHAnsi"/>
          <w:sz w:val="21"/>
          <w:szCs w:val="21"/>
        </w:rPr>
        <w:t xml:space="preserve">  8</w:t>
      </w:r>
      <w:r w:rsidRPr="008869B9">
        <w:rPr>
          <w:rFonts w:asciiTheme="minorHAnsi" w:hAnsiTheme="minorHAnsi"/>
          <w:sz w:val="21"/>
          <w:szCs w:val="21"/>
        </w:rPr>
        <w:t xml:space="preserve">. </w:t>
      </w:r>
      <w:r w:rsidR="007771F8" w:rsidRPr="008869B9">
        <w:rPr>
          <w:rFonts w:asciiTheme="minorHAnsi" w:hAnsiTheme="minorHAnsi"/>
          <w:sz w:val="21"/>
          <w:szCs w:val="21"/>
        </w:rPr>
        <w:t xml:space="preserve">  </w:t>
      </w:r>
      <w:r w:rsidRPr="008869B9">
        <w:rPr>
          <w:rFonts w:asciiTheme="minorHAnsi" w:hAnsiTheme="minorHAnsi"/>
          <w:sz w:val="21"/>
          <w:szCs w:val="21"/>
        </w:rPr>
        <w:t>Planning Commission Report and Recommendations</w:t>
      </w:r>
    </w:p>
    <w:p w14:paraId="44F1A8BD" w14:textId="05084EA6" w:rsidR="007A141C" w:rsidRPr="008869B9" w:rsidRDefault="002751F9" w:rsidP="007A141C">
      <w:pPr>
        <w:pStyle w:val="Style1"/>
        <w:rPr>
          <w:rFonts w:asciiTheme="minorHAnsi" w:hAnsiTheme="minorHAnsi"/>
          <w:sz w:val="21"/>
          <w:szCs w:val="21"/>
        </w:rPr>
      </w:pPr>
      <w:r w:rsidRPr="008869B9">
        <w:rPr>
          <w:rFonts w:asciiTheme="minorHAnsi" w:hAnsiTheme="minorHAnsi"/>
          <w:sz w:val="21"/>
          <w:szCs w:val="21"/>
        </w:rPr>
        <w:t xml:space="preserve">  </w:t>
      </w:r>
      <w:r w:rsidR="00A56FAF" w:rsidRPr="008869B9">
        <w:rPr>
          <w:rFonts w:asciiTheme="minorHAnsi" w:hAnsiTheme="minorHAnsi"/>
          <w:sz w:val="21"/>
          <w:szCs w:val="21"/>
        </w:rPr>
        <w:t xml:space="preserve">  9</w:t>
      </w:r>
      <w:r w:rsidR="007771F8" w:rsidRPr="008869B9">
        <w:rPr>
          <w:rFonts w:asciiTheme="minorHAnsi" w:hAnsiTheme="minorHAnsi"/>
          <w:sz w:val="21"/>
          <w:szCs w:val="21"/>
        </w:rPr>
        <w:t>.</w:t>
      </w:r>
      <w:r w:rsidR="007A141C" w:rsidRPr="008869B9">
        <w:rPr>
          <w:rFonts w:asciiTheme="minorHAnsi" w:hAnsiTheme="minorHAnsi"/>
          <w:sz w:val="21"/>
          <w:szCs w:val="21"/>
        </w:rPr>
        <w:t xml:space="preserve">   Read and/or Adopt the Minutes</w:t>
      </w:r>
    </w:p>
    <w:p w14:paraId="6E2EDA4F" w14:textId="3492A525" w:rsidR="007A141C" w:rsidRDefault="007A141C" w:rsidP="007A141C">
      <w:pPr>
        <w:pStyle w:val="Style1"/>
        <w:rPr>
          <w:rFonts w:asciiTheme="minorHAnsi" w:hAnsiTheme="minorHAnsi"/>
          <w:sz w:val="21"/>
          <w:szCs w:val="21"/>
        </w:rPr>
      </w:pPr>
      <w:r w:rsidRPr="008869B9">
        <w:rPr>
          <w:rFonts w:asciiTheme="minorHAnsi" w:hAnsiTheme="minorHAnsi"/>
          <w:sz w:val="21"/>
          <w:szCs w:val="21"/>
        </w:rPr>
        <w:t xml:space="preserve">         </w:t>
      </w:r>
      <w:r w:rsidR="007771F8" w:rsidRPr="008869B9">
        <w:rPr>
          <w:rFonts w:asciiTheme="minorHAnsi" w:hAnsiTheme="minorHAnsi"/>
          <w:sz w:val="21"/>
          <w:szCs w:val="21"/>
        </w:rPr>
        <w:t xml:space="preserve">  </w:t>
      </w:r>
      <w:r w:rsidRPr="008869B9">
        <w:rPr>
          <w:rFonts w:asciiTheme="minorHAnsi" w:hAnsiTheme="minorHAnsi"/>
          <w:sz w:val="21"/>
          <w:szCs w:val="21"/>
        </w:rPr>
        <w:t xml:space="preserve">A. Regular Town Board Meeting – </w:t>
      </w:r>
      <w:r w:rsidR="004F2565">
        <w:rPr>
          <w:rFonts w:asciiTheme="minorHAnsi" w:hAnsiTheme="minorHAnsi"/>
          <w:sz w:val="21"/>
          <w:szCs w:val="21"/>
        </w:rPr>
        <w:t>September 12,</w:t>
      </w:r>
      <w:r w:rsidR="00B60649" w:rsidRPr="008869B9">
        <w:rPr>
          <w:rFonts w:asciiTheme="minorHAnsi" w:hAnsiTheme="minorHAnsi"/>
          <w:sz w:val="21"/>
          <w:szCs w:val="21"/>
        </w:rPr>
        <w:t xml:space="preserve"> 202</w:t>
      </w:r>
      <w:r w:rsidR="006451E4">
        <w:rPr>
          <w:rFonts w:asciiTheme="minorHAnsi" w:hAnsiTheme="minorHAnsi"/>
          <w:sz w:val="21"/>
          <w:szCs w:val="21"/>
        </w:rPr>
        <w:t>3</w:t>
      </w:r>
    </w:p>
    <w:p w14:paraId="518ADBE6" w14:textId="77777777" w:rsidR="004F2565" w:rsidRPr="008869B9" w:rsidRDefault="004F2565" w:rsidP="007A141C">
      <w:pPr>
        <w:pStyle w:val="Style1"/>
        <w:rPr>
          <w:rFonts w:asciiTheme="minorHAnsi" w:hAnsiTheme="minorHAnsi"/>
          <w:sz w:val="21"/>
          <w:szCs w:val="21"/>
        </w:rPr>
      </w:pPr>
    </w:p>
    <w:p w14:paraId="1D1783A0" w14:textId="5A201828" w:rsidR="00950D12" w:rsidRDefault="00E34AA7" w:rsidP="007A141C">
      <w:pPr>
        <w:pStyle w:val="Style1"/>
        <w:rPr>
          <w:rFonts w:asciiTheme="minorHAnsi" w:hAnsiTheme="minorHAnsi"/>
          <w:sz w:val="21"/>
          <w:szCs w:val="21"/>
        </w:rPr>
      </w:pPr>
      <w:r w:rsidRPr="008869B9">
        <w:rPr>
          <w:rFonts w:asciiTheme="minorHAnsi" w:hAnsiTheme="minorHAnsi"/>
          <w:sz w:val="21"/>
          <w:szCs w:val="21"/>
        </w:rPr>
        <w:t xml:space="preserve">   </w:t>
      </w:r>
      <w:r w:rsidR="004F2565">
        <w:rPr>
          <w:rFonts w:asciiTheme="minorHAnsi" w:hAnsiTheme="minorHAnsi"/>
          <w:sz w:val="21"/>
          <w:szCs w:val="21"/>
        </w:rPr>
        <w:t>10</w:t>
      </w:r>
      <w:r w:rsidR="00950D12" w:rsidRPr="008869B9">
        <w:rPr>
          <w:rFonts w:asciiTheme="minorHAnsi" w:hAnsiTheme="minorHAnsi"/>
          <w:sz w:val="21"/>
          <w:szCs w:val="21"/>
        </w:rPr>
        <w:t>.</w:t>
      </w:r>
      <w:r w:rsidR="001E17A9">
        <w:rPr>
          <w:rFonts w:asciiTheme="minorHAnsi" w:hAnsiTheme="minorHAnsi"/>
          <w:sz w:val="21"/>
          <w:szCs w:val="21"/>
        </w:rPr>
        <w:t xml:space="preserve">  </w:t>
      </w:r>
      <w:r w:rsidR="00950D12" w:rsidRPr="008869B9">
        <w:rPr>
          <w:rFonts w:asciiTheme="minorHAnsi" w:hAnsiTheme="minorHAnsi"/>
          <w:sz w:val="21"/>
          <w:szCs w:val="21"/>
        </w:rPr>
        <w:t xml:space="preserve"> </w:t>
      </w:r>
      <w:r w:rsidR="008B5A13">
        <w:rPr>
          <w:rFonts w:asciiTheme="minorHAnsi" w:hAnsiTheme="minorHAnsi"/>
          <w:sz w:val="21"/>
          <w:szCs w:val="21"/>
        </w:rPr>
        <w:t>Review &amp; Approve 911 Joint Powers Agreement.</w:t>
      </w:r>
      <w:r w:rsidR="00950D12" w:rsidRPr="008869B9">
        <w:rPr>
          <w:rFonts w:asciiTheme="minorHAnsi" w:hAnsiTheme="minorHAnsi"/>
          <w:sz w:val="21"/>
          <w:szCs w:val="21"/>
        </w:rPr>
        <w:t xml:space="preserve"> </w:t>
      </w:r>
      <w:r w:rsidR="00231E4A">
        <w:rPr>
          <w:rFonts w:asciiTheme="minorHAnsi" w:hAnsiTheme="minorHAnsi"/>
          <w:sz w:val="21"/>
          <w:szCs w:val="21"/>
        </w:rPr>
        <w:t xml:space="preserve"> </w:t>
      </w:r>
    </w:p>
    <w:p w14:paraId="6998A849" w14:textId="1C4B98D7" w:rsidR="008B5A13" w:rsidRDefault="00231E4A" w:rsidP="007A141C">
      <w:pPr>
        <w:pStyle w:val="Style1"/>
        <w:rPr>
          <w:rFonts w:asciiTheme="minorHAnsi" w:hAnsiTheme="minorHAnsi"/>
          <w:sz w:val="21"/>
          <w:szCs w:val="21"/>
        </w:rPr>
      </w:pPr>
      <w:r>
        <w:rPr>
          <w:rFonts w:asciiTheme="minorHAnsi" w:hAnsiTheme="minorHAnsi"/>
          <w:sz w:val="21"/>
          <w:szCs w:val="21"/>
        </w:rPr>
        <w:t xml:space="preserve">  </w:t>
      </w:r>
      <w:r w:rsidR="008B5A13">
        <w:rPr>
          <w:rFonts w:asciiTheme="minorHAnsi" w:hAnsiTheme="minorHAnsi"/>
          <w:sz w:val="21"/>
          <w:szCs w:val="21"/>
        </w:rPr>
        <w:t xml:space="preserve"> 11.   Discuss &amp; Approve Well Road Culvert Application.</w:t>
      </w:r>
      <w:r>
        <w:rPr>
          <w:rFonts w:asciiTheme="minorHAnsi" w:hAnsiTheme="minorHAnsi"/>
          <w:sz w:val="21"/>
          <w:szCs w:val="21"/>
        </w:rPr>
        <w:t xml:space="preserve">        </w:t>
      </w:r>
      <w:r w:rsidR="009F3560" w:rsidRPr="008869B9">
        <w:rPr>
          <w:rFonts w:asciiTheme="minorHAnsi" w:hAnsiTheme="minorHAnsi"/>
          <w:sz w:val="21"/>
          <w:szCs w:val="21"/>
        </w:rPr>
        <w:t xml:space="preserve">  </w:t>
      </w:r>
    </w:p>
    <w:p w14:paraId="4513A1A2" w14:textId="1B333B09" w:rsidR="00F636BC" w:rsidRDefault="0096628A" w:rsidP="007A141C">
      <w:pPr>
        <w:pStyle w:val="Style1"/>
        <w:rPr>
          <w:rFonts w:asciiTheme="minorHAnsi" w:hAnsiTheme="minorHAnsi"/>
          <w:sz w:val="21"/>
          <w:szCs w:val="21"/>
        </w:rPr>
      </w:pPr>
      <w:r w:rsidRPr="008869B9">
        <w:rPr>
          <w:rFonts w:asciiTheme="minorHAnsi" w:hAnsiTheme="minorHAnsi"/>
          <w:sz w:val="21"/>
          <w:szCs w:val="21"/>
        </w:rPr>
        <w:t xml:space="preserve">   </w:t>
      </w:r>
      <w:r w:rsidR="008B5A13">
        <w:rPr>
          <w:rFonts w:asciiTheme="minorHAnsi" w:hAnsiTheme="minorHAnsi"/>
          <w:sz w:val="21"/>
          <w:szCs w:val="21"/>
        </w:rPr>
        <w:t xml:space="preserve">12.   Review &amp; Discuss 5 Year Road Plan.  </w:t>
      </w:r>
    </w:p>
    <w:p w14:paraId="0716B15C" w14:textId="176C9453" w:rsidR="00711EC4" w:rsidRDefault="008B5A13" w:rsidP="007A141C">
      <w:pPr>
        <w:pStyle w:val="Style1"/>
        <w:rPr>
          <w:rFonts w:asciiTheme="minorHAnsi" w:hAnsiTheme="minorHAnsi"/>
          <w:sz w:val="21"/>
          <w:szCs w:val="21"/>
        </w:rPr>
      </w:pPr>
      <w:r>
        <w:rPr>
          <w:rFonts w:asciiTheme="minorHAnsi" w:hAnsiTheme="minorHAnsi"/>
          <w:sz w:val="21"/>
          <w:szCs w:val="21"/>
        </w:rPr>
        <w:t xml:space="preserve"> </w:t>
      </w:r>
      <w:r w:rsidR="00F636BC">
        <w:rPr>
          <w:rFonts w:asciiTheme="minorHAnsi" w:hAnsiTheme="minorHAnsi"/>
          <w:sz w:val="21"/>
          <w:szCs w:val="21"/>
        </w:rPr>
        <w:t xml:space="preserve">  </w:t>
      </w:r>
      <w:proofErr w:type="gramStart"/>
      <w:r w:rsidR="00612FBB">
        <w:rPr>
          <w:rFonts w:asciiTheme="minorHAnsi" w:hAnsiTheme="minorHAnsi"/>
          <w:sz w:val="21"/>
          <w:szCs w:val="21"/>
        </w:rPr>
        <w:t>13</w:t>
      </w:r>
      <w:r w:rsidR="0090077D">
        <w:rPr>
          <w:rFonts w:asciiTheme="minorHAnsi" w:hAnsiTheme="minorHAnsi"/>
          <w:sz w:val="21"/>
          <w:szCs w:val="21"/>
        </w:rPr>
        <w:t xml:space="preserve">. </w:t>
      </w:r>
      <w:r w:rsidR="00612FBB">
        <w:rPr>
          <w:rFonts w:asciiTheme="minorHAnsi" w:hAnsiTheme="minorHAnsi"/>
          <w:sz w:val="21"/>
          <w:szCs w:val="21"/>
        </w:rPr>
        <w:t xml:space="preserve"> “</w:t>
      </w:r>
      <w:proofErr w:type="gramEnd"/>
      <w:r w:rsidR="00612FBB">
        <w:rPr>
          <w:rFonts w:asciiTheme="minorHAnsi" w:hAnsiTheme="minorHAnsi"/>
          <w:sz w:val="21"/>
          <w:szCs w:val="21"/>
        </w:rPr>
        <w:t>Consideration</w:t>
      </w:r>
      <w:r>
        <w:rPr>
          <w:rFonts w:asciiTheme="minorHAnsi" w:hAnsiTheme="minorHAnsi"/>
          <w:sz w:val="21"/>
          <w:szCs w:val="21"/>
        </w:rPr>
        <w:t xml:space="preserve"> &amp; Possible Action regarding Code Violations existing at </w:t>
      </w:r>
      <w:r w:rsidR="009935AD">
        <w:rPr>
          <w:rFonts w:asciiTheme="minorHAnsi" w:hAnsiTheme="minorHAnsi"/>
          <w:sz w:val="21"/>
          <w:szCs w:val="21"/>
        </w:rPr>
        <w:t xml:space="preserve">Derek &amp; Joellyn Kuehl </w:t>
      </w:r>
      <w:r w:rsidR="00711EC4">
        <w:rPr>
          <w:rFonts w:asciiTheme="minorHAnsi" w:hAnsiTheme="minorHAnsi"/>
          <w:sz w:val="21"/>
          <w:szCs w:val="21"/>
        </w:rPr>
        <w:t>N</w:t>
      </w:r>
      <w:r w:rsidR="009935AD">
        <w:rPr>
          <w:rFonts w:asciiTheme="minorHAnsi" w:hAnsiTheme="minorHAnsi"/>
          <w:sz w:val="21"/>
          <w:szCs w:val="21"/>
        </w:rPr>
        <w:t xml:space="preserve">5400 Hwy G Beaver </w:t>
      </w:r>
      <w:r w:rsidR="00711EC4">
        <w:rPr>
          <w:rFonts w:asciiTheme="minorHAnsi" w:hAnsiTheme="minorHAnsi"/>
          <w:sz w:val="21"/>
          <w:szCs w:val="21"/>
        </w:rPr>
        <w:t xml:space="preserve">      </w:t>
      </w:r>
    </w:p>
    <w:p w14:paraId="706C1A55" w14:textId="2A1664FA" w:rsidR="00990E81" w:rsidRPr="008869B9" w:rsidRDefault="00711EC4" w:rsidP="007A141C">
      <w:pPr>
        <w:pStyle w:val="Style1"/>
        <w:rPr>
          <w:rFonts w:asciiTheme="minorHAnsi" w:hAnsiTheme="minorHAnsi"/>
          <w:sz w:val="21"/>
          <w:szCs w:val="21"/>
        </w:rPr>
      </w:pPr>
      <w:r>
        <w:rPr>
          <w:rFonts w:asciiTheme="minorHAnsi" w:hAnsiTheme="minorHAnsi"/>
          <w:sz w:val="21"/>
          <w:szCs w:val="21"/>
        </w:rPr>
        <w:t xml:space="preserve">            </w:t>
      </w:r>
      <w:r w:rsidR="00F636BC">
        <w:rPr>
          <w:rFonts w:asciiTheme="minorHAnsi" w:hAnsiTheme="minorHAnsi"/>
          <w:sz w:val="21"/>
          <w:szCs w:val="21"/>
        </w:rPr>
        <w:t xml:space="preserve"> </w:t>
      </w:r>
      <w:r>
        <w:rPr>
          <w:rFonts w:asciiTheme="minorHAnsi" w:hAnsiTheme="minorHAnsi"/>
          <w:sz w:val="21"/>
          <w:szCs w:val="21"/>
        </w:rPr>
        <w:t>Dam, WI 53916</w:t>
      </w:r>
      <w:r w:rsidR="00F636BC">
        <w:rPr>
          <w:rFonts w:asciiTheme="minorHAnsi" w:hAnsiTheme="minorHAnsi"/>
          <w:sz w:val="21"/>
          <w:szCs w:val="21"/>
        </w:rPr>
        <w:t xml:space="preserve">                                                                                                                                                                                                                   </w:t>
      </w:r>
      <w:r w:rsidR="00990E81" w:rsidRPr="008869B9">
        <w:rPr>
          <w:rFonts w:asciiTheme="minorHAnsi" w:hAnsiTheme="minorHAnsi"/>
          <w:sz w:val="21"/>
          <w:szCs w:val="21"/>
        </w:rPr>
        <w:t xml:space="preserve">  </w:t>
      </w:r>
      <w:r w:rsidR="00F636BC">
        <w:rPr>
          <w:rFonts w:asciiTheme="minorHAnsi" w:hAnsiTheme="minorHAnsi"/>
          <w:sz w:val="21"/>
          <w:szCs w:val="21"/>
        </w:rPr>
        <w:t xml:space="preserve">    </w:t>
      </w:r>
      <w:r w:rsidR="00990E81" w:rsidRPr="008869B9">
        <w:rPr>
          <w:rFonts w:asciiTheme="minorHAnsi" w:hAnsiTheme="minorHAnsi"/>
          <w:sz w:val="21"/>
          <w:szCs w:val="21"/>
        </w:rPr>
        <w:t xml:space="preserve">   </w:t>
      </w:r>
    </w:p>
    <w:p w14:paraId="5F85E793" w14:textId="382CA0D7" w:rsidR="00711EC4" w:rsidRDefault="008B5A13" w:rsidP="007A141C">
      <w:pPr>
        <w:pStyle w:val="Style1"/>
        <w:rPr>
          <w:rFonts w:asciiTheme="minorHAnsi" w:hAnsiTheme="minorHAnsi" w:cstheme="minorHAnsi"/>
          <w:sz w:val="21"/>
          <w:szCs w:val="21"/>
        </w:rPr>
      </w:pPr>
      <w:r>
        <w:rPr>
          <w:rFonts w:asciiTheme="minorHAnsi" w:hAnsiTheme="minorHAnsi" w:cstheme="minorHAnsi"/>
          <w:sz w:val="21"/>
          <w:szCs w:val="21"/>
        </w:rPr>
        <w:t xml:space="preserve"> </w:t>
      </w:r>
      <w:r w:rsidR="007771F8" w:rsidRPr="008869B9">
        <w:rPr>
          <w:rFonts w:asciiTheme="minorHAnsi" w:hAnsiTheme="minorHAnsi" w:cstheme="minorHAnsi"/>
          <w:sz w:val="21"/>
          <w:szCs w:val="21"/>
        </w:rPr>
        <w:t xml:space="preserve">  </w:t>
      </w:r>
      <w:proofErr w:type="gramStart"/>
      <w:r w:rsidR="00612FBB" w:rsidRPr="008869B9">
        <w:rPr>
          <w:rFonts w:asciiTheme="minorHAnsi" w:hAnsiTheme="minorHAnsi" w:cstheme="minorHAnsi"/>
          <w:sz w:val="21"/>
          <w:szCs w:val="21"/>
        </w:rPr>
        <w:t>14.</w:t>
      </w:r>
      <w:r w:rsidR="0090077D">
        <w:rPr>
          <w:rFonts w:asciiTheme="minorHAnsi" w:hAnsiTheme="minorHAnsi" w:cstheme="minorHAnsi"/>
          <w:sz w:val="21"/>
          <w:szCs w:val="21"/>
        </w:rPr>
        <w:t xml:space="preserve"> </w:t>
      </w:r>
      <w:r w:rsidR="00612FBB" w:rsidRPr="008869B9">
        <w:rPr>
          <w:rFonts w:asciiTheme="minorHAnsi" w:hAnsiTheme="minorHAnsi" w:cstheme="minorHAnsi"/>
          <w:sz w:val="21"/>
          <w:szCs w:val="21"/>
        </w:rPr>
        <w:t xml:space="preserve"> “</w:t>
      </w:r>
      <w:proofErr w:type="gramEnd"/>
      <w:r w:rsidR="00711EC4">
        <w:rPr>
          <w:rFonts w:asciiTheme="minorHAnsi" w:hAnsiTheme="minorHAnsi" w:cstheme="minorHAnsi"/>
          <w:sz w:val="21"/>
          <w:szCs w:val="21"/>
        </w:rPr>
        <w:t xml:space="preserve">Consideration &amp; Possible Action regarding Code Violations existing at Tracie Ferguson N4174 Fairwood Road </w:t>
      </w:r>
    </w:p>
    <w:p w14:paraId="628C1979" w14:textId="5854FF43" w:rsidR="007A141C" w:rsidRPr="008869B9" w:rsidRDefault="00711EC4" w:rsidP="007A141C">
      <w:pPr>
        <w:pStyle w:val="Style1"/>
        <w:rPr>
          <w:rFonts w:asciiTheme="minorHAnsi" w:hAnsiTheme="minorHAnsi" w:cstheme="minorHAnsi"/>
          <w:sz w:val="21"/>
          <w:szCs w:val="21"/>
        </w:rPr>
      </w:pPr>
      <w:r>
        <w:rPr>
          <w:rFonts w:asciiTheme="minorHAnsi" w:hAnsiTheme="minorHAnsi" w:cstheme="minorHAnsi"/>
          <w:sz w:val="21"/>
          <w:szCs w:val="21"/>
        </w:rPr>
        <w:t xml:space="preserve">           </w:t>
      </w:r>
      <w:r w:rsidR="00F25898">
        <w:rPr>
          <w:rFonts w:asciiTheme="minorHAnsi" w:hAnsiTheme="minorHAnsi" w:cstheme="minorHAnsi"/>
          <w:sz w:val="21"/>
          <w:szCs w:val="21"/>
        </w:rPr>
        <w:t xml:space="preserve"> </w:t>
      </w:r>
      <w:r>
        <w:rPr>
          <w:rFonts w:asciiTheme="minorHAnsi" w:hAnsiTheme="minorHAnsi" w:cstheme="minorHAnsi"/>
          <w:sz w:val="21"/>
          <w:szCs w:val="21"/>
        </w:rPr>
        <w:t xml:space="preserve"> Reeseville, WI 53579                                 </w:t>
      </w:r>
    </w:p>
    <w:p w14:paraId="41F84965" w14:textId="23231FAA" w:rsidR="00AC1D91" w:rsidRPr="008869B9" w:rsidRDefault="00D814B2" w:rsidP="007A141C">
      <w:pPr>
        <w:pStyle w:val="Style1"/>
        <w:rPr>
          <w:rFonts w:asciiTheme="minorHAnsi" w:hAnsiTheme="minorHAnsi" w:cstheme="minorHAnsi"/>
          <w:bCs/>
          <w:sz w:val="21"/>
          <w:szCs w:val="21"/>
        </w:rPr>
      </w:pPr>
      <w:r w:rsidRPr="008869B9">
        <w:rPr>
          <w:rFonts w:asciiTheme="minorHAnsi" w:hAnsiTheme="minorHAnsi" w:cstheme="minorHAnsi"/>
          <w:sz w:val="21"/>
          <w:szCs w:val="21"/>
        </w:rPr>
        <w:t xml:space="preserve"> </w:t>
      </w:r>
      <w:r w:rsidR="008B5A13">
        <w:rPr>
          <w:rFonts w:asciiTheme="minorHAnsi" w:hAnsiTheme="minorHAnsi" w:cstheme="minorHAnsi"/>
          <w:sz w:val="21"/>
          <w:szCs w:val="21"/>
        </w:rPr>
        <w:t xml:space="preserve"> </w:t>
      </w:r>
      <w:r w:rsidR="003B783E" w:rsidRPr="008869B9">
        <w:rPr>
          <w:rFonts w:asciiTheme="minorHAnsi" w:hAnsiTheme="minorHAnsi" w:cstheme="minorHAnsi"/>
          <w:bCs/>
          <w:sz w:val="21"/>
          <w:szCs w:val="21"/>
        </w:rPr>
        <w:t>1</w:t>
      </w:r>
      <w:r w:rsidR="00575057">
        <w:rPr>
          <w:rFonts w:asciiTheme="minorHAnsi" w:hAnsiTheme="minorHAnsi" w:cstheme="minorHAnsi"/>
          <w:bCs/>
          <w:sz w:val="21"/>
          <w:szCs w:val="21"/>
        </w:rPr>
        <w:t>5</w:t>
      </w:r>
      <w:r w:rsidR="003B783E" w:rsidRPr="008869B9">
        <w:rPr>
          <w:rFonts w:asciiTheme="minorHAnsi" w:hAnsiTheme="minorHAnsi" w:cstheme="minorHAnsi"/>
          <w:bCs/>
          <w:sz w:val="21"/>
          <w:szCs w:val="21"/>
        </w:rPr>
        <w:t>.</w:t>
      </w:r>
      <w:r w:rsidR="00AE70E0" w:rsidRPr="008869B9">
        <w:rPr>
          <w:rFonts w:asciiTheme="minorHAnsi" w:hAnsiTheme="minorHAnsi" w:cstheme="minorHAnsi"/>
          <w:sz w:val="21"/>
          <w:szCs w:val="21"/>
        </w:rPr>
        <w:t xml:space="preserve"> </w:t>
      </w:r>
      <w:r w:rsidR="00F25898">
        <w:rPr>
          <w:rFonts w:asciiTheme="minorHAnsi" w:hAnsiTheme="minorHAnsi" w:cstheme="minorHAnsi"/>
          <w:sz w:val="21"/>
          <w:szCs w:val="21"/>
        </w:rPr>
        <w:t xml:space="preserve"> </w:t>
      </w:r>
      <w:r w:rsidR="00AE70E0" w:rsidRPr="008869B9">
        <w:rPr>
          <w:rFonts w:asciiTheme="minorHAnsi" w:hAnsiTheme="minorHAnsi" w:cstheme="minorHAnsi"/>
          <w:sz w:val="21"/>
          <w:szCs w:val="21"/>
        </w:rPr>
        <w:t xml:space="preserve"> </w:t>
      </w:r>
      <w:r w:rsidR="00AE70E0" w:rsidRPr="008869B9">
        <w:rPr>
          <w:rFonts w:asciiTheme="minorHAnsi" w:hAnsiTheme="minorHAnsi"/>
          <w:sz w:val="21"/>
          <w:szCs w:val="21"/>
        </w:rPr>
        <w:t>Treasurer’s Report</w:t>
      </w:r>
    </w:p>
    <w:p w14:paraId="0FEB058B" w14:textId="15828225" w:rsidR="007A141C" w:rsidRPr="008869B9" w:rsidRDefault="007771F8" w:rsidP="007A141C">
      <w:pPr>
        <w:pStyle w:val="Style1"/>
        <w:rPr>
          <w:rFonts w:asciiTheme="minorHAnsi" w:hAnsiTheme="minorHAnsi"/>
          <w:sz w:val="21"/>
          <w:szCs w:val="21"/>
        </w:rPr>
      </w:pPr>
      <w:r w:rsidRPr="008869B9">
        <w:rPr>
          <w:rFonts w:asciiTheme="minorHAnsi" w:hAnsiTheme="minorHAnsi" w:cstheme="minorHAnsi"/>
          <w:sz w:val="21"/>
          <w:szCs w:val="21"/>
        </w:rPr>
        <w:t xml:space="preserve">  </w:t>
      </w:r>
      <w:bookmarkStart w:id="0" w:name="_Hlk105510845"/>
      <w:r w:rsidR="00575057">
        <w:rPr>
          <w:rFonts w:asciiTheme="minorHAnsi" w:hAnsiTheme="minorHAnsi" w:cstheme="minorHAnsi"/>
          <w:sz w:val="21"/>
          <w:szCs w:val="21"/>
        </w:rPr>
        <w:t>16</w:t>
      </w:r>
      <w:r w:rsidR="00AE70E0" w:rsidRPr="008869B9">
        <w:rPr>
          <w:rFonts w:asciiTheme="minorHAnsi" w:hAnsiTheme="minorHAnsi" w:cstheme="minorHAnsi"/>
          <w:sz w:val="21"/>
          <w:szCs w:val="21"/>
        </w:rPr>
        <w:t xml:space="preserve">.   </w:t>
      </w:r>
      <w:bookmarkEnd w:id="0"/>
      <w:r w:rsidR="00AE70E0" w:rsidRPr="008869B9">
        <w:rPr>
          <w:rFonts w:asciiTheme="minorHAnsi" w:hAnsiTheme="minorHAnsi" w:cstheme="minorHAnsi"/>
          <w:sz w:val="21"/>
          <w:szCs w:val="21"/>
        </w:rPr>
        <w:t>Approve Bills</w:t>
      </w:r>
    </w:p>
    <w:p w14:paraId="464057A0" w14:textId="4AC7808F" w:rsidR="007A141C" w:rsidRPr="008869B9" w:rsidRDefault="007771F8" w:rsidP="007A141C">
      <w:pPr>
        <w:pStyle w:val="Style1"/>
        <w:rPr>
          <w:rFonts w:asciiTheme="minorHAnsi" w:hAnsiTheme="minorHAnsi"/>
          <w:sz w:val="21"/>
          <w:szCs w:val="21"/>
        </w:rPr>
      </w:pPr>
      <w:r w:rsidRPr="008869B9">
        <w:rPr>
          <w:rFonts w:asciiTheme="minorHAnsi" w:hAnsiTheme="minorHAnsi"/>
          <w:sz w:val="21"/>
          <w:szCs w:val="21"/>
        </w:rPr>
        <w:t xml:space="preserve">  </w:t>
      </w:r>
      <w:r w:rsidR="00575057">
        <w:rPr>
          <w:rFonts w:asciiTheme="minorHAnsi" w:hAnsiTheme="minorHAnsi"/>
          <w:sz w:val="21"/>
          <w:szCs w:val="21"/>
        </w:rPr>
        <w:t>17</w:t>
      </w:r>
      <w:r w:rsidR="007A141C" w:rsidRPr="008869B9">
        <w:rPr>
          <w:rFonts w:asciiTheme="minorHAnsi" w:hAnsiTheme="minorHAnsi"/>
          <w:sz w:val="21"/>
          <w:szCs w:val="21"/>
        </w:rPr>
        <w:t xml:space="preserve">.  </w:t>
      </w:r>
      <w:r w:rsidR="004A48BF" w:rsidRPr="008869B9">
        <w:rPr>
          <w:rFonts w:asciiTheme="minorHAnsi" w:hAnsiTheme="minorHAnsi"/>
          <w:sz w:val="21"/>
          <w:szCs w:val="21"/>
        </w:rPr>
        <w:t xml:space="preserve"> </w:t>
      </w:r>
      <w:r w:rsidR="00AE70E0" w:rsidRPr="008869B9">
        <w:rPr>
          <w:rFonts w:asciiTheme="minorHAnsi" w:hAnsiTheme="minorHAnsi"/>
          <w:sz w:val="21"/>
          <w:szCs w:val="21"/>
        </w:rPr>
        <w:t>Transfer of Monies</w:t>
      </w:r>
    </w:p>
    <w:p w14:paraId="661F6497" w14:textId="629BD3DA" w:rsidR="00E34AA7" w:rsidRPr="008869B9" w:rsidRDefault="007771F8" w:rsidP="00E34AA7">
      <w:pPr>
        <w:pStyle w:val="Style1"/>
        <w:rPr>
          <w:rFonts w:asciiTheme="minorHAnsi" w:hAnsiTheme="minorHAnsi"/>
          <w:b w:val="0"/>
          <w:sz w:val="21"/>
          <w:szCs w:val="21"/>
        </w:rPr>
      </w:pPr>
      <w:r w:rsidRPr="008869B9">
        <w:rPr>
          <w:rFonts w:asciiTheme="minorHAnsi" w:hAnsiTheme="minorHAnsi"/>
          <w:sz w:val="21"/>
          <w:szCs w:val="21"/>
        </w:rPr>
        <w:t xml:space="preserve">  </w:t>
      </w:r>
      <w:r w:rsidR="00575057">
        <w:rPr>
          <w:rFonts w:asciiTheme="minorHAnsi" w:hAnsiTheme="minorHAnsi"/>
          <w:sz w:val="21"/>
          <w:szCs w:val="21"/>
        </w:rPr>
        <w:t>18</w:t>
      </w:r>
      <w:r w:rsidR="00477B41" w:rsidRPr="008869B9">
        <w:rPr>
          <w:rFonts w:asciiTheme="minorHAnsi" w:hAnsiTheme="minorHAnsi"/>
          <w:sz w:val="21"/>
          <w:szCs w:val="21"/>
        </w:rPr>
        <w:t>.</w:t>
      </w:r>
      <w:r w:rsidR="007A141C" w:rsidRPr="008869B9">
        <w:rPr>
          <w:rFonts w:asciiTheme="minorHAnsi" w:hAnsiTheme="minorHAnsi"/>
          <w:sz w:val="21"/>
          <w:szCs w:val="21"/>
        </w:rPr>
        <w:t xml:space="preserve"> </w:t>
      </w:r>
      <w:r w:rsidR="00F25898">
        <w:rPr>
          <w:rFonts w:asciiTheme="minorHAnsi" w:hAnsiTheme="minorHAnsi"/>
          <w:sz w:val="21"/>
          <w:szCs w:val="21"/>
        </w:rPr>
        <w:t xml:space="preserve"> </w:t>
      </w:r>
      <w:r w:rsidR="004A48BF" w:rsidRPr="008869B9">
        <w:rPr>
          <w:rFonts w:asciiTheme="minorHAnsi" w:hAnsiTheme="minorHAnsi"/>
          <w:sz w:val="21"/>
          <w:szCs w:val="21"/>
        </w:rPr>
        <w:t xml:space="preserve"> </w:t>
      </w:r>
      <w:r w:rsidR="007A141C" w:rsidRPr="008869B9">
        <w:rPr>
          <w:rFonts w:asciiTheme="minorHAnsi" w:hAnsiTheme="minorHAnsi"/>
          <w:sz w:val="21"/>
          <w:szCs w:val="21"/>
        </w:rPr>
        <w:t xml:space="preserve">Meeting Notices/Events </w:t>
      </w:r>
      <w:r w:rsidR="007A141C" w:rsidRPr="008869B9">
        <w:rPr>
          <w:rFonts w:asciiTheme="minorHAnsi" w:hAnsiTheme="minorHAnsi"/>
          <w:b w:val="0"/>
          <w:sz w:val="21"/>
          <w:szCs w:val="21"/>
        </w:rPr>
        <w:t xml:space="preserve">(The Board may </w:t>
      </w:r>
      <w:proofErr w:type="gramStart"/>
      <w:r w:rsidR="007A141C" w:rsidRPr="008869B9">
        <w:rPr>
          <w:rFonts w:asciiTheme="minorHAnsi" w:hAnsiTheme="minorHAnsi"/>
          <w:b w:val="0"/>
          <w:sz w:val="21"/>
          <w:szCs w:val="21"/>
        </w:rPr>
        <w:t>be in attendance at</w:t>
      </w:r>
      <w:proofErr w:type="gramEnd"/>
      <w:r w:rsidR="007A141C" w:rsidRPr="008869B9">
        <w:rPr>
          <w:rFonts w:asciiTheme="minorHAnsi" w:hAnsiTheme="minorHAnsi"/>
          <w:b w:val="0"/>
          <w:sz w:val="21"/>
          <w:szCs w:val="21"/>
        </w:rPr>
        <w:t xml:space="preserve"> any or all of the following, for the gathering of </w:t>
      </w:r>
      <w:r w:rsidR="00E34AA7" w:rsidRPr="008869B9">
        <w:rPr>
          <w:rFonts w:asciiTheme="minorHAnsi" w:hAnsiTheme="minorHAnsi"/>
          <w:b w:val="0"/>
          <w:sz w:val="21"/>
          <w:szCs w:val="21"/>
        </w:rPr>
        <w:t xml:space="preserve">    </w:t>
      </w:r>
    </w:p>
    <w:p w14:paraId="04CB878F" w14:textId="6E3910C2" w:rsidR="003F1346" w:rsidRDefault="00E34AA7" w:rsidP="007A141C">
      <w:pPr>
        <w:pStyle w:val="Style1"/>
        <w:rPr>
          <w:rFonts w:asciiTheme="minorHAnsi" w:hAnsiTheme="minorHAnsi"/>
          <w:b w:val="0"/>
          <w:sz w:val="21"/>
          <w:szCs w:val="21"/>
        </w:rPr>
      </w:pPr>
      <w:r w:rsidRPr="008869B9">
        <w:rPr>
          <w:rFonts w:asciiTheme="minorHAnsi" w:hAnsiTheme="minorHAnsi"/>
          <w:b w:val="0"/>
          <w:sz w:val="21"/>
          <w:szCs w:val="21"/>
        </w:rPr>
        <w:t xml:space="preserve">      </w:t>
      </w:r>
      <w:r w:rsidR="007771F8" w:rsidRPr="008869B9">
        <w:rPr>
          <w:rFonts w:asciiTheme="minorHAnsi" w:hAnsiTheme="minorHAnsi"/>
          <w:b w:val="0"/>
          <w:sz w:val="21"/>
          <w:szCs w:val="21"/>
        </w:rPr>
        <w:t xml:space="preserve">  </w:t>
      </w:r>
      <w:r w:rsidRPr="008869B9">
        <w:rPr>
          <w:rFonts w:asciiTheme="minorHAnsi" w:hAnsiTheme="minorHAnsi"/>
          <w:b w:val="0"/>
          <w:sz w:val="21"/>
          <w:szCs w:val="21"/>
        </w:rPr>
        <w:t xml:space="preserve">  </w:t>
      </w:r>
      <w:r w:rsidR="007771F8" w:rsidRPr="008869B9">
        <w:rPr>
          <w:rFonts w:asciiTheme="minorHAnsi" w:hAnsiTheme="minorHAnsi"/>
          <w:b w:val="0"/>
          <w:sz w:val="21"/>
          <w:szCs w:val="21"/>
        </w:rPr>
        <w:t xml:space="preserve">                                                    </w:t>
      </w:r>
      <w:r w:rsidR="004A48BF" w:rsidRPr="008869B9">
        <w:rPr>
          <w:rFonts w:asciiTheme="minorHAnsi" w:hAnsiTheme="minorHAnsi"/>
          <w:b w:val="0"/>
          <w:sz w:val="21"/>
          <w:szCs w:val="21"/>
        </w:rPr>
        <w:t xml:space="preserve"> </w:t>
      </w:r>
      <w:r w:rsidRPr="008869B9">
        <w:rPr>
          <w:rFonts w:asciiTheme="minorHAnsi" w:hAnsiTheme="minorHAnsi"/>
          <w:b w:val="0"/>
          <w:sz w:val="21"/>
          <w:szCs w:val="21"/>
        </w:rPr>
        <w:t>I</w:t>
      </w:r>
      <w:r w:rsidR="007A141C" w:rsidRPr="008869B9">
        <w:rPr>
          <w:rFonts w:asciiTheme="minorHAnsi" w:hAnsiTheme="minorHAnsi"/>
          <w:b w:val="0"/>
          <w:sz w:val="21"/>
          <w:szCs w:val="21"/>
        </w:rPr>
        <w:t>nformation</w:t>
      </w:r>
      <w:r w:rsidRPr="008869B9">
        <w:rPr>
          <w:rFonts w:asciiTheme="minorHAnsi" w:hAnsiTheme="minorHAnsi"/>
          <w:b w:val="0"/>
          <w:sz w:val="21"/>
          <w:szCs w:val="21"/>
        </w:rPr>
        <w:t xml:space="preserve"> a</w:t>
      </w:r>
      <w:r w:rsidR="007A141C" w:rsidRPr="008869B9">
        <w:rPr>
          <w:rFonts w:asciiTheme="minorHAnsi" w:hAnsiTheme="minorHAnsi"/>
          <w:b w:val="0"/>
          <w:sz w:val="21"/>
          <w:szCs w:val="21"/>
        </w:rPr>
        <w:t xml:space="preserve">bout a subject over which it has decision making ability). </w:t>
      </w:r>
    </w:p>
    <w:p w14:paraId="455037A2" w14:textId="77777777" w:rsidR="00925F03" w:rsidRDefault="00925F03" w:rsidP="007A141C">
      <w:pPr>
        <w:pStyle w:val="Style1"/>
        <w:rPr>
          <w:rFonts w:asciiTheme="minorHAnsi" w:hAnsiTheme="minorHAnsi"/>
          <w:b w:val="0"/>
          <w:sz w:val="21"/>
          <w:szCs w:val="21"/>
        </w:rPr>
      </w:pPr>
    </w:p>
    <w:p w14:paraId="2559853D" w14:textId="528F69A5" w:rsidR="00925F03" w:rsidRDefault="00925F03" w:rsidP="007A141C">
      <w:pPr>
        <w:pStyle w:val="Style1"/>
        <w:rPr>
          <w:rFonts w:asciiTheme="minorHAnsi" w:hAnsiTheme="minorHAnsi"/>
          <w:bCs/>
          <w:sz w:val="22"/>
          <w:szCs w:val="22"/>
        </w:rPr>
      </w:pPr>
      <w:r>
        <w:rPr>
          <w:rFonts w:asciiTheme="minorHAnsi" w:hAnsiTheme="minorHAnsi"/>
          <w:b w:val="0"/>
          <w:sz w:val="21"/>
          <w:szCs w:val="21"/>
        </w:rPr>
        <w:t xml:space="preserve">                                                     </w:t>
      </w:r>
      <w:r>
        <w:rPr>
          <w:rFonts w:asciiTheme="minorHAnsi" w:hAnsiTheme="minorHAnsi"/>
          <w:bCs/>
          <w:sz w:val="22"/>
          <w:szCs w:val="22"/>
        </w:rPr>
        <w:t>Tuesday, November 7,2023</w:t>
      </w:r>
      <w:r w:rsidR="003F5094">
        <w:rPr>
          <w:rFonts w:asciiTheme="minorHAnsi" w:hAnsiTheme="minorHAnsi"/>
          <w:bCs/>
          <w:sz w:val="22"/>
          <w:szCs w:val="22"/>
        </w:rPr>
        <w:t>---</w:t>
      </w:r>
      <w:r>
        <w:rPr>
          <w:rFonts w:asciiTheme="minorHAnsi" w:hAnsiTheme="minorHAnsi"/>
          <w:bCs/>
          <w:sz w:val="22"/>
          <w:szCs w:val="22"/>
        </w:rPr>
        <w:t xml:space="preserve"> Planning &amp; Commission Meeting @ 7:30 P.M.</w:t>
      </w:r>
    </w:p>
    <w:p w14:paraId="36189706" w14:textId="1600F67D" w:rsidR="00925F03" w:rsidRPr="00925F03" w:rsidRDefault="00925F03" w:rsidP="007A141C">
      <w:pPr>
        <w:pStyle w:val="Style1"/>
        <w:rPr>
          <w:rFonts w:asciiTheme="minorHAnsi" w:hAnsiTheme="minorHAnsi"/>
          <w:bCs/>
          <w:sz w:val="22"/>
          <w:szCs w:val="22"/>
        </w:rPr>
      </w:pPr>
      <w:r>
        <w:rPr>
          <w:rFonts w:asciiTheme="minorHAnsi" w:hAnsiTheme="minorHAnsi"/>
          <w:bCs/>
          <w:sz w:val="22"/>
          <w:szCs w:val="22"/>
        </w:rPr>
        <w:t xml:space="preserve">                                                   Tuesday, November 14,2023</w:t>
      </w:r>
      <w:r w:rsidR="003F5094">
        <w:rPr>
          <w:rFonts w:asciiTheme="minorHAnsi" w:hAnsiTheme="minorHAnsi"/>
          <w:bCs/>
          <w:sz w:val="22"/>
          <w:szCs w:val="22"/>
        </w:rPr>
        <w:t>---</w:t>
      </w:r>
      <w:r>
        <w:rPr>
          <w:rFonts w:asciiTheme="minorHAnsi" w:hAnsiTheme="minorHAnsi"/>
          <w:bCs/>
          <w:sz w:val="22"/>
          <w:szCs w:val="22"/>
        </w:rPr>
        <w:t xml:space="preserve"> Town </w:t>
      </w:r>
      <w:r w:rsidR="003F5094">
        <w:rPr>
          <w:rFonts w:asciiTheme="minorHAnsi" w:hAnsiTheme="minorHAnsi"/>
          <w:bCs/>
          <w:sz w:val="22"/>
          <w:szCs w:val="22"/>
        </w:rPr>
        <w:t>Board Meeting @ 7:30 P.M.</w:t>
      </w:r>
    </w:p>
    <w:p w14:paraId="2E588096" w14:textId="6C960E02" w:rsidR="00FF00B1" w:rsidRDefault="007A141C" w:rsidP="004C792D">
      <w:pPr>
        <w:pStyle w:val="Style1"/>
        <w:rPr>
          <w:rFonts w:asciiTheme="minorHAnsi" w:hAnsiTheme="minorHAnsi"/>
          <w:sz w:val="21"/>
          <w:szCs w:val="21"/>
        </w:rPr>
      </w:pPr>
      <w:r w:rsidRPr="008869B9">
        <w:rPr>
          <w:rFonts w:asciiTheme="minorHAnsi" w:hAnsiTheme="minorHAnsi"/>
          <w:b w:val="0"/>
          <w:sz w:val="21"/>
          <w:szCs w:val="21"/>
        </w:rPr>
        <w:tab/>
      </w:r>
      <w:r w:rsidR="00C31F75" w:rsidRPr="008869B9">
        <w:rPr>
          <w:rFonts w:asciiTheme="minorHAnsi" w:hAnsiTheme="minorHAnsi"/>
          <w:b w:val="0"/>
          <w:sz w:val="21"/>
          <w:szCs w:val="21"/>
        </w:rPr>
        <w:tab/>
      </w:r>
      <w:r w:rsidR="00231E4A">
        <w:rPr>
          <w:rFonts w:asciiTheme="minorHAnsi" w:hAnsiTheme="minorHAnsi"/>
          <w:sz w:val="21"/>
          <w:szCs w:val="21"/>
        </w:rPr>
        <w:t xml:space="preserve">    </w:t>
      </w:r>
    </w:p>
    <w:p w14:paraId="315A31F3" w14:textId="5A8E7C96" w:rsidR="00231E4A" w:rsidRDefault="00231E4A" w:rsidP="004C792D">
      <w:pPr>
        <w:pStyle w:val="Style1"/>
        <w:rPr>
          <w:rFonts w:asciiTheme="minorHAnsi" w:hAnsiTheme="minorHAnsi"/>
          <w:sz w:val="21"/>
          <w:szCs w:val="21"/>
        </w:rPr>
      </w:pPr>
      <w:r>
        <w:rPr>
          <w:rFonts w:asciiTheme="minorHAnsi" w:hAnsiTheme="minorHAnsi"/>
          <w:sz w:val="21"/>
          <w:szCs w:val="21"/>
        </w:rPr>
        <w:t xml:space="preserve">                                                              </w:t>
      </w:r>
    </w:p>
    <w:p w14:paraId="50434F48" w14:textId="7152D253" w:rsidR="00F636BC" w:rsidRDefault="00F636BC" w:rsidP="004C792D">
      <w:pPr>
        <w:pStyle w:val="Style1"/>
        <w:rPr>
          <w:rFonts w:asciiTheme="minorHAnsi" w:hAnsiTheme="minorHAnsi"/>
          <w:sz w:val="21"/>
          <w:szCs w:val="21"/>
        </w:rPr>
      </w:pPr>
      <w:r>
        <w:rPr>
          <w:rFonts w:asciiTheme="minorHAnsi" w:hAnsiTheme="minorHAnsi"/>
          <w:sz w:val="21"/>
          <w:szCs w:val="21"/>
        </w:rPr>
        <w:t xml:space="preserve">                                                       </w:t>
      </w:r>
    </w:p>
    <w:p w14:paraId="3A28C384" w14:textId="6C099B6C" w:rsidR="007A141C" w:rsidRDefault="009F3560" w:rsidP="007A141C">
      <w:pPr>
        <w:pStyle w:val="Style1"/>
        <w:rPr>
          <w:rFonts w:asciiTheme="minorHAnsi" w:hAnsiTheme="minorHAnsi"/>
          <w:sz w:val="21"/>
          <w:szCs w:val="21"/>
        </w:rPr>
      </w:pPr>
      <w:r w:rsidRPr="008869B9">
        <w:rPr>
          <w:rFonts w:asciiTheme="minorHAnsi" w:hAnsiTheme="minorHAnsi"/>
          <w:sz w:val="21"/>
          <w:szCs w:val="21"/>
        </w:rPr>
        <w:t xml:space="preserve">  </w:t>
      </w:r>
      <w:r w:rsidR="00575057">
        <w:rPr>
          <w:rFonts w:asciiTheme="minorHAnsi" w:hAnsiTheme="minorHAnsi"/>
          <w:sz w:val="21"/>
          <w:szCs w:val="21"/>
        </w:rPr>
        <w:t>19</w:t>
      </w:r>
      <w:r w:rsidR="007A141C" w:rsidRPr="008869B9">
        <w:rPr>
          <w:rFonts w:asciiTheme="minorHAnsi" w:hAnsiTheme="minorHAnsi"/>
          <w:sz w:val="21"/>
          <w:szCs w:val="21"/>
        </w:rPr>
        <w:t xml:space="preserve">. </w:t>
      </w:r>
      <w:r w:rsidR="00F25898">
        <w:rPr>
          <w:rFonts w:asciiTheme="minorHAnsi" w:hAnsiTheme="minorHAnsi"/>
          <w:sz w:val="21"/>
          <w:szCs w:val="21"/>
        </w:rPr>
        <w:t xml:space="preserve"> </w:t>
      </w:r>
      <w:r w:rsidR="007A141C" w:rsidRPr="008869B9">
        <w:rPr>
          <w:rFonts w:asciiTheme="minorHAnsi" w:hAnsiTheme="minorHAnsi"/>
          <w:sz w:val="21"/>
          <w:szCs w:val="21"/>
        </w:rPr>
        <w:t xml:space="preserve"> Board Anno</w:t>
      </w:r>
      <w:r w:rsidR="0027376D">
        <w:rPr>
          <w:rFonts w:asciiTheme="minorHAnsi" w:hAnsiTheme="minorHAnsi"/>
          <w:sz w:val="21"/>
          <w:szCs w:val="21"/>
        </w:rPr>
        <w:t>uncements</w:t>
      </w:r>
    </w:p>
    <w:p w14:paraId="48E1622A" w14:textId="479C76A5" w:rsidR="007A141C" w:rsidRPr="008869B9" w:rsidRDefault="009F3560" w:rsidP="007A141C">
      <w:pPr>
        <w:pStyle w:val="Style1"/>
        <w:rPr>
          <w:rFonts w:asciiTheme="minorHAnsi" w:hAnsiTheme="minorHAnsi"/>
          <w:sz w:val="21"/>
          <w:szCs w:val="21"/>
        </w:rPr>
      </w:pPr>
      <w:r w:rsidRPr="008869B9">
        <w:rPr>
          <w:rFonts w:asciiTheme="minorHAnsi" w:hAnsiTheme="minorHAnsi"/>
          <w:sz w:val="21"/>
          <w:szCs w:val="21"/>
        </w:rPr>
        <w:t xml:space="preserve">  </w:t>
      </w:r>
      <w:r w:rsidR="00575057">
        <w:rPr>
          <w:rFonts w:asciiTheme="minorHAnsi" w:hAnsiTheme="minorHAnsi"/>
          <w:sz w:val="21"/>
          <w:szCs w:val="21"/>
        </w:rPr>
        <w:t>20</w:t>
      </w:r>
      <w:r w:rsidR="007A141C" w:rsidRPr="008869B9">
        <w:rPr>
          <w:rFonts w:asciiTheme="minorHAnsi" w:hAnsiTheme="minorHAnsi"/>
          <w:sz w:val="21"/>
          <w:szCs w:val="21"/>
        </w:rPr>
        <w:t xml:space="preserve">. </w:t>
      </w:r>
      <w:r w:rsidR="00F25898">
        <w:rPr>
          <w:rFonts w:asciiTheme="minorHAnsi" w:hAnsiTheme="minorHAnsi"/>
          <w:sz w:val="21"/>
          <w:szCs w:val="21"/>
        </w:rPr>
        <w:t xml:space="preserve"> </w:t>
      </w:r>
      <w:r w:rsidR="007A141C" w:rsidRPr="008869B9">
        <w:rPr>
          <w:rFonts w:asciiTheme="minorHAnsi" w:hAnsiTheme="minorHAnsi"/>
          <w:sz w:val="21"/>
          <w:szCs w:val="21"/>
        </w:rPr>
        <w:t xml:space="preserve"> Chairman’s Announcements</w:t>
      </w:r>
    </w:p>
    <w:p w14:paraId="097FBC7A" w14:textId="58806DE2" w:rsidR="007A141C" w:rsidRDefault="009F3560" w:rsidP="007A141C">
      <w:pPr>
        <w:pStyle w:val="Style1"/>
        <w:rPr>
          <w:rFonts w:asciiTheme="minorHAnsi" w:hAnsiTheme="minorHAnsi"/>
          <w:sz w:val="22"/>
          <w:szCs w:val="22"/>
        </w:rPr>
      </w:pPr>
      <w:r w:rsidRPr="008869B9">
        <w:rPr>
          <w:rFonts w:asciiTheme="minorHAnsi" w:hAnsiTheme="minorHAnsi"/>
          <w:sz w:val="21"/>
          <w:szCs w:val="21"/>
        </w:rPr>
        <w:t xml:space="preserve">  </w:t>
      </w:r>
      <w:r w:rsidR="00575057">
        <w:rPr>
          <w:rFonts w:asciiTheme="minorHAnsi" w:hAnsiTheme="minorHAnsi"/>
          <w:sz w:val="21"/>
          <w:szCs w:val="21"/>
        </w:rPr>
        <w:t>21</w:t>
      </w:r>
      <w:r w:rsidR="007A141C" w:rsidRPr="008869B9">
        <w:rPr>
          <w:rFonts w:asciiTheme="minorHAnsi" w:hAnsiTheme="minorHAnsi"/>
          <w:sz w:val="21"/>
          <w:szCs w:val="21"/>
        </w:rPr>
        <w:t xml:space="preserve">. </w:t>
      </w:r>
      <w:r w:rsidR="00F25898">
        <w:rPr>
          <w:rFonts w:asciiTheme="minorHAnsi" w:hAnsiTheme="minorHAnsi"/>
          <w:sz w:val="21"/>
          <w:szCs w:val="21"/>
        </w:rPr>
        <w:t xml:space="preserve"> </w:t>
      </w:r>
      <w:r w:rsidR="007A141C" w:rsidRPr="008869B9">
        <w:rPr>
          <w:rFonts w:asciiTheme="minorHAnsi" w:hAnsiTheme="minorHAnsi"/>
          <w:sz w:val="21"/>
          <w:szCs w:val="21"/>
        </w:rPr>
        <w:t xml:space="preserve"> Adjourn</w:t>
      </w:r>
    </w:p>
    <w:p w14:paraId="046E5849" w14:textId="190261D1" w:rsidR="007A141C" w:rsidRPr="008869B9" w:rsidRDefault="007A141C" w:rsidP="007A141C">
      <w:pPr>
        <w:pStyle w:val="Style1"/>
        <w:rPr>
          <w:rFonts w:asciiTheme="minorHAnsi" w:hAnsiTheme="minorHAnsi"/>
          <w:b w:val="0"/>
          <w:sz w:val="17"/>
          <w:szCs w:val="17"/>
        </w:rPr>
      </w:pPr>
      <w:r w:rsidRPr="008869B9">
        <w:rPr>
          <w:rFonts w:asciiTheme="minorHAnsi" w:hAnsiTheme="minorHAnsi"/>
          <w:b w:val="0"/>
          <w:sz w:val="17"/>
          <w:szCs w:val="17"/>
        </w:rPr>
        <w:t>Any person wishing to attend the meeting who requires special accommodation because of a disability should contact the Clerk’s office at   920/927-5787, at least 24 hours before the meeting begins so that appropriate accommodations can be made.</w:t>
      </w:r>
    </w:p>
    <w:p w14:paraId="53EAA882" w14:textId="2940D698" w:rsidR="0067110C" w:rsidRDefault="007A141C" w:rsidP="006037F9">
      <w:pPr>
        <w:rPr>
          <w:sz w:val="40"/>
          <w:szCs w:val="40"/>
        </w:rPr>
      </w:pPr>
      <w:r w:rsidRPr="008869B9">
        <w:rPr>
          <w:rFonts w:asciiTheme="minorHAnsi" w:hAnsiTheme="minorHAnsi"/>
          <w:sz w:val="17"/>
          <w:szCs w:val="17"/>
        </w:rPr>
        <w:t xml:space="preserve">Posted by Clerk </w:t>
      </w:r>
      <w:r w:rsidR="0027376D">
        <w:rPr>
          <w:rFonts w:asciiTheme="minorHAnsi" w:hAnsiTheme="minorHAnsi"/>
          <w:sz w:val="17"/>
          <w:szCs w:val="17"/>
        </w:rPr>
        <w:t>Kim M. Mann</w:t>
      </w:r>
      <w:r w:rsidRPr="008869B9">
        <w:rPr>
          <w:rFonts w:asciiTheme="minorHAnsi" w:hAnsiTheme="minorHAnsi"/>
          <w:sz w:val="17"/>
          <w:szCs w:val="17"/>
        </w:rPr>
        <w:t xml:space="preserve"> on </w:t>
      </w:r>
      <w:r w:rsidR="002B6DCB">
        <w:rPr>
          <w:rFonts w:asciiTheme="minorHAnsi" w:hAnsiTheme="minorHAnsi"/>
          <w:sz w:val="17"/>
          <w:szCs w:val="17"/>
        </w:rPr>
        <w:t>10/5/2023</w:t>
      </w:r>
      <w:r w:rsidRPr="008869B9">
        <w:rPr>
          <w:rFonts w:asciiTheme="minorHAnsi" w:hAnsiTheme="minorHAnsi"/>
          <w:sz w:val="17"/>
          <w:szCs w:val="17"/>
        </w:rPr>
        <w:t xml:space="preserve"> at the Town Office Building, Sam’s BP Amoco, Village of Lowell Notice Board, and</w:t>
      </w:r>
      <w:r w:rsidR="00E75344">
        <w:rPr>
          <w:noProof/>
        </w:rPr>
        <mc:AlternateContent>
          <mc:Choice Requires="wps">
            <w:drawing>
              <wp:anchor distT="0" distB="0" distL="114300" distR="114300" simplePos="0" relativeHeight="251659264" behindDoc="0" locked="0" layoutInCell="1" allowOverlap="1" wp14:anchorId="73BD5301" wp14:editId="6B00171C">
                <wp:simplePos x="0" y="0"/>
                <wp:positionH relativeFrom="column">
                  <wp:posOffset>-38100</wp:posOffset>
                </wp:positionH>
                <wp:positionV relativeFrom="paragraph">
                  <wp:posOffset>6330315</wp:posOffset>
                </wp:positionV>
                <wp:extent cx="6953250" cy="657225"/>
                <wp:effectExtent l="0" t="0" r="0" b="25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CF51A4" w14:textId="4F2CC236" w:rsidR="00762395" w:rsidRPr="00762395" w:rsidRDefault="00762395" w:rsidP="0027376D">
                            <w:pPr>
                              <w:jc w:val="cente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BD5301" id="Text Box 2" o:spid="_x0000_s1030" type="#_x0000_t202" style="position:absolute;margin-left:-3pt;margin-top:498.45pt;width:547.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" stroked="f">
                <v:textbox>
                  <w:txbxContent>
                    <w:p w14:paraId="75CF51A4" w14:textId="4F2CC236" w:rsidR="00762395" w:rsidRPr="00762395" w:rsidRDefault="00762395" w:rsidP="0027376D">
                      <w:pPr>
                        <w:jc w:val="center"/>
                        <w:rPr>
                          <w:sz w:val="22"/>
                        </w:rPr>
                      </w:pPr>
                    </w:p>
                  </w:txbxContent>
                </v:textbox>
              </v:shape>
            </w:pict>
          </mc:Fallback>
        </mc:AlternateContent>
      </w:r>
      <w:r w:rsidR="0027376D">
        <w:rPr>
          <w:rFonts w:asciiTheme="minorHAnsi" w:hAnsiTheme="minorHAnsi"/>
          <w:sz w:val="17"/>
          <w:szCs w:val="17"/>
        </w:rPr>
        <w:t xml:space="preserve"> Town of Lowell Office</w:t>
      </w:r>
    </w:p>
    <w:sectPr w:rsidR="0067110C" w:rsidSect="0062358B">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skerville Old Face">
    <w:altName w:val="Times New Roman"/>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D1D4C"/>
    <w:multiLevelType w:val="hybridMultilevel"/>
    <w:tmpl w:val="2FB0F170"/>
    <w:lvl w:ilvl="0" w:tplc="0409000F">
      <w:start w:val="1"/>
      <w:numFmt w:val="decimal"/>
      <w:lvlText w:val="%1."/>
      <w:lvlJc w:val="left"/>
      <w:pPr>
        <w:ind w:left="1215" w:hanging="360"/>
      </w:p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 w15:restartNumberingAfterBreak="0">
    <w:nsid w:val="25F86103"/>
    <w:multiLevelType w:val="hybridMultilevel"/>
    <w:tmpl w:val="18167CDA"/>
    <w:lvl w:ilvl="0" w:tplc="0409000F">
      <w:start w:val="1"/>
      <w:numFmt w:val="decimal"/>
      <w:lvlText w:val="%1."/>
      <w:lvlJc w:val="left"/>
      <w:pPr>
        <w:ind w:left="1215" w:hanging="360"/>
      </w:p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16cid:durableId="1587420869">
    <w:abstractNumId w:val="1"/>
  </w:num>
  <w:num w:numId="2" w16cid:durableId="1976913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30"/>
    <w:rsid w:val="00001B98"/>
    <w:rsid w:val="00010715"/>
    <w:rsid w:val="0002124A"/>
    <w:rsid w:val="00027B09"/>
    <w:rsid w:val="000363C8"/>
    <w:rsid w:val="000601E2"/>
    <w:rsid w:val="00072469"/>
    <w:rsid w:val="000779E9"/>
    <w:rsid w:val="00081BB0"/>
    <w:rsid w:val="00083297"/>
    <w:rsid w:val="00091A6D"/>
    <w:rsid w:val="00093E4D"/>
    <w:rsid w:val="000B0752"/>
    <w:rsid w:val="000B2093"/>
    <w:rsid w:val="000B2948"/>
    <w:rsid w:val="000C6F17"/>
    <w:rsid w:val="000D2D49"/>
    <w:rsid w:val="000D4A3A"/>
    <w:rsid w:val="000E38AA"/>
    <w:rsid w:val="000E4C76"/>
    <w:rsid w:val="000F44F4"/>
    <w:rsid w:val="000F5FF1"/>
    <w:rsid w:val="000F6D9E"/>
    <w:rsid w:val="001010D2"/>
    <w:rsid w:val="0010556D"/>
    <w:rsid w:val="00106610"/>
    <w:rsid w:val="00127322"/>
    <w:rsid w:val="00131DFE"/>
    <w:rsid w:val="00132EF8"/>
    <w:rsid w:val="00155CA0"/>
    <w:rsid w:val="00161759"/>
    <w:rsid w:val="00175A99"/>
    <w:rsid w:val="00182BD3"/>
    <w:rsid w:val="00184077"/>
    <w:rsid w:val="0019264F"/>
    <w:rsid w:val="00193874"/>
    <w:rsid w:val="00194ED9"/>
    <w:rsid w:val="0019775D"/>
    <w:rsid w:val="001B32C8"/>
    <w:rsid w:val="001C1942"/>
    <w:rsid w:val="001C2278"/>
    <w:rsid w:val="001C2635"/>
    <w:rsid w:val="001C3619"/>
    <w:rsid w:val="001D53B4"/>
    <w:rsid w:val="001D5909"/>
    <w:rsid w:val="001E17A9"/>
    <w:rsid w:val="001F7422"/>
    <w:rsid w:val="00214627"/>
    <w:rsid w:val="00220800"/>
    <w:rsid w:val="002215F8"/>
    <w:rsid w:val="0023010D"/>
    <w:rsid w:val="00231E4A"/>
    <w:rsid w:val="002429DE"/>
    <w:rsid w:val="00246988"/>
    <w:rsid w:val="00247933"/>
    <w:rsid w:val="002504FD"/>
    <w:rsid w:val="00257131"/>
    <w:rsid w:val="00262582"/>
    <w:rsid w:val="0026599D"/>
    <w:rsid w:val="002717D4"/>
    <w:rsid w:val="00272B09"/>
    <w:rsid w:val="0027350B"/>
    <w:rsid w:val="0027376D"/>
    <w:rsid w:val="002751F9"/>
    <w:rsid w:val="0029666E"/>
    <w:rsid w:val="002A01F0"/>
    <w:rsid w:val="002B1DCE"/>
    <w:rsid w:val="002B55EF"/>
    <w:rsid w:val="002B6DCB"/>
    <w:rsid w:val="002C2023"/>
    <w:rsid w:val="002D0C1D"/>
    <w:rsid w:val="002D1581"/>
    <w:rsid w:val="002D1BB9"/>
    <w:rsid w:val="002D5EDE"/>
    <w:rsid w:val="002E68E6"/>
    <w:rsid w:val="002F0A0F"/>
    <w:rsid w:val="002F1FAE"/>
    <w:rsid w:val="002F3563"/>
    <w:rsid w:val="002F7507"/>
    <w:rsid w:val="00301E5D"/>
    <w:rsid w:val="003031CC"/>
    <w:rsid w:val="00306A9C"/>
    <w:rsid w:val="00311E04"/>
    <w:rsid w:val="00333FD3"/>
    <w:rsid w:val="00335524"/>
    <w:rsid w:val="00354C38"/>
    <w:rsid w:val="00364342"/>
    <w:rsid w:val="00364EAB"/>
    <w:rsid w:val="00365895"/>
    <w:rsid w:val="003766E7"/>
    <w:rsid w:val="003812A9"/>
    <w:rsid w:val="00385AF2"/>
    <w:rsid w:val="00387737"/>
    <w:rsid w:val="00394DAB"/>
    <w:rsid w:val="003A20F0"/>
    <w:rsid w:val="003A3D31"/>
    <w:rsid w:val="003B783E"/>
    <w:rsid w:val="003C279F"/>
    <w:rsid w:val="003C5710"/>
    <w:rsid w:val="003D2314"/>
    <w:rsid w:val="003D7DC3"/>
    <w:rsid w:val="003E45D7"/>
    <w:rsid w:val="003E469A"/>
    <w:rsid w:val="003E6107"/>
    <w:rsid w:val="003F1346"/>
    <w:rsid w:val="003F5094"/>
    <w:rsid w:val="00400C6C"/>
    <w:rsid w:val="00407C52"/>
    <w:rsid w:val="004137C2"/>
    <w:rsid w:val="00415718"/>
    <w:rsid w:val="00451D11"/>
    <w:rsid w:val="00456CC6"/>
    <w:rsid w:val="0046192A"/>
    <w:rsid w:val="0047308F"/>
    <w:rsid w:val="004745D6"/>
    <w:rsid w:val="004768BD"/>
    <w:rsid w:val="00477B41"/>
    <w:rsid w:val="0048003A"/>
    <w:rsid w:val="00483A5A"/>
    <w:rsid w:val="00484837"/>
    <w:rsid w:val="00484841"/>
    <w:rsid w:val="0049015F"/>
    <w:rsid w:val="004908BD"/>
    <w:rsid w:val="0049156D"/>
    <w:rsid w:val="004965EB"/>
    <w:rsid w:val="004A013C"/>
    <w:rsid w:val="004A45BF"/>
    <w:rsid w:val="004A48BF"/>
    <w:rsid w:val="004B3B30"/>
    <w:rsid w:val="004B78D6"/>
    <w:rsid w:val="004C179C"/>
    <w:rsid w:val="004C1834"/>
    <w:rsid w:val="004C792D"/>
    <w:rsid w:val="004D26D7"/>
    <w:rsid w:val="004D77E8"/>
    <w:rsid w:val="004E0686"/>
    <w:rsid w:val="004E1E01"/>
    <w:rsid w:val="004E206A"/>
    <w:rsid w:val="004E36F6"/>
    <w:rsid w:val="004F2565"/>
    <w:rsid w:val="004F4A3D"/>
    <w:rsid w:val="00500A62"/>
    <w:rsid w:val="00503941"/>
    <w:rsid w:val="00516242"/>
    <w:rsid w:val="00520392"/>
    <w:rsid w:val="00537FAC"/>
    <w:rsid w:val="0055085B"/>
    <w:rsid w:val="00567257"/>
    <w:rsid w:val="00567405"/>
    <w:rsid w:val="00575057"/>
    <w:rsid w:val="00575DC5"/>
    <w:rsid w:val="005765E2"/>
    <w:rsid w:val="0058007E"/>
    <w:rsid w:val="00582BF6"/>
    <w:rsid w:val="00584977"/>
    <w:rsid w:val="005879D5"/>
    <w:rsid w:val="00590D2B"/>
    <w:rsid w:val="005A11C7"/>
    <w:rsid w:val="005A36A6"/>
    <w:rsid w:val="005A413F"/>
    <w:rsid w:val="005A5830"/>
    <w:rsid w:val="005B32B6"/>
    <w:rsid w:val="005C4657"/>
    <w:rsid w:val="005D0AA4"/>
    <w:rsid w:val="005E28A5"/>
    <w:rsid w:val="005E7BA2"/>
    <w:rsid w:val="005F0292"/>
    <w:rsid w:val="00601013"/>
    <w:rsid w:val="006037F9"/>
    <w:rsid w:val="0061137B"/>
    <w:rsid w:val="006124A4"/>
    <w:rsid w:val="00612FBB"/>
    <w:rsid w:val="00613BD6"/>
    <w:rsid w:val="006140F5"/>
    <w:rsid w:val="0061719C"/>
    <w:rsid w:val="0062358B"/>
    <w:rsid w:val="0063130E"/>
    <w:rsid w:val="00633315"/>
    <w:rsid w:val="006352EC"/>
    <w:rsid w:val="00642FB1"/>
    <w:rsid w:val="006451E4"/>
    <w:rsid w:val="00651E6E"/>
    <w:rsid w:val="006614FA"/>
    <w:rsid w:val="00664D23"/>
    <w:rsid w:val="0067110C"/>
    <w:rsid w:val="0068162C"/>
    <w:rsid w:val="00695AC9"/>
    <w:rsid w:val="006A3933"/>
    <w:rsid w:val="006B4F01"/>
    <w:rsid w:val="006B7790"/>
    <w:rsid w:val="006D55D6"/>
    <w:rsid w:val="006D6F03"/>
    <w:rsid w:val="006E14F9"/>
    <w:rsid w:val="006F4043"/>
    <w:rsid w:val="006F4CB6"/>
    <w:rsid w:val="006F6DB2"/>
    <w:rsid w:val="00711EC4"/>
    <w:rsid w:val="007121E3"/>
    <w:rsid w:val="007227C0"/>
    <w:rsid w:val="00722E8A"/>
    <w:rsid w:val="00735DBC"/>
    <w:rsid w:val="00753FC0"/>
    <w:rsid w:val="007564FD"/>
    <w:rsid w:val="00762395"/>
    <w:rsid w:val="007642F4"/>
    <w:rsid w:val="007771F8"/>
    <w:rsid w:val="0078204B"/>
    <w:rsid w:val="00786140"/>
    <w:rsid w:val="00792533"/>
    <w:rsid w:val="00793465"/>
    <w:rsid w:val="007A00C6"/>
    <w:rsid w:val="007A04EB"/>
    <w:rsid w:val="007A141C"/>
    <w:rsid w:val="007A1B17"/>
    <w:rsid w:val="007A630F"/>
    <w:rsid w:val="007B02EE"/>
    <w:rsid w:val="007B1202"/>
    <w:rsid w:val="007C08BD"/>
    <w:rsid w:val="007C2938"/>
    <w:rsid w:val="007C533C"/>
    <w:rsid w:val="007E3A39"/>
    <w:rsid w:val="007E465B"/>
    <w:rsid w:val="007F11EA"/>
    <w:rsid w:val="007F2629"/>
    <w:rsid w:val="0080557F"/>
    <w:rsid w:val="008055BD"/>
    <w:rsid w:val="00805CC1"/>
    <w:rsid w:val="00810BF3"/>
    <w:rsid w:val="00810F3A"/>
    <w:rsid w:val="00812F1F"/>
    <w:rsid w:val="008214EB"/>
    <w:rsid w:val="008274E8"/>
    <w:rsid w:val="0083460E"/>
    <w:rsid w:val="008441D3"/>
    <w:rsid w:val="00844440"/>
    <w:rsid w:val="00844C45"/>
    <w:rsid w:val="00864774"/>
    <w:rsid w:val="00867E7F"/>
    <w:rsid w:val="00871719"/>
    <w:rsid w:val="008869B9"/>
    <w:rsid w:val="0089600F"/>
    <w:rsid w:val="008A03CD"/>
    <w:rsid w:val="008A41C0"/>
    <w:rsid w:val="008B0321"/>
    <w:rsid w:val="008B0A61"/>
    <w:rsid w:val="008B5A13"/>
    <w:rsid w:val="008C0158"/>
    <w:rsid w:val="008C2022"/>
    <w:rsid w:val="008C601B"/>
    <w:rsid w:val="008D3D99"/>
    <w:rsid w:val="008E6FBB"/>
    <w:rsid w:val="008E7FE4"/>
    <w:rsid w:val="008F295C"/>
    <w:rsid w:val="0090077D"/>
    <w:rsid w:val="00900988"/>
    <w:rsid w:val="00906F54"/>
    <w:rsid w:val="00914663"/>
    <w:rsid w:val="0092095F"/>
    <w:rsid w:val="00920B75"/>
    <w:rsid w:val="009225C5"/>
    <w:rsid w:val="00925F03"/>
    <w:rsid w:val="0094552E"/>
    <w:rsid w:val="00950D12"/>
    <w:rsid w:val="00964EC0"/>
    <w:rsid w:val="0096628A"/>
    <w:rsid w:val="00971844"/>
    <w:rsid w:val="00990E81"/>
    <w:rsid w:val="009935AD"/>
    <w:rsid w:val="00996870"/>
    <w:rsid w:val="0099709E"/>
    <w:rsid w:val="009C3421"/>
    <w:rsid w:val="009D5EE3"/>
    <w:rsid w:val="009D5F67"/>
    <w:rsid w:val="009D7168"/>
    <w:rsid w:val="009E2935"/>
    <w:rsid w:val="009F3560"/>
    <w:rsid w:val="00A04C46"/>
    <w:rsid w:val="00A052D6"/>
    <w:rsid w:val="00A063B1"/>
    <w:rsid w:val="00A16340"/>
    <w:rsid w:val="00A200C6"/>
    <w:rsid w:val="00A21FDE"/>
    <w:rsid w:val="00A23BBB"/>
    <w:rsid w:val="00A3638E"/>
    <w:rsid w:val="00A4121B"/>
    <w:rsid w:val="00A428CA"/>
    <w:rsid w:val="00A55C1D"/>
    <w:rsid w:val="00A56FAF"/>
    <w:rsid w:val="00A64F50"/>
    <w:rsid w:val="00A72232"/>
    <w:rsid w:val="00A82BF8"/>
    <w:rsid w:val="00A933C2"/>
    <w:rsid w:val="00A9582A"/>
    <w:rsid w:val="00A960C4"/>
    <w:rsid w:val="00A9757B"/>
    <w:rsid w:val="00AA20C3"/>
    <w:rsid w:val="00AA2CB9"/>
    <w:rsid w:val="00AB1376"/>
    <w:rsid w:val="00AB24A0"/>
    <w:rsid w:val="00AC1D91"/>
    <w:rsid w:val="00AC333C"/>
    <w:rsid w:val="00AD26EB"/>
    <w:rsid w:val="00AD77C7"/>
    <w:rsid w:val="00AE0780"/>
    <w:rsid w:val="00AE70E0"/>
    <w:rsid w:val="00AF31B2"/>
    <w:rsid w:val="00B12C17"/>
    <w:rsid w:val="00B20E43"/>
    <w:rsid w:val="00B2157F"/>
    <w:rsid w:val="00B22560"/>
    <w:rsid w:val="00B2317A"/>
    <w:rsid w:val="00B40BB2"/>
    <w:rsid w:val="00B50E73"/>
    <w:rsid w:val="00B55536"/>
    <w:rsid w:val="00B60649"/>
    <w:rsid w:val="00B6348C"/>
    <w:rsid w:val="00B6587C"/>
    <w:rsid w:val="00B67C4C"/>
    <w:rsid w:val="00B821EC"/>
    <w:rsid w:val="00B84F8B"/>
    <w:rsid w:val="00B948E1"/>
    <w:rsid w:val="00BB78AD"/>
    <w:rsid w:val="00BC0166"/>
    <w:rsid w:val="00BC072D"/>
    <w:rsid w:val="00BC5CC4"/>
    <w:rsid w:val="00BD1CAD"/>
    <w:rsid w:val="00BD3065"/>
    <w:rsid w:val="00BE1278"/>
    <w:rsid w:val="00BF32F7"/>
    <w:rsid w:val="00BF7070"/>
    <w:rsid w:val="00C07094"/>
    <w:rsid w:val="00C153BC"/>
    <w:rsid w:val="00C21F61"/>
    <w:rsid w:val="00C26350"/>
    <w:rsid w:val="00C273E9"/>
    <w:rsid w:val="00C303ED"/>
    <w:rsid w:val="00C31F75"/>
    <w:rsid w:val="00C52E41"/>
    <w:rsid w:val="00C61487"/>
    <w:rsid w:val="00C678BD"/>
    <w:rsid w:val="00C724A7"/>
    <w:rsid w:val="00C724C8"/>
    <w:rsid w:val="00C8587C"/>
    <w:rsid w:val="00CA4B82"/>
    <w:rsid w:val="00CB2014"/>
    <w:rsid w:val="00CB3277"/>
    <w:rsid w:val="00CB6168"/>
    <w:rsid w:val="00CC1187"/>
    <w:rsid w:val="00CC19D9"/>
    <w:rsid w:val="00CC1F2D"/>
    <w:rsid w:val="00CC34F7"/>
    <w:rsid w:val="00CC4123"/>
    <w:rsid w:val="00CE266C"/>
    <w:rsid w:val="00CE3B42"/>
    <w:rsid w:val="00CE3D69"/>
    <w:rsid w:val="00CE56C2"/>
    <w:rsid w:val="00CE5993"/>
    <w:rsid w:val="00CF32E0"/>
    <w:rsid w:val="00CF625A"/>
    <w:rsid w:val="00D00FFE"/>
    <w:rsid w:val="00D2532A"/>
    <w:rsid w:val="00D3172B"/>
    <w:rsid w:val="00D32646"/>
    <w:rsid w:val="00D34DE8"/>
    <w:rsid w:val="00D41132"/>
    <w:rsid w:val="00D45B52"/>
    <w:rsid w:val="00D461F4"/>
    <w:rsid w:val="00D50B49"/>
    <w:rsid w:val="00D551AF"/>
    <w:rsid w:val="00D567DD"/>
    <w:rsid w:val="00D6042B"/>
    <w:rsid w:val="00D77D69"/>
    <w:rsid w:val="00D80C3F"/>
    <w:rsid w:val="00D814B2"/>
    <w:rsid w:val="00D8245C"/>
    <w:rsid w:val="00D82558"/>
    <w:rsid w:val="00D83068"/>
    <w:rsid w:val="00D84995"/>
    <w:rsid w:val="00D90C44"/>
    <w:rsid w:val="00D92647"/>
    <w:rsid w:val="00DA2F7D"/>
    <w:rsid w:val="00DB31FE"/>
    <w:rsid w:val="00DB50C9"/>
    <w:rsid w:val="00DD0470"/>
    <w:rsid w:val="00DE0993"/>
    <w:rsid w:val="00DE21F5"/>
    <w:rsid w:val="00DE22D0"/>
    <w:rsid w:val="00DE24F5"/>
    <w:rsid w:val="00DF5589"/>
    <w:rsid w:val="00E00E5E"/>
    <w:rsid w:val="00E0607B"/>
    <w:rsid w:val="00E13836"/>
    <w:rsid w:val="00E1438D"/>
    <w:rsid w:val="00E31ACC"/>
    <w:rsid w:val="00E32D03"/>
    <w:rsid w:val="00E33E70"/>
    <w:rsid w:val="00E34AA7"/>
    <w:rsid w:val="00E75344"/>
    <w:rsid w:val="00E76D75"/>
    <w:rsid w:val="00E92D2A"/>
    <w:rsid w:val="00EA7DF8"/>
    <w:rsid w:val="00EB10C5"/>
    <w:rsid w:val="00EE7850"/>
    <w:rsid w:val="00EF1DCE"/>
    <w:rsid w:val="00EF1F05"/>
    <w:rsid w:val="00F00B44"/>
    <w:rsid w:val="00F13148"/>
    <w:rsid w:val="00F17C68"/>
    <w:rsid w:val="00F25898"/>
    <w:rsid w:val="00F34C2E"/>
    <w:rsid w:val="00F35905"/>
    <w:rsid w:val="00F42955"/>
    <w:rsid w:val="00F47282"/>
    <w:rsid w:val="00F553EC"/>
    <w:rsid w:val="00F600C3"/>
    <w:rsid w:val="00F6126C"/>
    <w:rsid w:val="00F614F5"/>
    <w:rsid w:val="00F636BC"/>
    <w:rsid w:val="00F67C0E"/>
    <w:rsid w:val="00F708C4"/>
    <w:rsid w:val="00F75708"/>
    <w:rsid w:val="00F76949"/>
    <w:rsid w:val="00F963D9"/>
    <w:rsid w:val="00F96D41"/>
    <w:rsid w:val="00F972F0"/>
    <w:rsid w:val="00FB1E8F"/>
    <w:rsid w:val="00FC2E99"/>
    <w:rsid w:val="00FD064C"/>
    <w:rsid w:val="00FE35E5"/>
    <w:rsid w:val="00FE4752"/>
    <w:rsid w:val="00FF0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38581"/>
  <w15:docId w15:val="{0D33CE03-52D3-4A22-9519-F6AEB96A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75DC5"/>
    <w:rPr>
      <w:rFonts w:ascii="Baskerville Old Face" w:hAnsi="Baskerville Old Face"/>
      <w:b/>
      <w:sz w:val="56"/>
    </w:rPr>
  </w:style>
  <w:style w:type="paragraph" w:styleId="BalloonText">
    <w:name w:val="Balloon Text"/>
    <w:basedOn w:val="Normal"/>
    <w:link w:val="BalloonTextChar"/>
    <w:rsid w:val="00B20E43"/>
    <w:rPr>
      <w:rFonts w:ascii="Tahoma" w:hAnsi="Tahoma" w:cs="Tahoma"/>
      <w:sz w:val="16"/>
      <w:szCs w:val="16"/>
    </w:rPr>
  </w:style>
  <w:style w:type="character" w:customStyle="1" w:styleId="BalloonTextChar">
    <w:name w:val="Balloon Text Char"/>
    <w:basedOn w:val="DefaultParagraphFont"/>
    <w:link w:val="BalloonText"/>
    <w:rsid w:val="00B20E43"/>
    <w:rPr>
      <w:rFonts w:ascii="Tahoma" w:hAnsi="Tahoma" w:cs="Tahoma"/>
      <w:sz w:val="16"/>
      <w:szCs w:val="16"/>
    </w:rPr>
  </w:style>
  <w:style w:type="character" w:styleId="Hyperlink">
    <w:name w:val="Hyperlink"/>
    <w:basedOn w:val="DefaultParagraphFont"/>
    <w:rsid w:val="00762395"/>
    <w:rPr>
      <w:color w:val="0000FF" w:themeColor="hyperlink"/>
      <w:u w:val="single"/>
    </w:rPr>
  </w:style>
  <w:style w:type="paragraph" w:customStyle="1" w:styleId="Default">
    <w:name w:val="Default"/>
    <w:rsid w:val="00C724A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Town Hall</cp:lastModifiedBy>
  <cp:revision>2</cp:revision>
  <cp:lastPrinted>2023-10-05T14:15:00Z</cp:lastPrinted>
  <dcterms:created xsi:type="dcterms:W3CDTF">2023-10-05T14:16:00Z</dcterms:created>
  <dcterms:modified xsi:type="dcterms:W3CDTF">2023-10-05T14:16:00Z</dcterms:modified>
</cp:coreProperties>
</file>