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2569" w:rsidRPr="00B92569" w:rsidP="00290676" w14:paraId="36F02EBE" w14:textId="3C1057C3">
      <w:pPr>
        <w:ind w:left="-85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fldChar w:fldCharType="begin"/>
      </w:r>
      <w:r>
        <w:rPr>
          <w:rFonts w:ascii="Arial" w:hAnsi="Arial" w:cs="Arial"/>
          <w:b/>
          <w:bCs/>
          <w:lang w:val="es-ES_tradnl"/>
        </w:rPr>
        <w:instrText xml:space="preserve"> DOCVARIABLE  title  \* MERGEFORMAT </w:instrText>
      </w:r>
      <w:r>
        <w:rPr>
          <w:rFonts w:ascii="Arial" w:hAnsi="Arial" w:cs="Arial"/>
          <w:b/>
          <w:bCs/>
          <w:lang w:val="es-ES_tradnl"/>
        </w:rPr>
        <w:fldChar w:fldCharType="separate"/>
      </w:r>
      <w:r w:rsidR="00FF2529">
        <w:rPr>
          <w:rFonts w:ascii="Arial" w:hAnsi="Arial" w:cs="Arial"/>
          <w:b/>
          <w:bCs/>
          <w:lang w:val="es-ES_tradnl"/>
        </w:rPr>
        <w:t>Termo de Responsabilidade pela Prestação de Serviços de Retirada de Resíduos</w:t>
      </w:r>
      <w:r>
        <w:rPr>
          <w:rFonts w:ascii="Arial" w:hAnsi="Arial" w:cs="Arial"/>
          <w:b/>
          <w:bCs/>
          <w:lang w:val="es-ES_tradnl"/>
        </w:rPr>
        <w:fldChar w:fldCharType="end"/>
      </w:r>
      <w:r>
        <w:rPr>
          <w:rFonts w:ascii="Arial" w:hAnsi="Arial" w:cs="Arial"/>
          <w:b/>
          <w:bCs/>
          <w:lang w:val="es-ES_tradnl"/>
        </w:rPr>
        <w:t xml:space="preserve"> - REV. </w:t>
      </w:r>
      <w:r>
        <w:rPr>
          <w:rFonts w:ascii="Arial" w:hAnsi="Arial" w:cs="Arial"/>
          <w:b/>
          <w:bCs/>
          <w:lang w:val="es-ES_tradnl"/>
        </w:rPr>
        <w:fldChar w:fldCharType="begin"/>
      </w:r>
      <w:r>
        <w:rPr>
          <w:rFonts w:ascii="Arial" w:hAnsi="Arial" w:cs="Arial"/>
          <w:b/>
          <w:bCs/>
          <w:lang w:val="es-ES_tradnl"/>
        </w:rPr>
        <w:instrText xml:space="preserve"> DOCVARIABLE  rev  \* MERGEFORMAT </w:instrText>
      </w:r>
      <w:r>
        <w:rPr>
          <w:rFonts w:ascii="Arial" w:hAnsi="Arial" w:cs="Arial"/>
          <w:b/>
          <w:bCs/>
          <w:lang w:val="es-ES_tradnl"/>
        </w:rPr>
        <w:fldChar w:fldCharType="separate"/>
      </w:r>
      <w:r w:rsidR="00FF2529">
        <w:rPr>
          <w:rFonts w:ascii="Arial" w:hAnsi="Arial" w:cs="Arial"/>
          <w:b/>
          <w:bCs/>
          <w:lang w:val="es-ES_tradnl"/>
        </w:rPr>
        <w:t>07</w:t>
      </w:r>
      <w:r>
        <w:rPr>
          <w:rFonts w:ascii="Arial" w:hAnsi="Arial" w:cs="Arial"/>
          <w:b/>
          <w:bCs/>
          <w:lang w:val="es-ES_tradnl"/>
        </w:rPr>
        <w:fldChar w:fldCharType="end"/>
      </w:r>
    </w:p>
    <w:p w:rsidR="005C1199" w:rsidRPr="005D188D" w:rsidP="005C1199" w14:paraId="43C1B831" w14:textId="77777777">
      <w:pPr>
        <w:spacing w:after="0"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:rsidR="005C1199" w:rsidRPr="005D188D" w:rsidP="005C1199" w14:paraId="79C4188D" w14:textId="0245E00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este instrumento particular, a </w:t>
      </w:r>
      <w:bookmarkStart w:id="0" w:name="Texto1"/>
      <w:permStart w:id="1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helpText w:type="text" w:val="Inserir nome da empresa"/>
            <w:statusText w:type="text" w:val="Inserir nome da empresa"/>
            <w:textInput>
              <w:default w:val="Inserir nome da empres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sz w:val="22"/>
          <w:szCs w:val="22"/>
          <w:u w:val="single"/>
        </w:rPr>
        <w:t>Inserir nome da empresa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permEnd w:id="1"/>
      <w:r w:rsidRPr="005D188D">
        <w:rPr>
          <w:rFonts w:ascii="Arial" w:hAnsi="Arial" w:cs="Arial"/>
          <w:sz w:val="22"/>
          <w:szCs w:val="22"/>
        </w:rPr>
        <w:t>, pessoa jurídica de direito privado, regularmente inscrita no CNPJ/MF de n.</w:t>
      </w:r>
      <w:r w:rsidRPr="005D188D">
        <w:rPr>
          <w:rFonts w:ascii="Arial" w:hAnsi="Arial" w:cs="Arial"/>
          <w:sz w:val="22"/>
          <w:szCs w:val="22"/>
          <w:u w:val="single"/>
        </w:rPr>
        <w:t xml:space="preserve"> </w:t>
      </w:r>
      <w:permStart w:id="2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permEnd w:id="2"/>
      <w:r w:rsidRPr="005D188D">
        <w:rPr>
          <w:rFonts w:ascii="Arial" w:hAnsi="Arial" w:cs="Arial"/>
          <w:sz w:val="22"/>
          <w:szCs w:val="22"/>
        </w:rPr>
        <w:t xml:space="preserve">, com sede na Rua: </w:t>
      </w:r>
      <w:bookmarkStart w:id="3" w:name="Texto3"/>
      <w:permStart w:id="4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3"/>
            <w:enabled/>
            <w:calcOnExit w:val="0"/>
            <w:helpText w:type="text" w:val="Inserir endereço"/>
            <w:statusText w:type="text" w:val="Inserir endereço"/>
            <w:textInput>
              <w:default w:val="Inserir nome da ru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nome da rua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permEnd w:id="4"/>
      <w:r w:rsidRPr="005D188D">
        <w:rPr>
          <w:rFonts w:ascii="Arial" w:hAnsi="Arial" w:cs="Arial"/>
          <w:sz w:val="22"/>
          <w:szCs w:val="22"/>
          <w:u w:val="single"/>
        </w:rPr>
        <w:t>,</w:t>
      </w:r>
      <w:bookmarkStart w:id="5" w:name="Texto4"/>
      <w:r w:rsidRPr="005D188D">
        <w:rPr>
          <w:rFonts w:ascii="Arial" w:hAnsi="Arial" w:cs="Arial"/>
          <w:sz w:val="22"/>
          <w:szCs w:val="22"/>
        </w:rPr>
        <w:t xml:space="preserve"> n. </w:t>
      </w:r>
      <w:permStart w:id="6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permEnd w:id="6"/>
      <w:r w:rsidRPr="005D188D">
        <w:rPr>
          <w:rFonts w:ascii="Arial" w:hAnsi="Arial" w:cs="Arial"/>
          <w:sz w:val="22"/>
          <w:szCs w:val="22"/>
        </w:rPr>
        <w:t xml:space="preserve">, Bairro </w:t>
      </w:r>
      <w:bookmarkStart w:id="7" w:name="Texto5"/>
      <w:permStart w:id="8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helpText w:type="text" w:val="Inserir endereço"/>
            <w:statusText w:type="text" w:val="Inserir endereço"/>
            <w:textInput>
              <w:default w:val="Inserir bair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bairro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permEnd w:id="8"/>
      <w:r w:rsidRPr="005D188D">
        <w:rPr>
          <w:rFonts w:ascii="Arial" w:hAnsi="Arial" w:cs="Arial"/>
          <w:sz w:val="22"/>
          <w:szCs w:val="22"/>
          <w:u w:val="single"/>
        </w:rPr>
        <w:t>,</w:t>
      </w:r>
      <w:r w:rsidRPr="005D188D">
        <w:rPr>
          <w:rFonts w:ascii="Arial" w:hAnsi="Arial" w:cs="Arial"/>
          <w:sz w:val="22"/>
          <w:szCs w:val="22"/>
        </w:rPr>
        <w:t xml:space="preserve"> CEP</w:t>
      </w:r>
      <w:bookmarkStart w:id="9" w:name="Texto6"/>
      <w:r w:rsidRPr="005D188D">
        <w:rPr>
          <w:rFonts w:ascii="Arial" w:hAnsi="Arial" w:cs="Arial"/>
          <w:sz w:val="22"/>
          <w:szCs w:val="22"/>
        </w:rPr>
        <w:t xml:space="preserve"> </w:t>
      </w:r>
      <w:bookmarkEnd w:id="9"/>
      <w:permStart w:id="10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helpText w:type="text" w:val="Inserir endereço"/>
            <w:statusText w:type="text" w:val="Inserir endereço"/>
            <w:textInput>
              <w:type w:val="number"/>
              <w:default w:val="Inserir CEP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CEP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permEnd w:id="10"/>
      <w:r w:rsidRPr="005D188D">
        <w:rPr>
          <w:rFonts w:ascii="Arial" w:hAnsi="Arial" w:cs="Arial"/>
          <w:sz w:val="22"/>
          <w:szCs w:val="22"/>
        </w:rPr>
        <w:t xml:space="preserve">, na cidade de </w:t>
      </w:r>
      <w:bookmarkStart w:id="11" w:name="Texto7"/>
      <w:permStart w:id="12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"/>
            <w:enabled/>
            <w:calcOnExit w:val="0"/>
            <w:helpText w:type="text" w:val="Inserir cidade"/>
            <w:statusText w:type="text" w:val="Inserir cidade"/>
            <w:textInput>
              <w:default w:val="Inserir cidade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cidade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  <w:permEnd w:id="12"/>
      <w:r w:rsidRPr="005D188D">
        <w:rPr>
          <w:rFonts w:ascii="Arial" w:hAnsi="Arial" w:cs="Arial"/>
          <w:sz w:val="22"/>
          <w:szCs w:val="22"/>
        </w:rPr>
        <w:t xml:space="preserve">, no Estado de </w:t>
      </w:r>
      <w:bookmarkStart w:id="13" w:name="Texto10"/>
      <w:permStart w:id="14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0"/>
            <w:enabled/>
            <w:calcOnExit w:val="0"/>
            <w:helpText w:type="text" w:val="Inserir estado"/>
            <w:statusText w:type="text" w:val="Inserir estado"/>
            <w:textInput>
              <w:default w:val="Inserir estad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estado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  <w:permEnd w:id="14"/>
      <w:r w:rsidRPr="005D188D">
        <w:rPr>
          <w:rFonts w:ascii="Arial" w:hAnsi="Arial" w:cs="Arial"/>
          <w:sz w:val="22"/>
          <w:szCs w:val="22"/>
        </w:rPr>
        <w:t xml:space="preserve">, neste ato representado por </w:t>
      </w:r>
      <w:bookmarkStart w:id="15" w:name="Texto8"/>
      <w:permStart w:id="16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helpText w:type="text" w:val="Representante legal da empresa"/>
            <w:statusText w:type="text" w:val="Representante legal da empresa"/>
            <w:textInput>
              <w:default w:val="Inserir nome do representante legal da empres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nome do representante legal da empresa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  <w:permEnd w:id="16"/>
      <w:r w:rsidRPr="005D188D">
        <w:rPr>
          <w:rFonts w:ascii="Arial" w:hAnsi="Arial" w:cs="Arial"/>
          <w:sz w:val="22"/>
          <w:szCs w:val="22"/>
        </w:rPr>
        <w:t xml:space="preserve">, portador do CPF/MF n. </w:t>
      </w:r>
      <w:bookmarkStart w:id="17" w:name="Texto9"/>
      <w:permStart w:id="18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helpText w:type="text" w:val="Inserir número"/>
            <w:statusText w:type="text" w:val="Inserir número"/>
            <w:textInput>
              <w:default w:val="Inserir número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noProof/>
          <w:sz w:val="22"/>
          <w:szCs w:val="22"/>
          <w:u w:val="single"/>
        </w:rPr>
        <w:t>Inserir número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  <w:permEnd w:id="18"/>
      <w:r w:rsidRPr="005D188D">
        <w:rPr>
          <w:rFonts w:ascii="Arial" w:hAnsi="Arial" w:cs="Arial"/>
          <w:sz w:val="22"/>
          <w:szCs w:val="22"/>
        </w:rPr>
        <w:t>, em conformidade com seu ato constitutivo, doravante denominada simplesmente “</w:t>
      </w:r>
      <w:r w:rsidRPr="005D188D">
        <w:rPr>
          <w:rFonts w:ascii="Arial" w:hAnsi="Arial" w:cs="Arial"/>
          <w:b/>
          <w:sz w:val="22"/>
          <w:szCs w:val="22"/>
        </w:rPr>
        <w:t>COLETORA</w:t>
      </w:r>
      <w:r w:rsidRPr="005D188D">
        <w:rPr>
          <w:rFonts w:ascii="Arial" w:hAnsi="Arial" w:cs="Arial"/>
          <w:sz w:val="22"/>
          <w:szCs w:val="22"/>
        </w:rPr>
        <w:t>”.</w:t>
      </w:r>
    </w:p>
    <w:p w:rsidR="005C1199" w:rsidRPr="005D188D" w:rsidP="005C1199" w14:paraId="72EEC784" w14:textId="7777777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A </w:t>
      </w:r>
      <w:r w:rsidRPr="005D188D">
        <w:rPr>
          <w:rFonts w:ascii="Arial" w:hAnsi="Arial" w:cs="Arial"/>
          <w:b/>
          <w:sz w:val="22"/>
          <w:szCs w:val="22"/>
        </w:rPr>
        <w:t>EMPRESA</w:t>
      </w:r>
      <w:r w:rsidRPr="005D188D">
        <w:rPr>
          <w:rFonts w:ascii="Arial" w:hAnsi="Arial" w:cs="Arial"/>
          <w:sz w:val="22"/>
          <w:szCs w:val="22"/>
        </w:rPr>
        <w:t xml:space="preserve"> </w:t>
      </w:r>
      <w:r w:rsidRPr="005D188D">
        <w:rPr>
          <w:rFonts w:ascii="Arial" w:hAnsi="Arial" w:cs="Arial"/>
          <w:b/>
          <w:sz w:val="22"/>
          <w:szCs w:val="22"/>
        </w:rPr>
        <w:t>COLETORA DE RESÍDUOS</w:t>
      </w:r>
      <w:r w:rsidRPr="005D188D">
        <w:rPr>
          <w:rFonts w:ascii="Arial" w:hAnsi="Arial" w:cs="Arial"/>
          <w:sz w:val="22"/>
          <w:szCs w:val="22"/>
        </w:rPr>
        <w:t>, visando cumprir com as disposições legais ambientais relativas à sua prestação de serviços de Retirada de Resíduos de Embarcações; sem prejuízo das disposições consoante ao “</w:t>
      </w:r>
      <w:r w:rsidRPr="005D188D">
        <w:rPr>
          <w:rFonts w:ascii="Arial" w:hAnsi="Arial" w:cs="Arial"/>
          <w:b/>
          <w:sz w:val="22"/>
          <w:szCs w:val="22"/>
        </w:rPr>
        <w:t>Procedimento para a Retirada de Resíduos de Embarcações</w:t>
      </w:r>
      <w:r w:rsidRPr="005D188D">
        <w:rPr>
          <w:rFonts w:ascii="Arial" w:hAnsi="Arial" w:cs="Arial"/>
          <w:sz w:val="22"/>
          <w:szCs w:val="22"/>
        </w:rPr>
        <w:t>”, declara e assume para todos os fins, que é a única e exclusiva responsável administrativa, civil e criminalmente:</w:t>
      </w:r>
    </w:p>
    <w:p w:rsidR="005C1199" w:rsidRPr="005D188D" w:rsidP="005C1199" w14:paraId="4D68FB2E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Pela veracidade de todas as informações prestadas e pelos documentos entregues, relativos ao credenciamento da mesma para a retirada de resíduos sólidos, líquidos e oleosos das embarcações das instalações da </w:t>
      </w:r>
      <w:r w:rsidRPr="005D188D">
        <w:rPr>
          <w:rFonts w:ascii="Arial" w:hAnsi="Arial" w:cs="Arial"/>
          <w:b/>
          <w:sz w:val="22"/>
          <w:szCs w:val="22"/>
        </w:rPr>
        <w:t>PORTONAVE S/A – TERMINAIS PORTUÁRIOS DE NAVEGANTES</w:t>
      </w:r>
      <w:r w:rsidRPr="005D188D">
        <w:rPr>
          <w:rFonts w:ascii="Arial" w:hAnsi="Arial" w:cs="Arial"/>
          <w:sz w:val="22"/>
          <w:szCs w:val="22"/>
        </w:rPr>
        <w:t>, pessoa jurídica de direito privado, regularmente inscrita no CNPJ/MF n. 01.335.341/0001-80, na qualidade de</w:t>
      </w:r>
      <w:r w:rsidRPr="005D188D">
        <w:rPr>
          <w:rFonts w:ascii="Arial" w:hAnsi="Arial" w:cs="Arial"/>
          <w:b/>
          <w:sz w:val="22"/>
          <w:szCs w:val="22"/>
        </w:rPr>
        <w:t xml:space="preserve"> AUTORIDADE CONTROLADORA</w:t>
      </w:r>
      <w:r w:rsidRPr="005D188D">
        <w:rPr>
          <w:rFonts w:ascii="Arial" w:hAnsi="Arial" w:cs="Arial"/>
          <w:sz w:val="22"/>
          <w:szCs w:val="22"/>
        </w:rPr>
        <w:t>;</w:t>
      </w:r>
    </w:p>
    <w:p w:rsidR="005C1199" w:rsidRPr="005D188D" w:rsidP="005C1199" w14:paraId="4F78E0A9" w14:textId="77777777">
      <w:pPr>
        <w:pStyle w:val="ListParagraph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Pelo registro expresso das atividades desempenhadas, pelo preenchimento correto e verossímil e pela emissão dos respectivos certificados de retirada de resíduos, atendendo a todos os requisitos por lei exigidos;</w:t>
      </w:r>
    </w:p>
    <w:p w:rsidR="005C1199" w:rsidRPr="005D188D" w:rsidP="005C1199" w14:paraId="6B4FA223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Pela qualificada prestação dos serviços, em consonância com toda a legislação aplicável, sendo única garantidora da efetiva prestação dos mesmos, os fazendo de forma legal, ética, técnica e adequada ao cumprimento das exigências ambientais;</w:t>
      </w:r>
    </w:p>
    <w:p w:rsidR="005C1199" w:rsidRPr="005D188D" w:rsidP="005C1199" w14:paraId="690C0462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Pela coleta, acondicionamento/armazenagem, segregação, transbordo, transporte, destinação e tratamento em local apropriado dos resíduos coletados nas embarcações, nos termos da legislação vigente e conforme o procedimento publicado pela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>;</w:t>
      </w:r>
    </w:p>
    <w:p w:rsidR="005C1199" w:rsidRPr="005D188D" w:rsidP="005C1199" w14:paraId="0D11248E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todo e qualquer dano decorrente da prestação de serviços, em especial pelo derramamento, vazamento e contaminações que possa causar nas instalações da </w:t>
      </w:r>
      <w:r w:rsidRPr="005D188D">
        <w:rPr>
          <w:rFonts w:ascii="Arial" w:hAnsi="Arial" w:cs="Arial"/>
          <w:b/>
          <w:sz w:val="22"/>
          <w:szCs w:val="22"/>
        </w:rPr>
        <w:t xml:space="preserve">AUTORIDADE CONTROLADORA </w:t>
      </w:r>
      <w:r w:rsidRPr="005D188D">
        <w:rPr>
          <w:rFonts w:ascii="Arial" w:hAnsi="Arial" w:cs="Arial"/>
          <w:sz w:val="22"/>
          <w:szCs w:val="22"/>
        </w:rPr>
        <w:t>e/ou no Estuário do Rio Itajaí-Açu;</w:t>
      </w:r>
    </w:p>
    <w:p w:rsidR="005C1199" w:rsidRPr="005D188D" w:rsidP="005C1199" w14:paraId="65B42636" w14:textId="77777777">
      <w:pPr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Pelo ressarcimento à </w:t>
      </w:r>
      <w:r w:rsidRPr="005D188D">
        <w:rPr>
          <w:rFonts w:ascii="Arial" w:hAnsi="Arial" w:cs="Arial"/>
          <w:b/>
          <w:sz w:val="22"/>
          <w:szCs w:val="22"/>
        </w:rPr>
        <w:t>PORTONAVE</w:t>
      </w:r>
      <w:r w:rsidRPr="005D188D">
        <w:rPr>
          <w:rFonts w:ascii="Arial" w:hAnsi="Arial" w:cs="Arial"/>
          <w:sz w:val="22"/>
          <w:szCs w:val="22"/>
        </w:rPr>
        <w:t xml:space="preserve"> de todos os custos que esta venha a incorrer no combate a situações emergências decorrentes da prestação dos serviços de coleta de resíduos;</w:t>
      </w:r>
    </w:p>
    <w:p w:rsidR="005C1199" w:rsidRPr="005D188D" w:rsidP="005C1199" w14:paraId="4B2AE286" w14:textId="77777777">
      <w:pPr>
        <w:pStyle w:val="ListParagraph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Por todo e qualquer ato de seus funcionários, empregados prepostos e/ou subcontratados, obrigando-se a resguardar a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 xml:space="preserve"> de quaisquer multas, reivindicações, responsabilidades, processos, ações, custos, indenizações e demais despesas referentes à prestação do serviço de transporte terrestre de carga; garantindo à </w:t>
      </w:r>
      <w:r w:rsidRPr="005D188D">
        <w:rPr>
          <w:rFonts w:ascii="Arial" w:hAnsi="Arial" w:cs="Arial"/>
          <w:b/>
          <w:sz w:val="22"/>
          <w:szCs w:val="22"/>
        </w:rPr>
        <w:t xml:space="preserve">PORTONAVE </w:t>
      </w:r>
      <w:r w:rsidRPr="005D188D">
        <w:rPr>
          <w:rFonts w:ascii="Arial" w:hAnsi="Arial" w:cs="Arial"/>
          <w:sz w:val="22"/>
          <w:szCs w:val="22"/>
        </w:rPr>
        <w:t>o direito de regresso;</w:t>
      </w:r>
    </w:p>
    <w:p w:rsidR="005C1199" w:rsidRPr="005D188D" w:rsidP="005C1199" w14:paraId="474100A7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>Pela contratação de seguro que resguarde os itens descritos do Procedimento para a retirada de resíduos das embarcações, conforme estipulado pela</w:t>
      </w:r>
      <w:r w:rsidRPr="005D188D">
        <w:rPr>
          <w:rFonts w:ascii="Arial" w:hAnsi="Arial" w:cs="Arial"/>
          <w:b/>
          <w:sz w:val="22"/>
          <w:szCs w:val="22"/>
        </w:rPr>
        <w:t xml:space="preserve"> AUTORIDADE CONTROLADORA</w:t>
      </w:r>
      <w:r w:rsidRPr="005D188D">
        <w:rPr>
          <w:rFonts w:ascii="Arial" w:hAnsi="Arial" w:cs="Arial"/>
          <w:sz w:val="22"/>
          <w:szCs w:val="22"/>
        </w:rPr>
        <w:t>, no valor mínimo de R$ 4.000.000,00 (quatro milhões de reais) que possua cobertura contra danos e/ou indenizações impostas na esfera civil e em matéria ambiental, entre outras coberturas;</w:t>
      </w:r>
    </w:p>
    <w:p w:rsidR="005C1199" w:rsidRPr="005D188D" w:rsidP="005C1199" w14:paraId="23C2D592" w14:textId="77777777">
      <w:pPr>
        <w:pStyle w:val="ListParagraph"/>
        <w:numPr>
          <w:ilvl w:val="0"/>
          <w:numId w:val="2"/>
        </w:numPr>
        <w:spacing w:after="0" w:line="336" w:lineRule="auto"/>
        <w:ind w:left="748" w:hanging="357"/>
        <w:jc w:val="both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A responsabilidade da </w:t>
      </w:r>
      <w:r w:rsidRPr="005D188D">
        <w:rPr>
          <w:rFonts w:ascii="Arial" w:hAnsi="Arial" w:cs="Arial"/>
          <w:b/>
          <w:sz w:val="22"/>
          <w:szCs w:val="22"/>
        </w:rPr>
        <w:t xml:space="preserve">COLETORA </w:t>
      </w:r>
      <w:r w:rsidRPr="005D188D">
        <w:rPr>
          <w:rFonts w:ascii="Arial" w:hAnsi="Arial" w:cs="Arial"/>
          <w:sz w:val="22"/>
          <w:szCs w:val="22"/>
        </w:rPr>
        <w:t xml:space="preserve">inicia-se quando o encaminhamento da documentação à </w:t>
      </w:r>
      <w:r w:rsidRPr="005D188D">
        <w:rPr>
          <w:rFonts w:ascii="Arial" w:hAnsi="Arial" w:cs="Arial"/>
          <w:b/>
          <w:sz w:val="22"/>
          <w:szCs w:val="22"/>
        </w:rPr>
        <w:t>AUTORIDADE CONTROLADORA</w:t>
      </w:r>
      <w:r w:rsidRPr="005D188D">
        <w:rPr>
          <w:rFonts w:ascii="Arial" w:hAnsi="Arial" w:cs="Arial"/>
          <w:sz w:val="22"/>
          <w:szCs w:val="22"/>
        </w:rPr>
        <w:t>, e, uma vez credenciada, cessa somente após a destinação correta dos resíduos coletados.</w:t>
      </w:r>
    </w:p>
    <w:p w:rsidR="005C1199" w:rsidRPr="005D188D" w:rsidP="005C1199" w14:paraId="0487FFC9" w14:textId="77777777">
      <w:pPr>
        <w:pStyle w:val="ListParagraph"/>
        <w:spacing w:after="0" w:line="336" w:lineRule="auto"/>
        <w:jc w:val="both"/>
        <w:rPr>
          <w:rFonts w:ascii="Arial" w:hAnsi="Arial" w:cs="Arial"/>
          <w:sz w:val="22"/>
          <w:szCs w:val="22"/>
        </w:rPr>
      </w:pPr>
    </w:p>
    <w:p w:rsidR="005C1199" w:rsidRPr="005D188D" w:rsidP="005C1199" w14:paraId="706C68E8" w14:textId="77777777">
      <w:pPr>
        <w:pStyle w:val="ListParagraph"/>
        <w:spacing w:after="0" w:line="336" w:lineRule="auto"/>
        <w:jc w:val="both"/>
        <w:rPr>
          <w:rFonts w:ascii="Arial" w:hAnsi="Arial" w:cs="Arial"/>
          <w:sz w:val="22"/>
          <w:szCs w:val="22"/>
        </w:rPr>
      </w:pPr>
    </w:p>
    <w:p w:rsidR="005C1199" w:rsidRPr="005D188D" w:rsidP="005C1199" w14:paraId="0A01708A" w14:textId="77777777">
      <w:pPr>
        <w:pStyle w:val="ListParagraph"/>
        <w:spacing w:after="0" w:line="360" w:lineRule="auto"/>
        <w:ind w:left="748"/>
        <w:jc w:val="both"/>
        <w:rPr>
          <w:rFonts w:ascii="Arial" w:hAnsi="Arial" w:cs="Arial"/>
          <w:sz w:val="22"/>
          <w:szCs w:val="22"/>
        </w:rPr>
      </w:pPr>
    </w:p>
    <w:p w:rsidR="005C1199" w:rsidRPr="005D188D" w:rsidP="005C1199" w14:paraId="7447131B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5D188D">
        <w:rPr>
          <w:rFonts w:ascii="Arial" w:hAnsi="Arial" w:cs="Arial"/>
          <w:sz w:val="22"/>
          <w:szCs w:val="22"/>
        </w:rPr>
        <w:t xml:space="preserve">Navegantes/SC, </w:t>
      </w:r>
      <w:bookmarkStart w:id="19" w:name="Texto11"/>
      <w:permStart w:id="20" w:edGrp="everyone"/>
      <w:r w:rsidRPr="005D18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5D18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D188D">
        <w:rPr>
          <w:rFonts w:ascii="Arial" w:hAnsi="Arial" w:cs="Arial"/>
          <w:sz w:val="22"/>
          <w:szCs w:val="22"/>
          <w:u w:val="single"/>
        </w:rPr>
        <w:fldChar w:fldCharType="separate"/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t> </w:t>
      </w:r>
      <w:r w:rsidRPr="005D188D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  <w:permEnd w:id="20"/>
      <w:r w:rsidRPr="005D188D">
        <w:rPr>
          <w:rFonts w:ascii="Arial" w:hAnsi="Arial" w:cs="Arial"/>
          <w:sz w:val="22"/>
          <w:szCs w:val="22"/>
        </w:rPr>
        <w:t>.</w:t>
      </w:r>
    </w:p>
    <w:p w:rsidR="005C1199" w:rsidRPr="005D188D" w:rsidP="005C1199" w14:paraId="65B4DCC1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5C1199" w:rsidRPr="005D188D" w:rsidP="005C1199" w14:paraId="6685D252" w14:textId="77777777">
      <w:pPr>
        <w:pStyle w:val="ListParagraph"/>
        <w:spacing w:before="720" w:after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5C1199" w:rsidRPr="005D188D" w:rsidP="005C1199" w14:paraId="36E27772" w14:textId="77777777">
      <w:pPr>
        <w:pStyle w:val="ListParagraph"/>
        <w:spacing w:after="0" w:line="240" w:lineRule="auto"/>
        <w:ind w:left="0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164107</wp:posOffset>
                </wp:positionV>
                <wp:extent cx="2520000" cy="0"/>
                <wp:effectExtent l="0" t="0" r="33020" b="190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5" type="#_x0000_t32" style="width:198.45pt;height:0;margin-top:12.9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659264">
                <w10:wrap anchorx="margin"/>
              </v:shape>
            </w:pict>
          </mc:Fallback>
        </mc:AlternateContent>
      </w:r>
    </w:p>
    <w:permStart w:id="21" w:edGrp="everyone"/>
    <w:p w:rsidR="005C1199" w:rsidRPr="005D188D" w:rsidP="005C1199" w14:paraId="290D1A38" w14:textId="77777777">
      <w:pPr>
        <w:spacing w:before="120" w:after="0" w:line="240" w:lineRule="auto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sz w:val="22"/>
          <w:szCs w:val="22"/>
        </w:rPr>
        <w:fldChar w:fldCharType="begin">
          <w:ffData>
            <w:name w:val="Texto11"/>
            <w:enabled/>
            <w:calcOnExit w:val="0"/>
            <w:helpText w:type="text" w:val="Inserir data"/>
            <w:statusText w:type="text" w:val="Inserir data"/>
            <w:textInput>
              <w:default w:val="Inserir data"/>
            </w:textInput>
          </w:ffData>
        </w:fldChar>
      </w:r>
      <w:r w:rsidRPr="005D188D">
        <w:rPr>
          <w:rFonts w:ascii="Arial Narrow" w:hAnsi="Arial Narrow"/>
          <w:sz w:val="22"/>
          <w:szCs w:val="22"/>
        </w:rPr>
        <w:instrText xml:space="preserve"> FORMTEXT </w:instrText>
      </w:r>
      <w:r w:rsidRPr="005D188D">
        <w:rPr>
          <w:rFonts w:ascii="Arial Narrow" w:hAnsi="Arial Narrow"/>
          <w:sz w:val="22"/>
          <w:szCs w:val="22"/>
        </w:rPr>
        <w:fldChar w:fldCharType="separate"/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Times New Roman"/>
          <w:sz w:val="22"/>
          <w:szCs w:val="22"/>
        </w:rPr>
        <w:t> </w:t>
      </w:r>
      <w:r w:rsidRPr="005D188D">
        <w:rPr>
          <w:rFonts w:ascii="Arial Narrow" w:hAnsi="Arial Narrow"/>
          <w:sz w:val="22"/>
          <w:szCs w:val="22"/>
        </w:rPr>
        <w:fldChar w:fldCharType="end"/>
      </w:r>
    </w:p>
    <w:permEnd w:id="21"/>
    <w:p w:rsidR="005C1199" w:rsidRPr="005D188D" w:rsidP="005C1199" w14:paraId="76B3ACF5" w14:textId="77777777">
      <w:pPr>
        <w:pStyle w:val="ListParagraph"/>
        <w:spacing w:after="0" w:line="360" w:lineRule="auto"/>
        <w:ind w:left="0"/>
        <w:jc w:val="center"/>
        <w:rPr>
          <w:rFonts w:ascii="Arial Narrow" w:hAnsi="Arial Narrow"/>
          <w:sz w:val="22"/>
          <w:szCs w:val="22"/>
        </w:rPr>
      </w:pPr>
      <w:r w:rsidRPr="005D188D">
        <w:rPr>
          <w:rFonts w:ascii="Arial Narrow" w:hAnsi="Arial Narrow"/>
          <w:sz w:val="22"/>
          <w:szCs w:val="22"/>
        </w:rPr>
        <w:t>(Assinar e reconhecer firma)</w:t>
      </w:r>
    </w:p>
    <w:p w:rsidR="00947D63" w:rsidP="00C31BB4" w14:paraId="1EEA42A4" w14:textId="77777777">
      <w:pPr>
        <w:tabs>
          <w:tab w:val="left" w:pos="5543"/>
        </w:tabs>
        <w:rPr>
          <w:rFonts w:ascii="Arial" w:hAnsi="Arial" w:cs="Arial"/>
          <w:lang w:val="es-ES_tradnl"/>
        </w:rPr>
      </w:pPr>
    </w:p>
    <w:p w:rsidR="00947D63" w:rsidP="00947D63" w14:paraId="1C0B4CAC" w14:textId="77777777">
      <w:pPr>
        <w:tabs>
          <w:tab w:val="left" w:pos="5543"/>
        </w:tabs>
        <w:ind w:left="-850"/>
        <w:rPr>
          <w:rFonts w:ascii="Arial" w:hAnsi="Arial" w:cs="Arial"/>
          <w:lang w:val="es-ES_tradnl"/>
        </w:rPr>
      </w:pPr>
    </w:p>
    <w:p w:rsidR="00947D63" w:rsidRPr="00947D63" w:rsidP="00947D63" w14:paraId="788913B6" w14:textId="77777777">
      <w:pPr>
        <w:tabs>
          <w:tab w:val="left" w:pos="5543"/>
        </w:tabs>
        <w:ind w:left="-850"/>
        <w:rPr>
          <w:rFonts w:ascii="Arial" w:hAnsi="Arial" w:cs="Arial"/>
          <w:lang w:val="es-ES_tradnl"/>
        </w:rPr>
      </w:pPr>
    </w:p>
    <w:sectPr w:rsidSect="00947D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3599" w14:paraId="6FAF33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6BA" w:rsidRPr="00B92569" w:rsidP="00B92569" w14:paraId="2AE6DD2B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-701458</wp:posOffset>
              </wp:positionH>
              <wp:positionV relativeFrom="paragraph">
                <wp:posOffset>0</wp:posOffset>
              </wp:positionV>
              <wp:extent cx="1447800" cy="558800"/>
              <wp:effectExtent l="0" t="0" r="0" b="0"/>
              <wp:wrapNone/>
              <wp:docPr id="203480466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4780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7D63" w:rsidRPr="00947D63" w:rsidP="00947D63" w14:textId="77777777">
                          <w:pPr>
                            <w:pStyle w:val="Footer"/>
                            <w:ind w:firstLine="142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B92569"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  <w:t>portonave.com.br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14pt;height:44pt;margin-top:0;margin-left:-55.25pt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947D63" w:rsidRPr="00947D63" w:rsidP="00947D63" w14:paraId="04087F49" w14:textId="77777777">
                    <w:pPr>
                      <w:pStyle w:val="Footer"/>
                      <w:ind w:firstLine="142"/>
                      <w:jc w:val="both"/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</w:pPr>
                    <w:r w:rsidRPr="00B92569"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  <w:t>portonave.com.br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3599" w14:paraId="7441CE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3599" w14:paraId="2EEAE0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6BA" w:rsidP="00947D63" w14:paraId="2600931E" w14:textId="77777777">
    <w:pPr>
      <w:pStyle w:val="Header"/>
      <w:ind w:left="1134" w:firstLine="15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-1066800</wp:posOffset>
          </wp:positionH>
          <wp:positionV relativeFrom="margin">
            <wp:posOffset>-1915499</wp:posOffset>
          </wp:positionV>
          <wp:extent cx="7727950" cy="1622425"/>
          <wp:effectExtent l="0" t="0" r="6350" b="0"/>
          <wp:wrapTight wrapText="bothSides">
            <wp:wrapPolygon>
              <wp:start x="1331" y="6341"/>
              <wp:lineTo x="1331" y="12174"/>
              <wp:lineTo x="14696" y="14964"/>
              <wp:lineTo x="19967" y="14964"/>
              <wp:lineTo x="0" y="17753"/>
              <wp:lineTo x="0" y="18514"/>
              <wp:lineTo x="19594" y="19022"/>
              <wp:lineTo x="0" y="20290"/>
              <wp:lineTo x="0" y="21304"/>
              <wp:lineTo x="19648" y="21304"/>
              <wp:lineTo x="19861" y="19022"/>
              <wp:lineTo x="21565" y="18514"/>
              <wp:lineTo x="21565" y="17753"/>
              <wp:lineTo x="20287" y="14964"/>
              <wp:lineTo x="20606" y="10906"/>
              <wp:lineTo x="21565" y="9384"/>
              <wp:lineTo x="21565" y="8623"/>
              <wp:lineTo x="2716" y="6341"/>
              <wp:lineTo x="1331" y="6341"/>
            </wp:wrapPolygon>
          </wp:wrapTight>
          <wp:docPr id="498195904" name="Picture 1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95904" name="Picture 1" descr="A black background with green lines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162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3599" w14:paraId="509871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673835"/>
    <w:multiLevelType w:val="hybridMultilevel"/>
    <w:tmpl w:val="1E5E6AE0"/>
    <w:lvl w:ilvl="0">
      <w:start w:val="1"/>
      <w:numFmt w:val="upperRoman"/>
      <w:lvlText w:val="%1."/>
      <w:lvlJc w:val="right"/>
      <w:pPr>
        <w:ind w:left="750" w:hanging="360"/>
      </w:p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6A2D0269"/>
    <w:multiLevelType w:val="hybridMultilevel"/>
    <w:tmpl w:val="178E10AA"/>
    <w:lvl w:ilvl="0">
      <w:start w:val="1"/>
      <w:numFmt w:val="decimal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53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1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ZJaf9c1h5zFyGU7YjHrUSUyDf1VCpZMcmrkJZFUhAMp3M7DKLSj6kOd1FFlZRcjC66OLklrLOCg&#10;FY54H56Bug==&#10;" w:salt="CbUf/GUJ67eNlj7eeXHbhQ==&#10;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BA"/>
    <w:rsid w:val="00023F3C"/>
    <w:rsid w:val="001B0FD0"/>
    <w:rsid w:val="00290676"/>
    <w:rsid w:val="00295638"/>
    <w:rsid w:val="002E74AD"/>
    <w:rsid w:val="002F0577"/>
    <w:rsid w:val="00393599"/>
    <w:rsid w:val="00423AE2"/>
    <w:rsid w:val="0044635C"/>
    <w:rsid w:val="005C1199"/>
    <w:rsid w:val="005D188D"/>
    <w:rsid w:val="00605FD2"/>
    <w:rsid w:val="00685897"/>
    <w:rsid w:val="006D3021"/>
    <w:rsid w:val="00702C75"/>
    <w:rsid w:val="007A19FB"/>
    <w:rsid w:val="00860C8D"/>
    <w:rsid w:val="00947D63"/>
    <w:rsid w:val="00AE1F9E"/>
    <w:rsid w:val="00B34567"/>
    <w:rsid w:val="00B92569"/>
    <w:rsid w:val="00B96E17"/>
    <w:rsid w:val="00BD0A29"/>
    <w:rsid w:val="00C31BB4"/>
    <w:rsid w:val="00E66027"/>
    <w:rsid w:val="00FC66BA"/>
    <w:rsid w:val="00FF2529"/>
  </w:rsids>
  <w:docVars>
    <w:docVar w:name="APPROVER" w:val="Flavia Crozeta"/>
    <w:docVar w:name="CONSENT" w:val="Jeovana Cristina de Souza"/>
    <w:docVar w:name="DATEREV" w:val="14/10/2025"/>
    <w:docVar w:name="DOC" w:val="DS.MA.004"/>
    <w:docVar w:name="ELABORATOR" w:val="Milena Gazaniga Miranda"/>
    <w:docVar w:name="REV" w:val="07"/>
    <w:docVar w:name="TITLE" w:val="Termo de Responsabilidade pela Prestação de Serviços de Retirada de Resíduos"/>
  </w:docVar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1873B"/>
  <w15:chartTrackingRefBased/>
  <w15:docId w15:val="{3836B562-16D9-414D-91A0-9F90B6E0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C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C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C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C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C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C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6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6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6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C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C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C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C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C6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C66BA"/>
  </w:style>
  <w:style w:type="paragraph" w:styleId="Footer">
    <w:name w:val="footer"/>
    <w:basedOn w:val="Normal"/>
    <w:link w:val="Rodap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C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274532-E678-234C-B3AB-19BD8794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3122</Characters>
  <Application>Microsoft Office Word</Application>
  <DocSecurity>8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Marcas com Sal</dc:creator>
  <cp:lastModifiedBy>Miriã Couto Moreira</cp:lastModifiedBy>
  <cp:revision>9</cp:revision>
  <dcterms:created xsi:type="dcterms:W3CDTF">2025-08-01T17:56:00Z</dcterms:created>
  <dcterms:modified xsi:type="dcterms:W3CDTF">2025-10-14T13:05:00Z</dcterms:modified>
</cp:coreProperties>
</file>