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1B665" w14:textId="226F5D13" w:rsidR="00C36F9D" w:rsidRPr="008B74F3" w:rsidRDefault="005867FF" w:rsidP="003C000C">
      <w:pPr>
        <w:pStyle w:val="Heading1"/>
        <w:keepNext w:val="0"/>
        <w:keepLines w:val="0"/>
        <w:spacing w:before="480"/>
        <w:rPr>
          <w:rFonts w:ascii="Aptos" w:eastAsia="Playfair Display" w:hAnsi="Aptos" w:cs="Playfair Display"/>
          <w:b/>
          <w:bCs/>
          <w:sz w:val="46"/>
          <w:szCs w:val="46"/>
        </w:rPr>
      </w:pPr>
      <w:bookmarkStart w:id="0" w:name="_vionj3vqa66n" w:colFirst="0" w:colLast="0"/>
      <w:bookmarkEnd w:id="0"/>
      <w:r w:rsidRPr="008B74F3">
        <w:rPr>
          <w:rFonts w:ascii="Aptos" w:eastAsia="Playfair Display" w:hAnsi="Aptos" w:cs="Playfair Display"/>
          <w:b/>
          <w:bCs/>
          <w:sz w:val="46"/>
          <w:szCs w:val="46"/>
        </w:rPr>
        <w:t xml:space="preserve">Reclaiming Architecture: </w:t>
      </w:r>
      <w:r w:rsidR="003C000C">
        <w:rPr>
          <w:rFonts w:ascii="Aptos" w:eastAsia="Playfair Display" w:hAnsi="Aptos" w:cs="Playfair Display"/>
          <w:b/>
          <w:bCs/>
          <w:sz w:val="46"/>
          <w:szCs w:val="46"/>
        </w:rPr>
        <w:br/>
      </w:r>
      <w:r w:rsidRPr="008B74F3">
        <w:rPr>
          <w:rFonts w:ascii="Aptos" w:eastAsia="Playfair Display" w:hAnsi="Aptos" w:cs="Playfair Display"/>
          <w:b/>
          <w:bCs/>
          <w:sz w:val="46"/>
          <w:szCs w:val="46"/>
        </w:rPr>
        <w:t>A Manifesto in the Age of AI</w:t>
      </w:r>
    </w:p>
    <w:p w14:paraId="75E779D1" w14:textId="77B296C4" w:rsidR="008B74F3" w:rsidRPr="009C078B" w:rsidRDefault="00421231" w:rsidP="009C078B">
      <w:pPr>
        <w:pStyle w:val="BodyText"/>
        <w:rPr>
          <w:i/>
          <w:iCs/>
          <w:lang w:val="en-US"/>
        </w:rPr>
      </w:pPr>
      <w:r w:rsidRPr="00421231">
        <w:rPr>
          <w:i/>
          <w:iCs/>
          <w:lang w:val="en"/>
        </w:rPr>
        <w:t>Developed by the AI Committee</w:t>
      </w:r>
      <w:r w:rsidR="00C330CD">
        <w:rPr>
          <w:i/>
          <w:iCs/>
          <w:lang w:val="en"/>
        </w:rPr>
        <w:t xml:space="preserve"> at the </w:t>
      </w:r>
      <w:r w:rsidR="00C330CD" w:rsidRPr="00C330CD">
        <w:rPr>
          <w:i/>
          <w:iCs/>
          <w:lang w:val="en"/>
        </w:rPr>
        <w:t>Association of Consulting Architects in Norway</w:t>
      </w:r>
      <w:r w:rsidR="008B74F3" w:rsidRPr="00C330CD">
        <w:rPr>
          <w:i/>
          <w:iCs/>
          <w:lang w:val="en-US"/>
        </w:rPr>
        <w:t>.</w:t>
      </w:r>
      <w:r w:rsidR="009C078B">
        <w:rPr>
          <w:i/>
          <w:iCs/>
          <w:lang w:val="en-US"/>
        </w:rPr>
        <w:br/>
      </w:r>
      <w:r w:rsidR="008B74F3" w:rsidRPr="008A2974">
        <w:rPr>
          <w:i/>
          <w:iCs/>
        </w:rPr>
        <w:t xml:space="preserve">Oslo, </w:t>
      </w:r>
      <w:proofErr w:type="spellStart"/>
      <w:r w:rsidR="008B74F3" w:rsidRPr="008A2974">
        <w:rPr>
          <w:i/>
          <w:iCs/>
        </w:rPr>
        <w:t>February</w:t>
      </w:r>
      <w:proofErr w:type="spellEnd"/>
      <w:r w:rsidR="008B74F3" w:rsidRPr="008A2974">
        <w:rPr>
          <w:i/>
          <w:iCs/>
        </w:rPr>
        <w:t xml:space="preserve"> 2026</w:t>
      </w:r>
    </w:p>
    <w:p w14:paraId="4F03B2E1" w14:textId="77777777" w:rsidR="008B74F3" w:rsidRPr="008A2974" w:rsidRDefault="008B74F3" w:rsidP="008B74F3">
      <w:pPr>
        <w:jc w:val="both"/>
        <w:rPr>
          <w:rFonts w:ascii="Aptos" w:hAnsi="Aptos"/>
          <w:lang w:val="nb-NO"/>
        </w:rPr>
      </w:pPr>
    </w:p>
    <w:p w14:paraId="79BEB6C7" w14:textId="77777777" w:rsidR="00C36F9D" w:rsidRPr="008A2974" w:rsidRDefault="005867FF" w:rsidP="008B74F3">
      <w:pPr>
        <w:pStyle w:val="Heading1"/>
        <w:spacing w:before="240" w:after="240"/>
        <w:jc w:val="both"/>
        <w:rPr>
          <w:rFonts w:ascii="Aptos" w:eastAsia="Playfair Display" w:hAnsi="Aptos" w:cs="Playfair Display"/>
          <w:lang w:val="nb-NO"/>
        </w:rPr>
      </w:pPr>
      <w:bookmarkStart w:id="1" w:name="_gf41ct2mse8o" w:colFirst="0" w:colLast="0"/>
      <w:bookmarkEnd w:id="1"/>
      <w:r w:rsidRPr="008A2974">
        <w:rPr>
          <w:rFonts w:ascii="Aptos" w:eastAsia="Playfair Display" w:hAnsi="Aptos" w:cs="Playfair Display"/>
          <w:lang w:val="nb-NO"/>
        </w:rPr>
        <w:t xml:space="preserve">I. </w:t>
      </w:r>
      <w:proofErr w:type="spellStart"/>
      <w:r w:rsidRPr="008A2974">
        <w:rPr>
          <w:rFonts w:ascii="Aptos" w:eastAsia="Playfair Display" w:hAnsi="Aptos" w:cs="Playfair Display"/>
          <w:lang w:val="nb-NO"/>
        </w:rPr>
        <w:t>Preamble</w:t>
      </w:r>
      <w:proofErr w:type="spellEnd"/>
    </w:p>
    <w:p w14:paraId="29CBE622" w14:textId="45B2F638" w:rsidR="5E67CB29" w:rsidRPr="008A2974" w:rsidRDefault="5E67CB29" w:rsidP="5E67CB29">
      <w:pPr>
        <w:widowControl w:val="0"/>
        <w:spacing w:after="240" w:line="275" w:lineRule="auto"/>
        <w:jc w:val="both"/>
        <w:rPr>
          <w:rFonts w:ascii="Aptos" w:eastAsia="Playfair Display" w:hAnsi="Aptos" w:cs="Playfair Display"/>
          <w:color w:val="1F1F1F"/>
          <w:lang w:val="nb-NO"/>
        </w:rPr>
      </w:pPr>
      <w:bookmarkStart w:id="2" w:name="_l57ny2t8whdm" w:colFirst="0" w:colLast="0"/>
      <w:bookmarkEnd w:id="2"/>
    </w:p>
    <w:p w14:paraId="383EF0AE" w14:textId="19AD4A24" w:rsidR="0FB6A63F" w:rsidRDefault="0FB6A63F" w:rsidP="5E67CB29">
      <w:pPr>
        <w:spacing w:after="240" w:line="274" w:lineRule="auto"/>
        <w:jc w:val="both"/>
      </w:pPr>
      <w:r w:rsidRPr="5E67CB29">
        <w:rPr>
          <w:rFonts w:ascii="Aptos" w:eastAsia="Aptos" w:hAnsi="Aptos" w:cs="Aptos"/>
          <w:b/>
          <w:bCs/>
          <w:color w:val="1F1F1F"/>
          <w:lang w:val="en-US"/>
        </w:rPr>
        <w:t>TOWARDS A NEW INTELLIGENCE</w:t>
      </w:r>
    </w:p>
    <w:p w14:paraId="7210B2DA" w14:textId="149C5C8C" w:rsidR="0FB6A63F" w:rsidRDefault="0FB6A63F" w:rsidP="5E67CB29">
      <w:pPr>
        <w:spacing w:after="240" w:line="274" w:lineRule="auto"/>
        <w:jc w:val="both"/>
      </w:pPr>
      <w:r w:rsidRPr="5E67CB29">
        <w:rPr>
          <w:rFonts w:ascii="Aptos" w:eastAsia="Aptos" w:hAnsi="Aptos" w:cs="Aptos"/>
          <w:color w:val="1F1F1F"/>
          <w:lang w:val="en-US"/>
        </w:rPr>
        <w:t>We, the architects of Norway, stand at a crossroads. The arrival of Artificial Intelligence in architecture has made it clear that our role in the profession and in society cannot be taken for granted — it is something we must actively defend and stand up for.</w:t>
      </w:r>
    </w:p>
    <w:p w14:paraId="6C85AFCE" w14:textId="32963E15" w:rsidR="0FB6A63F" w:rsidRDefault="0FB6A63F" w:rsidP="5E67CB29">
      <w:pPr>
        <w:spacing w:after="240" w:line="274" w:lineRule="auto"/>
        <w:jc w:val="both"/>
      </w:pPr>
      <w:r w:rsidRPr="5E67CB29">
        <w:rPr>
          <w:rFonts w:ascii="Aptos" w:eastAsia="Aptos" w:hAnsi="Aptos" w:cs="Aptos"/>
          <w:color w:val="1F1F1F"/>
          <w:lang w:val="en-US"/>
        </w:rPr>
        <w:t>The ongoing discourse surrounding AI in architecture oscillates between utopian visions of limitless creativity and dystopian fears of professional obsolescence.</w:t>
      </w:r>
    </w:p>
    <w:p w14:paraId="3D6B6ECF" w14:textId="3CE224FC" w:rsidR="0FB6A63F" w:rsidRDefault="0FB6A63F" w:rsidP="5E67CB29">
      <w:pPr>
        <w:spacing w:after="240" w:line="274" w:lineRule="auto"/>
        <w:jc w:val="both"/>
      </w:pPr>
      <w:r w:rsidRPr="5E67CB29">
        <w:rPr>
          <w:rFonts w:ascii="Aptos" w:eastAsia="Aptos" w:hAnsi="Aptos" w:cs="Aptos"/>
          <w:color w:val="1F1F1F"/>
          <w:lang w:val="en-US"/>
        </w:rPr>
        <w:t>We reject the narrative that Artificial Intelligence is an enemy. We also reject the naive belief that it is a savior. Instead, we recognize AI as a catalyst — a force that enables the profession to move from a defensive posture to an empowered one, with renewed agency, professional authority, and real impact.</w:t>
      </w:r>
    </w:p>
    <w:p w14:paraId="42E6FD27" w14:textId="284227EA" w:rsidR="0FB6A63F" w:rsidRDefault="0FB6A63F" w:rsidP="5E67CB29">
      <w:pPr>
        <w:spacing w:after="240" w:line="274" w:lineRule="auto"/>
        <w:jc w:val="both"/>
      </w:pPr>
      <w:r w:rsidRPr="5E67CB29">
        <w:rPr>
          <w:rFonts w:ascii="Aptos" w:eastAsia="Aptos" w:hAnsi="Aptos" w:cs="Aptos"/>
          <w:color w:val="1F1F1F"/>
          <w:lang w:val="en-US"/>
        </w:rPr>
        <w:t>Today, we declare that we will use this technological revolution to strengthen the architect’s role in society. We embrace Artificial Intelligence not to replace the architect, but to liberate us. We use the machine to reclaim time. Time to shape a regenerative architecture. Time to protect biodiversity. Time to ensure the continuity of culture. Time to create lasting value.</w:t>
      </w:r>
    </w:p>
    <w:p w14:paraId="25EEE5BF" w14:textId="55C07A69" w:rsidR="0FB6A63F" w:rsidRDefault="0FB6A63F" w:rsidP="5E67CB29">
      <w:pPr>
        <w:spacing w:after="240" w:line="274" w:lineRule="auto"/>
        <w:jc w:val="both"/>
      </w:pPr>
      <w:r w:rsidRPr="5E67CB29">
        <w:rPr>
          <w:rFonts w:ascii="Aptos" w:eastAsia="Aptos" w:hAnsi="Aptos" w:cs="Aptos"/>
          <w:color w:val="1F1F1F"/>
          <w:lang w:val="en-US"/>
        </w:rPr>
        <w:t>Architecture is not merely data to be processed. Architecture is a tool for a sustainable society.</w:t>
      </w:r>
    </w:p>
    <w:p w14:paraId="0004301C" w14:textId="4AF054B8" w:rsidR="5E67CB29" w:rsidRDefault="5E67CB29" w:rsidP="5E67CB29">
      <w:pPr>
        <w:widowControl w:val="0"/>
        <w:spacing w:after="240" w:line="275" w:lineRule="auto"/>
        <w:jc w:val="both"/>
        <w:rPr>
          <w:rFonts w:ascii="Aptos" w:eastAsia="Playfair Display" w:hAnsi="Aptos" w:cs="Playfair Display"/>
          <w:color w:val="1F1F1F"/>
        </w:rPr>
      </w:pPr>
    </w:p>
    <w:p w14:paraId="61E6CB33" w14:textId="77777777" w:rsidR="008B74F3" w:rsidRDefault="008B74F3">
      <w:pPr>
        <w:rPr>
          <w:rFonts w:ascii="Aptos" w:eastAsia="Playfair Display" w:hAnsi="Aptos" w:cs="Playfair Display"/>
          <w:sz w:val="40"/>
          <w:szCs w:val="40"/>
        </w:rPr>
      </w:pPr>
      <w:r>
        <w:rPr>
          <w:rFonts w:ascii="Aptos" w:eastAsia="Playfair Display" w:hAnsi="Aptos" w:cs="Playfair Display"/>
        </w:rPr>
        <w:br w:type="page"/>
      </w:r>
    </w:p>
    <w:p w14:paraId="3D0FA0ED" w14:textId="2CE9E3F6" w:rsidR="00C36F9D" w:rsidRPr="008B74F3" w:rsidRDefault="005867FF" w:rsidP="008B74F3">
      <w:pPr>
        <w:pStyle w:val="Heading1"/>
        <w:keepNext w:val="0"/>
        <w:keepLines w:val="0"/>
        <w:spacing w:before="280"/>
        <w:jc w:val="both"/>
        <w:rPr>
          <w:rFonts w:ascii="Aptos" w:hAnsi="Aptos"/>
        </w:rPr>
      </w:pPr>
      <w:r w:rsidRPr="013221C6">
        <w:rPr>
          <w:rFonts w:ascii="Aptos" w:eastAsia="Playfair Display" w:hAnsi="Aptos" w:cs="Playfair Display"/>
        </w:rPr>
        <w:t>II. Non-negotiable Values</w:t>
      </w:r>
    </w:p>
    <w:p w14:paraId="1B9D87D4" w14:textId="56EF5D7D" w:rsidR="00C36F9D" w:rsidRPr="008B74F3" w:rsidRDefault="005867FF" w:rsidP="008B74F3">
      <w:pPr>
        <w:pStyle w:val="ListParagraph"/>
        <w:numPr>
          <w:ilvl w:val="0"/>
          <w:numId w:val="12"/>
        </w:numPr>
        <w:spacing w:before="240" w:after="240"/>
        <w:jc w:val="both"/>
        <w:rPr>
          <w:rFonts w:ascii="Aptos" w:hAnsi="Aptos"/>
          <w:b/>
          <w:bCs/>
        </w:rPr>
      </w:pPr>
      <w:r w:rsidRPr="008B74F3">
        <w:rPr>
          <w:rFonts w:ascii="Aptos" w:hAnsi="Aptos"/>
          <w:b/>
          <w:bCs/>
        </w:rPr>
        <w:t>Nature is Our Ever-Present Client. “Form follows function” is no longer enough; we must acknowledge that the resource-exploitation mindset underpinning modern architecture can no longer continue.</w:t>
      </w:r>
    </w:p>
    <w:p w14:paraId="0570A0CB" w14:textId="77777777" w:rsidR="00C36F9D" w:rsidRPr="008B74F3" w:rsidRDefault="005867FF" w:rsidP="008B74F3">
      <w:pPr>
        <w:spacing w:before="240" w:after="240"/>
        <w:jc w:val="both"/>
        <w:rPr>
          <w:rFonts w:ascii="Aptos" w:hAnsi="Aptos"/>
        </w:rPr>
      </w:pPr>
      <w:r w:rsidRPr="008B74F3">
        <w:rPr>
          <w:rFonts w:ascii="Aptos" w:hAnsi="Aptos"/>
        </w:rPr>
        <w:t xml:space="preserve">We commit to using our new capabilities to serve and improve complex urban systems rather than merely generating geometry. By harnessing the speed of AI, we reclaim time to design smarter water management systems, boost biodiversity, and focus on regeneration. </w:t>
      </w:r>
    </w:p>
    <w:p w14:paraId="4CD537E1" w14:textId="704B89FD" w:rsidR="00C36F9D" w:rsidRPr="008B74F3" w:rsidRDefault="005867FF" w:rsidP="08730963">
      <w:pPr>
        <w:spacing w:before="240" w:after="240"/>
        <w:jc w:val="both"/>
        <w:rPr>
          <w:rFonts w:ascii="Aptos" w:hAnsi="Aptos"/>
          <w:lang w:val="en-US"/>
        </w:rPr>
      </w:pPr>
      <w:r w:rsidRPr="013221C6">
        <w:rPr>
          <w:rFonts w:ascii="Aptos" w:hAnsi="Aptos"/>
          <w:lang w:val="en-US"/>
        </w:rPr>
        <w:t xml:space="preserve">If the use of AI is to optimize for profit at the expense of </w:t>
      </w:r>
      <w:r w:rsidR="008B74F3" w:rsidRPr="013221C6">
        <w:rPr>
          <w:rFonts w:ascii="Aptos" w:hAnsi="Aptos"/>
          <w:lang w:val="en-US"/>
        </w:rPr>
        <w:t>nature or</w:t>
      </w:r>
      <w:r w:rsidRPr="013221C6">
        <w:rPr>
          <w:rFonts w:ascii="Aptos" w:hAnsi="Aptos"/>
          <w:lang w:val="en-US"/>
        </w:rPr>
        <w:t xml:space="preserve"> reproduces patterns of environmental injustice by </w:t>
      </w:r>
      <w:r w:rsidR="0D78DDCA" w:rsidRPr="013221C6">
        <w:rPr>
          <w:rFonts w:ascii="Aptos" w:hAnsi="Aptos"/>
          <w:lang w:val="en-US"/>
        </w:rPr>
        <w:t>exploiting</w:t>
      </w:r>
      <w:r w:rsidRPr="013221C6">
        <w:rPr>
          <w:rFonts w:ascii="Aptos" w:hAnsi="Aptos"/>
          <w:lang w:val="en-US"/>
        </w:rPr>
        <w:t xml:space="preserve"> vulnerable communities, we reject the output.</w:t>
      </w:r>
    </w:p>
    <w:p w14:paraId="2ACD8C0E" w14:textId="77777777" w:rsidR="00C36F9D" w:rsidRPr="008B74F3" w:rsidRDefault="00C36F9D" w:rsidP="008B74F3">
      <w:pPr>
        <w:spacing w:before="240" w:after="240"/>
        <w:jc w:val="both"/>
        <w:rPr>
          <w:rFonts w:ascii="Aptos" w:hAnsi="Aptos"/>
        </w:rPr>
      </w:pPr>
    </w:p>
    <w:p w14:paraId="2A82BC58" w14:textId="4BCB6126" w:rsidR="00C36F9D" w:rsidRPr="008B74F3" w:rsidRDefault="005867FF" w:rsidP="008B74F3">
      <w:pPr>
        <w:pStyle w:val="ListParagraph"/>
        <w:numPr>
          <w:ilvl w:val="0"/>
          <w:numId w:val="12"/>
        </w:numPr>
        <w:spacing w:before="240" w:after="240"/>
        <w:jc w:val="both"/>
        <w:rPr>
          <w:rFonts w:ascii="Aptos" w:hAnsi="Aptos"/>
          <w:b/>
          <w:bCs/>
        </w:rPr>
      </w:pPr>
      <w:r w:rsidRPr="008B74F3">
        <w:rPr>
          <w:rFonts w:ascii="Aptos" w:hAnsi="Aptos"/>
          <w:b/>
          <w:bCs/>
        </w:rPr>
        <w:t>AI-generated content serves as a basis for design, but it is not the design itself.</w:t>
      </w:r>
    </w:p>
    <w:p w14:paraId="74804BD7" w14:textId="53D2CE48" w:rsidR="00C36F9D" w:rsidRPr="008B74F3" w:rsidRDefault="005867FF" w:rsidP="013221C6">
      <w:pPr>
        <w:spacing w:before="240" w:after="240"/>
        <w:jc w:val="both"/>
        <w:rPr>
          <w:rFonts w:ascii="Aptos" w:hAnsi="Aptos"/>
          <w:lang w:val="en-US"/>
        </w:rPr>
      </w:pPr>
      <w:r w:rsidRPr="013221C6">
        <w:rPr>
          <w:rFonts w:ascii="Aptos" w:hAnsi="Aptos"/>
          <w:lang w:val="en-US"/>
        </w:rPr>
        <w:t xml:space="preserve">We know that AI has no </w:t>
      </w:r>
      <w:r w:rsidR="0EE04423" w:rsidRPr="013221C6">
        <w:rPr>
          <w:rFonts w:ascii="Aptos" w:hAnsi="Aptos"/>
          <w:lang w:val="en-US"/>
        </w:rPr>
        <w:t>consciousness</w:t>
      </w:r>
      <w:r w:rsidRPr="013221C6">
        <w:rPr>
          <w:rFonts w:ascii="Aptos" w:hAnsi="Aptos"/>
          <w:lang w:val="en-US"/>
        </w:rPr>
        <w:t>, intention, or meaning of its own. Meaning is created only through situated, critical, and iterative human engagement. Generative systems are not shortcuts for thinking but tools to explore directions and optimization.</w:t>
      </w:r>
    </w:p>
    <w:p w14:paraId="78EA6911" w14:textId="77777777" w:rsidR="00C36F9D" w:rsidRPr="008B74F3" w:rsidRDefault="005867FF" w:rsidP="08730963">
      <w:pPr>
        <w:spacing w:before="240" w:after="240"/>
        <w:jc w:val="both"/>
        <w:rPr>
          <w:rFonts w:ascii="Aptos" w:hAnsi="Aptos"/>
          <w:lang w:val="en-US"/>
        </w:rPr>
      </w:pPr>
      <w:r w:rsidRPr="08730963">
        <w:rPr>
          <w:rFonts w:ascii="Aptos" w:hAnsi="Aptos"/>
          <w:lang w:val="en-US"/>
        </w:rPr>
        <w:t xml:space="preserve">We reject the false division between “what the architect does” and “what AI does." Authorship of architecture emerges through interaction with AI: creation, rejection, steering and reworking. </w:t>
      </w:r>
    </w:p>
    <w:p w14:paraId="53CDBC04" w14:textId="77777777" w:rsidR="00C36F9D" w:rsidRPr="008B74F3" w:rsidRDefault="00C36F9D" w:rsidP="008B74F3">
      <w:pPr>
        <w:spacing w:before="240" w:after="240"/>
        <w:jc w:val="both"/>
        <w:rPr>
          <w:rFonts w:ascii="Aptos" w:hAnsi="Aptos"/>
        </w:rPr>
      </w:pPr>
    </w:p>
    <w:p w14:paraId="16B2D5A0" w14:textId="7606313B" w:rsidR="00C36F9D" w:rsidRPr="008B74F3" w:rsidRDefault="005867FF" w:rsidP="008B74F3">
      <w:pPr>
        <w:pStyle w:val="ListParagraph"/>
        <w:numPr>
          <w:ilvl w:val="0"/>
          <w:numId w:val="12"/>
        </w:numPr>
        <w:spacing w:before="240" w:after="240"/>
        <w:jc w:val="both"/>
        <w:rPr>
          <w:rFonts w:ascii="Aptos" w:hAnsi="Aptos"/>
          <w:b/>
          <w:bCs/>
        </w:rPr>
      </w:pPr>
      <w:r w:rsidRPr="008B74F3">
        <w:rPr>
          <w:rFonts w:ascii="Aptos" w:hAnsi="Aptos"/>
          <w:b/>
          <w:bCs/>
        </w:rPr>
        <w:t>We refuse to allow automation to break the chain of learning by doing.</w:t>
      </w:r>
    </w:p>
    <w:p w14:paraId="65BA0B60" w14:textId="3A46DC56" w:rsidR="00C36F9D" w:rsidRPr="008B74F3" w:rsidRDefault="005867FF" w:rsidP="08730963">
      <w:pPr>
        <w:spacing w:before="240" w:after="240"/>
        <w:jc w:val="both"/>
        <w:rPr>
          <w:rFonts w:ascii="Aptos" w:hAnsi="Aptos"/>
          <w:lang w:val="en-US"/>
        </w:rPr>
      </w:pPr>
      <w:r w:rsidRPr="013221C6">
        <w:rPr>
          <w:rFonts w:ascii="Aptos" w:hAnsi="Aptos"/>
          <w:lang w:val="en-US"/>
        </w:rPr>
        <w:t xml:space="preserve">Architecture is both craft and </w:t>
      </w:r>
      <w:r w:rsidR="008B74F3" w:rsidRPr="013221C6">
        <w:rPr>
          <w:rFonts w:ascii="Aptos" w:hAnsi="Aptos"/>
          <w:lang w:val="en-US"/>
        </w:rPr>
        <w:t>pro</w:t>
      </w:r>
      <w:r w:rsidR="5B4BE4F3" w:rsidRPr="013221C6">
        <w:rPr>
          <w:rFonts w:ascii="Aptos" w:hAnsi="Aptos"/>
          <w:lang w:val="en-US"/>
        </w:rPr>
        <w:t>fession</w:t>
      </w:r>
      <w:r w:rsidRPr="013221C6">
        <w:rPr>
          <w:rFonts w:ascii="Aptos" w:hAnsi="Aptos"/>
          <w:lang w:val="en-US"/>
        </w:rPr>
        <w:t>. It is learned through practice not theory alone. It is collaborative by nature and represents the continuity of culture and values.</w:t>
      </w:r>
    </w:p>
    <w:p w14:paraId="2D53612E" w14:textId="4B32BB23" w:rsidR="00C36F9D" w:rsidRPr="008B74F3" w:rsidRDefault="005867FF" w:rsidP="08730963">
      <w:pPr>
        <w:spacing w:before="240" w:after="240"/>
        <w:jc w:val="both"/>
        <w:rPr>
          <w:rFonts w:ascii="Aptos" w:hAnsi="Aptos"/>
          <w:lang w:val="en-US"/>
        </w:rPr>
      </w:pPr>
      <w:r w:rsidRPr="08730963">
        <w:rPr>
          <w:rFonts w:ascii="Aptos" w:hAnsi="Aptos"/>
          <w:lang w:val="en-US"/>
        </w:rPr>
        <w:t xml:space="preserve">Architects rely on tacit </w:t>
      </w:r>
      <w:r w:rsidR="008B74F3" w:rsidRPr="08730963">
        <w:rPr>
          <w:rFonts w:ascii="Aptos" w:hAnsi="Aptos"/>
          <w:lang w:val="en-US"/>
        </w:rPr>
        <w:t xml:space="preserve">knowledge, </w:t>
      </w:r>
      <w:r w:rsidRPr="08730963">
        <w:rPr>
          <w:rFonts w:ascii="Aptos" w:hAnsi="Aptos"/>
          <w:lang w:val="en-US"/>
        </w:rPr>
        <w:t>intuition and judgment built over years—and a trained sensitivity to materials, scale, proportion, and context.</w:t>
      </w:r>
    </w:p>
    <w:p w14:paraId="72C3EC7D" w14:textId="77777777" w:rsidR="00C36F9D" w:rsidRPr="008B74F3" w:rsidRDefault="005867FF" w:rsidP="008B74F3">
      <w:pPr>
        <w:spacing w:before="240" w:after="240"/>
        <w:jc w:val="both"/>
        <w:rPr>
          <w:rFonts w:ascii="Aptos" w:hAnsi="Aptos"/>
        </w:rPr>
      </w:pPr>
      <w:r w:rsidRPr="008B74F3">
        <w:rPr>
          <w:rFonts w:ascii="Aptos" w:hAnsi="Aptos"/>
        </w:rPr>
        <w:t xml:space="preserve">Experimental and analog processes fuel this ongoing learning, while mentorship ensures that this knowledge passes directly from one generation to the next. </w:t>
      </w:r>
    </w:p>
    <w:p w14:paraId="43B0B7D9" w14:textId="77777777" w:rsidR="008B74F3" w:rsidRPr="008B74F3" w:rsidRDefault="008B74F3" w:rsidP="008B74F3">
      <w:pPr>
        <w:jc w:val="both"/>
        <w:rPr>
          <w:rFonts w:ascii="Aptos" w:hAnsi="Aptos"/>
          <w:b/>
          <w:bCs/>
        </w:rPr>
      </w:pPr>
      <w:r w:rsidRPr="008B74F3">
        <w:rPr>
          <w:rFonts w:ascii="Aptos" w:hAnsi="Aptos"/>
          <w:b/>
          <w:bCs/>
        </w:rPr>
        <w:br w:type="page"/>
      </w:r>
    </w:p>
    <w:p w14:paraId="7C5603A1" w14:textId="7BC1B7AC" w:rsidR="00C36F9D" w:rsidRPr="008B74F3" w:rsidRDefault="005867FF" w:rsidP="008B74F3">
      <w:pPr>
        <w:pStyle w:val="ListParagraph"/>
        <w:numPr>
          <w:ilvl w:val="0"/>
          <w:numId w:val="12"/>
        </w:numPr>
        <w:pBdr>
          <w:top w:val="nil"/>
          <w:left w:val="nil"/>
          <w:bottom w:val="nil"/>
          <w:right w:val="nil"/>
          <w:between w:val="nil"/>
        </w:pBdr>
        <w:spacing w:before="240" w:after="240"/>
        <w:jc w:val="both"/>
        <w:rPr>
          <w:rFonts w:ascii="Aptos" w:hAnsi="Aptos"/>
          <w:b/>
          <w:bCs/>
        </w:rPr>
      </w:pPr>
      <w:r w:rsidRPr="008B74F3">
        <w:rPr>
          <w:rFonts w:ascii="Aptos" w:hAnsi="Aptos"/>
          <w:b/>
          <w:bCs/>
        </w:rPr>
        <w:t xml:space="preserve">Architecture is at the intersection of human experience (qualitative) and performance/data (quantitative). We commit to </w:t>
      </w:r>
      <w:r w:rsidR="008B74F3" w:rsidRPr="008B74F3">
        <w:rPr>
          <w:rFonts w:ascii="Aptos" w:hAnsi="Aptos"/>
          <w:b/>
          <w:bCs/>
        </w:rPr>
        <w:t>using</w:t>
      </w:r>
      <w:r w:rsidRPr="008B74F3">
        <w:rPr>
          <w:rFonts w:ascii="Aptos" w:hAnsi="Aptos"/>
          <w:b/>
          <w:bCs/>
        </w:rPr>
        <w:t xml:space="preserve"> AI to bridge these two.</w:t>
      </w:r>
    </w:p>
    <w:p w14:paraId="0AD63479" w14:textId="77777777" w:rsidR="00C36F9D" w:rsidRPr="008B74F3" w:rsidRDefault="005867FF" w:rsidP="008B74F3">
      <w:pPr>
        <w:pBdr>
          <w:top w:val="nil"/>
          <w:left w:val="nil"/>
          <w:bottom w:val="nil"/>
          <w:right w:val="nil"/>
          <w:between w:val="nil"/>
        </w:pBdr>
        <w:spacing w:before="240" w:after="240"/>
        <w:jc w:val="both"/>
        <w:rPr>
          <w:rFonts w:ascii="Aptos" w:hAnsi="Aptos"/>
        </w:rPr>
      </w:pPr>
      <w:r w:rsidRPr="008B74F3">
        <w:rPr>
          <w:rFonts w:ascii="Aptos" w:hAnsi="Aptos"/>
        </w:rPr>
        <w:t xml:space="preserve">We design for people, not algorithms. We reject an exaggerated focus on quantitative data as design material. </w:t>
      </w:r>
    </w:p>
    <w:p w14:paraId="56A7B888" w14:textId="77777777" w:rsidR="00C36F9D" w:rsidRPr="008B74F3" w:rsidRDefault="005867FF" w:rsidP="008B74F3">
      <w:pPr>
        <w:pBdr>
          <w:top w:val="nil"/>
          <w:left w:val="nil"/>
          <w:bottom w:val="nil"/>
          <w:right w:val="nil"/>
          <w:between w:val="nil"/>
        </w:pBdr>
        <w:spacing w:before="240" w:after="240"/>
        <w:jc w:val="both"/>
        <w:rPr>
          <w:rFonts w:ascii="Aptos" w:hAnsi="Aptos"/>
        </w:rPr>
      </w:pPr>
      <w:r w:rsidRPr="008B74F3">
        <w:rPr>
          <w:rFonts w:ascii="Aptos" w:hAnsi="Aptos"/>
        </w:rPr>
        <w:t>AI is valuable for collecting, comparing, and simulating data. However, architecture must always extend beyond performance metrics and add human, cultural, and societal meaning.</w:t>
      </w:r>
    </w:p>
    <w:p w14:paraId="7B5F2A8B" w14:textId="77777777" w:rsidR="00C36F9D" w:rsidRPr="008B74F3" w:rsidRDefault="00C36F9D" w:rsidP="008B74F3">
      <w:pPr>
        <w:pBdr>
          <w:top w:val="nil"/>
          <w:left w:val="nil"/>
          <w:bottom w:val="nil"/>
          <w:right w:val="nil"/>
          <w:between w:val="nil"/>
        </w:pBdr>
        <w:spacing w:before="240" w:after="240"/>
        <w:jc w:val="both"/>
        <w:rPr>
          <w:rFonts w:ascii="Aptos" w:hAnsi="Aptos"/>
        </w:rPr>
      </w:pPr>
    </w:p>
    <w:p w14:paraId="7BF02757" w14:textId="6B3C6005" w:rsidR="008068C2" w:rsidRDefault="008B74F3" w:rsidP="008B74F3">
      <w:pPr>
        <w:pStyle w:val="ListParagraph"/>
        <w:numPr>
          <w:ilvl w:val="0"/>
          <w:numId w:val="12"/>
        </w:numPr>
        <w:spacing w:before="240" w:after="240"/>
        <w:jc w:val="both"/>
        <w:rPr>
          <w:rFonts w:ascii="Aptos" w:hAnsi="Aptos"/>
          <w:b/>
          <w:bCs/>
        </w:rPr>
      </w:pPr>
      <w:r w:rsidRPr="013221C6">
        <w:rPr>
          <w:rFonts w:ascii="Aptos" w:hAnsi="Aptos"/>
          <w:b/>
          <w:bCs/>
        </w:rPr>
        <w:t xml:space="preserve"> We </w:t>
      </w:r>
      <w:r w:rsidR="3769FEB5" w:rsidRPr="013221C6">
        <w:rPr>
          <w:rFonts w:ascii="Aptos" w:hAnsi="Aptos"/>
          <w:b/>
          <w:bCs/>
        </w:rPr>
        <w:t>r</w:t>
      </w:r>
      <w:r w:rsidRPr="013221C6">
        <w:rPr>
          <w:rFonts w:ascii="Aptos" w:hAnsi="Aptos"/>
          <w:b/>
          <w:bCs/>
        </w:rPr>
        <w:t xml:space="preserve">eject the Western Paradigm Bias. </w:t>
      </w:r>
    </w:p>
    <w:p w14:paraId="0CF02157" w14:textId="05006A06" w:rsidR="00C36F9D" w:rsidRPr="00011F91" w:rsidRDefault="008B74F3" w:rsidP="008068C2">
      <w:pPr>
        <w:spacing w:before="240" w:after="240"/>
        <w:jc w:val="both"/>
        <w:rPr>
          <w:rFonts w:ascii="Aptos" w:hAnsi="Aptos"/>
        </w:rPr>
      </w:pPr>
      <w:r w:rsidRPr="00011F91">
        <w:rPr>
          <w:rFonts w:ascii="Aptos" w:hAnsi="Aptos"/>
        </w:rPr>
        <w:t xml:space="preserve">Generative models currently lean heavily on imagery and data from dominant countries. </w:t>
      </w:r>
    </w:p>
    <w:p w14:paraId="733BD068" w14:textId="77777777" w:rsidR="00C36F9D" w:rsidRPr="00011F91" w:rsidRDefault="005867FF" w:rsidP="008B74F3">
      <w:pPr>
        <w:spacing w:before="240" w:after="240"/>
        <w:jc w:val="both"/>
        <w:rPr>
          <w:rFonts w:ascii="Aptos" w:hAnsi="Aptos"/>
        </w:rPr>
      </w:pPr>
      <w:r w:rsidRPr="00011F91">
        <w:rPr>
          <w:rFonts w:ascii="Aptos" w:hAnsi="Aptos"/>
        </w:rPr>
        <w:t>We must resist reproducing generic Western and Modernist paradigms that erase local realities.</w:t>
      </w:r>
    </w:p>
    <w:p w14:paraId="58B722C3" w14:textId="77777777" w:rsidR="00C36F9D" w:rsidRPr="008B74F3" w:rsidRDefault="005867FF" w:rsidP="008B74F3">
      <w:pPr>
        <w:spacing w:before="240" w:after="240"/>
        <w:jc w:val="both"/>
        <w:rPr>
          <w:rFonts w:ascii="Aptos" w:hAnsi="Aptos"/>
        </w:rPr>
      </w:pPr>
      <w:r w:rsidRPr="008B74F3">
        <w:rPr>
          <w:rFonts w:ascii="Aptos" w:hAnsi="Aptos"/>
        </w:rPr>
        <w:t>AI is not an origin of bias, but an amplifier of existing structures of inequality. We stand for diversity, inclusion, and fairness in the data that trains AI—so that every human and architectural expression on the planet is represented.</w:t>
      </w:r>
    </w:p>
    <w:p w14:paraId="04BD6BC9" w14:textId="0301BF49" w:rsidR="00C36F9D" w:rsidRPr="008B74F3" w:rsidRDefault="005867FF" w:rsidP="08730963">
      <w:pPr>
        <w:spacing w:before="240" w:after="240"/>
        <w:jc w:val="both"/>
        <w:rPr>
          <w:rFonts w:ascii="Aptos" w:hAnsi="Aptos"/>
          <w:lang w:val="en-US"/>
        </w:rPr>
      </w:pPr>
      <w:r w:rsidRPr="08730963">
        <w:rPr>
          <w:rFonts w:ascii="Aptos" w:hAnsi="Aptos"/>
          <w:lang w:val="en-US"/>
        </w:rPr>
        <w:t xml:space="preserve">As architects we are committed to </w:t>
      </w:r>
      <w:r w:rsidR="008B74F3" w:rsidRPr="08730963">
        <w:rPr>
          <w:rFonts w:ascii="Aptos" w:hAnsi="Aptos"/>
          <w:lang w:val="en-US"/>
        </w:rPr>
        <w:t>steering</w:t>
      </w:r>
      <w:r w:rsidRPr="08730963">
        <w:rPr>
          <w:rFonts w:ascii="Aptos" w:hAnsi="Aptos"/>
          <w:lang w:val="en-US"/>
        </w:rPr>
        <w:t xml:space="preserve"> and </w:t>
      </w:r>
      <w:r w:rsidR="008B74F3" w:rsidRPr="08730963">
        <w:rPr>
          <w:rFonts w:ascii="Aptos" w:hAnsi="Aptos"/>
          <w:lang w:val="en-US"/>
        </w:rPr>
        <w:t>contesting</w:t>
      </w:r>
      <w:r w:rsidRPr="08730963">
        <w:rPr>
          <w:rFonts w:ascii="Aptos" w:hAnsi="Aptos"/>
          <w:lang w:val="en-US"/>
        </w:rPr>
        <w:t xml:space="preserve"> dominant narratives.</w:t>
      </w:r>
    </w:p>
    <w:p w14:paraId="71DCA26F" w14:textId="77777777" w:rsidR="00C36F9D" w:rsidRPr="008B74F3" w:rsidRDefault="005867FF" w:rsidP="008B74F3">
      <w:pPr>
        <w:spacing w:before="240" w:after="240"/>
        <w:jc w:val="both"/>
        <w:rPr>
          <w:rFonts w:ascii="Aptos" w:hAnsi="Aptos"/>
        </w:rPr>
      </w:pPr>
      <w:r w:rsidRPr="008B74F3">
        <w:rPr>
          <w:rFonts w:ascii="Aptos" w:hAnsi="Aptos"/>
        </w:rPr>
        <w:t>Here in Norway, we demand tools that honor our specific context: our social structures, our climate, our topography—not a one-size-fits-all national average.</w:t>
      </w:r>
    </w:p>
    <w:p w14:paraId="385060CE" w14:textId="77777777" w:rsidR="00C36F9D" w:rsidRPr="008B74F3" w:rsidRDefault="00C36F9D" w:rsidP="008B74F3">
      <w:pPr>
        <w:spacing w:before="240" w:after="240"/>
        <w:jc w:val="both"/>
        <w:rPr>
          <w:rFonts w:ascii="Aptos" w:hAnsi="Aptos"/>
        </w:rPr>
      </w:pPr>
    </w:p>
    <w:p w14:paraId="7E9E88A3" w14:textId="0CE38110" w:rsidR="00C36F9D" w:rsidRPr="008B74F3" w:rsidRDefault="005867FF" w:rsidP="008B74F3">
      <w:pPr>
        <w:pStyle w:val="ListParagraph"/>
        <w:numPr>
          <w:ilvl w:val="0"/>
          <w:numId w:val="12"/>
        </w:numPr>
        <w:spacing w:before="240" w:after="240"/>
        <w:jc w:val="both"/>
        <w:rPr>
          <w:rFonts w:ascii="Aptos" w:hAnsi="Aptos"/>
        </w:rPr>
      </w:pPr>
      <w:r w:rsidRPr="013221C6">
        <w:rPr>
          <w:rFonts w:ascii="Aptos" w:hAnsi="Aptos"/>
          <w:b/>
          <w:bCs/>
        </w:rPr>
        <w:t xml:space="preserve"> We will not say ‘we’re using AI’ unless we truly are.</w:t>
      </w:r>
    </w:p>
    <w:p w14:paraId="79D9E3DF" w14:textId="36605196" w:rsidR="776DACEE" w:rsidRDefault="776DACEE" w:rsidP="013221C6">
      <w:pPr>
        <w:spacing w:before="240" w:after="240"/>
        <w:jc w:val="both"/>
      </w:pPr>
      <w:r w:rsidRPr="013221C6">
        <w:rPr>
          <w:rFonts w:ascii="Aptos" w:eastAsia="Aptos" w:hAnsi="Aptos" w:cs="Aptos"/>
          <w:lang w:val="en-US"/>
        </w:rPr>
        <w:t>AI is not a trend, and not a slogan — it is a tool whose value depends entirely on responsible, purposeful use. We reject superficial AI adoption that serves marketing or efficiency at the expense of architectural quality. When we use AI, it must generate real innovation, real value, and genuine improvement in the built environment.</w:t>
      </w:r>
    </w:p>
    <w:p w14:paraId="7248A11A" w14:textId="77777777" w:rsidR="00C36F9D" w:rsidRPr="008B74F3" w:rsidRDefault="00C36F9D" w:rsidP="008B74F3">
      <w:pPr>
        <w:spacing w:before="240" w:after="240"/>
        <w:jc w:val="both"/>
        <w:rPr>
          <w:rFonts w:ascii="Aptos" w:hAnsi="Aptos"/>
        </w:rPr>
      </w:pPr>
    </w:p>
    <w:p w14:paraId="67595396" w14:textId="5AE71F3E" w:rsidR="00C36F9D" w:rsidRPr="008B74F3" w:rsidRDefault="005867FF" w:rsidP="08730963">
      <w:pPr>
        <w:pStyle w:val="ListParagraph"/>
        <w:numPr>
          <w:ilvl w:val="0"/>
          <w:numId w:val="12"/>
        </w:numPr>
        <w:spacing w:before="240" w:after="240"/>
        <w:jc w:val="both"/>
        <w:rPr>
          <w:rFonts w:ascii="Aptos" w:hAnsi="Aptos"/>
          <w:b/>
          <w:bCs/>
          <w:lang w:val="en-US"/>
        </w:rPr>
      </w:pPr>
      <w:r w:rsidRPr="08730963">
        <w:rPr>
          <w:rFonts w:ascii="Aptos" w:hAnsi="Aptos"/>
          <w:b/>
          <w:bCs/>
          <w:lang w:val="en-US"/>
        </w:rPr>
        <w:t xml:space="preserve"> Architects must acquire a new AI literacy to defend design intent.</w:t>
      </w:r>
    </w:p>
    <w:p w14:paraId="68E8861E" w14:textId="1B5989E7" w:rsidR="00C36F9D" w:rsidRPr="008B74F3" w:rsidRDefault="005867FF" w:rsidP="08730963">
      <w:pPr>
        <w:spacing w:before="240" w:after="240"/>
        <w:jc w:val="both"/>
        <w:rPr>
          <w:rFonts w:ascii="Aptos" w:hAnsi="Aptos"/>
          <w:lang w:val="en-US"/>
        </w:rPr>
      </w:pPr>
      <w:r w:rsidRPr="013221C6">
        <w:rPr>
          <w:rFonts w:ascii="Aptos" w:hAnsi="Aptos"/>
          <w:lang w:val="en-US"/>
        </w:rPr>
        <w:t>We commit to learn how the A</w:t>
      </w:r>
      <w:r w:rsidR="58424142" w:rsidRPr="013221C6">
        <w:rPr>
          <w:rFonts w:ascii="Aptos" w:hAnsi="Aptos"/>
          <w:lang w:val="en-US"/>
        </w:rPr>
        <w:t>I</w:t>
      </w:r>
      <w:r w:rsidRPr="013221C6">
        <w:rPr>
          <w:rFonts w:ascii="Aptos" w:hAnsi="Aptos"/>
          <w:lang w:val="en-US"/>
        </w:rPr>
        <w:t xml:space="preserve"> ‘black box’ operates and master generative AI</w:t>
      </w:r>
      <w:r w:rsidR="51950F27" w:rsidRPr="013221C6">
        <w:rPr>
          <w:rFonts w:ascii="Aptos" w:hAnsi="Aptos"/>
          <w:lang w:val="en-US"/>
        </w:rPr>
        <w:t xml:space="preserve"> tools</w:t>
      </w:r>
      <w:r w:rsidRPr="013221C6">
        <w:rPr>
          <w:rFonts w:ascii="Aptos" w:hAnsi="Aptos"/>
          <w:lang w:val="en-US"/>
        </w:rPr>
        <w:t>.</w:t>
      </w:r>
    </w:p>
    <w:p w14:paraId="3B6E2AEE" w14:textId="77777777" w:rsidR="00C36F9D" w:rsidRPr="008B74F3" w:rsidRDefault="005867FF" w:rsidP="08730963">
      <w:pPr>
        <w:spacing w:before="240" w:after="240"/>
        <w:jc w:val="both"/>
        <w:rPr>
          <w:rFonts w:ascii="Aptos" w:hAnsi="Aptos"/>
          <w:lang w:val="en-US"/>
        </w:rPr>
      </w:pPr>
      <w:r w:rsidRPr="08730963">
        <w:rPr>
          <w:rFonts w:ascii="Aptos" w:hAnsi="Aptos"/>
          <w:lang w:val="en-US"/>
        </w:rPr>
        <w:t>As accountable companies, we cannot base design decisions on systems we do not understand and are not able to question or overrule. We need to understand AI models and generative tools in order to remain responsible for our results.</w:t>
      </w:r>
    </w:p>
    <w:p w14:paraId="0E85DACC" w14:textId="0CD8461C" w:rsidR="008B74F3" w:rsidRPr="008B74F3" w:rsidRDefault="005867FF" w:rsidP="08730963">
      <w:pPr>
        <w:spacing w:before="240" w:after="240"/>
        <w:jc w:val="both"/>
        <w:rPr>
          <w:rFonts w:ascii="Aptos" w:hAnsi="Aptos"/>
          <w:b/>
          <w:bCs/>
          <w:lang w:val="en-US"/>
        </w:rPr>
      </w:pPr>
      <w:r w:rsidRPr="08730963">
        <w:rPr>
          <w:rFonts w:ascii="Aptos" w:hAnsi="Aptos"/>
          <w:lang w:val="en-US"/>
        </w:rPr>
        <w:t>Critical AI literacy should include knowing when not to use AI, when to slow down, and when to step back and not only how to operate the systems.</w:t>
      </w:r>
    </w:p>
    <w:p w14:paraId="1759573B" w14:textId="07F72093" w:rsidR="00C36F9D" w:rsidRPr="008B74F3" w:rsidRDefault="005867FF" w:rsidP="008B74F3">
      <w:pPr>
        <w:pStyle w:val="ListParagraph"/>
        <w:numPr>
          <w:ilvl w:val="0"/>
          <w:numId w:val="12"/>
        </w:numPr>
        <w:spacing w:before="240" w:after="240"/>
        <w:jc w:val="both"/>
        <w:rPr>
          <w:rFonts w:ascii="Aptos" w:hAnsi="Aptos"/>
          <w:b/>
          <w:bCs/>
        </w:rPr>
      </w:pPr>
      <w:r w:rsidRPr="008B74F3">
        <w:rPr>
          <w:rFonts w:ascii="Aptos" w:hAnsi="Aptos"/>
          <w:b/>
          <w:bCs/>
        </w:rPr>
        <w:t>We demand honesty, privacy, and transparency in how our intellectual property—our data—is used.</w:t>
      </w:r>
    </w:p>
    <w:p w14:paraId="59743139" w14:textId="77777777" w:rsidR="00C36F9D" w:rsidRPr="008B74F3" w:rsidRDefault="005867FF" w:rsidP="008B74F3">
      <w:pPr>
        <w:spacing w:before="240" w:after="240"/>
        <w:jc w:val="both"/>
        <w:rPr>
          <w:rFonts w:ascii="Aptos" w:hAnsi="Aptos"/>
        </w:rPr>
      </w:pPr>
      <w:r w:rsidRPr="008B74F3">
        <w:rPr>
          <w:rFonts w:ascii="Aptos" w:hAnsi="Aptos"/>
        </w:rPr>
        <w:t>But transparency from whom, and for what purpose, must be constantly challenged. Because what is truly at stake is accountability.</w:t>
      </w:r>
    </w:p>
    <w:p w14:paraId="5991454A" w14:textId="77777777" w:rsidR="00C36F9D" w:rsidRPr="008B74F3" w:rsidRDefault="005867FF" w:rsidP="008B74F3">
      <w:pPr>
        <w:spacing w:before="240" w:after="240"/>
        <w:jc w:val="both"/>
        <w:rPr>
          <w:rFonts w:ascii="Aptos" w:hAnsi="Aptos"/>
        </w:rPr>
      </w:pPr>
      <w:r w:rsidRPr="008B74F3">
        <w:rPr>
          <w:rFonts w:ascii="Aptos" w:hAnsi="Aptos"/>
        </w:rPr>
        <w:t>We take a unified stance against the unchecked power and lack of responsibility from the tech giants who control the tools shaping our future.</w:t>
      </w:r>
    </w:p>
    <w:p w14:paraId="351C077E" w14:textId="77777777" w:rsidR="00C36F9D" w:rsidRPr="008B74F3" w:rsidRDefault="00C36F9D" w:rsidP="008B74F3">
      <w:pPr>
        <w:spacing w:before="240" w:after="240"/>
        <w:jc w:val="both"/>
        <w:rPr>
          <w:rFonts w:ascii="Aptos" w:hAnsi="Aptos"/>
          <w:color w:val="FF0000"/>
        </w:rPr>
      </w:pPr>
    </w:p>
    <w:p w14:paraId="0F583DED" w14:textId="35DB6F82" w:rsidR="00C36F9D" w:rsidRPr="008B74F3" w:rsidRDefault="005867FF" w:rsidP="008B74F3">
      <w:pPr>
        <w:pStyle w:val="ListParagraph"/>
        <w:numPr>
          <w:ilvl w:val="0"/>
          <w:numId w:val="12"/>
        </w:numPr>
        <w:spacing w:before="240" w:after="240"/>
        <w:jc w:val="both"/>
        <w:rPr>
          <w:rFonts w:ascii="Aptos" w:hAnsi="Aptos"/>
          <w:b/>
          <w:bCs/>
        </w:rPr>
      </w:pPr>
      <w:r w:rsidRPr="008B74F3">
        <w:rPr>
          <w:rFonts w:ascii="Aptos" w:hAnsi="Aptos"/>
          <w:b/>
          <w:bCs/>
        </w:rPr>
        <w:t>We demand AI sovereignty for our cities. Artificial intelligence is not a commodity—it is a public responsibility.</w:t>
      </w:r>
    </w:p>
    <w:p w14:paraId="474C55B5" w14:textId="77777777" w:rsidR="00C36F9D" w:rsidRPr="008B74F3" w:rsidRDefault="005867FF" w:rsidP="008B74F3">
      <w:pPr>
        <w:spacing w:before="240" w:after="240"/>
        <w:jc w:val="both"/>
        <w:rPr>
          <w:rFonts w:ascii="Aptos" w:hAnsi="Aptos"/>
        </w:rPr>
      </w:pPr>
      <w:r w:rsidRPr="008B74F3">
        <w:rPr>
          <w:rFonts w:ascii="Aptos" w:hAnsi="Aptos"/>
        </w:rPr>
        <w:t>We demand that municipalities and governments funded by our taxes must own, control, and govern the AI shaping urban life.</w:t>
      </w:r>
    </w:p>
    <w:p w14:paraId="5680EBD3" w14:textId="5BAA2C49" w:rsidR="00C36F9D" w:rsidRPr="008B74F3" w:rsidRDefault="005867FF" w:rsidP="008B74F3">
      <w:pPr>
        <w:spacing w:before="240" w:after="240"/>
        <w:jc w:val="both"/>
        <w:rPr>
          <w:rFonts w:ascii="Aptos" w:hAnsi="Aptos"/>
        </w:rPr>
      </w:pPr>
      <w:r w:rsidRPr="013221C6">
        <w:rPr>
          <w:rFonts w:ascii="Aptos" w:hAnsi="Aptos"/>
        </w:rPr>
        <w:t>Authorities must secure transparency and ethical standards, so all citizens have the right to access, understand, and influence how AI affects their communities. They must also prioritize local or open-source systems where possible.</w:t>
      </w:r>
    </w:p>
    <w:p w14:paraId="2AE3ED26" w14:textId="58D1655B" w:rsidR="00C36F9D" w:rsidRPr="008B74F3" w:rsidRDefault="005867FF" w:rsidP="08730963">
      <w:pPr>
        <w:spacing w:before="240" w:after="240"/>
        <w:jc w:val="both"/>
        <w:rPr>
          <w:rFonts w:ascii="Aptos" w:hAnsi="Aptos"/>
          <w:lang w:val="en-US"/>
        </w:rPr>
      </w:pPr>
      <w:r w:rsidRPr="013221C6">
        <w:rPr>
          <w:rFonts w:ascii="Aptos" w:hAnsi="Aptos"/>
          <w:lang w:val="en-US"/>
        </w:rPr>
        <w:t>Architects will contribute by pursuing policies that ensure that AI systems remain accountable, transparent, and aligned with democratic and ecological values. We call for public, secure, and human-centered AI that serve</w:t>
      </w:r>
      <w:r w:rsidR="5F4803F4" w:rsidRPr="013221C6">
        <w:rPr>
          <w:rFonts w:ascii="Aptos" w:hAnsi="Aptos"/>
          <w:lang w:val="en-US"/>
        </w:rPr>
        <w:t>s</w:t>
      </w:r>
      <w:r w:rsidRPr="013221C6">
        <w:rPr>
          <w:rFonts w:ascii="Aptos" w:hAnsi="Aptos"/>
          <w:lang w:val="en-US"/>
        </w:rPr>
        <w:t xml:space="preserve"> the common good.</w:t>
      </w:r>
    </w:p>
    <w:p w14:paraId="050D8913" w14:textId="77777777" w:rsidR="00C36F9D" w:rsidRPr="008B74F3" w:rsidRDefault="005867FF" w:rsidP="008B74F3">
      <w:pPr>
        <w:spacing w:before="240" w:after="240"/>
        <w:jc w:val="both"/>
        <w:rPr>
          <w:rFonts w:ascii="Aptos" w:hAnsi="Aptos"/>
        </w:rPr>
      </w:pPr>
      <w:r w:rsidRPr="008B74F3">
        <w:rPr>
          <w:rFonts w:ascii="Aptos" w:hAnsi="Aptos"/>
        </w:rPr>
        <w:t>Digital infrastructures must also be treated as part of the material city. AI platforms and cloud systems rely on massive energy, rare materials, and human labor. What appears invisible is built on a fragile, physical infrastructure—data centers, cables, power plants—embedded in our territory and our resources. Their deployment must be democratically controlled. Their environmental and social costs must be accounted for.</w:t>
      </w:r>
    </w:p>
    <w:p w14:paraId="73504F34" w14:textId="53E2D13C" w:rsidR="00C36F9D" w:rsidRPr="008B74F3" w:rsidRDefault="005867FF" w:rsidP="008B74F3">
      <w:pPr>
        <w:spacing w:before="240" w:after="240"/>
        <w:jc w:val="both"/>
        <w:rPr>
          <w:rFonts w:ascii="Aptos" w:hAnsi="Aptos"/>
        </w:rPr>
      </w:pPr>
      <w:r w:rsidRPr="008B74F3">
        <w:rPr>
          <w:rFonts w:ascii="Aptos" w:hAnsi="Aptos"/>
        </w:rPr>
        <w:t xml:space="preserve">We </w:t>
      </w:r>
      <w:r w:rsidR="008B74F3" w:rsidRPr="008B74F3">
        <w:rPr>
          <w:rFonts w:ascii="Aptos" w:hAnsi="Aptos"/>
        </w:rPr>
        <w:t>will also</w:t>
      </w:r>
      <w:r w:rsidRPr="008B74F3">
        <w:rPr>
          <w:rFonts w:ascii="Aptos" w:hAnsi="Aptos"/>
        </w:rPr>
        <w:t xml:space="preserve"> bring digital infrastructure into the civic and architectural agenda, through the responsible design and placement of data centers, by making networks and energy systems more visible in the city, and by integrating waste heat reuse for public benefit.</w:t>
      </w:r>
    </w:p>
    <w:p w14:paraId="6AFB6BA9" w14:textId="77777777" w:rsidR="00C36F9D" w:rsidRPr="008B74F3" w:rsidRDefault="00C36F9D" w:rsidP="008B74F3">
      <w:pPr>
        <w:spacing w:before="240" w:after="240"/>
        <w:jc w:val="both"/>
        <w:rPr>
          <w:rFonts w:ascii="Aptos" w:hAnsi="Aptos"/>
        </w:rPr>
      </w:pPr>
    </w:p>
    <w:p w14:paraId="7110B4C4" w14:textId="77777777" w:rsidR="008B74F3" w:rsidRPr="008B74F3" w:rsidRDefault="008B74F3">
      <w:pPr>
        <w:rPr>
          <w:rFonts w:ascii="Aptos" w:hAnsi="Aptos"/>
          <w:b/>
          <w:bCs/>
        </w:rPr>
      </w:pPr>
      <w:r w:rsidRPr="008B74F3">
        <w:rPr>
          <w:rFonts w:ascii="Aptos" w:hAnsi="Aptos"/>
          <w:b/>
          <w:bCs/>
        </w:rPr>
        <w:br w:type="page"/>
      </w:r>
    </w:p>
    <w:p w14:paraId="4A5E1048" w14:textId="45FC09CC" w:rsidR="00C36F9D" w:rsidRPr="008B74F3" w:rsidRDefault="005867FF" w:rsidP="008B74F3">
      <w:pPr>
        <w:pStyle w:val="ListParagraph"/>
        <w:numPr>
          <w:ilvl w:val="0"/>
          <w:numId w:val="12"/>
        </w:numPr>
        <w:spacing w:before="240" w:after="240"/>
        <w:jc w:val="both"/>
        <w:rPr>
          <w:rFonts w:ascii="Aptos" w:hAnsi="Aptos"/>
          <w:b/>
          <w:bCs/>
        </w:rPr>
      </w:pPr>
      <w:r w:rsidRPr="008B74F3">
        <w:rPr>
          <w:rFonts w:ascii="Aptos" w:hAnsi="Aptos"/>
          <w:b/>
          <w:bCs/>
        </w:rPr>
        <w:t>Architects must stop selling hours and start selling impact</w:t>
      </w:r>
    </w:p>
    <w:p w14:paraId="15A36490" w14:textId="74791F5C" w:rsidR="00C36F9D" w:rsidRPr="008B74F3" w:rsidRDefault="005867FF" w:rsidP="08730963">
      <w:pPr>
        <w:spacing w:before="240" w:after="240"/>
        <w:jc w:val="both"/>
        <w:rPr>
          <w:rFonts w:ascii="Aptos" w:hAnsi="Aptos"/>
          <w:lang w:val="en-US"/>
        </w:rPr>
      </w:pPr>
      <w:r w:rsidRPr="013221C6">
        <w:rPr>
          <w:rFonts w:ascii="Aptos" w:hAnsi="Aptos"/>
          <w:lang w:val="en-US"/>
        </w:rPr>
        <w:t xml:space="preserve">Architects do not simply sell </w:t>
      </w:r>
      <w:r w:rsidR="008B74F3" w:rsidRPr="013221C6">
        <w:rPr>
          <w:rFonts w:ascii="Aptos" w:hAnsi="Aptos"/>
          <w:lang w:val="en-US"/>
        </w:rPr>
        <w:t>time</w:t>
      </w:r>
      <w:r w:rsidR="073FE22C" w:rsidRPr="013221C6">
        <w:rPr>
          <w:rFonts w:ascii="Aptos" w:hAnsi="Aptos"/>
          <w:lang w:val="en-US"/>
        </w:rPr>
        <w:t>;</w:t>
      </w:r>
      <w:r w:rsidR="008B74F3" w:rsidRPr="013221C6">
        <w:rPr>
          <w:rFonts w:ascii="Aptos" w:hAnsi="Aptos"/>
          <w:lang w:val="en-US"/>
        </w:rPr>
        <w:t xml:space="preserve"> </w:t>
      </w:r>
      <w:r w:rsidRPr="013221C6">
        <w:rPr>
          <w:rFonts w:ascii="Aptos" w:hAnsi="Aptos"/>
          <w:lang w:val="en-US"/>
        </w:rPr>
        <w:t>we deliver experience, innovation, sensibility, future visions, risk management, and responsibility.</w:t>
      </w:r>
    </w:p>
    <w:p w14:paraId="3855A9F3" w14:textId="77BCB0D6" w:rsidR="00C36F9D" w:rsidRPr="008B74F3" w:rsidRDefault="005867FF" w:rsidP="08730963">
      <w:pPr>
        <w:spacing w:before="240" w:after="240"/>
        <w:jc w:val="both"/>
        <w:rPr>
          <w:rFonts w:ascii="Aptos" w:hAnsi="Aptos"/>
          <w:lang w:val="en-US"/>
        </w:rPr>
      </w:pPr>
      <w:r w:rsidRPr="32061741">
        <w:rPr>
          <w:rFonts w:ascii="Aptos" w:hAnsi="Aptos"/>
          <w:lang w:val="en-US"/>
        </w:rPr>
        <w:t xml:space="preserve">Using data in design isn’t new—we’ve mastered it </w:t>
      </w:r>
      <w:r w:rsidR="01A57BA5" w:rsidRPr="32061741">
        <w:rPr>
          <w:rFonts w:ascii="Aptos" w:hAnsi="Aptos"/>
          <w:lang w:val="en-US"/>
        </w:rPr>
        <w:t>before</w:t>
      </w:r>
      <w:r w:rsidRPr="32061741">
        <w:rPr>
          <w:rFonts w:ascii="Aptos" w:hAnsi="Aptos"/>
          <w:lang w:val="en-US"/>
        </w:rPr>
        <w:t>, generation after generation.</w:t>
      </w:r>
    </w:p>
    <w:p w14:paraId="4965AD9D" w14:textId="77777777" w:rsidR="00C36F9D" w:rsidRPr="008B74F3" w:rsidRDefault="005867FF" w:rsidP="08730963">
      <w:pPr>
        <w:spacing w:before="240" w:after="240"/>
        <w:jc w:val="both"/>
        <w:rPr>
          <w:rFonts w:ascii="Aptos" w:hAnsi="Aptos"/>
          <w:lang w:val="en-US"/>
        </w:rPr>
      </w:pPr>
      <w:r w:rsidRPr="08730963">
        <w:rPr>
          <w:rFonts w:ascii="Aptos" w:hAnsi="Aptos"/>
          <w:lang w:val="en-US"/>
        </w:rPr>
        <w:t>But today the complexity is growing, and so must we. It’s time to use AI to unleash automation, simulation, and harness data like never before to protect our planet and our people.</w:t>
      </w:r>
    </w:p>
    <w:p w14:paraId="125CEEC0" w14:textId="77777777" w:rsidR="00CA767F" w:rsidRPr="00CA767F" w:rsidRDefault="00CA767F" w:rsidP="00CA767F">
      <w:pPr>
        <w:spacing w:before="240" w:after="240"/>
        <w:jc w:val="both"/>
        <w:rPr>
          <w:rFonts w:ascii="Aptos" w:hAnsi="Aptos"/>
          <w:lang w:val="en-US"/>
        </w:rPr>
      </w:pPr>
      <w:r w:rsidRPr="6386456C">
        <w:rPr>
          <w:rFonts w:ascii="Aptos" w:hAnsi="Aptos"/>
          <w:lang w:val="en-US"/>
        </w:rPr>
        <w:t xml:space="preserve">The value of architecture is not measured in time, but in the lasting </w:t>
      </w:r>
      <w:r w:rsidRPr="6386456C">
        <w:rPr>
          <w:rFonts w:ascii="Aptos" w:hAnsi="Aptos"/>
        </w:rPr>
        <w:t>societal, environmental, and cultural value we contribute through architecture.</w:t>
      </w:r>
    </w:p>
    <w:p w14:paraId="45571A49" w14:textId="25C284FB" w:rsidR="62AAF6D0" w:rsidRDefault="62AAF6D0" w:rsidP="6386456C">
      <w:pPr>
        <w:spacing w:before="240" w:after="240"/>
        <w:jc w:val="both"/>
      </w:pPr>
      <w:r w:rsidRPr="6386456C">
        <w:rPr>
          <w:rFonts w:ascii="Aptos" w:eastAsia="Aptos" w:hAnsi="Aptos" w:cs="Aptos"/>
          <w:lang w:val="en-US"/>
        </w:rPr>
        <w:t>Ultimately, we architects bear a societal responsibility: responsibility for the built environment — the foundation of all our lives.</w:t>
      </w:r>
    </w:p>
    <w:p w14:paraId="42E5C55A" w14:textId="7E1220E2" w:rsidR="00C36F9D" w:rsidRPr="008B74F3" w:rsidRDefault="008B74F3" w:rsidP="013221C6">
      <w:pPr>
        <w:spacing w:before="240" w:after="240"/>
        <w:jc w:val="both"/>
        <w:rPr>
          <w:rFonts w:ascii="Aptos" w:hAnsi="Aptos"/>
          <w:lang w:val="en-US"/>
        </w:rPr>
      </w:pPr>
      <w:r w:rsidRPr="013221C6">
        <w:rPr>
          <w:rFonts w:ascii="Aptos" w:hAnsi="Aptos"/>
          <w:lang w:val="en-US"/>
        </w:rPr>
        <w:t>It is not AI vs</w:t>
      </w:r>
      <w:r w:rsidR="3CDF0752" w:rsidRPr="013221C6">
        <w:rPr>
          <w:rFonts w:ascii="Aptos" w:hAnsi="Aptos"/>
          <w:lang w:val="en-US"/>
        </w:rPr>
        <w:t>.</w:t>
      </w:r>
      <w:r w:rsidRPr="013221C6">
        <w:rPr>
          <w:rFonts w:ascii="Aptos" w:hAnsi="Aptos"/>
          <w:lang w:val="en-US"/>
        </w:rPr>
        <w:t xml:space="preserve"> </w:t>
      </w:r>
      <w:r w:rsidR="2344F8B6" w:rsidRPr="013221C6">
        <w:rPr>
          <w:rFonts w:ascii="Aptos" w:hAnsi="Aptos"/>
          <w:lang w:val="en-US"/>
        </w:rPr>
        <w:t>H</w:t>
      </w:r>
      <w:r w:rsidRPr="013221C6">
        <w:rPr>
          <w:rFonts w:ascii="Aptos" w:hAnsi="Aptos"/>
          <w:lang w:val="en-US"/>
        </w:rPr>
        <w:t>umans</w:t>
      </w:r>
      <w:r w:rsidR="703129D6" w:rsidRPr="013221C6">
        <w:rPr>
          <w:rFonts w:ascii="Aptos" w:hAnsi="Aptos"/>
          <w:lang w:val="en-US"/>
        </w:rPr>
        <w:t xml:space="preserve"> – </w:t>
      </w:r>
      <w:r w:rsidRPr="013221C6">
        <w:rPr>
          <w:rFonts w:ascii="Aptos" w:hAnsi="Aptos"/>
          <w:lang w:val="en-US"/>
        </w:rPr>
        <w:t>it</w:t>
      </w:r>
      <w:r w:rsidR="703129D6" w:rsidRPr="013221C6">
        <w:rPr>
          <w:rFonts w:ascii="Aptos" w:hAnsi="Aptos"/>
          <w:lang w:val="en-US"/>
        </w:rPr>
        <w:t>'</w:t>
      </w:r>
      <w:r w:rsidRPr="013221C6">
        <w:rPr>
          <w:rFonts w:ascii="Aptos" w:hAnsi="Aptos"/>
          <w:lang w:val="en-US"/>
        </w:rPr>
        <w:t>s architects reclaiming agency, value, and responsibility in their practice.</w:t>
      </w:r>
    </w:p>
    <w:p w14:paraId="3C7F9220" w14:textId="5406EAD9" w:rsidR="32061741" w:rsidRDefault="32061741" w:rsidP="32061741">
      <w:pPr>
        <w:spacing w:before="240" w:after="240"/>
        <w:jc w:val="both"/>
        <w:rPr>
          <w:rFonts w:ascii="Aptos" w:hAnsi="Aptos"/>
        </w:rPr>
      </w:pPr>
    </w:p>
    <w:sectPr w:rsidR="32061741">
      <w:headerReference w:type="default" r:id="rId10"/>
      <w:footerReference w:type="default" r:id="rId11"/>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EB2D7" w14:textId="77777777" w:rsidR="009D1B2B" w:rsidRDefault="009D1B2B">
      <w:pPr>
        <w:spacing w:line="240" w:lineRule="auto"/>
      </w:pPr>
      <w:r>
        <w:separator/>
      </w:r>
    </w:p>
  </w:endnote>
  <w:endnote w:type="continuationSeparator" w:id="0">
    <w:p w14:paraId="21B98836" w14:textId="77777777" w:rsidR="009D1B2B" w:rsidRDefault="009D1B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embedRegular r:id="rId1" w:fontKey="{E1BE5E8D-0AE5-4677-ABA6-8778D58CC63B}"/>
    <w:embedBold r:id="rId2" w:fontKey="{5E519C81-AD89-4974-B368-D847132AC689}"/>
    <w:embedItalic r:id="rId3" w:fontKey="{74C6F7E0-AE5A-4C06-8A3D-74B4A71B581A}"/>
  </w:font>
  <w:font w:name="Cambria">
    <w:panose1 w:val="02040503050406030204"/>
    <w:charset w:val="00"/>
    <w:family w:val="roman"/>
    <w:pitch w:val="variable"/>
    <w:sig w:usb0="E00006FF" w:usb1="420024FF" w:usb2="02000000" w:usb3="00000000" w:csb0="0000019F" w:csb1="00000000"/>
    <w:embedRegular r:id="rId4" w:fontKey="{6F6D737B-F3C1-4FDC-A5D8-18D6E98A0360}"/>
    <w:embedItalic r:id="rId5" w:fontKey="{7A58B7F1-C092-4D00-A46A-2996D3868727}"/>
  </w:font>
  <w:font w:name="Playfair Display">
    <w:charset w:val="00"/>
    <w:family w:val="auto"/>
    <w:pitch w:val="variable"/>
    <w:sig w:usb0="20000207" w:usb1="00000000" w:usb2="00000000" w:usb3="00000000" w:csb0="00000197" w:csb1="00000000"/>
    <w:embedRegular r:id="rId6" w:fontKey="{0FA7552F-73DB-4439-B459-8A19E05345FA}"/>
    <w:embedBold r:id="rId7" w:fontKey="{0EE7B085-CA85-43ED-BEA1-9782C758304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F712331F-6865-446B-8E39-32E2BCE83E88}"/>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D90FC" w14:textId="77777777" w:rsidR="008B74F3" w:rsidRDefault="004C1D43" w:rsidP="008B74F3">
    <w:pPr>
      <w:spacing w:before="240" w:after="240"/>
    </w:pPr>
    <w:r>
      <w:pict w14:anchorId="12654465">
        <v:rect id="_x0000_i1026" style="width:0;height:1.5pt" o:hralign="center" o:hrstd="t" o:hr="t" fillcolor="#a0a0a0" stroked="f"/>
      </w:pict>
    </w:r>
  </w:p>
  <w:p w14:paraId="2934F7D1" w14:textId="2C8E28CD" w:rsidR="00C36F9D" w:rsidRPr="008B74F3" w:rsidRDefault="013221C6" w:rsidP="013221C6">
    <w:pPr>
      <w:rPr>
        <w:lang w:val="nb-NO"/>
      </w:rPr>
    </w:pPr>
    <w:r w:rsidRPr="013221C6">
      <w:rPr>
        <w:lang w:val="nb-NO"/>
      </w:rPr>
      <w:t>3 February 2026</w:t>
    </w:r>
    <w:r w:rsidR="008B74F3">
      <w:tab/>
    </w:r>
    <w:r w:rsidR="008B74F3">
      <w:tab/>
    </w:r>
    <w:r w:rsidR="008B74F3">
      <w:tab/>
    </w:r>
    <w:r w:rsidR="008B74F3">
      <w:tab/>
    </w:r>
    <w:r w:rsidR="008B74F3">
      <w:tab/>
    </w:r>
    <w:r w:rsidR="008B74F3">
      <w:tab/>
    </w:r>
    <w:r w:rsidR="008B74F3">
      <w:tab/>
    </w:r>
    <w:r w:rsidR="008B74F3">
      <w:tab/>
    </w:r>
    <w:r w:rsidR="008B74F3">
      <w:tab/>
    </w:r>
    <w:r w:rsidR="008B74F3" w:rsidRPr="008B74F3">
      <w:rPr>
        <w:lang w:val="en-US"/>
      </w:rPr>
      <w:ptab w:relativeTo="margin" w:alignment="center" w:leader="none"/>
    </w:r>
    <w:r w:rsidR="008B74F3" w:rsidRPr="008B74F3">
      <w:rPr>
        <w:lang w:val="en-US"/>
      </w:rPr>
      <w:ptab w:relativeTo="margin" w:alignment="right" w:leader="none"/>
    </w:r>
    <w:r w:rsidR="008B74F3">
      <w:rPr>
        <w:noProof/>
        <w:lang w:val="en-US"/>
      </w:rPr>
      <w:drawing>
        <wp:inline distT="0" distB="0" distL="0" distR="0" wp14:anchorId="03D260D6" wp14:editId="6A525FA6">
          <wp:extent cx="780757" cy="229806"/>
          <wp:effectExtent l="0" t="0" r="635" b="0"/>
          <wp:docPr id="1883051414" name="Bilde 1" descr="Et bilde som inneholder sort, mør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51414" name="Bilde 1" descr="Et bilde som inneholder sort, mørke&#10;&#10;KI-generert innhold kan være feil."/>
                  <pic:cNvPicPr/>
                </pic:nvPicPr>
                <pic:blipFill>
                  <a:blip r:embed="rId1">
                    <a:extLst>
                      <a:ext uri="{28A0092B-C50C-407E-A947-70E740481C1C}">
                        <a14:useLocalDpi xmlns:a14="http://schemas.microsoft.com/office/drawing/2010/main" val="0"/>
                      </a:ext>
                    </a:extLst>
                  </a:blip>
                  <a:stretch>
                    <a:fillRect/>
                  </a:stretch>
                </pic:blipFill>
                <pic:spPr>
                  <a:xfrm>
                    <a:off x="0" y="0"/>
                    <a:ext cx="824261" cy="24261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DA0B1" w14:textId="77777777" w:rsidR="009D1B2B" w:rsidRDefault="009D1B2B">
      <w:pPr>
        <w:spacing w:line="240" w:lineRule="auto"/>
      </w:pPr>
      <w:r>
        <w:separator/>
      </w:r>
    </w:p>
  </w:footnote>
  <w:footnote w:type="continuationSeparator" w:id="0">
    <w:p w14:paraId="719145F0" w14:textId="77777777" w:rsidR="009D1B2B" w:rsidRDefault="009D1B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BBF35" w14:textId="77777777" w:rsidR="00C36F9D" w:rsidRDefault="004C1D43">
    <w:pPr>
      <w:spacing w:before="240" w:after="240"/>
    </w:pPr>
    <w:r>
      <w:pict w14:anchorId="037FE2DB">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C1B10"/>
    <w:multiLevelType w:val="multilevel"/>
    <w:tmpl w:val="D584C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81799F"/>
    <w:multiLevelType w:val="multilevel"/>
    <w:tmpl w:val="44087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642792"/>
    <w:multiLevelType w:val="multilevel"/>
    <w:tmpl w:val="92E85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D613F2"/>
    <w:multiLevelType w:val="multilevel"/>
    <w:tmpl w:val="C240C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0847C5"/>
    <w:multiLevelType w:val="multilevel"/>
    <w:tmpl w:val="285E1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DF7625"/>
    <w:multiLevelType w:val="multilevel"/>
    <w:tmpl w:val="8E2EE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9D7848"/>
    <w:multiLevelType w:val="multilevel"/>
    <w:tmpl w:val="6C7EB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D66C0E"/>
    <w:multiLevelType w:val="hybridMultilevel"/>
    <w:tmpl w:val="A8D0E84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69B16D43"/>
    <w:multiLevelType w:val="multilevel"/>
    <w:tmpl w:val="C5B41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6B58B4"/>
    <w:multiLevelType w:val="multilevel"/>
    <w:tmpl w:val="8F321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5A610F"/>
    <w:multiLevelType w:val="multilevel"/>
    <w:tmpl w:val="9E048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160955"/>
    <w:multiLevelType w:val="multilevel"/>
    <w:tmpl w:val="602020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25055091">
    <w:abstractNumId w:val="9"/>
  </w:num>
  <w:num w:numId="2" w16cid:durableId="2048216890">
    <w:abstractNumId w:val="4"/>
  </w:num>
  <w:num w:numId="3" w16cid:durableId="217981791">
    <w:abstractNumId w:val="1"/>
  </w:num>
  <w:num w:numId="4" w16cid:durableId="809712985">
    <w:abstractNumId w:val="0"/>
  </w:num>
  <w:num w:numId="5" w16cid:durableId="1419864857">
    <w:abstractNumId w:val="3"/>
  </w:num>
  <w:num w:numId="6" w16cid:durableId="772213931">
    <w:abstractNumId w:val="11"/>
  </w:num>
  <w:num w:numId="7" w16cid:durableId="1336108720">
    <w:abstractNumId w:val="8"/>
  </w:num>
  <w:num w:numId="8" w16cid:durableId="1236210811">
    <w:abstractNumId w:val="10"/>
  </w:num>
  <w:num w:numId="9" w16cid:durableId="1829637168">
    <w:abstractNumId w:val="5"/>
  </w:num>
  <w:num w:numId="10" w16cid:durableId="2054839026">
    <w:abstractNumId w:val="2"/>
  </w:num>
  <w:num w:numId="11" w16cid:durableId="1487936966">
    <w:abstractNumId w:val="6"/>
  </w:num>
  <w:num w:numId="12" w16cid:durableId="13266710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F9D"/>
    <w:rsid w:val="00011F91"/>
    <w:rsid w:val="00111C59"/>
    <w:rsid w:val="001C1223"/>
    <w:rsid w:val="003C000C"/>
    <w:rsid w:val="00421231"/>
    <w:rsid w:val="004650C5"/>
    <w:rsid w:val="004C1D43"/>
    <w:rsid w:val="005867FF"/>
    <w:rsid w:val="0064621B"/>
    <w:rsid w:val="00704B2C"/>
    <w:rsid w:val="0074125D"/>
    <w:rsid w:val="008068C2"/>
    <w:rsid w:val="008A2974"/>
    <w:rsid w:val="008B74F3"/>
    <w:rsid w:val="00907717"/>
    <w:rsid w:val="009C078B"/>
    <w:rsid w:val="009D1B2B"/>
    <w:rsid w:val="00A13475"/>
    <w:rsid w:val="00A46E08"/>
    <w:rsid w:val="00AE68EA"/>
    <w:rsid w:val="00AE7F06"/>
    <w:rsid w:val="00BB7DAA"/>
    <w:rsid w:val="00C330CD"/>
    <w:rsid w:val="00C36F9D"/>
    <w:rsid w:val="00CA767F"/>
    <w:rsid w:val="00D65AEC"/>
    <w:rsid w:val="00D71DDB"/>
    <w:rsid w:val="00D84CEE"/>
    <w:rsid w:val="00DA57D4"/>
    <w:rsid w:val="00E37476"/>
    <w:rsid w:val="00EE6F9F"/>
    <w:rsid w:val="00F32EC2"/>
    <w:rsid w:val="013221C6"/>
    <w:rsid w:val="01A57BA5"/>
    <w:rsid w:val="073FE22C"/>
    <w:rsid w:val="08730963"/>
    <w:rsid w:val="0D78DDCA"/>
    <w:rsid w:val="0EE04423"/>
    <w:rsid w:val="0FB6A63F"/>
    <w:rsid w:val="1BE06A71"/>
    <w:rsid w:val="2344F8B6"/>
    <w:rsid w:val="32061741"/>
    <w:rsid w:val="3769FEB5"/>
    <w:rsid w:val="3B346C38"/>
    <w:rsid w:val="3CDF0752"/>
    <w:rsid w:val="455AA5B3"/>
    <w:rsid w:val="48343E47"/>
    <w:rsid w:val="51950F27"/>
    <w:rsid w:val="5286AC72"/>
    <w:rsid w:val="5823FE72"/>
    <w:rsid w:val="58424142"/>
    <w:rsid w:val="5B4BE4F3"/>
    <w:rsid w:val="5E67CB29"/>
    <w:rsid w:val="5F4803F4"/>
    <w:rsid w:val="62AAF6D0"/>
    <w:rsid w:val="6386456C"/>
    <w:rsid w:val="703129D6"/>
    <w:rsid w:val="776DACEE"/>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2A02E"/>
  <w15:docId w15:val="{CA28E78E-7811-4D55-A981-D1CC45B47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240" w:after="240"/>
      <w:outlineLvl w:val="1"/>
    </w:pPr>
    <w:rPr>
      <w:b/>
      <w:bCs/>
    </w:rPr>
  </w:style>
  <w:style w:type="paragraph" w:styleId="Heading3">
    <w:name w:val="heading 3"/>
    <w:basedOn w:val="Normal"/>
    <w:next w:val="Normal"/>
    <w:uiPriority w:val="9"/>
    <w:unhideWhenUsed/>
    <w:qFormat/>
    <w:pPr>
      <w:keepNext/>
      <w:keepLines/>
      <w:spacing w:before="240" w:after="240"/>
      <w:ind w:left="360"/>
      <w:outlineLvl w:val="2"/>
    </w:pPr>
    <w:rPr>
      <w:b/>
      <w:bC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odyText">
    <w:name w:val="Body Text"/>
    <w:basedOn w:val="Normal"/>
    <w:link w:val="BodyTextChar"/>
    <w:uiPriority w:val="1"/>
    <w:qFormat/>
    <w:rsid w:val="008B74F3"/>
    <w:pPr>
      <w:spacing w:before="20" w:after="120" w:line="264" w:lineRule="auto"/>
    </w:pPr>
    <w:rPr>
      <w:rFonts w:ascii="Aptos" w:eastAsiaTheme="minorHAnsi" w:hAnsi="Aptos" w:cstheme="minorBidi"/>
      <w:lang w:val="nb-NO" w:eastAsia="en-US"/>
    </w:rPr>
  </w:style>
  <w:style w:type="character" w:customStyle="1" w:styleId="BodyTextChar">
    <w:name w:val="Body Text Char"/>
    <w:basedOn w:val="DefaultParagraphFont"/>
    <w:link w:val="BodyText"/>
    <w:uiPriority w:val="1"/>
    <w:rsid w:val="008B74F3"/>
    <w:rPr>
      <w:rFonts w:ascii="Aptos" w:eastAsiaTheme="minorHAnsi" w:hAnsi="Aptos" w:cstheme="minorBidi"/>
      <w:lang w:val="nb-NO" w:eastAsia="en-US"/>
    </w:rPr>
  </w:style>
  <w:style w:type="paragraph" w:styleId="ListParagraph">
    <w:name w:val="List Paragraph"/>
    <w:basedOn w:val="Normal"/>
    <w:uiPriority w:val="34"/>
    <w:qFormat/>
    <w:rsid w:val="008B74F3"/>
    <w:pPr>
      <w:ind w:left="720"/>
      <w:contextualSpacing/>
    </w:pPr>
  </w:style>
  <w:style w:type="paragraph" w:styleId="Header">
    <w:name w:val="header"/>
    <w:basedOn w:val="Normal"/>
    <w:link w:val="HeaderChar"/>
    <w:uiPriority w:val="99"/>
    <w:unhideWhenUsed/>
    <w:rsid w:val="008B74F3"/>
    <w:pPr>
      <w:tabs>
        <w:tab w:val="center" w:pos="4513"/>
        <w:tab w:val="right" w:pos="9026"/>
      </w:tabs>
      <w:spacing w:line="240" w:lineRule="auto"/>
    </w:pPr>
  </w:style>
  <w:style w:type="character" w:customStyle="1" w:styleId="HeaderChar">
    <w:name w:val="Header Char"/>
    <w:basedOn w:val="DefaultParagraphFont"/>
    <w:link w:val="Header"/>
    <w:uiPriority w:val="99"/>
    <w:rsid w:val="008B74F3"/>
  </w:style>
  <w:style w:type="paragraph" w:styleId="Footer">
    <w:name w:val="footer"/>
    <w:basedOn w:val="Normal"/>
    <w:link w:val="FooterChar"/>
    <w:uiPriority w:val="99"/>
    <w:unhideWhenUsed/>
    <w:rsid w:val="008B74F3"/>
    <w:pPr>
      <w:tabs>
        <w:tab w:val="center" w:pos="4513"/>
        <w:tab w:val="right" w:pos="9026"/>
      </w:tabs>
      <w:spacing w:line="240" w:lineRule="auto"/>
    </w:pPr>
  </w:style>
  <w:style w:type="character" w:customStyle="1" w:styleId="FooterChar">
    <w:name w:val="Footer Char"/>
    <w:basedOn w:val="DefaultParagraphFont"/>
    <w:link w:val="Footer"/>
    <w:uiPriority w:val="99"/>
    <w:rsid w:val="008B7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79F0F0899FEB2428E2EFBD3C59DE85E" ma:contentTypeVersion="21" ma:contentTypeDescription="Opprett et nytt dokument." ma:contentTypeScope="" ma:versionID="439ae7a0a2828440a530db56d3de04bf">
  <xsd:schema xmlns:xsd="http://www.w3.org/2001/XMLSchema" xmlns:xs="http://www.w3.org/2001/XMLSchema" xmlns:p="http://schemas.microsoft.com/office/2006/metadata/properties" xmlns:ns2="2df2c5f7-94a2-4e10-8a26-b52b784ab168" xmlns:ns3="4b333767-ee9b-4500-a30f-849fdfd3ee1a" targetNamespace="http://schemas.microsoft.com/office/2006/metadata/properties" ma:root="true" ma:fieldsID="dba5e6e056f670fcf47c61bb4bb3212e" ns2:_="" ns3:_="">
    <xsd:import namespace="2df2c5f7-94a2-4e10-8a26-b52b784ab168"/>
    <xsd:import namespace="4b333767-ee9b-4500-a30f-849fdfd3ee1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Klar" minOccurs="0"/>
                <xsd:element ref="ns2:MediaServiceBillingMetadata" minOccurs="0"/>
                <xsd:element ref="ns2:Bil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2c5f7-94a2-4e10-8a26-b52b784ab1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9d3884b4-e18b-49ad-8db6-64d6656a0d1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Klar" ma:index="25" nillable="true" ma:displayName="Klar" ma:description="Status" ma:format="Dropdown" ma:internalName="Klar">
      <xsd:simpleType>
        <xsd:restriction base="dms:Choice">
          <xsd:enumeration value="Klar"/>
          <xsd:enumeration value="Må redigeres"/>
          <xsd:enumeration value="Småfeil"/>
          <xsd:enumeration value="Utgår"/>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Bilde" ma:index="27" nillable="true" ma:displayName="Bilde" ma:format="Thumbnail" ma:internalName="Bild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333767-ee9b-4500-a30f-849fdfd3ee1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5429e336-e649-42fa-93ef-4965f322c2bc}" ma:internalName="TaxCatchAll" ma:showField="CatchAllData" ma:web="4b333767-ee9b-4500-a30f-849fdfd3ee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b333767-ee9b-4500-a30f-849fdfd3ee1a" xsi:nil="true"/>
    <Klar xmlns="2df2c5f7-94a2-4e10-8a26-b52b784ab168" xsi:nil="true"/>
    <lcf76f155ced4ddcb4097134ff3c332f xmlns="2df2c5f7-94a2-4e10-8a26-b52b784ab168">
      <Terms xmlns="http://schemas.microsoft.com/office/infopath/2007/PartnerControls"/>
    </lcf76f155ced4ddcb4097134ff3c332f>
    <Bilde xmlns="2df2c5f7-94a2-4e10-8a26-b52b784ab16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31412D-4E46-412C-8E98-14EC93C87A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2c5f7-94a2-4e10-8a26-b52b784ab168"/>
    <ds:schemaRef ds:uri="4b333767-ee9b-4500-a30f-849fdfd3e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4A6347-5C13-4027-9B2C-7DD15EE50546}">
  <ds:schemaRefs>
    <ds:schemaRef ds:uri="http://schemas.microsoft.com/office/2006/metadata/properties"/>
    <ds:schemaRef ds:uri="http://schemas.microsoft.com/office/infopath/2007/PartnerControls"/>
    <ds:schemaRef ds:uri="4b333767-ee9b-4500-a30f-849fdfd3ee1a"/>
    <ds:schemaRef ds:uri="2df2c5f7-94a2-4e10-8a26-b52b784ab168"/>
  </ds:schemaRefs>
</ds:datastoreItem>
</file>

<file path=customXml/itemProps3.xml><?xml version="1.0" encoding="utf-8"?>
<ds:datastoreItem xmlns:ds="http://schemas.openxmlformats.org/officeDocument/2006/customXml" ds:itemID="{B557A7A7-B816-43DC-A70B-38E4CB26A0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1172</Words>
  <Characters>6681</Characters>
  <Application>Microsoft Office Word</Application>
  <DocSecurity>4</DocSecurity>
  <Lines>55</Lines>
  <Paragraphs>15</Paragraphs>
  <ScaleCrop>false</ScaleCrop>
  <Company/>
  <LinksUpToDate>false</LinksUpToDate>
  <CharactersWithSpaces>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Makri</dc:creator>
  <cp:keywords/>
  <cp:lastModifiedBy>Christian Hofmeier</cp:lastModifiedBy>
  <cp:revision>16</cp:revision>
  <dcterms:created xsi:type="dcterms:W3CDTF">2026-02-03T13:58:00Z</dcterms:created>
  <dcterms:modified xsi:type="dcterms:W3CDTF">2026-02-04T07:48:00Z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0x010100B79F0F0899FEB2428E2EFBD3C59DE85E</vt:lpwstr>
  </property>
  <property fmtid="{D5CDD505-2E9C-101B-9397-08002B2CF9AE}" pid="3" name="MediaServiceImageTags">
    <vt:lpwstr/>
  </property>
</Properties>
</file>