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FC3B0" w14:textId="0672F723" w:rsidR="00024A31" w:rsidRDefault="007C289B">
      <w:pPr>
        <w:pStyle w:val="Brdtekst"/>
        <w:tabs>
          <w:tab w:val="left" w:pos="6309"/>
        </w:tabs>
        <w:ind w:left="540"/>
        <w:rPr>
          <w:rFonts w:ascii="Times New Roman"/>
        </w:rPr>
      </w:pPr>
      <w:r>
        <w:rPr>
          <w:rFonts w:ascii="Times New Roman"/>
          <w:noProof/>
          <w:position w:val="2"/>
        </w:rPr>
        <w:drawing>
          <wp:anchor distT="0" distB="0" distL="114300" distR="114300" simplePos="0" relativeHeight="251659264" behindDoc="1" locked="0" layoutInCell="1" allowOverlap="1" wp14:anchorId="6044A06F" wp14:editId="3F12BD9D">
            <wp:simplePos x="0" y="0"/>
            <wp:positionH relativeFrom="column">
              <wp:posOffset>4191635</wp:posOffset>
            </wp:positionH>
            <wp:positionV relativeFrom="paragraph">
              <wp:posOffset>47625</wp:posOffset>
            </wp:positionV>
            <wp:extent cx="2442845" cy="25590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2"/>
        </w:rPr>
        <w:drawing>
          <wp:inline distT="0" distB="0" distL="0" distR="0" wp14:anchorId="0CFFC417" wp14:editId="715A649B">
            <wp:extent cx="645573" cy="390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7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</w:p>
    <w:p w14:paraId="0CFFC3B1" w14:textId="78E1B894" w:rsidR="00024A31" w:rsidRDefault="00024A31">
      <w:pPr>
        <w:pStyle w:val="Brdtekst"/>
        <w:rPr>
          <w:rFonts w:ascii="Times New Roman"/>
        </w:rPr>
      </w:pPr>
    </w:p>
    <w:p w14:paraId="0CFFC3B2" w14:textId="77777777" w:rsidR="00024A31" w:rsidRDefault="00024A31">
      <w:pPr>
        <w:pStyle w:val="Brdtekst"/>
        <w:rPr>
          <w:rFonts w:ascii="Times New Roman"/>
        </w:rPr>
      </w:pPr>
    </w:p>
    <w:p w14:paraId="0CFFC3B3" w14:textId="77777777" w:rsidR="00024A31" w:rsidRDefault="00024A31">
      <w:pPr>
        <w:pStyle w:val="Brdtekst"/>
        <w:rPr>
          <w:rFonts w:ascii="Times New Roman"/>
        </w:rPr>
      </w:pPr>
    </w:p>
    <w:p w14:paraId="0CFFC3B4" w14:textId="77777777" w:rsidR="00024A31" w:rsidRDefault="00024A31">
      <w:pPr>
        <w:pStyle w:val="Brdtekst"/>
        <w:rPr>
          <w:rFonts w:ascii="Times New Roman"/>
        </w:rPr>
      </w:pPr>
    </w:p>
    <w:p w14:paraId="0CFFC3B5" w14:textId="77777777" w:rsidR="00024A31" w:rsidRDefault="00024A31">
      <w:pPr>
        <w:pStyle w:val="Brdtekst"/>
        <w:rPr>
          <w:rFonts w:ascii="Times New Roman"/>
        </w:rPr>
      </w:pPr>
    </w:p>
    <w:p w14:paraId="0CFFC3B6" w14:textId="77777777" w:rsidR="00024A31" w:rsidRDefault="00024A31">
      <w:pPr>
        <w:pStyle w:val="Brdtekst"/>
        <w:rPr>
          <w:rFonts w:ascii="Times New Roman"/>
          <w:sz w:val="19"/>
        </w:rPr>
      </w:pPr>
    </w:p>
    <w:p w14:paraId="0CFFC3B7" w14:textId="77777777" w:rsidR="00024A31" w:rsidRDefault="00A832C3">
      <w:pPr>
        <w:pStyle w:val="Overskrift1"/>
      </w:pPr>
      <w:r>
        <w:t>VERDISAKFORSIKRING</w:t>
      </w:r>
    </w:p>
    <w:p w14:paraId="0CFFC3B8" w14:textId="77777777" w:rsidR="00024A31" w:rsidRDefault="00A832C3">
      <w:pPr>
        <w:ind w:left="112"/>
        <w:rPr>
          <w:b/>
          <w:sz w:val="24"/>
        </w:rPr>
      </w:pPr>
      <w:r>
        <w:rPr>
          <w:b/>
          <w:sz w:val="24"/>
        </w:rPr>
        <w:t>Gjenstandsregistreringsskjema</w:t>
      </w:r>
    </w:p>
    <w:p w14:paraId="0CFFC3B9" w14:textId="77777777" w:rsidR="00024A31" w:rsidRDefault="00024A31">
      <w:pPr>
        <w:pStyle w:val="Brdtekst"/>
        <w:rPr>
          <w:b/>
        </w:rPr>
      </w:pPr>
    </w:p>
    <w:p w14:paraId="0CFFC3BA" w14:textId="77777777" w:rsidR="00024A31" w:rsidRDefault="00024A31">
      <w:pPr>
        <w:pStyle w:val="Brdtekst"/>
        <w:spacing w:before="3"/>
        <w:rPr>
          <w:b/>
          <w:sz w:val="15"/>
        </w:rPr>
      </w:pPr>
    </w:p>
    <w:p w14:paraId="0CFFC3BB" w14:textId="77777777" w:rsidR="00024A31" w:rsidRDefault="00A832C3">
      <w:pPr>
        <w:pStyle w:val="Brdtekst"/>
        <w:spacing w:before="59"/>
        <w:ind w:left="112" w:right="418"/>
        <w:jc w:val="both"/>
      </w:pPr>
      <w:r>
        <w:t xml:space="preserve">Alle gjenstander som skal verdisakforsikres gjennom Arkitektbedriftenes forsikringsordning må være registrert. Ved enhver forandring av innhold på listen må komplett, ny liste </w:t>
      </w:r>
      <w:r>
        <w:t>oversendes oss. Skjemaet sendes til Arkitektbedriftene</w:t>
      </w:r>
      <w:hyperlink r:id="rId9">
        <w:r>
          <w:t xml:space="preserve"> post@arkitektebedriftene.no</w:t>
        </w:r>
      </w:hyperlink>
    </w:p>
    <w:p w14:paraId="0CFFC3BC" w14:textId="77777777" w:rsidR="00024A31" w:rsidRDefault="00024A31">
      <w:pPr>
        <w:pStyle w:val="Brdtekst"/>
        <w:spacing w:before="1"/>
      </w:pPr>
    </w:p>
    <w:p w14:paraId="0CFFC3BD" w14:textId="77777777" w:rsidR="00024A31" w:rsidRDefault="00A832C3">
      <w:pPr>
        <w:pStyle w:val="Brdtekst"/>
        <w:ind w:left="112" w:right="75"/>
      </w:pPr>
      <w:r>
        <w:t>(Forsikring av gjenstander med nyverdi under 10 000,- er normalt ikke å anbefale pga egenandel samt nedtrappingsverdi - 20%/år.)</w:t>
      </w:r>
    </w:p>
    <w:p w14:paraId="0CFFC3BE" w14:textId="77777777" w:rsidR="00024A31" w:rsidRDefault="00024A31">
      <w:pPr>
        <w:pStyle w:val="Brdtekst"/>
        <w:spacing w:before="11"/>
        <w:rPr>
          <w:sz w:val="19"/>
        </w:rPr>
      </w:pPr>
    </w:p>
    <w:p w14:paraId="0CFFC3BF" w14:textId="77777777" w:rsidR="00024A31" w:rsidRDefault="00A832C3">
      <w:pPr>
        <w:pStyle w:val="Brdtekst"/>
        <w:spacing w:before="1"/>
        <w:ind w:left="112"/>
        <w:jc w:val="both"/>
      </w:pPr>
      <w:r>
        <w:t xml:space="preserve">Vilkår samt mer informasjon finnes på </w:t>
      </w:r>
      <w:hyperlink r:id="rId10">
        <w:r>
          <w:t>www.arkitektbedriftene.no</w:t>
        </w:r>
      </w:hyperlink>
    </w:p>
    <w:p w14:paraId="0CFFC3C0" w14:textId="77777777" w:rsidR="00024A31" w:rsidRDefault="00024A31">
      <w:pPr>
        <w:pStyle w:val="Brdtekst"/>
      </w:pPr>
    </w:p>
    <w:p w14:paraId="0CFFC3C1" w14:textId="77777777" w:rsidR="00024A31" w:rsidRDefault="00024A31">
      <w:pPr>
        <w:pStyle w:val="Brdtekst"/>
      </w:pPr>
    </w:p>
    <w:p w14:paraId="0CFFC3C2" w14:textId="77777777" w:rsidR="00024A31" w:rsidRDefault="00024A31">
      <w:pPr>
        <w:pStyle w:val="Brdtekst"/>
      </w:pPr>
    </w:p>
    <w:p w14:paraId="0CFFC3C3" w14:textId="77777777" w:rsidR="00024A31" w:rsidRDefault="00A832C3">
      <w:pPr>
        <w:tabs>
          <w:tab w:val="left" w:pos="6060"/>
          <w:tab w:val="left" w:pos="9590"/>
        </w:tabs>
        <w:ind w:left="112"/>
        <w:jc w:val="both"/>
        <w:rPr>
          <w:b/>
          <w:sz w:val="20"/>
        </w:rPr>
      </w:pPr>
      <w:r>
        <w:rPr>
          <w:b/>
          <w:sz w:val="20"/>
        </w:rPr>
        <w:t>Firma: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Medlemsnr: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CFFC3C4" w14:textId="77777777" w:rsidR="00024A31" w:rsidRDefault="00024A31">
      <w:pPr>
        <w:pStyle w:val="Brdtekst"/>
        <w:rPr>
          <w:b/>
        </w:rPr>
      </w:pPr>
    </w:p>
    <w:p w14:paraId="0CFFC3C5" w14:textId="77777777" w:rsidR="00024A31" w:rsidRDefault="00024A31">
      <w:pPr>
        <w:pStyle w:val="Brdtekst"/>
        <w:rPr>
          <w:b/>
        </w:rPr>
      </w:pPr>
    </w:p>
    <w:p w14:paraId="0CFFC3C6" w14:textId="77777777" w:rsidR="00024A31" w:rsidRDefault="00024A31">
      <w:pPr>
        <w:pStyle w:val="Brdtekst"/>
        <w:rPr>
          <w:b/>
        </w:rPr>
      </w:pPr>
    </w:p>
    <w:p w14:paraId="0CFFC3C7" w14:textId="77777777" w:rsidR="00024A31" w:rsidRDefault="00024A31">
      <w:pPr>
        <w:pStyle w:val="Brdtekst"/>
        <w:rPr>
          <w:b/>
          <w:sz w:val="16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985"/>
        <w:gridCol w:w="1983"/>
        <w:gridCol w:w="1278"/>
        <w:gridCol w:w="1481"/>
      </w:tblGrid>
      <w:tr w:rsidR="00024A31" w14:paraId="0CFFC3CE" w14:textId="77777777">
        <w:trPr>
          <w:trHeight w:val="438"/>
        </w:trPr>
        <w:tc>
          <w:tcPr>
            <w:tcW w:w="2696" w:type="dxa"/>
          </w:tcPr>
          <w:p w14:paraId="0CFFC3C8" w14:textId="77777777" w:rsidR="00024A31" w:rsidRDefault="00A832C3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Gjenstand</w:t>
            </w:r>
          </w:p>
        </w:tc>
        <w:tc>
          <w:tcPr>
            <w:tcW w:w="1985" w:type="dxa"/>
          </w:tcPr>
          <w:p w14:paraId="0CFFC3C9" w14:textId="77777777" w:rsidR="00024A31" w:rsidRDefault="00A832C3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Typebetegnelse</w:t>
            </w:r>
          </w:p>
        </w:tc>
        <w:tc>
          <w:tcPr>
            <w:tcW w:w="1983" w:type="dxa"/>
          </w:tcPr>
          <w:p w14:paraId="0CFFC3CA" w14:textId="77777777" w:rsidR="00024A31" w:rsidRDefault="00A832C3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Serienummer</w:t>
            </w:r>
          </w:p>
        </w:tc>
        <w:tc>
          <w:tcPr>
            <w:tcW w:w="1278" w:type="dxa"/>
          </w:tcPr>
          <w:p w14:paraId="0CFFC3CB" w14:textId="77777777" w:rsidR="00024A31" w:rsidRDefault="00A832C3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Innkjøpsår</w:t>
            </w:r>
          </w:p>
        </w:tc>
        <w:tc>
          <w:tcPr>
            <w:tcW w:w="1481" w:type="dxa"/>
          </w:tcPr>
          <w:p w14:paraId="0CFFC3CC" w14:textId="77777777" w:rsidR="00024A31" w:rsidRDefault="00A832C3">
            <w:pPr>
              <w:pStyle w:val="TableParagraph"/>
              <w:spacing w:line="218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Nåpris i butikk</w:t>
            </w:r>
          </w:p>
          <w:p w14:paraId="0CFFC3CD" w14:textId="77777777" w:rsidR="00024A31" w:rsidRDefault="00A832C3">
            <w:pPr>
              <w:pStyle w:val="TableParagraph"/>
              <w:spacing w:before="1" w:line="199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(eks. mva)</w:t>
            </w:r>
          </w:p>
        </w:tc>
      </w:tr>
      <w:tr w:rsidR="00024A31" w14:paraId="0CFFC3D4" w14:textId="77777777">
        <w:trPr>
          <w:trHeight w:val="455"/>
        </w:trPr>
        <w:tc>
          <w:tcPr>
            <w:tcW w:w="2696" w:type="dxa"/>
          </w:tcPr>
          <w:p w14:paraId="0CFFC3CF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D0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D1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D2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D3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DA" w14:textId="77777777">
        <w:trPr>
          <w:trHeight w:val="452"/>
        </w:trPr>
        <w:tc>
          <w:tcPr>
            <w:tcW w:w="2696" w:type="dxa"/>
          </w:tcPr>
          <w:p w14:paraId="0CFFC3D5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D6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D7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D8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D9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E0" w14:textId="77777777">
        <w:trPr>
          <w:trHeight w:val="452"/>
        </w:trPr>
        <w:tc>
          <w:tcPr>
            <w:tcW w:w="2696" w:type="dxa"/>
          </w:tcPr>
          <w:p w14:paraId="0CFFC3DB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DC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DD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DE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DF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E6" w14:textId="77777777">
        <w:trPr>
          <w:trHeight w:val="455"/>
        </w:trPr>
        <w:tc>
          <w:tcPr>
            <w:tcW w:w="2696" w:type="dxa"/>
          </w:tcPr>
          <w:p w14:paraId="0CFFC3E1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E2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E3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E4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E5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EC" w14:textId="77777777">
        <w:trPr>
          <w:trHeight w:val="453"/>
        </w:trPr>
        <w:tc>
          <w:tcPr>
            <w:tcW w:w="2696" w:type="dxa"/>
          </w:tcPr>
          <w:p w14:paraId="0CFFC3E7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E8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E9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EA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EB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F2" w14:textId="77777777">
        <w:trPr>
          <w:trHeight w:val="455"/>
        </w:trPr>
        <w:tc>
          <w:tcPr>
            <w:tcW w:w="2696" w:type="dxa"/>
          </w:tcPr>
          <w:p w14:paraId="0CFFC3ED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EE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EF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F0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F1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F8" w14:textId="77777777">
        <w:trPr>
          <w:trHeight w:val="453"/>
        </w:trPr>
        <w:tc>
          <w:tcPr>
            <w:tcW w:w="2696" w:type="dxa"/>
          </w:tcPr>
          <w:p w14:paraId="0CFFC3F3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F4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F5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F6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F7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3FE" w14:textId="77777777">
        <w:trPr>
          <w:trHeight w:val="455"/>
        </w:trPr>
        <w:tc>
          <w:tcPr>
            <w:tcW w:w="2696" w:type="dxa"/>
          </w:tcPr>
          <w:p w14:paraId="0CFFC3F9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3FA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3FB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3FC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3FD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404" w14:textId="77777777">
        <w:trPr>
          <w:trHeight w:val="452"/>
        </w:trPr>
        <w:tc>
          <w:tcPr>
            <w:tcW w:w="2696" w:type="dxa"/>
          </w:tcPr>
          <w:p w14:paraId="0CFFC3FF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FFC400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401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402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403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4A31" w14:paraId="0CFFC40A" w14:textId="77777777">
        <w:trPr>
          <w:trHeight w:val="455"/>
        </w:trPr>
        <w:tc>
          <w:tcPr>
            <w:tcW w:w="2696" w:type="dxa"/>
          </w:tcPr>
          <w:p w14:paraId="0CFFC405" w14:textId="77777777" w:rsidR="00024A31" w:rsidRDefault="00A832C3"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SUM:</w:t>
            </w:r>
          </w:p>
        </w:tc>
        <w:tc>
          <w:tcPr>
            <w:tcW w:w="1985" w:type="dxa"/>
          </w:tcPr>
          <w:p w14:paraId="0CFFC406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0CFFC407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0CFFC408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CFFC409" w14:textId="77777777" w:rsidR="00024A31" w:rsidRDefault="00024A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FFC40B" w14:textId="77777777" w:rsidR="00024A31" w:rsidRDefault="00024A31">
      <w:pPr>
        <w:pStyle w:val="Brdtekst"/>
        <w:rPr>
          <w:b/>
        </w:rPr>
      </w:pPr>
    </w:p>
    <w:p w14:paraId="0CFFC40C" w14:textId="77777777" w:rsidR="00024A31" w:rsidRDefault="00024A31">
      <w:pPr>
        <w:pStyle w:val="Brdtekst"/>
        <w:rPr>
          <w:b/>
        </w:rPr>
      </w:pPr>
    </w:p>
    <w:p w14:paraId="0CFFC40D" w14:textId="77777777" w:rsidR="00024A31" w:rsidRDefault="00024A31">
      <w:pPr>
        <w:pStyle w:val="Brdtekst"/>
        <w:spacing w:before="9"/>
        <w:rPr>
          <w:b/>
          <w:sz w:val="15"/>
        </w:rPr>
      </w:pPr>
    </w:p>
    <w:p w14:paraId="0CFFC40E" w14:textId="77777777" w:rsidR="00024A31" w:rsidRDefault="00A832C3">
      <w:pPr>
        <w:pStyle w:val="Brdtekst"/>
        <w:tabs>
          <w:tab w:val="left" w:pos="3259"/>
          <w:tab w:val="left" w:pos="5243"/>
        </w:tabs>
        <w:ind w:left="112"/>
      </w:pPr>
      <w:r>
        <w:t>Sted: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FC40F" w14:textId="77777777" w:rsidR="00024A31" w:rsidRDefault="00024A31">
      <w:pPr>
        <w:pStyle w:val="Brdtekst"/>
      </w:pPr>
    </w:p>
    <w:p w14:paraId="0CFFC410" w14:textId="77777777" w:rsidR="00024A31" w:rsidRDefault="00024A31">
      <w:pPr>
        <w:pStyle w:val="Brdtekst"/>
      </w:pPr>
    </w:p>
    <w:p w14:paraId="0CFFC411" w14:textId="2CAD7509" w:rsidR="00024A31" w:rsidRDefault="00A832C3">
      <w:pPr>
        <w:pStyle w:val="Brdteks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CFFC41B" wp14:editId="262676EF">
                <wp:simplePos x="0" y="0"/>
                <wp:positionH relativeFrom="page">
                  <wp:posOffset>643255</wp:posOffset>
                </wp:positionH>
                <wp:positionV relativeFrom="paragraph">
                  <wp:posOffset>137160</wp:posOffset>
                </wp:positionV>
                <wp:extent cx="3226435" cy="8255"/>
                <wp:effectExtent l="5080" t="3175" r="6985" b="7620"/>
                <wp:wrapTopAndBottom/>
                <wp:docPr id="252491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6435" cy="8255"/>
                          <a:chOff x="1013" y="216"/>
                          <a:chExt cx="5081" cy="13"/>
                        </a:xfrm>
                      </wpg:grpSpPr>
                      <wps:wsp>
                        <wps:cNvPr id="50514836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3" y="222"/>
                            <a:ext cx="4774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95604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795" y="222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446F7" id="Group 2" o:spid="_x0000_s1026" style="position:absolute;margin-left:50.65pt;margin-top:10.8pt;width:254.05pt;height:.65pt;z-index:251658240;mso-wrap-distance-left:0;mso-wrap-distance-right:0;mso-position-horizontal-relative:page" coordorigin="1013,216" coordsize="508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">
                <v:line id="Line 4" o:spid="_x0000_s1027" style="position:absolute;visibility:visible;mso-wrap-style:square" from="1013,222" to="5787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" strokeweight=".22817mm"/>
                <v:line id="Line 3" o:spid="_x0000_s1028" style="position:absolute;visibility:visible;mso-wrap-style:square" from="5795,222" to="609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" strokeweight=".22817mm"/>
                <w10:wrap type="topAndBottom" anchorx="page"/>
              </v:group>
            </w:pict>
          </mc:Fallback>
        </mc:AlternateContent>
      </w:r>
    </w:p>
    <w:p w14:paraId="0CFFC412" w14:textId="77777777" w:rsidR="00024A31" w:rsidRDefault="00A832C3">
      <w:pPr>
        <w:pStyle w:val="Brdtekst"/>
        <w:spacing w:line="231" w:lineRule="exact"/>
        <w:ind w:left="112"/>
      </w:pPr>
      <w:r>
        <w:t>Forpliktende underskrift</w:t>
      </w:r>
    </w:p>
    <w:p w14:paraId="0CFFC413" w14:textId="77777777" w:rsidR="00024A31" w:rsidRDefault="00024A31">
      <w:pPr>
        <w:pStyle w:val="Brdtekst"/>
        <w:spacing w:before="7"/>
        <w:rPr>
          <w:sz w:val="13"/>
        </w:rPr>
      </w:pPr>
    </w:p>
    <w:p w14:paraId="0CFFC414" w14:textId="77777777" w:rsidR="00024A31" w:rsidRDefault="00A832C3">
      <w:pPr>
        <w:spacing w:before="95"/>
        <w:ind w:right="98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 xml:space="preserve">Arkitektbedriftene Forsikringsservice AS |  Association of </w:t>
      </w:r>
      <w:r>
        <w:rPr>
          <w:rFonts w:ascii="Arial"/>
          <w:b/>
          <w:sz w:val="14"/>
        </w:rPr>
        <w:t>Consulting Architects in Norway</w:t>
      </w:r>
    </w:p>
    <w:p w14:paraId="0CFFC415" w14:textId="519785FF" w:rsidR="00024A31" w:rsidRDefault="00567D76">
      <w:pPr>
        <w:spacing w:before="34"/>
        <w:ind w:right="103"/>
        <w:jc w:val="right"/>
        <w:rPr>
          <w:rFonts w:ascii="Arial"/>
          <w:sz w:val="14"/>
        </w:rPr>
      </w:pPr>
      <w:r>
        <w:rPr>
          <w:rFonts w:ascii="Arial"/>
          <w:sz w:val="14"/>
        </w:rPr>
        <w:t>Munchs gate 5</w:t>
      </w:r>
      <w:r w:rsidR="00E43538">
        <w:rPr>
          <w:rFonts w:ascii="Arial"/>
          <w:sz w:val="14"/>
        </w:rPr>
        <w:t>b</w:t>
      </w:r>
      <w:r w:rsidR="00256B1F">
        <w:rPr>
          <w:rFonts w:ascii="Arial"/>
          <w:sz w:val="14"/>
        </w:rPr>
        <w:t>, 0165 OSLO</w:t>
      </w:r>
      <w:r w:rsidR="00D804A6">
        <w:rPr>
          <w:rFonts w:ascii="Arial"/>
          <w:sz w:val="14"/>
        </w:rPr>
        <w:t xml:space="preserve"> </w:t>
      </w:r>
      <w:r w:rsidR="00A832C3">
        <w:rPr>
          <w:rFonts w:ascii="Arial"/>
          <w:sz w:val="14"/>
        </w:rPr>
        <w:t xml:space="preserve">  </w:t>
      </w:r>
      <w:r w:rsidR="00A832C3">
        <w:rPr>
          <w:rFonts w:ascii="Arial"/>
          <w:sz w:val="14"/>
        </w:rPr>
        <w:t xml:space="preserve">|  Tlf +47 22 93 15 00  |   </w:t>
      </w:r>
      <w:hyperlink r:id="rId11">
        <w:r w:rsidR="00A832C3">
          <w:rPr>
            <w:rFonts w:ascii="Arial"/>
            <w:sz w:val="14"/>
          </w:rPr>
          <w:t>post@arkitektbedriftene.no</w:t>
        </w:r>
      </w:hyperlink>
      <w:r w:rsidR="00A832C3">
        <w:rPr>
          <w:rFonts w:ascii="Arial"/>
          <w:sz w:val="14"/>
        </w:rPr>
        <w:t xml:space="preserve">  | </w:t>
      </w:r>
      <w:hyperlink r:id="rId12">
        <w:r w:rsidR="00A832C3">
          <w:rPr>
            <w:rFonts w:ascii="Arial"/>
            <w:sz w:val="14"/>
          </w:rPr>
          <w:t>www.arkitektbedriftene.no</w:t>
        </w:r>
      </w:hyperlink>
    </w:p>
    <w:p w14:paraId="0CFFC416" w14:textId="77777777" w:rsidR="00024A31" w:rsidRDefault="00A832C3">
      <w:pPr>
        <w:spacing w:before="33"/>
        <w:ind w:right="101"/>
        <w:jc w:val="right"/>
        <w:rPr>
          <w:rFonts w:ascii="Arial"/>
          <w:sz w:val="14"/>
        </w:rPr>
      </w:pPr>
      <w:r>
        <w:rPr>
          <w:rFonts w:ascii="Arial"/>
          <w:sz w:val="14"/>
        </w:rPr>
        <w:t>|  Org.nr. 988 368 253 MVA Foretaksregisteret</w:t>
      </w:r>
    </w:p>
    <w:p w14:paraId="46E1D3AC" w14:textId="77777777" w:rsidR="00A165FA" w:rsidRDefault="00A165FA">
      <w:pPr>
        <w:spacing w:before="33"/>
        <w:ind w:right="101"/>
        <w:jc w:val="right"/>
        <w:rPr>
          <w:rFonts w:ascii="Arial"/>
          <w:sz w:val="14"/>
        </w:rPr>
      </w:pPr>
    </w:p>
    <w:sectPr w:rsidR="00A165FA">
      <w:type w:val="continuous"/>
      <w:pgSz w:w="11910" w:h="16850"/>
      <w:pgMar w:top="700" w:right="11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31"/>
    <w:rsid w:val="00024A31"/>
    <w:rsid w:val="00256B1F"/>
    <w:rsid w:val="00567D76"/>
    <w:rsid w:val="007C289B"/>
    <w:rsid w:val="00A165FA"/>
    <w:rsid w:val="00A601DE"/>
    <w:rsid w:val="00A832C3"/>
    <w:rsid w:val="00D804A6"/>
    <w:rsid w:val="00E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FFC3B0"/>
  <w15:docId w15:val="{7ABE1686-DF5C-43E7-8426-4E94BD79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" w:eastAsia="nb" w:bidi="nb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arkitektbedriftene.n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@arkitektbedriftene.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kitektbedriftene.no/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arkitektebedriftene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012BB77AD5AB47BFDBC5282A5A1894" ma:contentTypeVersion="14" ma:contentTypeDescription="Opprett et nytt dokument." ma:contentTypeScope="" ma:versionID="b284d7ee0fd75e802832ab867931bee8">
  <xsd:schema xmlns:xsd="http://www.w3.org/2001/XMLSchema" xmlns:xs="http://www.w3.org/2001/XMLSchema" xmlns:p="http://schemas.microsoft.com/office/2006/metadata/properties" xmlns:ns2="91e66b43-ed46-4593-bf5d-92f5d43b6810" xmlns:ns3="bdf618a2-d24f-413d-a21c-02b2d9581404" targetNamespace="http://schemas.microsoft.com/office/2006/metadata/properties" ma:root="true" ma:fieldsID="58e882248afc22545300dcf919dbc647" ns2:_="" ns3:_="">
    <xsd:import namespace="91e66b43-ed46-4593-bf5d-92f5d43b6810"/>
    <xsd:import namespace="bdf618a2-d24f-413d-a21c-02b2d9581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6b43-ed46-4593-bf5d-92f5d43b6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d3884b4-e18b-49ad-8db6-64d6656a0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618a2-d24f-413d-a21c-02b2d9581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5a1c6aa-5f2b-440a-a6c4-0469fa18b0de}" ma:internalName="TaxCatchAll" ma:showField="CatchAllData" ma:web="bdf618a2-d24f-413d-a21c-02b2d9581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66b43-ed46-4593-bf5d-92f5d43b6810">
      <Terms xmlns="http://schemas.microsoft.com/office/infopath/2007/PartnerControls"/>
    </lcf76f155ced4ddcb4097134ff3c332f>
    <TaxCatchAll xmlns="bdf618a2-d24f-413d-a21c-02b2d9581404" xsi:nil="true"/>
  </documentManagement>
</p:properties>
</file>

<file path=customXml/itemProps1.xml><?xml version="1.0" encoding="utf-8"?>
<ds:datastoreItem xmlns:ds="http://schemas.openxmlformats.org/officeDocument/2006/customXml" ds:itemID="{77E2BB7A-7700-4BE4-AB27-E7938E332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4116A-9005-422F-B807-20D002818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6b43-ed46-4593-bf5d-92f5d43b6810"/>
    <ds:schemaRef ds:uri="bdf618a2-d24f-413d-a21c-02b2d958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D6AD6-AA41-4222-A0E5-88EE652F8C6B}">
  <ds:schemaRefs>
    <ds:schemaRef ds:uri="http://schemas.microsoft.com/office/2006/metadata/properties"/>
    <ds:schemaRef ds:uri="http://schemas.microsoft.com/office/infopath/2007/PartnerControls"/>
    <ds:schemaRef ds:uri="91e66b43-ed46-4593-bf5d-92f5d43b6810"/>
    <ds:schemaRef ds:uri="bdf618a2-d24f-413d-a21c-02b2d95814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Skavhaug</dc:creator>
  <cp:lastModifiedBy>Maria Skavhaug</cp:lastModifiedBy>
  <cp:revision>2</cp:revision>
  <dcterms:created xsi:type="dcterms:W3CDTF">2024-10-08T10:49:00Z</dcterms:created>
  <dcterms:modified xsi:type="dcterms:W3CDTF">2024-10-08T10:49:00Z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2017-11-27T00:00:00Z</vt:filetime>
  </property>
  <property fmtid="{D5CDD505-2E9C-101B-9397-08002B2CF9AE}" pid="5" name="ContentTypeId">
    <vt:lpwstr>0x01010085012BB77AD5AB47BFDBC5282A5A1894</vt:lpwstr>
  </property>
  <property fmtid="{D5CDD505-2E9C-101B-9397-08002B2CF9AE}" pid="6" name="Order">
    <vt:r8>10072400</vt:r8>
  </property>
  <property fmtid="{D5CDD505-2E9C-101B-9397-08002B2CF9AE}" pid="7" name="MediaServiceImageTags">
    <vt:lpwstr/>
  </property>
</Properties>
</file>