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711307" w14:textId="77777777" w:rsidR="00AE3094" w:rsidRDefault="00AE3094" w:rsidP="00AE3094">
      <w:pPr>
        <w:pStyle w:val="Default"/>
        <w:spacing w:line="300" w:lineRule="auto"/>
        <w:jc w:val="both"/>
        <w:rPr>
          <w:rFonts w:ascii="Times New Roman" w:hAnsi="Times New Roman" w:cs="Times New Roman"/>
          <w:bCs/>
        </w:rPr>
      </w:pPr>
    </w:p>
    <w:p w14:paraId="083B7268" w14:textId="771421E3" w:rsidR="00AE3094" w:rsidRDefault="00AE3094" w:rsidP="00AE3094">
      <w:pPr>
        <w:pStyle w:val="Default"/>
        <w:spacing w:line="300" w:lineRule="auto"/>
        <w:jc w:val="both"/>
        <w:rPr>
          <w:rFonts w:ascii="Times New Roman" w:hAnsi="Times New Roman" w:cs="Times New Roman"/>
          <w:b/>
          <w:bCs/>
          <w:color w:val="FF0000"/>
          <w:sz w:val="36"/>
          <w:szCs w:val="36"/>
        </w:rPr>
      </w:pPr>
    </w:p>
    <w:p w14:paraId="5A64EAAA" w14:textId="182DEE48" w:rsidR="00B13089" w:rsidRDefault="00885DDC" w:rsidP="00AE3094">
      <w:pPr>
        <w:pStyle w:val="Default"/>
        <w:spacing w:line="300" w:lineRule="auto"/>
        <w:jc w:val="both"/>
        <w:rPr>
          <w:rFonts w:ascii="Times New Roman" w:hAnsi="Times New Roman" w:cs="Times New Roman"/>
          <w:bCs/>
        </w:rPr>
      </w:pPr>
      <w:r w:rsidRPr="00885DDC">
        <w:rPr>
          <w:rFonts w:ascii="Calibri Light" w:eastAsia="Calibri" w:hAnsi="Calibri Light" w:cs="Calibri Light"/>
          <w:b/>
          <w:color w:val="44546A"/>
          <w:sz w:val="32"/>
          <w:szCs w:val="32"/>
        </w:rPr>
        <w:t xml:space="preserve">Vedlegg </w:t>
      </w:r>
      <w:r>
        <w:rPr>
          <w:rFonts w:ascii="Calibri Light" w:eastAsia="Calibri" w:hAnsi="Calibri Light" w:cs="Calibri Light"/>
          <w:b/>
          <w:color w:val="44546A"/>
          <w:sz w:val="32"/>
          <w:szCs w:val="32"/>
        </w:rPr>
        <w:t>2</w:t>
      </w:r>
    </w:p>
    <w:p w14:paraId="6BA0A445" w14:textId="77777777" w:rsidR="0048653C" w:rsidRDefault="0048653C" w:rsidP="00AE3094">
      <w:pPr>
        <w:pStyle w:val="Default"/>
        <w:spacing w:line="300" w:lineRule="auto"/>
        <w:jc w:val="both"/>
        <w:rPr>
          <w:rFonts w:ascii="Times New Roman" w:hAnsi="Times New Roman" w:cs="Times New Roman"/>
          <w:bCs/>
        </w:rPr>
      </w:pPr>
    </w:p>
    <w:p w14:paraId="0CCAD684" w14:textId="77777777" w:rsidR="0048653C" w:rsidRDefault="0048653C" w:rsidP="0048653C">
      <w:pPr>
        <w:pStyle w:val="Default"/>
        <w:spacing w:line="300" w:lineRule="auto"/>
        <w:ind w:left="1416" w:firstLine="708"/>
        <w:jc w:val="both"/>
        <w:rPr>
          <w:rFonts w:ascii="Times New Roman" w:hAnsi="Times New Roman" w:cs="Times New Roman"/>
          <w:bCs/>
        </w:rPr>
      </w:pPr>
    </w:p>
    <w:p w14:paraId="5C944BB6" w14:textId="77777777" w:rsidR="0048653C" w:rsidRPr="0048653C" w:rsidRDefault="0048653C" w:rsidP="0048653C">
      <w:pPr>
        <w:pStyle w:val="Default"/>
        <w:spacing w:line="300" w:lineRule="auto"/>
        <w:ind w:left="1416" w:firstLine="708"/>
        <w:jc w:val="both"/>
        <w:rPr>
          <w:rFonts w:ascii="Times New Roman" w:hAnsi="Times New Roman" w:cs="Times New Roman"/>
          <w:bCs/>
          <w:sz w:val="56"/>
          <w:szCs w:val="56"/>
        </w:rPr>
      </w:pPr>
    </w:p>
    <w:p w14:paraId="40296314" w14:textId="77777777" w:rsidR="0048653C" w:rsidRPr="0048653C" w:rsidRDefault="0048653C" w:rsidP="0048653C">
      <w:pPr>
        <w:pStyle w:val="Default"/>
        <w:spacing w:line="300" w:lineRule="auto"/>
        <w:ind w:left="1416" w:firstLine="708"/>
        <w:jc w:val="both"/>
        <w:rPr>
          <w:rFonts w:ascii="Times New Roman" w:hAnsi="Times New Roman" w:cs="Times New Roman"/>
          <w:bCs/>
          <w:sz w:val="56"/>
          <w:szCs w:val="56"/>
        </w:rPr>
      </w:pPr>
    </w:p>
    <w:p w14:paraId="0ECAC791" w14:textId="77777777" w:rsidR="0048653C" w:rsidRPr="0048653C" w:rsidRDefault="0048653C" w:rsidP="0048653C">
      <w:pPr>
        <w:pStyle w:val="Default"/>
        <w:spacing w:line="300" w:lineRule="auto"/>
        <w:ind w:left="1416" w:firstLine="708"/>
        <w:jc w:val="both"/>
        <w:rPr>
          <w:rFonts w:ascii="Times New Roman" w:hAnsi="Times New Roman" w:cs="Times New Roman"/>
          <w:bCs/>
          <w:sz w:val="56"/>
          <w:szCs w:val="56"/>
        </w:rPr>
      </w:pPr>
    </w:p>
    <w:p w14:paraId="1456BC3A" w14:textId="77777777" w:rsidR="001C22F0" w:rsidRPr="00424FA7" w:rsidRDefault="001C22F0" w:rsidP="001C22F0">
      <w:pPr>
        <w:pStyle w:val="Default"/>
        <w:spacing w:line="300" w:lineRule="auto"/>
        <w:jc w:val="center"/>
        <w:rPr>
          <w:rFonts w:asciiTheme="majorHAnsi" w:hAnsiTheme="majorHAnsi" w:cstheme="majorHAnsi"/>
          <w:b/>
          <w:bCs/>
          <w:color w:val="44546A" w:themeColor="text2"/>
          <w:sz w:val="48"/>
          <w:szCs w:val="48"/>
        </w:rPr>
      </w:pPr>
      <w:r w:rsidRPr="00424FA7">
        <w:rPr>
          <w:rFonts w:asciiTheme="majorHAnsi" w:hAnsiTheme="majorHAnsi" w:cstheme="majorHAnsi"/>
          <w:b/>
          <w:bCs/>
          <w:color w:val="44546A" w:themeColor="text2"/>
          <w:sz w:val="48"/>
          <w:szCs w:val="48"/>
        </w:rPr>
        <w:t>Alminnelige bestemmelser Prosjektalliansekontrakt 2019</w:t>
      </w:r>
    </w:p>
    <w:p w14:paraId="5E7FB989" w14:textId="77777777" w:rsidR="001C22F0" w:rsidRPr="004F322B" w:rsidRDefault="001C22F0" w:rsidP="001C22F0">
      <w:pPr>
        <w:pStyle w:val="Default"/>
        <w:spacing w:line="300" w:lineRule="auto"/>
        <w:jc w:val="both"/>
        <w:rPr>
          <w:rFonts w:ascii="Times New Roman" w:hAnsi="Times New Roman" w:cs="Times New Roman"/>
          <w:b/>
          <w:bCs/>
          <w:sz w:val="36"/>
          <w:szCs w:val="36"/>
        </w:rPr>
      </w:pPr>
    </w:p>
    <w:p w14:paraId="64FDAD03" w14:textId="77777777" w:rsidR="0048653C" w:rsidRPr="0048653C" w:rsidRDefault="0048653C" w:rsidP="001C22F0">
      <w:pPr>
        <w:pStyle w:val="Default"/>
        <w:spacing w:line="300" w:lineRule="auto"/>
        <w:jc w:val="both"/>
        <w:rPr>
          <w:rFonts w:ascii="Times New Roman" w:hAnsi="Times New Roman" w:cs="Times New Roman"/>
          <w:bCs/>
          <w:sz w:val="56"/>
          <w:szCs w:val="56"/>
        </w:rPr>
      </w:pPr>
    </w:p>
    <w:p w14:paraId="72E329AC" w14:textId="77777777" w:rsidR="0048653C" w:rsidRPr="0048653C" w:rsidRDefault="0048653C" w:rsidP="00AE3094">
      <w:pPr>
        <w:pStyle w:val="Default"/>
        <w:spacing w:line="300" w:lineRule="auto"/>
        <w:jc w:val="both"/>
        <w:rPr>
          <w:rFonts w:ascii="Times New Roman" w:hAnsi="Times New Roman" w:cs="Times New Roman"/>
          <w:bCs/>
          <w:sz w:val="56"/>
          <w:szCs w:val="56"/>
        </w:rPr>
      </w:pPr>
    </w:p>
    <w:p w14:paraId="0FC2A6AB" w14:textId="77777777" w:rsidR="0048653C" w:rsidRPr="0048653C" w:rsidRDefault="0048653C" w:rsidP="00AE3094">
      <w:pPr>
        <w:pStyle w:val="Default"/>
        <w:spacing w:line="300" w:lineRule="auto"/>
        <w:jc w:val="both"/>
        <w:rPr>
          <w:rFonts w:ascii="Times New Roman" w:hAnsi="Times New Roman" w:cs="Times New Roman"/>
          <w:bCs/>
          <w:sz w:val="56"/>
          <w:szCs w:val="56"/>
        </w:rPr>
      </w:pPr>
    </w:p>
    <w:p w14:paraId="3980B946" w14:textId="77777777" w:rsidR="0048653C" w:rsidRDefault="0048653C" w:rsidP="00AE3094">
      <w:pPr>
        <w:pStyle w:val="Default"/>
        <w:spacing w:line="300" w:lineRule="auto"/>
        <w:jc w:val="both"/>
        <w:rPr>
          <w:rFonts w:ascii="Times New Roman" w:hAnsi="Times New Roman" w:cs="Times New Roman"/>
          <w:bCs/>
        </w:rPr>
      </w:pPr>
    </w:p>
    <w:p w14:paraId="1A509364" w14:textId="77777777" w:rsidR="0048653C" w:rsidRDefault="0048653C" w:rsidP="00AE3094">
      <w:pPr>
        <w:pStyle w:val="Default"/>
        <w:spacing w:line="300" w:lineRule="auto"/>
        <w:jc w:val="both"/>
        <w:rPr>
          <w:rFonts w:ascii="Times New Roman" w:hAnsi="Times New Roman" w:cs="Times New Roman"/>
          <w:bCs/>
        </w:rPr>
      </w:pPr>
    </w:p>
    <w:p w14:paraId="20331874" w14:textId="77777777" w:rsidR="0048653C" w:rsidRDefault="0048653C" w:rsidP="00AE3094">
      <w:pPr>
        <w:pStyle w:val="Default"/>
        <w:spacing w:line="300" w:lineRule="auto"/>
        <w:jc w:val="both"/>
        <w:rPr>
          <w:rFonts w:ascii="Times New Roman" w:hAnsi="Times New Roman" w:cs="Times New Roman"/>
          <w:bCs/>
        </w:rPr>
      </w:pPr>
    </w:p>
    <w:p w14:paraId="633DEBA9" w14:textId="77777777" w:rsidR="0048653C" w:rsidRDefault="0048653C" w:rsidP="00AE3094">
      <w:pPr>
        <w:pStyle w:val="Default"/>
        <w:spacing w:line="300" w:lineRule="auto"/>
        <w:jc w:val="both"/>
        <w:rPr>
          <w:rFonts w:ascii="Times New Roman" w:hAnsi="Times New Roman" w:cs="Times New Roman"/>
          <w:bCs/>
        </w:rPr>
      </w:pPr>
    </w:p>
    <w:p w14:paraId="5986A436" w14:textId="77777777" w:rsidR="0048653C" w:rsidRDefault="0048653C" w:rsidP="00AE3094">
      <w:pPr>
        <w:pStyle w:val="Default"/>
        <w:spacing w:line="300" w:lineRule="auto"/>
        <w:jc w:val="both"/>
        <w:rPr>
          <w:rFonts w:ascii="Times New Roman" w:hAnsi="Times New Roman" w:cs="Times New Roman"/>
          <w:bCs/>
        </w:rPr>
      </w:pPr>
    </w:p>
    <w:p w14:paraId="1D568216" w14:textId="77777777" w:rsidR="0048653C" w:rsidRDefault="0048653C" w:rsidP="00AE3094">
      <w:pPr>
        <w:pStyle w:val="Default"/>
        <w:spacing w:line="300" w:lineRule="auto"/>
        <w:jc w:val="both"/>
        <w:rPr>
          <w:rFonts w:ascii="Times New Roman" w:hAnsi="Times New Roman" w:cs="Times New Roman"/>
          <w:bCs/>
        </w:rPr>
      </w:pPr>
    </w:p>
    <w:p w14:paraId="1AC950FF" w14:textId="77777777" w:rsidR="0048653C" w:rsidRDefault="0048653C" w:rsidP="00AE3094">
      <w:pPr>
        <w:pStyle w:val="Default"/>
        <w:spacing w:line="300" w:lineRule="auto"/>
        <w:jc w:val="both"/>
        <w:rPr>
          <w:rFonts w:ascii="Times New Roman" w:hAnsi="Times New Roman" w:cs="Times New Roman"/>
          <w:bCs/>
        </w:rPr>
      </w:pPr>
    </w:p>
    <w:p w14:paraId="383519A8" w14:textId="77777777" w:rsidR="0048653C" w:rsidRDefault="0048653C" w:rsidP="00AE3094">
      <w:pPr>
        <w:pStyle w:val="Default"/>
        <w:spacing w:line="300" w:lineRule="auto"/>
        <w:jc w:val="both"/>
        <w:rPr>
          <w:rFonts w:ascii="Times New Roman" w:hAnsi="Times New Roman" w:cs="Times New Roman"/>
          <w:bCs/>
        </w:rPr>
      </w:pPr>
    </w:p>
    <w:p w14:paraId="1A837A9D" w14:textId="77777777" w:rsidR="0048653C" w:rsidRDefault="0048653C" w:rsidP="00AE3094">
      <w:pPr>
        <w:pStyle w:val="Default"/>
        <w:spacing w:line="300" w:lineRule="auto"/>
        <w:jc w:val="both"/>
        <w:rPr>
          <w:rFonts w:ascii="Times New Roman" w:hAnsi="Times New Roman" w:cs="Times New Roman"/>
          <w:bCs/>
        </w:rPr>
      </w:pPr>
    </w:p>
    <w:p w14:paraId="4103AB88" w14:textId="77777777" w:rsidR="0048653C" w:rsidRDefault="0048653C" w:rsidP="00AE3094">
      <w:pPr>
        <w:pStyle w:val="Default"/>
        <w:spacing w:line="300" w:lineRule="auto"/>
        <w:jc w:val="both"/>
        <w:rPr>
          <w:rFonts w:ascii="Times New Roman" w:hAnsi="Times New Roman" w:cs="Times New Roman"/>
          <w:bCs/>
        </w:rPr>
      </w:pPr>
    </w:p>
    <w:p w14:paraId="44D859B9" w14:textId="77777777" w:rsidR="0048653C" w:rsidRDefault="0048653C" w:rsidP="00AE3094">
      <w:pPr>
        <w:pStyle w:val="Default"/>
        <w:spacing w:line="300" w:lineRule="auto"/>
        <w:jc w:val="both"/>
        <w:rPr>
          <w:rFonts w:ascii="Times New Roman" w:hAnsi="Times New Roman" w:cs="Times New Roman"/>
          <w:bCs/>
        </w:rPr>
      </w:pPr>
    </w:p>
    <w:p w14:paraId="3AF6D577" w14:textId="77777777" w:rsidR="0048653C" w:rsidRDefault="0048653C" w:rsidP="00AE3094">
      <w:pPr>
        <w:pStyle w:val="Default"/>
        <w:spacing w:line="300" w:lineRule="auto"/>
        <w:jc w:val="both"/>
        <w:rPr>
          <w:rFonts w:ascii="Times New Roman" w:hAnsi="Times New Roman" w:cs="Times New Roman"/>
          <w:bCs/>
        </w:rPr>
      </w:pPr>
    </w:p>
    <w:p w14:paraId="2A68061B" w14:textId="4ADADE11" w:rsidR="0048653C" w:rsidRPr="00351BC5" w:rsidRDefault="0048653C" w:rsidP="00AE3094">
      <w:pPr>
        <w:pStyle w:val="Default"/>
        <w:spacing w:line="300" w:lineRule="auto"/>
        <w:jc w:val="both"/>
        <w:rPr>
          <w:rFonts w:asciiTheme="minorHAnsi" w:eastAsiaTheme="minorEastAsia" w:hAnsiTheme="minorHAnsi" w:cs="Times New Roman"/>
          <w:sz w:val="22"/>
          <w:szCs w:val="22"/>
        </w:rPr>
      </w:pPr>
      <w:r w:rsidRPr="00351BC5">
        <w:rPr>
          <w:rFonts w:asciiTheme="minorHAnsi" w:eastAsiaTheme="minorEastAsia" w:hAnsiTheme="minorHAnsi" w:cs="Times New Roman"/>
          <w:sz w:val="22"/>
          <w:szCs w:val="22"/>
        </w:rPr>
        <w:t xml:space="preserve">Versjon </w:t>
      </w:r>
      <w:r w:rsidR="009F547C">
        <w:rPr>
          <w:rFonts w:asciiTheme="minorHAnsi" w:eastAsiaTheme="minorEastAsia" w:hAnsiTheme="minorHAnsi" w:cs="Times New Roman"/>
          <w:sz w:val="22"/>
          <w:szCs w:val="22"/>
        </w:rPr>
        <w:t>juni 2020</w:t>
      </w:r>
    </w:p>
    <w:p w14:paraId="788914A5" w14:textId="77777777" w:rsidR="00F30F53" w:rsidRDefault="00F30F53" w:rsidP="0048653C">
      <w:pPr>
        <w:pStyle w:val="Default"/>
        <w:spacing w:line="300" w:lineRule="auto"/>
        <w:rPr>
          <w:rFonts w:asciiTheme="majorHAnsi" w:hAnsiTheme="majorHAnsi" w:cstheme="majorHAnsi"/>
          <w:b/>
          <w:bCs/>
          <w:color w:val="44546A" w:themeColor="text2"/>
          <w:sz w:val="36"/>
          <w:szCs w:val="36"/>
        </w:rPr>
      </w:pPr>
    </w:p>
    <w:p w14:paraId="73BF0569" w14:textId="0C0009EA" w:rsidR="0048653C" w:rsidRPr="00B13089" w:rsidRDefault="0048653C" w:rsidP="0048653C">
      <w:pPr>
        <w:pStyle w:val="Default"/>
        <w:spacing w:line="300" w:lineRule="auto"/>
        <w:rPr>
          <w:rFonts w:asciiTheme="majorHAnsi" w:hAnsiTheme="majorHAnsi" w:cstheme="majorHAnsi"/>
          <w:b/>
          <w:bCs/>
          <w:color w:val="44546A" w:themeColor="text2"/>
          <w:sz w:val="36"/>
          <w:szCs w:val="36"/>
        </w:rPr>
      </w:pPr>
      <w:r w:rsidRPr="00B13089">
        <w:rPr>
          <w:rFonts w:asciiTheme="majorHAnsi" w:hAnsiTheme="majorHAnsi" w:cstheme="majorHAnsi"/>
          <w:b/>
          <w:bCs/>
          <w:color w:val="44546A" w:themeColor="text2"/>
          <w:sz w:val="36"/>
          <w:szCs w:val="36"/>
        </w:rPr>
        <w:t>F</w:t>
      </w:r>
      <w:r w:rsidR="00B13089" w:rsidRPr="00B13089">
        <w:rPr>
          <w:rFonts w:asciiTheme="majorHAnsi" w:hAnsiTheme="majorHAnsi" w:cstheme="majorHAnsi"/>
          <w:b/>
          <w:bCs/>
          <w:color w:val="44546A" w:themeColor="text2"/>
          <w:sz w:val="36"/>
          <w:szCs w:val="36"/>
        </w:rPr>
        <w:t>ORORD</w:t>
      </w:r>
    </w:p>
    <w:p w14:paraId="023F718D" w14:textId="77777777" w:rsidR="00F86B88" w:rsidRPr="00AF4A9C" w:rsidRDefault="00F86B88" w:rsidP="00B13089">
      <w:pPr>
        <w:pStyle w:val="Ingenmellomrom"/>
      </w:pPr>
      <w:r w:rsidRPr="00AF4A9C">
        <w:t xml:space="preserve">RIF og AIN har laget en mal for kontrakt for prosjektallianse. </w:t>
      </w:r>
      <w:r w:rsidRPr="00AF4A9C">
        <w:rPr>
          <w:rFonts w:eastAsiaTheme="minorEastAsia" w:cs="Times New Roman"/>
          <w:color w:val="000000"/>
        </w:rPr>
        <w:t xml:space="preserve">Malen er forholdsvis omfattende, og vil passe for store og mellomstore prosjekter. </w:t>
      </w:r>
      <w:r w:rsidRPr="00AF4A9C">
        <w:t xml:space="preserve">Malen er ment som et utgangspunkt og som må tilpasses det enkelte prosjekt.  </w:t>
      </w:r>
      <w:r w:rsidRPr="00AF4A9C">
        <w:rPr>
          <w:rFonts w:eastAsiaTheme="minorEastAsia" w:cs="Times New Roman"/>
          <w:color w:val="000000"/>
        </w:rPr>
        <w:t>Likeledes vil avtalen kunne forenkles i mindre prosjekter.</w:t>
      </w:r>
    </w:p>
    <w:p w14:paraId="56F3F0FC" w14:textId="77777777" w:rsidR="00F86B88" w:rsidRPr="00704874" w:rsidRDefault="00F86B88" w:rsidP="00B13089">
      <w:pPr>
        <w:pStyle w:val="Ingenmellomrom"/>
      </w:pPr>
    </w:p>
    <w:p w14:paraId="6770C751" w14:textId="77777777" w:rsidR="00F86B88" w:rsidRPr="007506AB" w:rsidRDefault="00F86B88" w:rsidP="00B13089">
      <w:pPr>
        <w:pStyle w:val="Ingenmellomrom"/>
      </w:pPr>
      <w:r w:rsidRPr="007506AB">
        <w:t>Malen er et første utkast. Vi ønsker gjerne tilbakemeldinger på malen, og vil oppdatere den ved behov.</w:t>
      </w:r>
    </w:p>
    <w:p w14:paraId="6C9B621D" w14:textId="77777777" w:rsidR="00F86B88" w:rsidRPr="00B13089" w:rsidRDefault="00F86B88" w:rsidP="00B13089">
      <w:pPr>
        <w:pStyle w:val="Ingenmellomrom"/>
        <w:rPr>
          <w:rFonts w:cs="Times New Roman"/>
          <w:b/>
          <w:bCs/>
        </w:rPr>
      </w:pPr>
    </w:p>
    <w:p w14:paraId="200FDDC3" w14:textId="77777777" w:rsidR="00F86B88" w:rsidRPr="00AF4A9C" w:rsidRDefault="00F86B88" w:rsidP="00B13089">
      <w:pPr>
        <w:pStyle w:val="Ingenmellomrom"/>
        <w:rPr>
          <w:rFonts w:cs="Times New Roman"/>
          <w:bCs/>
        </w:rPr>
      </w:pPr>
      <w:r w:rsidRPr="00AF4A9C">
        <w:rPr>
          <w:rFonts w:cs="Times New Roman"/>
          <w:bCs/>
        </w:rPr>
        <w:t>Kontrakten er basert på at byggherre anskaffer rådgiver/arkitekt og en</w:t>
      </w:r>
      <w:r w:rsidR="00B52069" w:rsidRPr="00AF4A9C">
        <w:rPr>
          <w:rFonts w:cs="Times New Roman"/>
          <w:bCs/>
        </w:rPr>
        <w:t>treprenør som et felles team i é</w:t>
      </w:r>
      <w:r w:rsidRPr="00AF4A9C">
        <w:rPr>
          <w:rFonts w:cs="Times New Roman"/>
          <w:bCs/>
        </w:rPr>
        <w:t>n konkurranse.</w:t>
      </w:r>
    </w:p>
    <w:p w14:paraId="1BBB329F" w14:textId="77777777" w:rsidR="00B52069" w:rsidRPr="00AF4A9C" w:rsidRDefault="00B52069" w:rsidP="00B13089">
      <w:pPr>
        <w:pStyle w:val="Ingenmellomrom"/>
        <w:rPr>
          <w:rFonts w:cs="Times New Roman"/>
          <w:bCs/>
        </w:rPr>
      </w:pPr>
    </w:p>
    <w:p w14:paraId="7791BAC0" w14:textId="77777777" w:rsidR="00B52069" w:rsidRPr="00AF4A9C" w:rsidRDefault="00B52069" w:rsidP="00B13089">
      <w:pPr>
        <w:pStyle w:val="Ingenmellomrom"/>
        <w:rPr>
          <w:rFonts w:cs="Times New Roman"/>
        </w:rPr>
      </w:pPr>
      <w:r w:rsidRPr="00AF4A9C">
        <w:rPr>
          <w:rFonts w:cs="Times New Roman"/>
        </w:rPr>
        <w:t>Det etableres en felles, integrert organisasjon bestående av ressurser fra alle parter som gjennomfører kontraktens arbeidsomfang</w:t>
      </w:r>
      <w:r w:rsidR="00AF4A9C">
        <w:rPr>
          <w:rFonts w:cs="Times New Roman"/>
        </w:rPr>
        <w:t>.</w:t>
      </w:r>
      <w:r w:rsidR="00704874">
        <w:rPr>
          <w:rFonts w:cs="Times New Roman"/>
        </w:rPr>
        <w:t xml:space="preserve"> </w:t>
      </w:r>
    </w:p>
    <w:p w14:paraId="2CB65269" w14:textId="77777777" w:rsidR="00F86B88" w:rsidRPr="00AF4A9C" w:rsidRDefault="00F86B88" w:rsidP="00B13089">
      <w:pPr>
        <w:pStyle w:val="Ingenmellomrom"/>
        <w:rPr>
          <w:rFonts w:cs="Times New Roman"/>
          <w:bCs/>
        </w:rPr>
      </w:pPr>
    </w:p>
    <w:p w14:paraId="698446F5" w14:textId="7DB0B8BA" w:rsidR="00F86B88" w:rsidRDefault="00F86B88" w:rsidP="00B13089">
      <w:pPr>
        <w:pStyle w:val="Ingenmellomrom"/>
        <w:rPr>
          <w:rFonts w:cs="Times New Roman"/>
          <w:bCs/>
        </w:rPr>
      </w:pPr>
      <w:r w:rsidRPr="00AF4A9C">
        <w:rPr>
          <w:rFonts w:cs="Times New Roman"/>
          <w:bCs/>
        </w:rPr>
        <w:t xml:space="preserve">Kontrakten er inndelt i 3 faser; </w:t>
      </w:r>
    </w:p>
    <w:p w14:paraId="7FABAB7B" w14:textId="77777777" w:rsidR="00B13089" w:rsidRPr="00AF4A9C" w:rsidRDefault="00B13089" w:rsidP="00B13089">
      <w:pPr>
        <w:pStyle w:val="Ingenmellomrom"/>
        <w:rPr>
          <w:rFonts w:cs="Times New Roman"/>
          <w:bCs/>
        </w:rPr>
      </w:pPr>
    </w:p>
    <w:p w14:paraId="12A3036B" w14:textId="1D9502A5" w:rsidR="00F86B88" w:rsidRPr="00704874" w:rsidRDefault="00F86B88" w:rsidP="000D05BC">
      <w:pPr>
        <w:pStyle w:val="Ingenmellomrom"/>
        <w:numPr>
          <w:ilvl w:val="0"/>
          <w:numId w:val="19"/>
        </w:numPr>
        <w:rPr>
          <w:rFonts w:cs="Times New Roman"/>
          <w:bCs/>
        </w:rPr>
      </w:pPr>
      <w:r w:rsidRPr="00704874">
        <w:rPr>
          <w:rFonts w:cs="Times New Roman"/>
          <w:bCs/>
        </w:rPr>
        <w:t>Planlegging og prosjektering</w:t>
      </w:r>
    </w:p>
    <w:p w14:paraId="12C6CE41" w14:textId="2CF3F05A" w:rsidR="00F86B88" w:rsidRPr="007506AB" w:rsidRDefault="00F86B88" w:rsidP="000D05BC">
      <w:pPr>
        <w:pStyle w:val="Ingenmellomrom"/>
        <w:numPr>
          <w:ilvl w:val="0"/>
          <w:numId w:val="19"/>
        </w:numPr>
        <w:rPr>
          <w:rFonts w:cs="Times New Roman"/>
          <w:bCs/>
        </w:rPr>
      </w:pPr>
      <w:r w:rsidRPr="007506AB">
        <w:rPr>
          <w:rFonts w:cs="Times New Roman"/>
          <w:bCs/>
        </w:rPr>
        <w:t>Detaljprosjektering og utførelse</w:t>
      </w:r>
    </w:p>
    <w:p w14:paraId="6FE357CC" w14:textId="79108B2B" w:rsidR="00F86B88" w:rsidRPr="00704874" w:rsidRDefault="00F86B88" w:rsidP="000D05BC">
      <w:pPr>
        <w:pStyle w:val="Ingenmellomrom"/>
        <w:numPr>
          <w:ilvl w:val="0"/>
          <w:numId w:val="19"/>
        </w:numPr>
        <w:rPr>
          <w:rFonts w:cs="Times New Roman"/>
          <w:bCs/>
        </w:rPr>
      </w:pPr>
      <w:r w:rsidRPr="00704874">
        <w:rPr>
          <w:rFonts w:cs="Times New Roman"/>
          <w:bCs/>
        </w:rPr>
        <w:t>Etter overtakelse</w:t>
      </w:r>
    </w:p>
    <w:p w14:paraId="7FAC122F" w14:textId="77777777" w:rsidR="00F86B88" w:rsidRPr="00704874" w:rsidRDefault="00F86B88" w:rsidP="00B13089">
      <w:pPr>
        <w:pStyle w:val="Ingenmellomrom"/>
        <w:rPr>
          <w:rFonts w:cs="Times New Roman"/>
          <w:bCs/>
        </w:rPr>
      </w:pPr>
    </w:p>
    <w:p w14:paraId="074296A1" w14:textId="498603EC" w:rsidR="00F86B88" w:rsidRPr="00704874" w:rsidRDefault="00F86B88" w:rsidP="00B13089">
      <w:pPr>
        <w:pStyle w:val="Ingenmellomrom"/>
        <w:rPr>
          <w:rFonts w:cs="Times New Roman"/>
          <w:bCs/>
        </w:rPr>
      </w:pPr>
      <w:r w:rsidRPr="00704874">
        <w:rPr>
          <w:rFonts w:cs="Times New Roman"/>
          <w:bCs/>
        </w:rPr>
        <w:t xml:space="preserve">I fase 1 utvikles prosjektet i fellesskap, og det lages </w:t>
      </w:r>
      <w:proofErr w:type="spellStart"/>
      <w:r w:rsidRPr="00704874">
        <w:rPr>
          <w:rFonts w:cs="Times New Roman"/>
          <w:bCs/>
        </w:rPr>
        <w:t>målsum</w:t>
      </w:r>
      <w:proofErr w:type="spellEnd"/>
      <w:r w:rsidRPr="00704874">
        <w:rPr>
          <w:rFonts w:cs="Times New Roman"/>
          <w:bCs/>
        </w:rPr>
        <w:t xml:space="preserve"> og fremdriftsplan. Byggherren står fritt til å avslutte prosjektet etter fase 1.</w:t>
      </w:r>
    </w:p>
    <w:p w14:paraId="20995437" w14:textId="77777777" w:rsidR="00F86B88" w:rsidRPr="00704874" w:rsidRDefault="00F86B88" w:rsidP="00B13089">
      <w:pPr>
        <w:pStyle w:val="Ingenmellomrom"/>
        <w:rPr>
          <w:rFonts w:cs="Times New Roman"/>
          <w:bCs/>
        </w:rPr>
      </w:pPr>
    </w:p>
    <w:p w14:paraId="35407E86" w14:textId="7397FD91" w:rsidR="00AF4A9C" w:rsidRDefault="00F86B88" w:rsidP="00B13089">
      <w:pPr>
        <w:pStyle w:val="Ingenmellomrom"/>
        <w:rPr>
          <w:rFonts w:cs="Times New Roman"/>
          <w:bCs/>
        </w:rPr>
      </w:pPr>
      <w:r w:rsidRPr="00704874">
        <w:rPr>
          <w:rFonts w:cs="Times New Roman"/>
          <w:bCs/>
        </w:rPr>
        <w:t>Vederlaget i fase 1 er basert på oppgjør etter medgått tid med avtalte timesatser og budsjett.</w:t>
      </w:r>
      <w:r w:rsidR="00704874">
        <w:rPr>
          <w:rFonts w:cs="Times New Roman"/>
          <w:bCs/>
        </w:rPr>
        <w:t xml:space="preserve"> </w:t>
      </w:r>
      <w:r w:rsidRPr="00704874">
        <w:rPr>
          <w:rFonts w:cs="Times New Roman"/>
          <w:bCs/>
        </w:rPr>
        <w:t xml:space="preserve">Vederlaget i fase 2 er basert på </w:t>
      </w:r>
      <w:r w:rsidRPr="007506AB">
        <w:rPr>
          <w:rFonts w:cs="Times New Roman"/>
          <w:bCs/>
        </w:rPr>
        <w:t xml:space="preserve">en felles </w:t>
      </w:r>
      <w:proofErr w:type="spellStart"/>
      <w:r w:rsidRPr="007506AB">
        <w:rPr>
          <w:rFonts w:cs="Times New Roman"/>
          <w:bCs/>
        </w:rPr>
        <w:t>målsum</w:t>
      </w:r>
      <w:proofErr w:type="spellEnd"/>
      <w:r w:rsidRPr="007506AB">
        <w:rPr>
          <w:rFonts w:cs="Times New Roman"/>
          <w:bCs/>
        </w:rPr>
        <w:t>.</w:t>
      </w:r>
      <w:r w:rsidR="00704874">
        <w:rPr>
          <w:rFonts w:cs="Times New Roman"/>
          <w:bCs/>
        </w:rPr>
        <w:t xml:space="preserve"> De sentrale leverandørene får felles ansvar og risiko for at prosjektets mål oppnås.</w:t>
      </w:r>
    </w:p>
    <w:p w14:paraId="28E7933F" w14:textId="57089D32" w:rsidR="009F547C" w:rsidRDefault="009F547C" w:rsidP="00B13089">
      <w:pPr>
        <w:pStyle w:val="Ingenmellomrom"/>
        <w:rPr>
          <w:rFonts w:cs="Times New Roman"/>
          <w:bCs/>
        </w:rPr>
      </w:pPr>
    </w:p>
    <w:p w14:paraId="008361AE" w14:textId="39E61416" w:rsidR="009F547C" w:rsidRDefault="009F547C" w:rsidP="00B13089">
      <w:pPr>
        <w:pStyle w:val="Ingenmellomrom"/>
        <w:rPr>
          <w:rFonts w:cs="Times New Roman"/>
          <w:bCs/>
        </w:rPr>
      </w:pPr>
      <w:r>
        <w:rPr>
          <w:rFonts w:cs="Times New Roman"/>
          <w:bCs/>
        </w:rPr>
        <w:t>Malen er oppdatert for enkelte skrivefeil og presiseringer i juni 2020. Endringslogg er inntatt bakerst.</w:t>
      </w:r>
    </w:p>
    <w:p w14:paraId="0642AB88" w14:textId="77777777" w:rsidR="004F322B" w:rsidRPr="00704874" w:rsidRDefault="004F322B" w:rsidP="00B13089">
      <w:pPr>
        <w:pStyle w:val="Ingenmellomrom"/>
        <w:rPr>
          <w:rFonts w:cs="Times New Roman"/>
          <w:bCs/>
        </w:rPr>
      </w:pPr>
    </w:p>
    <w:p w14:paraId="46BB3382" w14:textId="3F3200DF" w:rsidR="0048653C" w:rsidRPr="00B13089" w:rsidRDefault="00B13089" w:rsidP="00B13089">
      <w:pPr>
        <w:pStyle w:val="Default"/>
        <w:spacing w:line="300" w:lineRule="auto"/>
        <w:rPr>
          <w:rFonts w:asciiTheme="majorHAnsi" w:hAnsiTheme="majorHAnsi" w:cstheme="majorHAnsi"/>
          <w:b/>
          <w:bCs/>
          <w:color w:val="44546A" w:themeColor="text2"/>
          <w:sz w:val="36"/>
          <w:szCs w:val="36"/>
        </w:rPr>
      </w:pPr>
      <w:r w:rsidRPr="00B13089">
        <w:rPr>
          <w:rFonts w:asciiTheme="majorHAnsi" w:hAnsiTheme="majorHAnsi" w:cstheme="majorHAnsi"/>
          <w:b/>
          <w:bCs/>
          <w:color w:val="44546A" w:themeColor="text2"/>
          <w:sz w:val="36"/>
          <w:szCs w:val="36"/>
        </w:rPr>
        <w:t>VEILEDNING FOR UTFYLLING</w:t>
      </w:r>
    </w:p>
    <w:p w14:paraId="16B3D76C" w14:textId="48DF765C" w:rsidR="0048653C" w:rsidRDefault="00AD0440" w:rsidP="00B13089">
      <w:pPr>
        <w:pStyle w:val="Ingenmellomrom"/>
      </w:pPr>
      <w:r w:rsidRPr="00B13089">
        <w:t xml:space="preserve">Ved bruk av </w:t>
      </w:r>
      <w:proofErr w:type="spellStart"/>
      <w:r w:rsidRPr="00B13089">
        <w:t>kontraktsbestemmelsene</w:t>
      </w:r>
      <w:proofErr w:type="spellEnd"/>
      <w:r w:rsidRPr="00B13089">
        <w:t xml:space="preserve"> er det forutsatt følgende struktur på dokumentene:</w:t>
      </w:r>
    </w:p>
    <w:p w14:paraId="3FCC8CA6" w14:textId="77777777" w:rsidR="00B13089" w:rsidRPr="00B13089" w:rsidRDefault="00B13089" w:rsidP="00B13089">
      <w:pPr>
        <w:pStyle w:val="Ingenmellomrom"/>
      </w:pPr>
    </w:p>
    <w:p w14:paraId="0C5C11DF" w14:textId="5792DEEB" w:rsidR="00AD0440" w:rsidRPr="00B13089" w:rsidRDefault="00AD0440" w:rsidP="000D05BC">
      <w:pPr>
        <w:pStyle w:val="Ingenmellomrom"/>
        <w:numPr>
          <w:ilvl w:val="0"/>
          <w:numId w:val="20"/>
        </w:numPr>
      </w:pPr>
      <w:r w:rsidRPr="00B13089">
        <w:t>Avtaleblankett</w:t>
      </w:r>
    </w:p>
    <w:p w14:paraId="43263E00" w14:textId="32A12473" w:rsidR="00AD0440" w:rsidRPr="00B13089" w:rsidRDefault="00AD0440" w:rsidP="000D05BC">
      <w:pPr>
        <w:pStyle w:val="Ingenmellomrom"/>
        <w:numPr>
          <w:ilvl w:val="0"/>
          <w:numId w:val="20"/>
        </w:numPr>
      </w:pPr>
      <w:r w:rsidRPr="00B13089">
        <w:t>Eventuelle referater eller skriftlig materiale fra oppklarende drøftelser eller forhandlinger avholdt etter at tilbudt ble inngitt, som er godkjent av begge parter</w:t>
      </w:r>
    </w:p>
    <w:p w14:paraId="2D25635D" w14:textId="4F7F6489" w:rsidR="00AD0440" w:rsidRPr="00B13089" w:rsidRDefault="00AD0440" w:rsidP="000D05BC">
      <w:pPr>
        <w:pStyle w:val="Ingenmellomrom"/>
        <w:numPr>
          <w:ilvl w:val="0"/>
          <w:numId w:val="20"/>
        </w:numPr>
      </w:pPr>
      <w:r w:rsidRPr="00B13089">
        <w:t>Leverandørenes tilbud</w:t>
      </w:r>
    </w:p>
    <w:p w14:paraId="0E61A6B4" w14:textId="56ADCF55" w:rsidR="00AD0440" w:rsidRPr="00B13089" w:rsidRDefault="00AD0440" w:rsidP="000D05BC">
      <w:pPr>
        <w:pStyle w:val="Ingenmellomrom"/>
        <w:numPr>
          <w:ilvl w:val="0"/>
          <w:numId w:val="20"/>
        </w:numPr>
      </w:pPr>
      <w:r w:rsidRPr="00B13089">
        <w:t>Skriftlige avklaringer og eventuelle referater eller skriftlig materiale fra befaringer eller konferanser avholdt før tilbud ble inngitt</w:t>
      </w:r>
    </w:p>
    <w:p w14:paraId="5344F88B" w14:textId="6813D58E" w:rsidR="00AD0440" w:rsidRPr="00B13089" w:rsidRDefault="00AD0440" w:rsidP="000D05BC">
      <w:pPr>
        <w:pStyle w:val="Ingenmellomrom"/>
        <w:numPr>
          <w:ilvl w:val="0"/>
          <w:numId w:val="20"/>
        </w:numPr>
      </w:pPr>
      <w:r w:rsidRPr="00B13089">
        <w:t>Tilbuds eller konkurransegrunnlaget</w:t>
      </w:r>
    </w:p>
    <w:p w14:paraId="17FFCC55" w14:textId="3E014DD0" w:rsidR="00AD0440" w:rsidRPr="00B13089" w:rsidRDefault="00AD0440" w:rsidP="000D05BC">
      <w:pPr>
        <w:pStyle w:val="Ingenmellomrom"/>
        <w:numPr>
          <w:ilvl w:val="0"/>
          <w:numId w:val="20"/>
        </w:numPr>
      </w:pPr>
      <w:r w:rsidRPr="00B13089">
        <w:t xml:space="preserve">Alminnelige bestemmelser Prosjektalliansekontrakt 2019     </w:t>
      </w:r>
    </w:p>
    <w:p w14:paraId="1AF00482" w14:textId="77777777" w:rsidR="00B13089" w:rsidRDefault="00B13089" w:rsidP="00B13089">
      <w:pPr>
        <w:pStyle w:val="Ingenmellomrom"/>
      </w:pPr>
    </w:p>
    <w:p w14:paraId="4B4E9891" w14:textId="253CA55B" w:rsidR="0048653C" w:rsidRDefault="00AA4CB9" w:rsidP="00B13089">
      <w:pPr>
        <w:pStyle w:val="Ingenmellomrom"/>
      </w:pPr>
      <w:r w:rsidRPr="00B13089">
        <w:t>I avtaledokumentet/blanketten bør det inntas:</w:t>
      </w:r>
    </w:p>
    <w:p w14:paraId="22A060DD" w14:textId="77777777" w:rsidR="00B13089" w:rsidRPr="00B13089" w:rsidRDefault="00B13089" w:rsidP="00B13089">
      <w:pPr>
        <w:pStyle w:val="Ingenmellomrom"/>
      </w:pPr>
    </w:p>
    <w:p w14:paraId="1C67B070" w14:textId="50E86C9D" w:rsidR="00B13089" w:rsidRDefault="00AA4CB9" w:rsidP="000D05BC">
      <w:pPr>
        <w:pStyle w:val="Ingenmellomrom"/>
        <w:numPr>
          <w:ilvl w:val="0"/>
          <w:numId w:val="21"/>
        </w:numPr>
        <w:rPr>
          <w:rFonts w:cs="Times New Roman"/>
          <w:bCs/>
        </w:rPr>
      </w:pPr>
      <w:r w:rsidRPr="00B13089">
        <w:rPr>
          <w:rFonts w:cs="Times New Roman"/>
          <w:bCs/>
        </w:rPr>
        <w:t>Navn på deltakerne i styringsgruppen (om dette er fastsatt)</w:t>
      </w:r>
    </w:p>
    <w:p w14:paraId="38F5226E" w14:textId="189A357B" w:rsidR="00AA4CB9" w:rsidRPr="00B13089" w:rsidRDefault="00AA4CB9" w:rsidP="000D05BC">
      <w:pPr>
        <w:pStyle w:val="Ingenmellomrom"/>
        <w:numPr>
          <w:ilvl w:val="0"/>
          <w:numId w:val="21"/>
        </w:numPr>
        <w:rPr>
          <w:rFonts w:cs="Times New Roman"/>
          <w:bCs/>
        </w:rPr>
      </w:pPr>
      <w:r w:rsidRPr="00B13089">
        <w:rPr>
          <w:rFonts w:cs="Times New Roman"/>
          <w:bCs/>
        </w:rPr>
        <w:t>Navn på prosjektledelsen og prosjektleder (om dette er fastsatt)</w:t>
      </w:r>
    </w:p>
    <w:bookmarkStart w:id="0" w:name="_Toc8827576" w:displacedByCustomXml="next"/>
    <w:bookmarkStart w:id="1" w:name="_Toc10202376" w:displacedByCustomXml="next"/>
    <w:sdt>
      <w:sdtPr>
        <w:rPr>
          <w:rFonts w:asciiTheme="minorHAnsi" w:eastAsiaTheme="minorHAnsi" w:hAnsiTheme="minorHAnsi" w:cstheme="minorBidi"/>
          <w:color w:val="auto"/>
          <w:sz w:val="22"/>
          <w:szCs w:val="22"/>
          <w:lang w:val="nb-NO"/>
        </w:rPr>
        <w:id w:val="2008474143"/>
        <w:docPartObj>
          <w:docPartGallery w:val="Table of Contents"/>
          <w:docPartUnique/>
        </w:docPartObj>
      </w:sdtPr>
      <w:sdtEndPr>
        <w:rPr>
          <w:b/>
          <w:bCs/>
          <w:noProof/>
          <w:sz w:val="20"/>
          <w:szCs w:val="20"/>
        </w:rPr>
      </w:sdtEndPr>
      <w:sdtContent>
        <w:p w14:paraId="27CEE92A" w14:textId="77777777" w:rsidR="002F71AF" w:rsidRPr="00A11D02" w:rsidRDefault="002F71AF">
          <w:pPr>
            <w:pStyle w:val="Overskriftforinnholdsfortegnelse"/>
            <w:rPr>
              <w:color w:val="44546A" w:themeColor="text2"/>
              <w:sz w:val="28"/>
              <w:szCs w:val="28"/>
            </w:rPr>
          </w:pPr>
          <w:proofErr w:type="spellStart"/>
          <w:r w:rsidRPr="00A11D02">
            <w:rPr>
              <w:color w:val="44546A" w:themeColor="text2"/>
              <w:sz w:val="28"/>
              <w:szCs w:val="28"/>
            </w:rPr>
            <w:t>Innholdsfortegnelse</w:t>
          </w:r>
          <w:proofErr w:type="spellEnd"/>
        </w:p>
        <w:p w14:paraId="3F6FA17B" w14:textId="024CDB54" w:rsidR="00E02B17" w:rsidRDefault="00C74E6F">
          <w:pPr>
            <w:pStyle w:val="INNH1"/>
            <w:tabs>
              <w:tab w:val="right" w:leader="dot" w:pos="9062"/>
            </w:tabs>
            <w:rPr>
              <w:rFonts w:eastAsiaTheme="minorEastAsia"/>
              <w:noProof/>
              <w:lang w:val="en-GB" w:eastAsia="en-GB"/>
            </w:rPr>
          </w:pPr>
          <w:r w:rsidRPr="00314AF8">
            <w:rPr>
              <w:sz w:val="20"/>
              <w:szCs w:val="20"/>
            </w:rPr>
            <w:fldChar w:fldCharType="begin"/>
          </w:r>
          <w:r w:rsidRPr="00314AF8">
            <w:rPr>
              <w:sz w:val="20"/>
              <w:szCs w:val="20"/>
            </w:rPr>
            <w:instrText xml:space="preserve"> TOC \o "1-1" \h \z \u </w:instrText>
          </w:r>
          <w:r w:rsidRPr="00314AF8">
            <w:rPr>
              <w:sz w:val="20"/>
              <w:szCs w:val="20"/>
            </w:rPr>
            <w:fldChar w:fldCharType="separate"/>
          </w:r>
          <w:hyperlink w:anchor="_Toc44675834" w:history="1">
            <w:r w:rsidR="00E02B17" w:rsidRPr="009823B2">
              <w:rPr>
                <w:rStyle w:val="Hyperkobling"/>
                <w:rFonts w:cstheme="majorHAnsi"/>
                <w:noProof/>
              </w:rPr>
              <w:t>KAPITTEL 1 GENERELLE BESTEMMELSER</w:t>
            </w:r>
            <w:r w:rsidR="00E02B17">
              <w:rPr>
                <w:noProof/>
                <w:webHidden/>
              </w:rPr>
              <w:tab/>
            </w:r>
            <w:r w:rsidR="00E02B17">
              <w:rPr>
                <w:noProof/>
                <w:webHidden/>
              </w:rPr>
              <w:fldChar w:fldCharType="begin"/>
            </w:r>
            <w:r w:rsidR="00E02B17">
              <w:rPr>
                <w:noProof/>
                <w:webHidden/>
              </w:rPr>
              <w:instrText xml:space="preserve"> PAGEREF _Toc44675834 \h </w:instrText>
            </w:r>
            <w:r w:rsidR="00E02B17">
              <w:rPr>
                <w:noProof/>
                <w:webHidden/>
              </w:rPr>
            </w:r>
            <w:r w:rsidR="00E02B17">
              <w:rPr>
                <w:noProof/>
                <w:webHidden/>
              </w:rPr>
              <w:fldChar w:fldCharType="separate"/>
            </w:r>
            <w:r w:rsidR="00314D64">
              <w:rPr>
                <w:noProof/>
                <w:webHidden/>
              </w:rPr>
              <w:t>5</w:t>
            </w:r>
            <w:r w:rsidR="00E02B17">
              <w:rPr>
                <w:noProof/>
                <w:webHidden/>
              </w:rPr>
              <w:fldChar w:fldCharType="end"/>
            </w:r>
          </w:hyperlink>
        </w:p>
        <w:p w14:paraId="3892BFD4" w14:textId="274BEE29" w:rsidR="00E02B17" w:rsidRDefault="00314D64">
          <w:pPr>
            <w:pStyle w:val="INNH1"/>
            <w:tabs>
              <w:tab w:val="left" w:pos="440"/>
              <w:tab w:val="right" w:leader="dot" w:pos="9062"/>
            </w:tabs>
            <w:rPr>
              <w:rFonts w:eastAsiaTheme="minorEastAsia"/>
              <w:noProof/>
              <w:lang w:val="en-GB" w:eastAsia="en-GB"/>
            </w:rPr>
          </w:pPr>
          <w:hyperlink w:anchor="_Toc44675835" w:history="1">
            <w:r w:rsidR="00E02B17" w:rsidRPr="009823B2">
              <w:rPr>
                <w:rStyle w:val="Hyperkobling"/>
                <w:rFonts w:cstheme="majorHAnsi"/>
                <w:noProof/>
              </w:rPr>
              <w:t>1</w:t>
            </w:r>
            <w:r w:rsidR="00E02B17">
              <w:rPr>
                <w:rFonts w:eastAsiaTheme="minorEastAsia"/>
                <w:noProof/>
                <w:lang w:val="en-GB" w:eastAsia="en-GB"/>
              </w:rPr>
              <w:tab/>
            </w:r>
            <w:r w:rsidR="00E02B17" w:rsidRPr="009823B2">
              <w:rPr>
                <w:rStyle w:val="Hyperkobling"/>
                <w:rFonts w:cstheme="majorHAnsi"/>
                <w:noProof/>
              </w:rPr>
              <w:t>Formål og anvendelse</w:t>
            </w:r>
            <w:r w:rsidR="00E02B17">
              <w:rPr>
                <w:noProof/>
                <w:webHidden/>
              </w:rPr>
              <w:tab/>
            </w:r>
            <w:r w:rsidR="00E02B17">
              <w:rPr>
                <w:noProof/>
                <w:webHidden/>
              </w:rPr>
              <w:fldChar w:fldCharType="begin"/>
            </w:r>
            <w:r w:rsidR="00E02B17">
              <w:rPr>
                <w:noProof/>
                <w:webHidden/>
              </w:rPr>
              <w:instrText xml:space="preserve"> PAGEREF _Toc44675835 \h </w:instrText>
            </w:r>
            <w:r w:rsidR="00E02B17">
              <w:rPr>
                <w:noProof/>
                <w:webHidden/>
              </w:rPr>
            </w:r>
            <w:r w:rsidR="00E02B17">
              <w:rPr>
                <w:noProof/>
                <w:webHidden/>
              </w:rPr>
              <w:fldChar w:fldCharType="separate"/>
            </w:r>
            <w:r>
              <w:rPr>
                <w:noProof/>
                <w:webHidden/>
              </w:rPr>
              <w:t>5</w:t>
            </w:r>
            <w:r w:rsidR="00E02B17">
              <w:rPr>
                <w:noProof/>
                <w:webHidden/>
              </w:rPr>
              <w:fldChar w:fldCharType="end"/>
            </w:r>
          </w:hyperlink>
        </w:p>
        <w:p w14:paraId="70D6012D" w14:textId="3896A157" w:rsidR="00E02B17" w:rsidRDefault="00314D64">
          <w:pPr>
            <w:pStyle w:val="INNH1"/>
            <w:tabs>
              <w:tab w:val="left" w:pos="440"/>
              <w:tab w:val="right" w:leader="dot" w:pos="9062"/>
            </w:tabs>
            <w:rPr>
              <w:rFonts w:eastAsiaTheme="minorEastAsia"/>
              <w:noProof/>
              <w:lang w:val="en-GB" w:eastAsia="en-GB"/>
            </w:rPr>
          </w:pPr>
          <w:hyperlink w:anchor="_Toc44675836" w:history="1">
            <w:r w:rsidR="00E02B17" w:rsidRPr="009823B2">
              <w:rPr>
                <w:rStyle w:val="Hyperkobling"/>
                <w:rFonts w:cstheme="majorHAnsi"/>
                <w:noProof/>
              </w:rPr>
              <w:t>2</w:t>
            </w:r>
            <w:r w:rsidR="00E02B17">
              <w:rPr>
                <w:rFonts w:eastAsiaTheme="minorEastAsia"/>
                <w:noProof/>
                <w:lang w:val="en-GB" w:eastAsia="en-GB"/>
              </w:rPr>
              <w:tab/>
            </w:r>
            <w:r w:rsidR="00E02B17" w:rsidRPr="009823B2">
              <w:rPr>
                <w:rStyle w:val="Hyperkobling"/>
                <w:rFonts w:cstheme="majorHAnsi"/>
                <w:noProof/>
              </w:rPr>
              <w:t>Definisjoner</w:t>
            </w:r>
            <w:r w:rsidR="00E02B17">
              <w:rPr>
                <w:noProof/>
                <w:webHidden/>
              </w:rPr>
              <w:tab/>
            </w:r>
            <w:r w:rsidR="00E02B17">
              <w:rPr>
                <w:noProof/>
                <w:webHidden/>
              </w:rPr>
              <w:fldChar w:fldCharType="begin"/>
            </w:r>
            <w:r w:rsidR="00E02B17">
              <w:rPr>
                <w:noProof/>
                <w:webHidden/>
              </w:rPr>
              <w:instrText xml:space="preserve"> PAGEREF _Toc44675836 \h </w:instrText>
            </w:r>
            <w:r w:rsidR="00E02B17">
              <w:rPr>
                <w:noProof/>
                <w:webHidden/>
              </w:rPr>
            </w:r>
            <w:r w:rsidR="00E02B17">
              <w:rPr>
                <w:noProof/>
                <w:webHidden/>
              </w:rPr>
              <w:fldChar w:fldCharType="separate"/>
            </w:r>
            <w:r>
              <w:rPr>
                <w:noProof/>
                <w:webHidden/>
              </w:rPr>
              <w:t>5</w:t>
            </w:r>
            <w:r w:rsidR="00E02B17">
              <w:rPr>
                <w:noProof/>
                <w:webHidden/>
              </w:rPr>
              <w:fldChar w:fldCharType="end"/>
            </w:r>
          </w:hyperlink>
        </w:p>
        <w:p w14:paraId="5CF82165" w14:textId="0B30DFEC" w:rsidR="00E02B17" w:rsidRDefault="00314D64">
          <w:pPr>
            <w:pStyle w:val="INNH1"/>
            <w:tabs>
              <w:tab w:val="left" w:pos="440"/>
              <w:tab w:val="right" w:leader="dot" w:pos="9062"/>
            </w:tabs>
            <w:rPr>
              <w:rFonts w:eastAsiaTheme="minorEastAsia"/>
              <w:noProof/>
              <w:lang w:val="en-GB" w:eastAsia="en-GB"/>
            </w:rPr>
          </w:pPr>
          <w:hyperlink w:anchor="_Toc44675837" w:history="1">
            <w:r w:rsidR="00E02B17" w:rsidRPr="009823B2">
              <w:rPr>
                <w:rStyle w:val="Hyperkobling"/>
                <w:rFonts w:cstheme="majorHAnsi"/>
                <w:noProof/>
              </w:rPr>
              <w:t>3</w:t>
            </w:r>
            <w:r w:rsidR="00E02B17">
              <w:rPr>
                <w:rFonts w:eastAsiaTheme="minorEastAsia"/>
                <w:noProof/>
                <w:lang w:val="en-GB" w:eastAsia="en-GB"/>
              </w:rPr>
              <w:tab/>
            </w:r>
            <w:r w:rsidR="00E02B17" w:rsidRPr="009823B2">
              <w:rPr>
                <w:rStyle w:val="Hyperkobling"/>
                <w:rFonts w:cstheme="majorHAnsi"/>
                <w:noProof/>
              </w:rPr>
              <w:t>Kontraktens hovedfaser</w:t>
            </w:r>
            <w:r w:rsidR="00E02B17">
              <w:rPr>
                <w:noProof/>
                <w:webHidden/>
              </w:rPr>
              <w:tab/>
            </w:r>
            <w:r w:rsidR="00E02B17">
              <w:rPr>
                <w:noProof/>
                <w:webHidden/>
              </w:rPr>
              <w:fldChar w:fldCharType="begin"/>
            </w:r>
            <w:r w:rsidR="00E02B17">
              <w:rPr>
                <w:noProof/>
                <w:webHidden/>
              </w:rPr>
              <w:instrText xml:space="preserve"> PAGEREF _Toc44675837 \h </w:instrText>
            </w:r>
            <w:r w:rsidR="00E02B17">
              <w:rPr>
                <w:noProof/>
                <w:webHidden/>
              </w:rPr>
            </w:r>
            <w:r w:rsidR="00E02B17">
              <w:rPr>
                <w:noProof/>
                <w:webHidden/>
              </w:rPr>
              <w:fldChar w:fldCharType="separate"/>
            </w:r>
            <w:r>
              <w:rPr>
                <w:noProof/>
                <w:webHidden/>
              </w:rPr>
              <w:t>5</w:t>
            </w:r>
            <w:r w:rsidR="00E02B17">
              <w:rPr>
                <w:noProof/>
                <w:webHidden/>
              </w:rPr>
              <w:fldChar w:fldCharType="end"/>
            </w:r>
          </w:hyperlink>
        </w:p>
        <w:p w14:paraId="3625F7E2" w14:textId="5ADA06E5" w:rsidR="00E02B17" w:rsidRDefault="00314D64">
          <w:pPr>
            <w:pStyle w:val="INNH1"/>
            <w:tabs>
              <w:tab w:val="left" w:pos="440"/>
              <w:tab w:val="right" w:leader="dot" w:pos="9062"/>
            </w:tabs>
            <w:rPr>
              <w:rFonts w:eastAsiaTheme="minorEastAsia"/>
              <w:noProof/>
              <w:lang w:val="en-GB" w:eastAsia="en-GB"/>
            </w:rPr>
          </w:pPr>
          <w:hyperlink w:anchor="_Toc44675838" w:history="1">
            <w:r w:rsidR="00E02B17" w:rsidRPr="009823B2">
              <w:rPr>
                <w:rStyle w:val="Hyperkobling"/>
                <w:rFonts w:cstheme="majorHAnsi"/>
                <w:noProof/>
              </w:rPr>
              <w:t>4</w:t>
            </w:r>
            <w:r w:rsidR="00E02B17">
              <w:rPr>
                <w:rFonts w:eastAsiaTheme="minorEastAsia"/>
                <w:noProof/>
                <w:lang w:val="en-GB" w:eastAsia="en-GB"/>
              </w:rPr>
              <w:tab/>
            </w:r>
            <w:r w:rsidR="00E02B17" w:rsidRPr="009823B2">
              <w:rPr>
                <w:rStyle w:val="Hyperkobling"/>
                <w:rFonts w:cstheme="majorHAnsi"/>
                <w:noProof/>
              </w:rPr>
              <w:t>Kontraktsdokumenter</w:t>
            </w:r>
            <w:r w:rsidR="00E02B17">
              <w:rPr>
                <w:noProof/>
                <w:webHidden/>
              </w:rPr>
              <w:tab/>
            </w:r>
            <w:r w:rsidR="00E02B17">
              <w:rPr>
                <w:noProof/>
                <w:webHidden/>
              </w:rPr>
              <w:fldChar w:fldCharType="begin"/>
            </w:r>
            <w:r w:rsidR="00E02B17">
              <w:rPr>
                <w:noProof/>
                <w:webHidden/>
              </w:rPr>
              <w:instrText xml:space="preserve"> PAGEREF _Toc44675838 \h </w:instrText>
            </w:r>
            <w:r w:rsidR="00E02B17">
              <w:rPr>
                <w:noProof/>
                <w:webHidden/>
              </w:rPr>
            </w:r>
            <w:r w:rsidR="00E02B17">
              <w:rPr>
                <w:noProof/>
                <w:webHidden/>
              </w:rPr>
              <w:fldChar w:fldCharType="separate"/>
            </w:r>
            <w:r>
              <w:rPr>
                <w:noProof/>
                <w:webHidden/>
              </w:rPr>
              <w:t>6</w:t>
            </w:r>
            <w:r w:rsidR="00E02B17">
              <w:rPr>
                <w:noProof/>
                <w:webHidden/>
              </w:rPr>
              <w:fldChar w:fldCharType="end"/>
            </w:r>
          </w:hyperlink>
        </w:p>
        <w:p w14:paraId="69A36AEC" w14:textId="42AAC882" w:rsidR="00E02B17" w:rsidRDefault="00314D64">
          <w:pPr>
            <w:pStyle w:val="INNH1"/>
            <w:tabs>
              <w:tab w:val="left" w:pos="440"/>
              <w:tab w:val="right" w:leader="dot" w:pos="9062"/>
            </w:tabs>
            <w:rPr>
              <w:rFonts w:eastAsiaTheme="minorEastAsia"/>
              <w:noProof/>
              <w:lang w:val="en-GB" w:eastAsia="en-GB"/>
            </w:rPr>
          </w:pPr>
          <w:hyperlink w:anchor="_Toc44675839" w:history="1">
            <w:r w:rsidR="00E02B17" w:rsidRPr="009823B2">
              <w:rPr>
                <w:rStyle w:val="Hyperkobling"/>
                <w:rFonts w:cstheme="majorHAnsi"/>
                <w:noProof/>
              </w:rPr>
              <w:t>5</w:t>
            </w:r>
            <w:r w:rsidR="00E02B17">
              <w:rPr>
                <w:rFonts w:eastAsiaTheme="minorEastAsia"/>
                <w:noProof/>
                <w:lang w:val="en-GB" w:eastAsia="en-GB"/>
              </w:rPr>
              <w:tab/>
            </w:r>
            <w:r w:rsidR="00E02B17" w:rsidRPr="009823B2">
              <w:rPr>
                <w:rStyle w:val="Hyperkobling"/>
                <w:rFonts w:cstheme="majorHAnsi"/>
                <w:noProof/>
              </w:rPr>
              <w:t>Samspillsprinsipper</w:t>
            </w:r>
            <w:r w:rsidR="00E02B17">
              <w:rPr>
                <w:noProof/>
                <w:webHidden/>
              </w:rPr>
              <w:tab/>
            </w:r>
            <w:r w:rsidR="00E02B17">
              <w:rPr>
                <w:noProof/>
                <w:webHidden/>
              </w:rPr>
              <w:fldChar w:fldCharType="begin"/>
            </w:r>
            <w:r w:rsidR="00E02B17">
              <w:rPr>
                <w:noProof/>
                <w:webHidden/>
              </w:rPr>
              <w:instrText xml:space="preserve"> PAGEREF _Toc44675839 \h </w:instrText>
            </w:r>
            <w:r w:rsidR="00E02B17">
              <w:rPr>
                <w:noProof/>
                <w:webHidden/>
              </w:rPr>
            </w:r>
            <w:r w:rsidR="00E02B17">
              <w:rPr>
                <w:noProof/>
                <w:webHidden/>
              </w:rPr>
              <w:fldChar w:fldCharType="separate"/>
            </w:r>
            <w:r>
              <w:rPr>
                <w:noProof/>
                <w:webHidden/>
              </w:rPr>
              <w:t>7</w:t>
            </w:r>
            <w:r w:rsidR="00E02B17">
              <w:rPr>
                <w:noProof/>
                <w:webHidden/>
              </w:rPr>
              <w:fldChar w:fldCharType="end"/>
            </w:r>
          </w:hyperlink>
        </w:p>
        <w:p w14:paraId="3D49C710" w14:textId="67175343" w:rsidR="00E02B17" w:rsidRDefault="00314D64">
          <w:pPr>
            <w:pStyle w:val="INNH1"/>
            <w:tabs>
              <w:tab w:val="left" w:pos="440"/>
              <w:tab w:val="right" w:leader="dot" w:pos="9062"/>
            </w:tabs>
            <w:rPr>
              <w:rFonts w:eastAsiaTheme="minorEastAsia"/>
              <w:noProof/>
              <w:lang w:val="en-GB" w:eastAsia="en-GB"/>
            </w:rPr>
          </w:pPr>
          <w:hyperlink w:anchor="_Toc44675840" w:history="1">
            <w:r w:rsidR="00E02B17" w:rsidRPr="009823B2">
              <w:rPr>
                <w:rStyle w:val="Hyperkobling"/>
                <w:rFonts w:cstheme="majorHAnsi"/>
                <w:noProof/>
              </w:rPr>
              <w:t>6</w:t>
            </w:r>
            <w:r w:rsidR="00E02B17">
              <w:rPr>
                <w:rFonts w:eastAsiaTheme="minorEastAsia"/>
                <w:noProof/>
                <w:lang w:val="en-GB" w:eastAsia="en-GB"/>
              </w:rPr>
              <w:tab/>
            </w:r>
            <w:r w:rsidR="00E02B17" w:rsidRPr="009823B2">
              <w:rPr>
                <w:rStyle w:val="Hyperkobling"/>
                <w:rFonts w:cstheme="majorHAnsi"/>
                <w:noProof/>
              </w:rPr>
              <w:t>Varsler og krav</w:t>
            </w:r>
            <w:r w:rsidR="00E02B17">
              <w:rPr>
                <w:noProof/>
                <w:webHidden/>
              </w:rPr>
              <w:tab/>
            </w:r>
            <w:r w:rsidR="00E02B17">
              <w:rPr>
                <w:noProof/>
                <w:webHidden/>
              </w:rPr>
              <w:fldChar w:fldCharType="begin"/>
            </w:r>
            <w:r w:rsidR="00E02B17">
              <w:rPr>
                <w:noProof/>
                <w:webHidden/>
              </w:rPr>
              <w:instrText xml:space="preserve"> PAGEREF _Toc44675840 \h </w:instrText>
            </w:r>
            <w:r w:rsidR="00E02B17">
              <w:rPr>
                <w:noProof/>
                <w:webHidden/>
              </w:rPr>
            </w:r>
            <w:r w:rsidR="00E02B17">
              <w:rPr>
                <w:noProof/>
                <w:webHidden/>
              </w:rPr>
              <w:fldChar w:fldCharType="separate"/>
            </w:r>
            <w:r>
              <w:rPr>
                <w:noProof/>
                <w:webHidden/>
              </w:rPr>
              <w:t>7</w:t>
            </w:r>
            <w:r w:rsidR="00E02B17">
              <w:rPr>
                <w:noProof/>
                <w:webHidden/>
              </w:rPr>
              <w:fldChar w:fldCharType="end"/>
            </w:r>
          </w:hyperlink>
        </w:p>
        <w:p w14:paraId="526676CB" w14:textId="708E6177" w:rsidR="00E02B17" w:rsidRDefault="00314D64">
          <w:pPr>
            <w:pStyle w:val="INNH1"/>
            <w:tabs>
              <w:tab w:val="left" w:pos="440"/>
              <w:tab w:val="right" w:leader="dot" w:pos="9062"/>
            </w:tabs>
            <w:rPr>
              <w:rFonts w:eastAsiaTheme="minorEastAsia"/>
              <w:noProof/>
              <w:lang w:val="en-GB" w:eastAsia="en-GB"/>
            </w:rPr>
          </w:pPr>
          <w:hyperlink w:anchor="_Toc44675841" w:history="1">
            <w:r w:rsidR="00E02B17" w:rsidRPr="009823B2">
              <w:rPr>
                <w:rStyle w:val="Hyperkobling"/>
                <w:rFonts w:cstheme="majorHAnsi"/>
                <w:noProof/>
              </w:rPr>
              <w:t>7</w:t>
            </w:r>
            <w:r w:rsidR="00E02B17">
              <w:rPr>
                <w:rFonts w:eastAsiaTheme="minorEastAsia"/>
                <w:noProof/>
                <w:lang w:val="en-GB" w:eastAsia="en-GB"/>
              </w:rPr>
              <w:tab/>
            </w:r>
            <w:r w:rsidR="00E02B17" w:rsidRPr="009823B2">
              <w:rPr>
                <w:rStyle w:val="Hyperkobling"/>
                <w:rFonts w:cstheme="majorHAnsi"/>
                <w:noProof/>
              </w:rPr>
              <w:t>Frist</w:t>
            </w:r>
            <w:r w:rsidR="00E02B17">
              <w:rPr>
                <w:noProof/>
                <w:webHidden/>
              </w:rPr>
              <w:tab/>
            </w:r>
            <w:r w:rsidR="00E02B17">
              <w:rPr>
                <w:noProof/>
                <w:webHidden/>
              </w:rPr>
              <w:fldChar w:fldCharType="begin"/>
            </w:r>
            <w:r w:rsidR="00E02B17">
              <w:rPr>
                <w:noProof/>
                <w:webHidden/>
              </w:rPr>
              <w:instrText xml:space="preserve"> PAGEREF _Toc44675841 \h </w:instrText>
            </w:r>
            <w:r w:rsidR="00E02B17">
              <w:rPr>
                <w:noProof/>
                <w:webHidden/>
              </w:rPr>
            </w:r>
            <w:r w:rsidR="00E02B17">
              <w:rPr>
                <w:noProof/>
                <w:webHidden/>
              </w:rPr>
              <w:fldChar w:fldCharType="separate"/>
            </w:r>
            <w:r>
              <w:rPr>
                <w:noProof/>
                <w:webHidden/>
              </w:rPr>
              <w:t>7</w:t>
            </w:r>
            <w:r w:rsidR="00E02B17">
              <w:rPr>
                <w:noProof/>
                <w:webHidden/>
              </w:rPr>
              <w:fldChar w:fldCharType="end"/>
            </w:r>
          </w:hyperlink>
        </w:p>
        <w:p w14:paraId="3FE83C9D" w14:textId="6225A2CC" w:rsidR="00E02B17" w:rsidRDefault="00314D64">
          <w:pPr>
            <w:pStyle w:val="INNH1"/>
            <w:tabs>
              <w:tab w:val="left" w:pos="440"/>
              <w:tab w:val="right" w:leader="dot" w:pos="9062"/>
            </w:tabs>
            <w:rPr>
              <w:rFonts w:eastAsiaTheme="minorEastAsia"/>
              <w:noProof/>
              <w:lang w:val="en-GB" w:eastAsia="en-GB"/>
            </w:rPr>
          </w:pPr>
          <w:hyperlink w:anchor="_Toc44675842" w:history="1">
            <w:r w:rsidR="00E02B17" w:rsidRPr="009823B2">
              <w:rPr>
                <w:rStyle w:val="Hyperkobling"/>
                <w:rFonts w:cstheme="majorHAnsi"/>
                <w:noProof/>
              </w:rPr>
              <w:t>8</w:t>
            </w:r>
            <w:r w:rsidR="00E02B17">
              <w:rPr>
                <w:rFonts w:eastAsiaTheme="minorEastAsia"/>
                <w:noProof/>
                <w:lang w:val="en-GB" w:eastAsia="en-GB"/>
              </w:rPr>
              <w:tab/>
            </w:r>
            <w:r w:rsidR="00E02B17" w:rsidRPr="009823B2">
              <w:rPr>
                <w:rStyle w:val="Hyperkobling"/>
                <w:rFonts w:cstheme="majorHAnsi"/>
                <w:noProof/>
              </w:rPr>
              <w:t>Åpenhet og innsyn</w:t>
            </w:r>
            <w:r w:rsidR="00E02B17">
              <w:rPr>
                <w:noProof/>
                <w:webHidden/>
              </w:rPr>
              <w:tab/>
            </w:r>
            <w:r w:rsidR="00E02B17">
              <w:rPr>
                <w:noProof/>
                <w:webHidden/>
              </w:rPr>
              <w:fldChar w:fldCharType="begin"/>
            </w:r>
            <w:r w:rsidR="00E02B17">
              <w:rPr>
                <w:noProof/>
                <w:webHidden/>
              </w:rPr>
              <w:instrText xml:space="preserve"> PAGEREF _Toc44675842 \h </w:instrText>
            </w:r>
            <w:r w:rsidR="00E02B17">
              <w:rPr>
                <w:noProof/>
                <w:webHidden/>
              </w:rPr>
            </w:r>
            <w:r w:rsidR="00E02B17">
              <w:rPr>
                <w:noProof/>
                <w:webHidden/>
              </w:rPr>
              <w:fldChar w:fldCharType="separate"/>
            </w:r>
            <w:r>
              <w:rPr>
                <w:noProof/>
                <w:webHidden/>
              </w:rPr>
              <w:t>8</w:t>
            </w:r>
            <w:r w:rsidR="00E02B17">
              <w:rPr>
                <w:noProof/>
                <w:webHidden/>
              </w:rPr>
              <w:fldChar w:fldCharType="end"/>
            </w:r>
          </w:hyperlink>
        </w:p>
        <w:p w14:paraId="4B6A17F8" w14:textId="25E4C013" w:rsidR="00E02B17" w:rsidRDefault="00314D64">
          <w:pPr>
            <w:pStyle w:val="INNH1"/>
            <w:tabs>
              <w:tab w:val="left" w:pos="440"/>
              <w:tab w:val="right" w:leader="dot" w:pos="9062"/>
            </w:tabs>
            <w:rPr>
              <w:rFonts w:eastAsiaTheme="minorEastAsia"/>
              <w:noProof/>
              <w:lang w:val="en-GB" w:eastAsia="en-GB"/>
            </w:rPr>
          </w:pPr>
          <w:hyperlink w:anchor="_Toc44675843" w:history="1">
            <w:r w:rsidR="00E02B17" w:rsidRPr="009823B2">
              <w:rPr>
                <w:rStyle w:val="Hyperkobling"/>
                <w:rFonts w:cstheme="majorHAnsi"/>
                <w:noProof/>
              </w:rPr>
              <w:t>9</w:t>
            </w:r>
            <w:r w:rsidR="00E02B17">
              <w:rPr>
                <w:rFonts w:eastAsiaTheme="minorEastAsia"/>
                <w:noProof/>
                <w:lang w:val="en-GB" w:eastAsia="en-GB"/>
              </w:rPr>
              <w:tab/>
            </w:r>
            <w:r w:rsidR="00E02B17" w:rsidRPr="009823B2">
              <w:rPr>
                <w:rStyle w:val="Hyperkobling"/>
                <w:rFonts w:cstheme="majorHAnsi"/>
                <w:noProof/>
              </w:rPr>
              <w:t>Taushetsplikt</w:t>
            </w:r>
            <w:r w:rsidR="00E02B17">
              <w:rPr>
                <w:noProof/>
                <w:webHidden/>
              </w:rPr>
              <w:tab/>
            </w:r>
            <w:r w:rsidR="00E02B17">
              <w:rPr>
                <w:noProof/>
                <w:webHidden/>
              </w:rPr>
              <w:fldChar w:fldCharType="begin"/>
            </w:r>
            <w:r w:rsidR="00E02B17">
              <w:rPr>
                <w:noProof/>
                <w:webHidden/>
              </w:rPr>
              <w:instrText xml:space="preserve"> PAGEREF _Toc44675843 \h </w:instrText>
            </w:r>
            <w:r w:rsidR="00E02B17">
              <w:rPr>
                <w:noProof/>
                <w:webHidden/>
              </w:rPr>
            </w:r>
            <w:r w:rsidR="00E02B17">
              <w:rPr>
                <w:noProof/>
                <w:webHidden/>
              </w:rPr>
              <w:fldChar w:fldCharType="separate"/>
            </w:r>
            <w:r>
              <w:rPr>
                <w:noProof/>
                <w:webHidden/>
              </w:rPr>
              <w:t>8</w:t>
            </w:r>
            <w:r w:rsidR="00E02B17">
              <w:rPr>
                <w:noProof/>
                <w:webHidden/>
              </w:rPr>
              <w:fldChar w:fldCharType="end"/>
            </w:r>
          </w:hyperlink>
        </w:p>
        <w:p w14:paraId="40266321" w14:textId="24FD27B5" w:rsidR="00E02B17" w:rsidRDefault="00314D64">
          <w:pPr>
            <w:pStyle w:val="INNH1"/>
            <w:tabs>
              <w:tab w:val="left" w:pos="660"/>
              <w:tab w:val="right" w:leader="dot" w:pos="9062"/>
            </w:tabs>
            <w:rPr>
              <w:rFonts w:eastAsiaTheme="minorEastAsia"/>
              <w:noProof/>
              <w:lang w:val="en-GB" w:eastAsia="en-GB"/>
            </w:rPr>
          </w:pPr>
          <w:hyperlink w:anchor="_Toc44675844" w:history="1">
            <w:r w:rsidR="00E02B17" w:rsidRPr="009823B2">
              <w:rPr>
                <w:rStyle w:val="Hyperkobling"/>
                <w:rFonts w:cstheme="majorHAnsi"/>
                <w:noProof/>
              </w:rPr>
              <w:t>10</w:t>
            </w:r>
            <w:r w:rsidR="00E02B17">
              <w:rPr>
                <w:rFonts w:eastAsiaTheme="minorEastAsia"/>
                <w:noProof/>
                <w:lang w:val="en-GB" w:eastAsia="en-GB"/>
              </w:rPr>
              <w:tab/>
            </w:r>
            <w:r w:rsidR="00E02B17" w:rsidRPr="009823B2">
              <w:rPr>
                <w:rStyle w:val="Hyperkobling"/>
                <w:rFonts w:cstheme="majorHAnsi"/>
                <w:noProof/>
              </w:rPr>
              <w:t>Sikkerhetsstillelse</w:t>
            </w:r>
            <w:r w:rsidR="00E02B17">
              <w:rPr>
                <w:noProof/>
                <w:webHidden/>
              </w:rPr>
              <w:tab/>
            </w:r>
            <w:r w:rsidR="00E02B17">
              <w:rPr>
                <w:noProof/>
                <w:webHidden/>
              </w:rPr>
              <w:fldChar w:fldCharType="begin"/>
            </w:r>
            <w:r w:rsidR="00E02B17">
              <w:rPr>
                <w:noProof/>
                <w:webHidden/>
              </w:rPr>
              <w:instrText xml:space="preserve"> PAGEREF _Toc44675844 \h </w:instrText>
            </w:r>
            <w:r w:rsidR="00E02B17">
              <w:rPr>
                <w:noProof/>
                <w:webHidden/>
              </w:rPr>
            </w:r>
            <w:r w:rsidR="00E02B17">
              <w:rPr>
                <w:noProof/>
                <w:webHidden/>
              </w:rPr>
              <w:fldChar w:fldCharType="separate"/>
            </w:r>
            <w:r>
              <w:rPr>
                <w:noProof/>
                <w:webHidden/>
              </w:rPr>
              <w:t>8</w:t>
            </w:r>
            <w:r w:rsidR="00E02B17">
              <w:rPr>
                <w:noProof/>
                <w:webHidden/>
              </w:rPr>
              <w:fldChar w:fldCharType="end"/>
            </w:r>
          </w:hyperlink>
        </w:p>
        <w:p w14:paraId="1BB5C142" w14:textId="6FE8DB80" w:rsidR="00E02B17" w:rsidRDefault="00314D64">
          <w:pPr>
            <w:pStyle w:val="INNH1"/>
            <w:tabs>
              <w:tab w:val="left" w:pos="660"/>
              <w:tab w:val="right" w:leader="dot" w:pos="9062"/>
            </w:tabs>
            <w:rPr>
              <w:rFonts w:eastAsiaTheme="minorEastAsia"/>
              <w:noProof/>
              <w:lang w:val="en-GB" w:eastAsia="en-GB"/>
            </w:rPr>
          </w:pPr>
          <w:hyperlink w:anchor="_Toc44675845" w:history="1">
            <w:r w:rsidR="00E02B17" w:rsidRPr="009823B2">
              <w:rPr>
                <w:rStyle w:val="Hyperkobling"/>
                <w:rFonts w:cstheme="majorHAnsi"/>
                <w:noProof/>
              </w:rPr>
              <w:t>11</w:t>
            </w:r>
            <w:r w:rsidR="00E02B17">
              <w:rPr>
                <w:rFonts w:eastAsiaTheme="minorEastAsia"/>
                <w:noProof/>
                <w:lang w:val="en-GB" w:eastAsia="en-GB"/>
              </w:rPr>
              <w:tab/>
            </w:r>
            <w:r w:rsidR="00E02B17" w:rsidRPr="009823B2">
              <w:rPr>
                <w:rStyle w:val="Hyperkobling"/>
                <w:rFonts w:cstheme="majorHAnsi"/>
                <w:noProof/>
              </w:rPr>
              <w:t>Forsikring</w:t>
            </w:r>
            <w:r w:rsidR="00E02B17">
              <w:rPr>
                <w:noProof/>
                <w:webHidden/>
              </w:rPr>
              <w:tab/>
            </w:r>
            <w:r w:rsidR="00E02B17">
              <w:rPr>
                <w:noProof/>
                <w:webHidden/>
              </w:rPr>
              <w:fldChar w:fldCharType="begin"/>
            </w:r>
            <w:r w:rsidR="00E02B17">
              <w:rPr>
                <w:noProof/>
                <w:webHidden/>
              </w:rPr>
              <w:instrText xml:space="preserve"> PAGEREF _Toc44675845 \h </w:instrText>
            </w:r>
            <w:r w:rsidR="00E02B17">
              <w:rPr>
                <w:noProof/>
                <w:webHidden/>
              </w:rPr>
            </w:r>
            <w:r w:rsidR="00E02B17">
              <w:rPr>
                <w:noProof/>
                <w:webHidden/>
              </w:rPr>
              <w:fldChar w:fldCharType="separate"/>
            </w:r>
            <w:r>
              <w:rPr>
                <w:noProof/>
                <w:webHidden/>
              </w:rPr>
              <w:t>10</w:t>
            </w:r>
            <w:r w:rsidR="00E02B17">
              <w:rPr>
                <w:noProof/>
                <w:webHidden/>
              </w:rPr>
              <w:fldChar w:fldCharType="end"/>
            </w:r>
          </w:hyperlink>
        </w:p>
        <w:p w14:paraId="26C3B368" w14:textId="69EA4BA7" w:rsidR="00E02B17" w:rsidRDefault="00314D64">
          <w:pPr>
            <w:pStyle w:val="INNH1"/>
            <w:tabs>
              <w:tab w:val="right" w:leader="dot" w:pos="9062"/>
            </w:tabs>
            <w:rPr>
              <w:rFonts w:eastAsiaTheme="minorEastAsia"/>
              <w:noProof/>
              <w:lang w:val="en-GB" w:eastAsia="en-GB"/>
            </w:rPr>
          </w:pPr>
          <w:hyperlink w:anchor="_Toc44675846" w:history="1">
            <w:r w:rsidR="00E02B17" w:rsidRPr="009823B2">
              <w:rPr>
                <w:rStyle w:val="Hyperkobling"/>
                <w:noProof/>
              </w:rPr>
              <w:t>KAPITTEL 2 PARTENE, ORGANISERING OG DERES KONTRAKTSMEDHJELPERE</w:t>
            </w:r>
            <w:r w:rsidR="00E02B17">
              <w:rPr>
                <w:noProof/>
                <w:webHidden/>
              </w:rPr>
              <w:tab/>
            </w:r>
            <w:r w:rsidR="00E02B17">
              <w:rPr>
                <w:noProof/>
                <w:webHidden/>
              </w:rPr>
              <w:fldChar w:fldCharType="begin"/>
            </w:r>
            <w:r w:rsidR="00E02B17">
              <w:rPr>
                <w:noProof/>
                <w:webHidden/>
              </w:rPr>
              <w:instrText xml:space="preserve"> PAGEREF _Toc44675846 \h </w:instrText>
            </w:r>
            <w:r w:rsidR="00E02B17">
              <w:rPr>
                <w:noProof/>
                <w:webHidden/>
              </w:rPr>
            </w:r>
            <w:r w:rsidR="00E02B17">
              <w:rPr>
                <w:noProof/>
                <w:webHidden/>
              </w:rPr>
              <w:fldChar w:fldCharType="separate"/>
            </w:r>
            <w:r>
              <w:rPr>
                <w:noProof/>
                <w:webHidden/>
              </w:rPr>
              <w:t>10</w:t>
            </w:r>
            <w:r w:rsidR="00E02B17">
              <w:rPr>
                <w:noProof/>
                <w:webHidden/>
              </w:rPr>
              <w:fldChar w:fldCharType="end"/>
            </w:r>
          </w:hyperlink>
        </w:p>
        <w:p w14:paraId="3CC659A0" w14:textId="343EED4C" w:rsidR="00E02B17" w:rsidRDefault="00314D64">
          <w:pPr>
            <w:pStyle w:val="INNH1"/>
            <w:tabs>
              <w:tab w:val="left" w:pos="660"/>
              <w:tab w:val="right" w:leader="dot" w:pos="9062"/>
            </w:tabs>
            <w:rPr>
              <w:rFonts w:eastAsiaTheme="minorEastAsia"/>
              <w:noProof/>
              <w:lang w:val="en-GB" w:eastAsia="en-GB"/>
            </w:rPr>
          </w:pPr>
          <w:hyperlink w:anchor="_Toc44675847" w:history="1">
            <w:r w:rsidR="00E02B17" w:rsidRPr="009823B2">
              <w:rPr>
                <w:rStyle w:val="Hyperkobling"/>
                <w:rFonts w:cstheme="majorHAnsi"/>
                <w:noProof/>
              </w:rPr>
              <w:t>12</w:t>
            </w:r>
            <w:r w:rsidR="00E02B17">
              <w:rPr>
                <w:rFonts w:eastAsiaTheme="minorEastAsia"/>
                <w:noProof/>
                <w:lang w:val="en-GB" w:eastAsia="en-GB"/>
              </w:rPr>
              <w:tab/>
            </w:r>
            <w:r w:rsidR="00E02B17" w:rsidRPr="009823B2">
              <w:rPr>
                <w:rStyle w:val="Hyperkobling"/>
                <w:rFonts w:cstheme="majorHAnsi"/>
                <w:noProof/>
              </w:rPr>
              <w:t>Samspillsorganisasjonen</w:t>
            </w:r>
            <w:r w:rsidR="00E02B17">
              <w:rPr>
                <w:noProof/>
                <w:webHidden/>
              </w:rPr>
              <w:tab/>
            </w:r>
            <w:r w:rsidR="00E02B17">
              <w:rPr>
                <w:noProof/>
                <w:webHidden/>
              </w:rPr>
              <w:fldChar w:fldCharType="begin"/>
            </w:r>
            <w:r w:rsidR="00E02B17">
              <w:rPr>
                <w:noProof/>
                <w:webHidden/>
              </w:rPr>
              <w:instrText xml:space="preserve"> PAGEREF _Toc44675847 \h </w:instrText>
            </w:r>
            <w:r w:rsidR="00E02B17">
              <w:rPr>
                <w:noProof/>
                <w:webHidden/>
              </w:rPr>
            </w:r>
            <w:r w:rsidR="00E02B17">
              <w:rPr>
                <w:noProof/>
                <w:webHidden/>
              </w:rPr>
              <w:fldChar w:fldCharType="separate"/>
            </w:r>
            <w:r>
              <w:rPr>
                <w:noProof/>
                <w:webHidden/>
              </w:rPr>
              <w:t>10</w:t>
            </w:r>
            <w:r w:rsidR="00E02B17">
              <w:rPr>
                <w:noProof/>
                <w:webHidden/>
              </w:rPr>
              <w:fldChar w:fldCharType="end"/>
            </w:r>
          </w:hyperlink>
        </w:p>
        <w:p w14:paraId="2069157C" w14:textId="576FC190" w:rsidR="00E02B17" w:rsidRDefault="00314D64">
          <w:pPr>
            <w:pStyle w:val="INNH1"/>
            <w:tabs>
              <w:tab w:val="right" w:leader="dot" w:pos="9062"/>
            </w:tabs>
            <w:rPr>
              <w:rFonts w:eastAsiaTheme="minorEastAsia"/>
              <w:noProof/>
              <w:lang w:val="en-GB" w:eastAsia="en-GB"/>
            </w:rPr>
          </w:pPr>
          <w:hyperlink w:anchor="_Toc44675848" w:history="1">
            <w:r w:rsidR="00E02B17" w:rsidRPr="009823B2">
              <w:rPr>
                <w:rStyle w:val="Hyperkobling"/>
                <w:noProof/>
              </w:rPr>
              <w:t>KAPITTEL 3 KRAV TIL KONTRAKTSGJENSTANDEN</w:t>
            </w:r>
            <w:r w:rsidR="00E02B17">
              <w:rPr>
                <w:noProof/>
                <w:webHidden/>
              </w:rPr>
              <w:tab/>
            </w:r>
            <w:r w:rsidR="00E02B17">
              <w:rPr>
                <w:noProof/>
                <w:webHidden/>
              </w:rPr>
              <w:fldChar w:fldCharType="begin"/>
            </w:r>
            <w:r w:rsidR="00E02B17">
              <w:rPr>
                <w:noProof/>
                <w:webHidden/>
              </w:rPr>
              <w:instrText xml:space="preserve"> PAGEREF _Toc44675848 \h </w:instrText>
            </w:r>
            <w:r w:rsidR="00E02B17">
              <w:rPr>
                <w:noProof/>
                <w:webHidden/>
              </w:rPr>
            </w:r>
            <w:r w:rsidR="00E02B17">
              <w:rPr>
                <w:noProof/>
                <w:webHidden/>
              </w:rPr>
              <w:fldChar w:fldCharType="separate"/>
            </w:r>
            <w:r>
              <w:rPr>
                <w:noProof/>
                <w:webHidden/>
              </w:rPr>
              <w:t>14</w:t>
            </w:r>
            <w:r w:rsidR="00E02B17">
              <w:rPr>
                <w:noProof/>
                <w:webHidden/>
              </w:rPr>
              <w:fldChar w:fldCharType="end"/>
            </w:r>
          </w:hyperlink>
        </w:p>
        <w:p w14:paraId="7A69FF06" w14:textId="3C35110B" w:rsidR="00E02B17" w:rsidRDefault="00314D64">
          <w:pPr>
            <w:pStyle w:val="INNH1"/>
            <w:tabs>
              <w:tab w:val="left" w:pos="660"/>
              <w:tab w:val="right" w:leader="dot" w:pos="9062"/>
            </w:tabs>
            <w:rPr>
              <w:rFonts w:eastAsiaTheme="minorEastAsia"/>
              <w:noProof/>
              <w:lang w:val="en-GB" w:eastAsia="en-GB"/>
            </w:rPr>
          </w:pPr>
          <w:hyperlink w:anchor="_Toc44675849" w:history="1">
            <w:r w:rsidR="00E02B17" w:rsidRPr="009823B2">
              <w:rPr>
                <w:rStyle w:val="Hyperkobling"/>
                <w:rFonts w:cstheme="majorHAnsi"/>
                <w:noProof/>
              </w:rPr>
              <w:t>13</w:t>
            </w:r>
            <w:r w:rsidR="00E02B17">
              <w:rPr>
                <w:rFonts w:eastAsiaTheme="minorEastAsia"/>
                <w:noProof/>
                <w:lang w:val="en-GB" w:eastAsia="en-GB"/>
              </w:rPr>
              <w:tab/>
            </w:r>
            <w:r w:rsidR="00E02B17" w:rsidRPr="009823B2">
              <w:rPr>
                <w:rStyle w:val="Hyperkobling"/>
                <w:rFonts w:cstheme="majorHAnsi"/>
                <w:noProof/>
              </w:rPr>
              <w:t>Kontraktsgjenstanden</w:t>
            </w:r>
            <w:r w:rsidR="00E02B17">
              <w:rPr>
                <w:noProof/>
                <w:webHidden/>
              </w:rPr>
              <w:tab/>
            </w:r>
            <w:r w:rsidR="00E02B17">
              <w:rPr>
                <w:noProof/>
                <w:webHidden/>
              </w:rPr>
              <w:fldChar w:fldCharType="begin"/>
            </w:r>
            <w:r w:rsidR="00E02B17">
              <w:rPr>
                <w:noProof/>
                <w:webHidden/>
              </w:rPr>
              <w:instrText xml:space="preserve"> PAGEREF _Toc44675849 \h </w:instrText>
            </w:r>
            <w:r w:rsidR="00E02B17">
              <w:rPr>
                <w:noProof/>
                <w:webHidden/>
              </w:rPr>
            </w:r>
            <w:r w:rsidR="00E02B17">
              <w:rPr>
                <w:noProof/>
                <w:webHidden/>
              </w:rPr>
              <w:fldChar w:fldCharType="separate"/>
            </w:r>
            <w:r>
              <w:rPr>
                <w:noProof/>
                <w:webHidden/>
              </w:rPr>
              <w:t>14</w:t>
            </w:r>
            <w:r w:rsidR="00E02B17">
              <w:rPr>
                <w:noProof/>
                <w:webHidden/>
              </w:rPr>
              <w:fldChar w:fldCharType="end"/>
            </w:r>
          </w:hyperlink>
        </w:p>
        <w:p w14:paraId="4F69863C" w14:textId="39CFD06A" w:rsidR="00E02B17" w:rsidRDefault="00314D64">
          <w:pPr>
            <w:pStyle w:val="INNH1"/>
            <w:tabs>
              <w:tab w:val="right" w:leader="dot" w:pos="9062"/>
            </w:tabs>
            <w:rPr>
              <w:rFonts w:eastAsiaTheme="minorEastAsia"/>
              <w:noProof/>
              <w:lang w:val="en-GB" w:eastAsia="en-GB"/>
            </w:rPr>
          </w:pPr>
          <w:hyperlink w:anchor="_Toc44675850" w:history="1">
            <w:r w:rsidR="00E02B17" w:rsidRPr="009823B2">
              <w:rPr>
                <w:rStyle w:val="Hyperkobling"/>
                <w:noProof/>
              </w:rPr>
              <w:t>KAPITTEL 4 PROSJEKTALLIANSEN GJENNOMFØRING AV ARBEID UNDER KONTRAKTEN</w:t>
            </w:r>
            <w:r w:rsidR="00E02B17">
              <w:rPr>
                <w:noProof/>
                <w:webHidden/>
              </w:rPr>
              <w:tab/>
            </w:r>
            <w:r w:rsidR="00E02B17">
              <w:rPr>
                <w:noProof/>
                <w:webHidden/>
              </w:rPr>
              <w:fldChar w:fldCharType="begin"/>
            </w:r>
            <w:r w:rsidR="00E02B17">
              <w:rPr>
                <w:noProof/>
                <w:webHidden/>
              </w:rPr>
              <w:instrText xml:space="preserve"> PAGEREF _Toc44675850 \h </w:instrText>
            </w:r>
            <w:r w:rsidR="00E02B17">
              <w:rPr>
                <w:noProof/>
                <w:webHidden/>
              </w:rPr>
            </w:r>
            <w:r w:rsidR="00E02B17">
              <w:rPr>
                <w:noProof/>
                <w:webHidden/>
              </w:rPr>
              <w:fldChar w:fldCharType="separate"/>
            </w:r>
            <w:r>
              <w:rPr>
                <w:noProof/>
                <w:webHidden/>
              </w:rPr>
              <w:t>15</w:t>
            </w:r>
            <w:r w:rsidR="00E02B17">
              <w:rPr>
                <w:noProof/>
                <w:webHidden/>
              </w:rPr>
              <w:fldChar w:fldCharType="end"/>
            </w:r>
          </w:hyperlink>
        </w:p>
        <w:p w14:paraId="1E4F8BC8" w14:textId="3675234D" w:rsidR="00E02B17" w:rsidRDefault="00314D64">
          <w:pPr>
            <w:pStyle w:val="INNH1"/>
            <w:tabs>
              <w:tab w:val="left" w:pos="660"/>
              <w:tab w:val="right" w:leader="dot" w:pos="9062"/>
            </w:tabs>
            <w:rPr>
              <w:rFonts w:eastAsiaTheme="minorEastAsia"/>
              <w:noProof/>
              <w:lang w:val="en-GB" w:eastAsia="en-GB"/>
            </w:rPr>
          </w:pPr>
          <w:hyperlink w:anchor="_Toc44675851" w:history="1">
            <w:r w:rsidR="00E02B17" w:rsidRPr="009823B2">
              <w:rPr>
                <w:rStyle w:val="Hyperkobling"/>
                <w:rFonts w:cstheme="majorHAnsi"/>
                <w:noProof/>
              </w:rPr>
              <w:t>14</w:t>
            </w:r>
            <w:r w:rsidR="00E02B17">
              <w:rPr>
                <w:rFonts w:eastAsiaTheme="minorEastAsia"/>
                <w:noProof/>
                <w:lang w:val="en-GB" w:eastAsia="en-GB"/>
              </w:rPr>
              <w:tab/>
            </w:r>
            <w:r w:rsidR="00E02B17" w:rsidRPr="009823B2">
              <w:rPr>
                <w:rStyle w:val="Hyperkobling"/>
                <w:rFonts w:cstheme="majorHAnsi"/>
                <w:noProof/>
              </w:rPr>
              <w:t>Gjennomføring av fase 1</w:t>
            </w:r>
            <w:r w:rsidR="00E02B17">
              <w:rPr>
                <w:noProof/>
                <w:webHidden/>
              </w:rPr>
              <w:tab/>
            </w:r>
            <w:r w:rsidR="00E02B17">
              <w:rPr>
                <w:noProof/>
                <w:webHidden/>
              </w:rPr>
              <w:fldChar w:fldCharType="begin"/>
            </w:r>
            <w:r w:rsidR="00E02B17">
              <w:rPr>
                <w:noProof/>
                <w:webHidden/>
              </w:rPr>
              <w:instrText xml:space="preserve"> PAGEREF _Toc44675851 \h </w:instrText>
            </w:r>
            <w:r w:rsidR="00E02B17">
              <w:rPr>
                <w:noProof/>
                <w:webHidden/>
              </w:rPr>
            </w:r>
            <w:r w:rsidR="00E02B17">
              <w:rPr>
                <w:noProof/>
                <w:webHidden/>
              </w:rPr>
              <w:fldChar w:fldCharType="separate"/>
            </w:r>
            <w:r>
              <w:rPr>
                <w:noProof/>
                <w:webHidden/>
              </w:rPr>
              <w:t>15</w:t>
            </w:r>
            <w:r w:rsidR="00E02B17">
              <w:rPr>
                <w:noProof/>
                <w:webHidden/>
              </w:rPr>
              <w:fldChar w:fldCharType="end"/>
            </w:r>
          </w:hyperlink>
        </w:p>
        <w:p w14:paraId="6CB24548" w14:textId="6B727044" w:rsidR="00E02B17" w:rsidRDefault="00314D64">
          <w:pPr>
            <w:pStyle w:val="INNH1"/>
            <w:tabs>
              <w:tab w:val="left" w:pos="660"/>
              <w:tab w:val="right" w:leader="dot" w:pos="9062"/>
            </w:tabs>
            <w:rPr>
              <w:rFonts w:eastAsiaTheme="minorEastAsia"/>
              <w:noProof/>
              <w:lang w:val="en-GB" w:eastAsia="en-GB"/>
            </w:rPr>
          </w:pPr>
          <w:hyperlink w:anchor="_Toc44675852" w:history="1">
            <w:r w:rsidR="00E02B17" w:rsidRPr="009823B2">
              <w:rPr>
                <w:rStyle w:val="Hyperkobling"/>
                <w:rFonts w:cstheme="majorHAnsi"/>
                <w:noProof/>
              </w:rPr>
              <w:t>15</w:t>
            </w:r>
            <w:r w:rsidR="00E02B17">
              <w:rPr>
                <w:rFonts w:eastAsiaTheme="minorEastAsia"/>
                <w:noProof/>
                <w:lang w:val="en-GB" w:eastAsia="en-GB"/>
              </w:rPr>
              <w:tab/>
            </w:r>
            <w:r w:rsidR="00E02B17" w:rsidRPr="009823B2">
              <w:rPr>
                <w:rStyle w:val="Hyperkobling"/>
                <w:rFonts w:cstheme="majorHAnsi"/>
                <w:noProof/>
              </w:rPr>
              <w:t>Avslutning av fase 1</w:t>
            </w:r>
            <w:r w:rsidR="00E02B17">
              <w:rPr>
                <w:noProof/>
                <w:webHidden/>
              </w:rPr>
              <w:tab/>
            </w:r>
            <w:r w:rsidR="00E02B17">
              <w:rPr>
                <w:noProof/>
                <w:webHidden/>
              </w:rPr>
              <w:fldChar w:fldCharType="begin"/>
            </w:r>
            <w:r w:rsidR="00E02B17">
              <w:rPr>
                <w:noProof/>
                <w:webHidden/>
              </w:rPr>
              <w:instrText xml:space="preserve"> PAGEREF _Toc44675852 \h </w:instrText>
            </w:r>
            <w:r w:rsidR="00E02B17">
              <w:rPr>
                <w:noProof/>
                <w:webHidden/>
              </w:rPr>
            </w:r>
            <w:r w:rsidR="00E02B17">
              <w:rPr>
                <w:noProof/>
                <w:webHidden/>
              </w:rPr>
              <w:fldChar w:fldCharType="separate"/>
            </w:r>
            <w:r>
              <w:rPr>
                <w:noProof/>
                <w:webHidden/>
              </w:rPr>
              <w:t>17</w:t>
            </w:r>
            <w:r w:rsidR="00E02B17">
              <w:rPr>
                <w:noProof/>
                <w:webHidden/>
              </w:rPr>
              <w:fldChar w:fldCharType="end"/>
            </w:r>
          </w:hyperlink>
        </w:p>
        <w:p w14:paraId="0E18BBE4" w14:textId="4C65C01D" w:rsidR="00E02B17" w:rsidRDefault="00314D64">
          <w:pPr>
            <w:pStyle w:val="INNH1"/>
            <w:tabs>
              <w:tab w:val="left" w:pos="660"/>
              <w:tab w:val="right" w:leader="dot" w:pos="9062"/>
            </w:tabs>
            <w:rPr>
              <w:rFonts w:eastAsiaTheme="minorEastAsia"/>
              <w:noProof/>
              <w:lang w:val="en-GB" w:eastAsia="en-GB"/>
            </w:rPr>
          </w:pPr>
          <w:hyperlink w:anchor="_Toc44675853" w:history="1">
            <w:r w:rsidR="00E02B17" w:rsidRPr="009823B2">
              <w:rPr>
                <w:rStyle w:val="Hyperkobling"/>
                <w:rFonts w:cstheme="majorHAnsi"/>
                <w:noProof/>
              </w:rPr>
              <w:t>16</w:t>
            </w:r>
            <w:r w:rsidR="00E02B17">
              <w:rPr>
                <w:rFonts w:eastAsiaTheme="minorEastAsia"/>
                <w:noProof/>
                <w:lang w:val="en-GB" w:eastAsia="en-GB"/>
              </w:rPr>
              <w:tab/>
            </w:r>
            <w:r w:rsidR="00E02B17" w:rsidRPr="009823B2">
              <w:rPr>
                <w:rStyle w:val="Hyperkobling"/>
                <w:rFonts w:cstheme="majorHAnsi"/>
                <w:noProof/>
              </w:rPr>
              <w:t>Gjennomføring av fase 2</w:t>
            </w:r>
            <w:r w:rsidR="00E02B17">
              <w:rPr>
                <w:noProof/>
                <w:webHidden/>
              </w:rPr>
              <w:tab/>
            </w:r>
            <w:r w:rsidR="00E02B17">
              <w:rPr>
                <w:noProof/>
                <w:webHidden/>
              </w:rPr>
              <w:fldChar w:fldCharType="begin"/>
            </w:r>
            <w:r w:rsidR="00E02B17">
              <w:rPr>
                <w:noProof/>
                <w:webHidden/>
              </w:rPr>
              <w:instrText xml:space="preserve"> PAGEREF _Toc44675853 \h </w:instrText>
            </w:r>
            <w:r w:rsidR="00E02B17">
              <w:rPr>
                <w:noProof/>
                <w:webHidden/>
              </w:rPr>
            </w:r>
            <w:r w:rsidR="00E02B17">
              <w:rPr>
                <w:noProof/>
                <w:webHidden/>
              </w:rPr>
              <w:fldChar w:fldCharType="separate"/>
            </w:r>
            <w:r>
              <w:rPr>
                <w:noProof/>
                <w:webHidden/>
              </w:rPr>
              <w:t>17</w:t>
            </w:r>
            <w:r w:rsidR="00E02B17">
              <w:rPr>
                <w:noProof/>
                <w:webHidden/>
              </w:rPr>
              <w:fldChar w:fldCharType="end"/>
            </w:r>
          </w:hyperlink>
        </w:p>
        <w:p w14:paraId="65ECE07C" w14:textId="5B91DA34" w:rsidR="00E02B17" w:rsidRDefault="00314D64">
          <w:pPr>
            <w:pStyle w:val="INNH1"/>
            <w:tabs>
              <w:tab w:val="left" w:pos="660"/>
              <w:tab w:val="right" w:leader="dot" w:pos="9062"/>
            </w:tabs>
            <w:rPr>
              <w:rFonts w:eastAsiaTheme="minorEastAsia"/>
              <w:noProof/>
              <w:lang w:val="en-GB" w:eastAsia="en-GB"/>
            </w:rPr>
          </w:pPr>
          <w:hyperlink w:anchor="_Toc44675854" w:history="1">
            <w:r w:rsidR="00E02B17" w:rsidRPr="009823B2">
              <w:rPr>
                <w:rStyle w:val="Hyperkobling"/>
                <w:rFonts w:cstheme="majorHAnsi"/>
                <w:noProof/>
              </w:rPr>
              <w:t>17</w:t>
            </w:r>
            <w:r w:rsidR="00E02B17">
              <w:rPr>
                <w:rFonts w:eastAsiaTheme="minorEastAsia"/>
                <w:noProof/>
                <w:lang w:val="en-GB" w:eastAsia="en-GB"/>
              </w:rPr>
              <w:tab/>
            </w:r>
            <w:r w:rsidR="00E02B17" w:rsidRPr="009823B2">
              <w:rPr>
                <w:rStyle w:val="Hyperkobling"/>
                <w:rFonts w:cstheme="majorHAnsi"/>
                <w:noProof/>
              </w:rPr>
              <w:t>Gjennomføring av fase 3</w:t>
            </w:r>
            <w:r w:rsidR="00E02B17">
              <w:rPr>
                <w:noProof/>
                <w:webHidden/>
              </w:rPr>
              <w:tab/>
            </w:r>
            <w:r w:rsidR="00E02B17">
              <w:rPr>
                <w:noProof/>
                <w:webHidden/>
              </w:rPr>
              <w:fldChar w:fldCharType="begin"/>
            </w:r>
            <w:r w:rsidR="00E02B17">
              <w:rPr>
                <w:noProof/>
                <w:webHidden/>
              </w:rPr>
              <w:instrText xml:space="preserve"> PAGEREF _Toc44675854 \h </w:instrText>
            </w:r>
            <w:r w:rsidR="00E02B17">
              <w:rPr>
                <w:noProof/>
                <w:webHidden/>
              </w:rPr>
            </w:r>
            <w:r w:rsidR="00E02B17">
              <w:rPr>
                <w:noProof/>
                <w:webHidden/>
              </w:rPr>
              <w:fldChar w:fldCharType="separate"/>
            </w:r>
            <w:r>
              <w:rPr>
                <w:noProof/>
                <w:webHidden/>
              </w:rPr>
              <w:t>17</w:t>
            </w:r>
            <w:r w:rsidR="00E02B17">
              <w:rPr>
                <w:noProof/>
                <w:webHidden/>
              </w:rPr>
              <w:fldChar w:fldCharType="end"/>
            </w:r>
          </w:hyperlink>
        </w:p>
        <w:p w14:paraId="4B6CD9E6" w14:textId="4016E053" w:rsidR="00E02B17" w:rsidRDefault="00314D64">
          <w:pPr>
            <w:pStyle w:val="INNH1"/>
            <w:tabs>
              <w:tab w:val="right" w:leader="dot" w:pos="9062"/>
            </w:tabs>
            <w:rPr>
              <w:rFonts w:eastAsiaTheme="minorEastAsia"/>
              <w:noProof/>
              <w:lang w:val="en-GB" w:eastAsia="en-GB"/>
            </w:rPr>
          </w:pPr>
          <w:hyperlink w:anchor="_Toc44675855" w:history="1">
            <w:r w:rsidR="00E02B17" w:rsidRPr="009823B2">
              <w:rPr>
                <w:rStyle w:val="Hyperkobling"/>
                <w:noProof/>
              </w:rPr>
              <w:t>KAPITTEL 5 FORDELING OG HÅNDTERING AV UTVALGTE RISIKOELEMENTER</w:t>
            </w:r>
            <w:r w:rsidR="00E02B17">
              <w:rPr>
                <w:noProof/>
                <w:webHidden/>
              </w:rPr>
              <w:tab/>
            </w:r>
            <w:r w:rsidR="00E02B17">
              <w:rPr>
                <w:noProof/>
                <w:webHidden/>
              </w:rPr>
              <w:fldChar w:fldCharType="begin"/>
            </w:r>
            <w:r w:rsidR="00E02B17">
              <w:rPr>
                <w:noProof/>
                <w:webHidden/>
              </w:rPr>
              <w:instrText xml:space="preserve"> PAGEREF _Toc44675855 \h </w:instrText>
            </w:r>
            <w:r w:rsidR="00E02B17">
              <w:rPr>
                <w:noProof/>
                <w:webHidden/>
              </w:rPr>
            </w:r>
            <w:r w:rsidR="00E02B17">
              <w:rPr>
                <w:noProof/>
                <w:webHidden/>
              </w:rPr>
              <w:fldChar w:fldCharType="separate"/>
            </w:r>
            <w:r>
              <w:rPr>
                <w:noProof/>
                <w:webHidden/>
              </w:rPr>
              <w:t>18</w:t>
            </w:r>
            <w:r w:rsidR="00E02B17">
              <w:rPr>
                <w:noProof/>
                <w:webHidden/>
              </w:rPr>
              <w:fldChar w:fldCharType="end"/>
            </w:r>
          </w:hyperlink>
        </w:p>
        <w:p w14:paraId="29F03921" w14:textId="080198CC" w:rsidR="00E02B17" w:rsidRDefault="00314D64">
          <w:pPr>
            <w:pStyle w:val="INNH1"/>
            <w:tabs>
              <w:tab w:val="left" w:pos="660"/>
              <w:tab w:val="right" w:leader="dot" w:pos="9062"/>
            </w:tabs>
            <w:rPr>
              <w:rFonts w:eastAsiaTheme="minorEastAsia"/>
              <w:noProof/>
              <w:lang w:val="en-GB" w:eastAsia="en-GB"/>
            </w:rPr>
          </w:pPr>
          <w:hyperlink w:anchor="_Toc44675856" w:history="1">
            <w:r w:rsidR="00E02B17" w:rsidRPr="009823B2">
              <w:rPr>
                <w:rStyle w:val="Hyperkobling"/>
                <w:rFonts w:cstheme="majorHAnsi"/>
                <w:noProof/>
              </w:rPr>
              <w:t>18</w:t>
            </w:r>
            <w:r w:rsidR="00E02B17">
              <w:rPr>
                <w:rFonts w:eastAsiaTheme="minorEastAsia"/>
                <w:noProof/>
                <w:lang w:val="en-GB" w:eastAsia="en-GB"/>
              </w:rPr>
              <w:tab/>
            </w:r>
            <w:r w:rsidR="00E02B17" w:rsidRPr="009823B2">
              <w:rPr>
                <w:rStyle w:val="Hyperkobling"/>
                <w:rFonts w:cstheme="majorHAnsi"/>
                <w:noProof/>
              </w:rPr>
              <w:t>Uforutsette forhold ved grunnen</w:t>
            </w:r>
            <w:r w:rsidR="00E02B17">
              <w:rPr>
                <w:noProof/>
                <w:webHidden/>
              </w:rPr>
              <w:tab/>
            </w:r>
            <w:r w:rsidR="00E02B17">
              <w:rPr>
                <w:noProof/>
                <w:webHidden/>
              </w:rPr>
              <w:fldChar w:fldCharType="begin"/>
            </w:r>
            <w:r w:rsidR="00E02B17">
              <w:rPr>
                <w:noProof/>
                <w:webHidden/>
              </w:rPr>
              <w:instrText xml:space="preserve"> PAGEREF _Toc44675856 \h </w:instrText>
            </w:r>
            <w:r w:rsidR="00E02B17">
              <w:rPr>
                <w:noProof/>
                <w:webHidden/>
              </w:rPr>
            </w:r>
            <w:r w:rsidR="00E02B17">
              <w:rPr>
                <w:noProof/>
                <w:webHidden/>
              </w:rPr>
              <w:fldChar w:fldCharType="separate"/>
            </w:r>
            <w:r>
              <w:rPr>
                <w:noProof/>
                <w:webHidden/>
              </w:rPr>
              <w:t>18</w:t>
            </w:r>
            <w:r w:rsidR="00E02B17">
              <w:rPr>
                <w:noProof/>
                <w:webHidden/>
              </w:rPr>
              <w:fldChar w:fldCharType="end"/>
            </w:r>
          </w:hyperlink>
        </w:p>
        <w:p w14:paraId="7FCC6207" w14:textId="437DC194" w:rsidR="00E02B17" w:rsidRDefault="00314D64">
          <w:pPr>
            <w:pStyle w:val="INNH1"/>
            <w:tabs>
              <w:tab w:val="left" w:pos="660"/>
              <w:tab w:val="right" w:leader="dot" w:pos="9062"/>
            </w:tabs>
            <w:rPr>
              <w:rFonts w:eastAsiaTheme="minorEastAsia"/>
              <w:noProof/>
              <w:lang w:val="en-GB" w:eastAsia="en-GB"/>
            </w:rPr>
          </w:pPr>
          <w:hyperlink w:anchor="_Toc44675857" w:history="1">
            <w:r w:rsidR="00E02B17" w:rsidRPr="009823B2">
              <w:rPr>
                <w:rStyle w:val="Hyperkobling"/>
                <w:rFonts w:cstheme="majorHAnsi"/>
                <w:noProof/>
              </w:rPr>
              <w:t>19</w:t>
            </w:r>
            <w:r w:rsidR="00E02B17">
              <w:rPr>
                <w:rFonts w:eastAsiaTheme="minorEastAsia"/>
                <w:noProof/>
                <w:lang w:val="en-GB" w:eastAsia="en-GB"/>
              </w:rPr>
              <w:tab/>
            </w:r>
            <w:r w:rsidR="00E02B17" w:rsidRPr="009823B2">
              <w:rPr>
                <w:rStyle w:val="Hyperkobling"/>
                <w:rFonts w:cstheme="majorHAnsi"/>
                <w:noProof/>
              </w:rPr>
              <w:t>Kulturminner</w:t>
            </w:r>
            <w:r w:rsidR="00E02B17">
              <w:rPr>
                <w:noProof/>
                <w:webHidden/>
              </w:rPr>
              <w:tab/>
            </w:r>
            <w:r w:rsidR="00E02B17">
              <w:rPr>
                <w:noProof/>
                <w:webHidden/>
              </w:rPr>
              <w:fldChar w:fldCharType="begin"/>
            </w:r>
            <w:r w:rsidR="00E02B17">
              <w:rPr>
                <w:noProof/>
                <w:webHidden/>
              </w:rPr>
              <w:instrText xml:space="preserve"> PAGEREF _Toc44675857 \h </w:instrText>
            </w:r>
            <w:r w:rsidR="00E02B17">
              <w:rPr>
                <w:noProof/>
                <w:webHidden/>
              </w:rPr>
            </w:r>
            <w:r w:rsidR="00E02B17">
              <w:rPr>
                <w:noProof/>
                <w:webHidden/>
              </w:rPr>
              <w:fldChar w:fldCharType="separate"/>
            </w:r>
            <w:r>
              <w:rPr>
                <w:noProof/>
                <w:webHidden/>
              </w:rPr>
              <w:t>18</w:t>
            </w:r>
            <w:r w:rsidR="00E02B17">
              <w:rPr>
                <w:noProof/>
                <w:webHidden/>
              </w:rPr>
              <w:fldChar w:fldCharType="end"/>
            </w:r>
          </w:hyperlink>
        </w:p>
        <w:p w14:paraId="5ED9ABD7" w14:textId="7FDBCC10" w:rsidR="00E02B17" w:rsidRDefault="00314D64">
          <w:pPr>
            <w:pStyle w:val="INNH1"/>
            <w:tabs>
              <w:tab w:val="left" w:pos="660"/>
              <w:tab w:val="right" w:leader="dot" w:pos="9062"/>
            </w:tabs>
            <w:rPr>
              <w:rFonts w:eastAsiaTheme="minorEastAsia"/>
              <w:noProof/>
              <w:lang w:val="en-GB" w:eastAsia="en-GB"/>
            </w:rPr>
          </w:pPr>
          <w:hyperlink w:anchor="_Toc44675858" w:history="1">
            <w:r w:rsidR="00E02B17" w:rsidRPr="009823B2">
              <w:rPr>
                <w:rStyle w:val="Hyperkobling"/>
                <w:rFonts w:cstheme="majorHAnsi"/>
                <w:noProof/>
              </w:rPr>
              <w:t>20</w:t>
            </w:r>
            <w:r w:rsidR="00E02B17">
              <w:rPr>
                <w:rFonts w:eastAsiaTheme="minorEastAsia"/>
                <w:noProof/>
                <w:lang w:val="en-GB" w:eastAsia="en-GB"/>
              </w:rPr>
              <w:tab/>
            </w:r>
            <w:r w:rsidR="00E02B17" w:rsidRPr="009823B2">
              <w:rPr>
                <w:rStyle w:val="Hyperkobling"/>
                <w:rFonts w:cstheme="majorHAnsi"/>
                <w:noProof/>
              </w:rPr>
              <w:t>Rettslige forhold knyttet til byggeområdet</w:t>
            </w:r>
            <w:r w:rsidR="00E02B17">
              <w:rPr>
                <w:noProof/>
                <w:webHidden/>
              </w:rPr>
              <w:tab/>
            </w:r>
            <w:r w:rsidR="00E02B17">
              <w:rPr>
                <w:noProof/>
                <w:webHidden/>
              </w:rPr>
              <w:fldChar w:fldCharType="begin"/>
            </w:r>
            <w:r w:rsidR="00E02B17">
              <w:rPr>
                <w:noProof/>
                <w:webHidden/>
              </w:rPr>
              <w:instrText xml:space="preserve"> PAGEREF _Toc44675858 \h </w:instrText>
            </w:r>
            <w:r w:rsidR="00E02B17">
              <w:rPr>
                <w:noProof/>
                <w:webHidden/>
              </w:rPr>
            </w:r>
            <w:r w:rsidR="00E02B17">
              <w:rPr>
                <w:noProof/>
                <w:webHidden/>
              </w:rPr>
              <w:fldChar w:fldCharType="separate"/>
            </w:r>
            <w:r>
              <w:rPr>
                <w:noProof/>
                <w:webHidden/>
              </w:rPr>
              <w:t>18</w:t>
            </w:r>
            <w:r w:rsidR="00E02B17">
              <w:rPr>
                <w:noProof/>
                <w:webHidden/>
              </w:rPr>
              <w:fldChar w:fldCharType="end"/>
            </w:r>
          </w:hyperlink>
        </w:p>
        <w:p w14:paraId="5FA23656" w14:textId="12C849EE" w:rsidR="00E02B17" w:rsidRDefault="00314D64">
          <w:pPr>
            <w:pStyle w:val="INNH1"/>
            <w:tabs>
              <w:tab w:val="left" w:pos="660"/>
              <w:tab w:val="right" w:leader="dot" w:pos="9062"/>
            </w:tabs>
            <w:rPr>
              <w:rFonts w:eastAsiaTheme="minorEastAsia"/>
              <w:noProof/>
              <w:lang w:val="en-GB" w:eastAsia="en-GB"/>
            </w:rPr>
          </w:pPr>
          <w:hyperlink w:anchor="_Toc44675859" w:history="1">
            <w:r w:rsidR="00E02B17" w:rsidRPr="009823B2">
              <w:rPr>
                <w:rStyle w:val="Hyperkobling"/>
                <w:rFonts w:cstheme="majorHAnsi"/>
                <w:noProof/>
              </w:rPr>
              <w:t>21</w:t>
            </w:r>
            <w:r w:rsidR="00E02B17">
              <w:rPr>
                <w:rFonts w:eastAsiaTheme="minorEastAsia"/>
                <w:noProof/>
                <w:lang w:val="en-GB" w:eastAsia="en-GB"/>
              </w:rPr>
              <w:tab/>
            </w:r>
            <w:r w:rsidR="00E02B17" w:rsidRPr="009823B2">
              <w:rPr>
                <w:rStyle w:val="Hyperkobling"/>
                <w:rFonts w:cstheme="majorHAnsi"/>
                <w:noProof/>
              </w:rPr>
              <w:t>Leverandørenes arbeidsgrunnlag</w:t>
            </w:r>
            <w:r w:rsidR="00E02B17">
              <w:rPr>
                <w:noProof/>
                <w:webHidden/>
              </w:rPr>
              <w:tab/>
            </w:r>
            <w:r w:rsidR="00E02B17">
              <w:rPr>
                <w:noProof/>
                <w:webHidden/>
              </w:rPr>
              <w:fldChar w:fldCharType="begin"/>
            </w:r>
            <w:r w:rsidR="00E02B17">
              <w:rPr>
                <w:noProof/>
                <w:webHidden/>
              </w:rPr>
              <w:instrText xml:space="preserve"> PAGEREF _Toc44675859 \h </w:instrText>
            </w:r>
            <w:r w:rsidR="00E02B17">
              <w:rPr>
                <w:noProof/>
                <w:webHidden/>
              </w:rPr>
            </w:r>
            <w:r w:rsidR="00E02B17">
              <w:rPr>
                <w:noProof/>
                <w:webHidden/>
              </w:rPr>
              <w:fldChar w:fldCharType="separate"/>
            </w:r>
            <w:r>
              <w:rPr>
                <w:noProof/>
                <w:webHidden/>
              </w:rPr>
              <w:t>18</w:t>
            </w:r>
            <w:r w:rsidR="00E02B17">
              <w:rPr>
                <w:noProof/>
                <w:webHidden/>
              </w:rPr>
              <w:fldChar w:fldCharType="end"/>
            </w:r>
          </w:hyperlink>
        </w:p>
        <w:p w14:paraId="6D0B7C46" w14:textId="419C55FC" w:rsidR="00E02B17" w:rsidRDefault="00314D64">
          <w:pPr>
            <w:pStyle w:val="INNH1"/>
            <w:tabs>
              <w:tab w:val="left" w:pos="660"/>
              <w:tab w:val="right" w:leader="dot" w:pos="9062"/>
            </w:tabs>
            <w:rPr>
              <w:rFonts w:eastAsiaTheme="minorEastAsia"/>
              <w:noProof/>
              <w:lang w:val="en-GB" w:eastAsia="en-GB"/>
            </w:rPr>
          </w:pPr>
          <w:hyperlink w:anchor="_Toc44675860" w:history="1">
            <w:r w:rsidR="00E02B17" w:rsidRPr="009823B2">
              <w:rPr>
                <w:rStyle w:val="Hyperkobling"/>
                <w:rFonts w:cstheme="majorHAnsi"/>
                <w:noProof/>
              </w:rPr>
              <w:t>22</w:t>
            </w:r>
            <w:r w:rsidR="00E02B17">
              <w:rPr>
                <w:rFonts w:eastAsiaTheme="minorEastAsia"/>
                <w:noProof/>
                <w:lang w:val="en-GB" w:eastAsia="en-GB"/>
              </w:rPr>
              <w:tab/>
            </w:r>
            <w:r w:rsidR="00E02B17" w:rsidRPr="009823B2">
              <w:rPr>
                <w:rStyle w:val="Hyperkobling"/>
                <w:rFonts w:cstheme="majorHAnsi"/>
                <w:noProof/>
              </w:rPr>
              <w:t>Skade på kontraktsgjenstanden eller materiale</w:t>
            </w:r>
            <w:r w:rsidR="00E02B17">
              <w:rPr>
                <w:noProof/>
                <w:webHidden/>
              </w:rPr>
              <w:tab/>
            </w:r>
            <w:r w:rsidR="00E02B17">
              <w:rPr>
                <w:noProof/>
                <w:webHidden/>
              </w:rPr>
              <w:fldChar w:fldCharType="begin"/>
            </w:r>
            <w:r w:rsidR="00E02B17">
              <w:rPr>
                <w:noProof/>
                <w:webHidden/>
              </w:rPr>
              <w:instrText xml:space="preserve"> PAGEREF _Toc44675860 \h </w:instrText>
            </w:r>
            <w:r w:rsidR="00E02B17">
              <w:rPr>
                <w:noProof/>
                <w:webHidden/>
              </w:rPr>
            </w:r>
            <w:r w:rsidR="00E02B17">
              <w:rPr>
                <w:noProof/>
                <w:webHidden/>
              </w:rPr>
              <w:fldChar w:fldCharType="separate"/>
            </w:r>
            <w:r>
              <w:rPr>
                <w:noProof/>
                <w:webHidden/>
              </w:rPr>
              <w:t>19</w:t>
            </w:r>
            <w:r w:rsidR="00E02B17">
              <w:rPr>
                <w:noProof/>
                <w:webHidden/>
              </w:rPr>
              <w:fldChar w:fldCharType="end"/>
            </w:r>
          </w:hyperlink>
        </w:p>
        <w:p w14:paraId="6CAB6D02" w14:textId="57A5E0A5" w:rsidR="00E02B17" w:rsidRDefault="00314D64">
          <w:pPr>
            <w:pStyle w:val="INNH1"/>
            <w:tabs>
              <w:tab w:val="left" w:pos="660"/>
              <w:tab w:val="right" w:leader="dot" w:pos="9062"/>
            </w:tabs>
            <w:rPr>
              <w:rFonts w:eastAsiaTheme="minorEastAsia"/>
              <w:noProof/>
              <w:lang w:val="en-GB" w:eastAsia="en-GB"/>
            </w:rPr>
          </w:pPr>
          <w:hyperlink w:anchor="_Toc44675861" w:history="1">
            <w:r w:rsidR="00E02B17" w:rsidRPr="009823B2">
              <w:rPr>
                <w:rStyle w:val="Hyperkobling"/>
                <w:rFonts w:cstheme="majorHAnsi"/>
                <w:noProof/>
              </w:rPr>
              <w:t>23</w:t>
            </w:r>
            <w:r w:rsidR="00E02B17">
              <w:rPr>
                <w:rFonts w:eastAsiaTheme="minorEastAsia"/>
                <w:noProof/>
                <w:lang w:val="en-GB" w:eastAsia="en-GB"/>
              </w:rPr>
              <w:tab/>
            </w:r>
            <w:r w:rsidR="00E02B17" w:rsidRPr="009823B2">
              <w:rPr>
                <w:rStyle w:val="Hyperkobling"/>
                <w:rFonts w:cstheme="majorHAnsi"/>
                <w:noProof/>
              </w:rPr>
              <w:t>Skade på annet enn kontraktsgjenstanden</w:t>
            </w:r>
            <w:r w:rsidR="00E02B17">
              <w:rPr>
                <w:noProof/>
                <w:webHidden/>
              </w:rPr>
              <w:tab/>
            </w:r>
            <w:r w:rsidR="00E02B17">
              <w:rPr>
                <w:noProof/>
                <w:webHidden/>
              </w:rPr>
              <w:fldChar w:fldCharType="begin"/>
            </w:r>
            <w:r w:rsidR="00E02B17">
              <w:rPr>
                <w:noProof/>
                <w:webHidden/>
              </w:rPr>
              <w:instrText xml:space="preserve"> PAGEREF _Toc44675861 \h </w:instrText>
            </w:r>
            <w:r w:rsidR="00E02B17">
              <w:rPr>
                <w:noProof/>
                <w:webHidden/>
              </w:rPr>
            </w:r>
            <w:r w:rsidR="00E02B17">
              <w:rPr>
                <w:noProof/>
                <w:webHidden/>
              </w:rPr>
              <w:fldChar w:fldCharType="separate"/>
            </w:r>
            <w:r>
              <w:rPr>
                <w:noProof/>
                <w:webHidden/>
              </w:rPr>
              <w:t>19</w:t>
            </w:r>
            <w:r w:rsidR="00E02B17">
              <w:rPr>
                <w:noProof/>
                <w:webHidden/>
              </w:rPr>
              <w:fldChar w:fldCharType="end"/>
            </w:r>
          </w:hyperlink>
        </w:p>
        <w:p w14:paraId="0781CF01" w14:textId="77BAFDB9" w:rsidR="00E02B17" w:rsidRDefault="00314D64">
          <w:pPr>
            <w:pStyle w:val="INNH1"/>
            <w:tabs>
              <w:tab w:val="left" w:pos="660"/>
              <w:tab w:val="right" w:leader="dot" w:pos="9062"/>
            </w:tabs>
            <w:rPr>
              <w:rFonts w:eastAsiaTheme="minorEastAsia"/>
              <w:noProof/>
              <w:lang w:val="en-GB" w:eastAsia="en-GB"/>
            </w:rPr>
          </w:pPr>
          <w:hyperlink w:anchor="_Toc44675862" w:history="1">
            <w:r w:rsidR="00E02B17" w:rsidRPr="009823B2">
              <w:rPr>
                <w:rStyle w:val="Hyperkobling"/>
                <w:rFonts w:cstheme="majorHAnsi"/>
                <w:noProof/>
              </w:rPr>
              <w:t>24</w:t>
            </w:r>
            <w:r w:rsidR="00E02B17">
              <w:rPr>
                <w:rFonts w:eastAsiaTheme="minorEastAsia"/>
                <w:noProof/>
                <w:lang w:val="en-GB" w:eastAsia="en-GB"/>
              </w:rPr>
              <w:tab/>
            </w:r>
            <w:r w:rsidR="00E02B17" w:rsidRPr="009823B2">
              <w:rPr>
                <w:rStyle w:val="Hyperkobling"/>
                <w:rFonts w:cstheme="majorHAnsi"/>
                <w:noProof/>
              </w:rPr>
              <w:t>Lov, forskrifter og enkeltvedtak</w:t>
            </w:r>
            <w:r w:rsidR="00E02B17">
              <w:rPr>
                <w:noProof/>
                <w:webHidden/>
              </w:rPr>
              <w:tab/>
            </w:r>
            <w:r w:rsidR="00E02B17">
              <w:rPr>
                <w:noProof/>
                <w:webHidden/>
              </w:rPr>
              <w:fldChar w:fldCharType="begin"/>
            </w:r>
            <w:r w:rsidR="00E02B17">
              <w:rPr>
                <w:noProof/>
                <w:webHidden/>
              </w:rPr>
              <w:instrText xml:space="preserve"> PAGEREF _Toc44675862 \h </w:instrText>
            </w:r>
            <w:r w:rsidR="00E02B17">
              <w:rPr>
                <w:noProof/>
                <w:webHidden/>
              </w:rPr>
            </w:r>
            <w:r w:rsidR="00E02B17">
              <w:rPr>
                <w:noProof/>
                <w:webHidden/>
              </w:rPr>
              <w:fldChar w:fldCharType="separate"/>
            </w:r>
            <w:r>
              <w:rPr>
                <w:noProof/>
                <w:webHidden/>
              </w:rPr>
              <w:t>19</w:t>
            </w:r>
            <w:r w:rsidR="00E02B17">
              <w:rPr>
                <w:noProof/>
                <w:webHidden/>
              </w:rPr>
              <w:fldChar w:fldCharType="end"/>
            </w:r>
          </w:hyperlink>
        </w:p>
        <w:p w14:paraId="19EF14C9" w14:textId="56B23F69" w:rsidR="00E02B17" w:rsidRDefault="00314D64">
          <w:pPr>
            <w:pStyle w:val="INNH1"/>
            <w:tabs>
              <w:tab w:val="left" w:pos="660"/>
              <w:tab w:val="right" w:leader="dot" w:pos="9062"/>
            </w:tabs>
            <w:rPr>
              <w:rFonts w:eastAsiaTheme="minorEastAsia"/>
              <w:noProof/>
              <w:lang w:val="en-GB" w:eastAsia="en-GB"/>
            </w:rPr>
          </w:pPr>
          <w:hyperlink w:anchor="_Toc44675863" w:history="1">
            <w:r w:rsidR="00E02B17" w:rsidRPr="009823B2">
              <w:rPr>
                <w:rStyle w:val="Hyperkobling"/>
                <w:rFonts w:cstheme="majorHAnsi"/>
                <w:noProof/>
              </w:rPr>
              <w:t>25</w:t>
            </w:r>
            <w:r w:rsidR="00E02B17">
              <w:rPr>
                <w:rFonts w:eastAsiaTheme="minorEastAsia"/>
                <w:noProof/>
                <w:lang w:val="en-GB" w:eastAsia="en-GB"/>
              </w:rPr>
              <w:tab/>
            </w:r>
            <w:r w:rsidR="00E02B17" w:rsidRPr="009823B2">
              <w:rPr>
                <w:rStyle w:val="Hyperkobling"/>
                <w:rFonts w:cstheme="majorHAnsi"/>
                <w:noProof/>
              </w:rPr>
              <w:t>Leverandørenes kostnader til retting av feil eller forsinkelser før overtakelsesforretning</w:t>
            </w:r>
            <w:r w:rsidR="00E02B17">
              <w:rPr>
                <w:noProof/>
                <w:webHidden/>
              </w:rPr>
              <w:tab/>
            </w:r>
            <w:r w:rsidR="00E02B17">
              <w:rPr>
                <w:noProof/>
                <w:webHidden/>
              </w:rPr>
              <w:fldChar w:fldCharType="begin"/>
            </w:r>
            <w:r w:rsidR="00E02B17">
              <w:rPr>
                <w:noProof/>
                <w:webHidden/>
              </w:rPr>
              <w:instrText xml:space="preserve"> PAGEREF _Toc44675863 \h </w:instrText>
            </w:r>
            <w:r w:rsidR="00E02B17">
              <w:rPr>
                <w:noProof/>
                <w:webHidden/>
              </w:rPr>
            </w:r>
            <w:r w:rsidR="00E02B17">
              <w:rPr>
                <w:noProof/>
                <w:webHidden/>
              </w:rPr>
              <w:fldChar w:fldCharType="separate"/>
            </w:r>
            <w:r>
              <w:rPr>
                <w:noProof/>
                <w:webHidden/>
              </w:rPr>
              <w:t>20</w:t>
            </w:r>
            <w:r w:rsidR="00E02B17">
              <w:rPr>
                <w:noProof/>
                <w:webHidden/>
              </w:rPr>
              <w:fldChar w:fldCharType="end"/>
            </w:r>
          </w:hyperlink>
        </w:p>
        <w:p w14:paraId="03FD1813" w14:textId="5E31CCD4" w:rsidR="00E02B17" w:rsidRDefault="00314D64">
          <w:pPr>
            <w:pStyle w:val="INNH1"/>
            <w:tabs>
              <w:tab w:val="left" w:pos="660"/>
              <w:tab w:val="right" w:leader="dot" w:pos="9062"/>
            </w:tabs>
            <w:rPr>
              <w:rFonts w:eastAsiaTheme="minorEastAsia"/>
              <w:noProof/>
              <w:lang w:val="en-GB" w:eastAsia="en-GB"/>
            </w:rPr>
          </w:pPr>
          <w:hyperlink w:anchor="_Toc44675864" w:history="1">
            <w:r w:rsidR="00E02B17" w:rsidRPr="009823B2">
              <w:rPr>
                <w:rStyle w:val="Hyperkobling"/>
                <w:rFonts w:cstheme="majorHAnsi"/>
                <w:noProof/>
              </w:rPr>
              <w:t>26</w:t>
            </w:r>
            <w:r w:rsidR="00E02B17">
              <w:rPr>
                <w:rFonts w:eastAsiaTheme="minorEastAsia"/>
                <w:noProof/>
                <w:lang w:val="en-GB" w:eastAsia="en-GB"/>
              </w:rPr>
              <w:tab/>
            </w:r>
            <w:r w:rsidR="00E02B17" w:rsidRPr="009823B2">
              <w:rPr>
                <w:rStyle w:val="Hyperkobling"/>
                <w:rFonts w:cstheme="majorHAnsi"/>
                <w:noProof/>
              </w:rPr>
              <w:t>Forsinkelser og svikt i byggherrens ytelser</w:t>
            </w:r>
            <w:r w:rsidR="00E02B17">
              <w:rPr>
                <w:noProof/>
                <w:webHidden/>
              </w:rPr>
              <w:tab/>
            </w:r>
            <w:r w:rsidR="00E02B17">
              <w:rPr>
                <w:noProof/>
                <w:webHidden/>
              </w:rPr>
              <w:fldChar w:fldCharType="begin"/>
            </w:r>
            <w:r w:rsidR="00E02B17">
              <w:rPr>
                <w:noProof/>
                <w:webHidden/>
              </w:rPr>
              <w:instrText xml:space="preserve"> PAGEREF _Toc44675864 \h </w:instrText>
            </w:r>
            <w:r w:rsidR="00E02B17">
              <w:rPr>
                <w:noProof/>
                <w:webHidden/>
              </w:rPr>
            </w:r>
            <w:r w:rsidR="00E02B17">
              <w:rPr>
                <w:noProof/>
                <w:webHidden/>
              </w:rPr>
              <w:fldChar w:fldCharType="separate"/>
            </w:r>
            <w:r>
              <w:rPr>
                <w:noProof/>
                <w:webHidden/>
              </w:rPr>
              <w:t>20</w:t>
            </w:r>
            <w:r w:rsidR="00E02B17">
              <w:rPr>
                <w:noProof/>
                <w:webHidden/>
              </w:rPr>
              <w:fldChar w:fldCharType="end"/>
            </w:r>
          </w:hyperlink>
        </w:p>
        <w:p w14:paraId="1F913518" w14:textId="0A606922" w:rsidR="00E02B17" w:rsidRDefault="00314D64">
          <w:pPr>
            <w:pStyle w:val="INNH1"/>
            <w:tabs>
              <w:tab w:val="right" w:leader="dot" w:pos="9062"/>
            </w:tabs>
            <w:rPr>
              <w:rFonts w:eastAsiaTheme="minorEastAsia"/>
              <w:noProof/>
              <w:lang w:val="en-GB" w:eastAsia="en-GB"/>
            </w:rPr>
          </w:pPr>
          <w:hyperlink w:anchor="_Toc44675865" w:history="1">
            <w:r w:rsidR="00E02B17" w:rsidRPr="009823B2">
              <w:rPr>
                <w:rStyle w:val="Hyperkobling"/>
                <w:noProof/>
              </w:rPr>
              <w:t>KAPITTEL 6 VEDERLAG</w:t>
            </w:r>
            <w:r w:rsidR="00E02B17">
              <w:rPr>
                <w:noProof/>
                <w:webHidden/>
              </w:rPr>
              <w:tab/>
            </w:r>
            <w:r w:rsidR="00E02B17">
              <w:rPr>
                <w:noProof/>
                <w:webHidden/>
              </w:rPr>
              <w:fldChar w:fldCharType="begin"/>
            </w:r>
            <w:r w:rsidR="00E02B17">
              <w:rPr>
                <w:noProof/>
                <w:webHidden/>
              </w:rPr>
              <w:instrText xml:space="preserve"> PAGEREF _Toc44675865 \h </w:instrText>
            </w:r>
            <w:r w:rsidR="00E02B17">
              <w:rPr>
                <w:noProof/>
                <w:webHidden/>
              </w:rPr>
            </w:r>
            <w:r w:rsidR="00E02B17">
              <w:rPr>
                <w:noProof/>
                <w:webHidden/>
              </w:rPr>
              <w:fldChar w:fldCharType="separate"/>
            </w:r>
            <w:r>
              <w:rPr>
                <w:noProof/>
                <w:webHidden/>
              </w:rPr>
              <w:t>20</w:t>
            </w:r>
            <w:r w:rsidR="00E02B17">
              <w:rPr>
                <w:noProof/>
                <w:webHidden/>
              </w:rPr>
              <w:fldChar w:fldCharType="end"/>
            </w:r>
          </w:hyperlink>
        </w:p>
        <w:p w14:paraId="20AEA94B" w14:textId="410ACF05" w:rsidR="00E02B17" w:rsidRDefault="00314D64">
          <w:pPr>
            <w:pStyle w:val="INNH1"/>
            <w:tabs>
              <w:tab w:val="left" w:pos="660"/>
              <w:tab w:val="right" w:leader="dot" w:pos="9062"/>
            </w:tabs>
            <w:rPr>
              <w:rFonts w:eastAsiaTheme="minorEastAsia"/>
              <w:noProof/>
              <w:lang w:val="en-GB" w:eastAsia="en-GB"/>
            </w:rPr>
          </w:pPr>
          <w:hyperlink w:anchor="_Toc44675866" w:history="1">
            <w:r w:rsidR="00E02B17" w:rsidRPr="009823B2">
              <w:rPr>
                <w:rStyle w:val="Hyperkobling"/>
                <w:rFonts w:cstheme="majorHAnsi"/>
                <w:noProof/>
              </w:rPr>
              <w:t>27</w:t>
            </w:r>
            <w:r w:rsidR="00E02B17">
              <w:rPr>
                <w:rFonts w:eastAsiaTheme="minorEastAsia"/>
                <w:noProof/>
                <w:lang w:val="en-GB" w:eastAsia="en-GB"/>
              </w:rPr>
              <w:tab/>
            </w:r>
            <w:r w:rsidR="00E02B17" w:rsidRPr="009823B2">
              <w:rPr>
                <w:rStyle w:val="Hyperkobling"/>
                <w:rFonts w:cstheme="majorHAnsi"/>
                <w:noProof/>
              </w:rPr>
              <w:t>Prosjektalliansens vederlag i fase 1</w:t>
            </w:r>
            <w:r w:rsidR="00E02B17">
              <w:rPr>
                <w:noProof/>
                <w:webHidden/>
              </w:rPr>
              <w:tab/>
            </w:r>
            <w:r w:rsidR="00E02B17">
              <w:rPr>
                <w:noProof/>
                <w:webHidden/>
              </w:rPr>
              <w:fldChar w:fldCharType="begin"/>
            </w:r>
            <w:r w:rsidR="00E02B17">
              <w:rPr>
                <w:noProof/>
                <w:webHidden/>
              </w:rPr>
              <w:instrText xml:space="preserve"> PAGEREF _Toc44675866 \h </w:instrText>
            </w:r>
            <w:r w:rsidR="00E02B17">
              <w:rPr>
                <w:noProof/>
                <w:webHidden/>
              </w:rPr>
            </w:r>
            <w:r w:rsidR="00E02B17">
              <w:rPr>
                <w:noProof/>
                <w:webHidden/>
              </w:rPr>
              <w:fldChar w:fldCharType="separate"/>
            </w:r>
            <w:r>
              <w:rPr>
                <w:noProof/>
                <w:webHidden/>
              </w:rPr>
              <w:t>20</w:t>
            </w:r>
            <w:r w:rsidR="00E02B17">
              <w:rPr>
                <w:noProof/>
                <w:webHidden/>
              </w:rPr>
              <w:fldChar w:fldCharType="end"/>
            </w:r>
          </w:hyperlink>
        </w:p>
        <w:p w14:paraId="67A17856" w14:textId="7301E4D8" w:rsidR="00E02B17" w:rsidRDefault="00314D64">
          <w:pPr>
            <w:pStyle w:val="INNH1"/>
            <w:tabs>
              <w:tab w:val="left" w:pos="660"/>
              <w:tab w:val="right" w:leader="dot" w:pos="9062"/>
            </w:tabs>
            <w:rPr>
              <w:rFonts w:eastAsiaTheme="minorEastAsia"/>
              <w:noProof/>
              <w:lang w:val="en-GB" w:eastAsia="en-GB"/>
            </w:rPr>
          </w:pPr>
          <w:hyperlink w:anchor="_Toc44675867" w:history="1">
            <w:r w:rsidR="00E02B17" w:rsidRPr="009823B2">
              <w:rPr>
                <w:rStyle w:val="Hyperkobling"/>
                <w:rFonts w:cstheme="majorHAnsi"/>
                <w:noProof/>
              </w:rPr>
              <w:t>28</w:t>
            </w:r>
            <w:r w:rsidR="00E02B17">
              <w:rPr>
                <w:rFonts w:eastAsiaTheme="minorEastAsia"/>
                <w:noProof/>
                <w:lang w:val="en-GB" w:eastAsia="en-GB"/>
              </w:rPr>
              <w:tab/>
            </w:r>
            <w:r w:rsidR="00E02B17" w:rsidRPr="009823B2">
              <w:rPr>
                <w:rStyle w:val="Hyperkobling"/>
                <w:rFonts w:cstheme="majorHAnsi"/>
                <w:noProof/>
              </w:rPr>
              <w:t>Prosjektalliansens vederlag i fase 2</w:t>
            </w:r>
            <w:r w:rsidR="00E02B17">
              <w:rPr>
                <w:noProof/>
                <w:webHidden/>
              </w:rPr>
              <w:tab/>
            </w:r>
            <w:r w:rsidR="00E02B17">
              <w:rPr>
                <w:noProof/>
                <w:webHidden/>
              </w:rPr>
              <w:fldChar w:fldCharType="begin"/>
            </w:r>
            <w:r w:rsidR="00E02B17">
              <w:rPr>
                <w:noProof/>
                <w:webHidden/>
              </w:rPr>
              <w:instrText xml:space="preserve"> PAGEREF _Toc44675867 \h </w:instrText>
            </w:r>
            <w:r w:rsidR="00E02B17">
              <w:rPr>
                <w:noProof/>
                <w:webHidden/>
              </w:rPr>
            </w:r>
            <w:r w:rsidR="00E02B17">
              <w:rPr>
                <w:noProof/>
                <w:webHidden/>
              </w:rPr>
              <w:fldChar w:fldCharType="separate"/>
            </w:r>
            <w:r>
              <w:rPr>
                <w:noProof/>
                <w:webHidden/>
              </w:rPr>
              <w:t>21</w:t>
            </w:r>
            <w:r w:rsidR="00E02B17">
              <w:rPr>
                <w:noProof/>
                <w:webHidden/>
              </w:rPr>
              <w:fldChar w:fldCharType="end"/>
            </w:r>
          </w:hyperlink>
        </w:p>
        <w:p w14:paraId="38927022" w14:textId="03716D4E" w:rsidR="00E02B17" w:rsidRDefault="00314D64">
          <w:pPr>
            <w:pStyle w:val="INNH1"/>
            <w:tabs>
              <w:tab w:val="left" w:pos="660"/>
              <w:tab w:val="right" w:leader="dot" w:pos="9062"/>
            </w:tabs>
            <w:rPr>
              <w:rFonts w:eastAsiaTheme="minorEastAsia"/>
              <w:noProof/>
              <w:lang w:val="en-GB" w:eastAsia="en-GB"/>
            </w:rPr>
          </w:pPr>
          <w:hyperlink w:anchor="_Toc44675868" w:history="1">
            <w:r w:rsidR="00E02B17" w:rsidRPr="009823B2">
              <w:rPr>
                <w:rStyle w:val="Hyperkobling"/>
                <w:rFonts w:cstheme="majorHAnsi"/>
                <w:noProof/>
              </w:rPr>
              <w:t>29</w:t>
            </w:r>
            <w:r w:rsidR="00E02B17">
              <w:rPr>
                <w:rFonts w:eastAsiaTheme="minorEastAsia"/>
                <w:noProof/>
                <w:lang w:val="en-GB" w:eastAsia="en-GB"/>
              </w:rPr>
              <w:tab/>
            </w:r>
            <w:r w:rsidR="00E02B17" w:rsidRPr="009823B2">
              <w:rPr>
                <w:rStyle w:val="Hyperkobling"/>
                <w:rFonts w:cstheme="majorHAnsi"/>
                <w:noProof/>
              </w:rPr>
              <w:t>Prosjektalliansens vederlag i fase 3</w:t>
            </w:r>
            <w:r w:rsidR="00E02B17">
              <w:rPr>
                <w:noProof/>
                <w:webHidden/>
              </w:rPr>
              <w:tab/>
            </w:r>
            <w:r w:rsidR="00E02B17">
              <w:rPr>
                <w:noProof/>
                <w:webHidden/>
              </w:rPr>
              <w:fldChar w:fldCharType="begin"/>
            </w:r>
            <w:r w:rsidR="00E02B17">
              <w:rPr>
                <w:noProof/>
                <w:webHidden/>
              </w:rPr>
              <w:instrText xml:space="preserve"> PAGEREF _Toc44675868 \h </w:instrText>
            </w:r>
            <w:r w:rsidR="00E02B17">
              <w:rPr>
                <w:noProof/>
                <w:webHidden/>
              </w:rPr>
            </w:r>
            <w:r w:rsidR="00E02B17">
              <w:rPr>
                <w:noProof/>
                <w:webHidden/>
              </w:rPr>
              <w:fldChar w:fldCharType="separate"/>
            </w:r>
            <w:r>
              <w:rPr>
                <w:noProof/>
                <w:webHidden/>
              </w:rPr>
              <w:t>22</w:t>
            </w:r>
            <w:r w:rsidR="00E02B17">
              <w:rPr>
                <w:noProof/>
                <w:webHidden/>
              </w:rPr>
              <w:fldChar w:fldCharType="end"/>
            </w:r>
          </w:hyperlink>
        </w:p>
        <w:p w14:paraId="64E4899D" w14:textId="5347CB81" w:rsidR="00E02B17" w:rsidRDefault="00314D64">
          <w:pPr>
            <w:pStyle w:val="INNH1"/>
            <w:tabs>
              <w:tab w:val="left" w:pos="660"/>
              <w:tab w:val="right" w:leader="dot" w:pos="9062"/>
            </w:tabs>
            <w:rPr>
              <w:rFonts w:eastAsiaTheme="minorEastAsia"/>
              <w:noProof/>
              <w:lang w:val="en-GB" w:eastAsia="en-GB"/>
            </w:rPr>
          </w:pPr>
          <w:hyperlink w:anchor="_Toc44675869" w:history="1">
            <w:r w:rsidR="00E02B17" w:rsidRPr="009823B2">
              <w:rPr>
                <w:rStyle w:val="Hyperkobling"/>
                <w:rFonts w:cstheme="majorHAnsi"/>
                <w:noProof/>
              </w:rPr>
              <w:t>30</w:t>
            </w:r>
            <w:r w:rsidR="00E02B17">
              <w:rPr>
                <w:rFonts w:eastAsiaTheme="minorEastAsia"/>
                <w:noProof/>
                <w:lang w:val="en-GB" w:eastAsia="en-GB"/>
              </w:rPr>
              <w:tab/>
            </w:r>
            <w:r w:rsidR="00E02B17" w:rsidRPr="009823B2">
              <w:rPr>
                <w:rStyle w:val="Hyperkobling"/>
                <w:rFonts w:cstheme="majorHAnsi"/>
                <w:noProof/>
              </w:rPr>
              <w:t>Etablering av bonusprogram for fase 2 og 3</w:t>
            </w:r>
            <w:r w:rsidR="00E02B17">
              <w:rPr>
                <w:noProof/>
                <w:webHidden/>
              </w:rPr>
              <w:tab/>
            </w:r>
            <w:r w:rsidR="00E02B17">
              <w:rPr>
                <w:noProof/>
                <w:webHidden/>
              </w:rPr>
              <w:fldChar w:fldCharType="begin"/>
            </w:r>
            <w:r w:rsidR="00E02B17">
              <w:rPr>
                <w:noProof/>
                <w:webHidden/>
              </w:rPr>
              <w:instrText xml:space="preserve"> PAGEREF _Toc44675869 \h </w:instrText>
            </w:r>
            <w:r w:rsidR="00E02B17">
              <w:rPr>
                <w:noProof/>
                <w:webHidden/>
              </w:rPr>
            </w:r>
            <w:r w:rsidR="00E02B17">
              <w:rPr>
                <w:noProof/>
                <w:webHidden/>
              </w:rPr>
              <w:fldChar w:fldCharType="separate"/>
            </w:r>
            <w:r>
              <w:rPr>
                <w:noProof/>
                <w:webHidden/>
              </w:rPr>
              <w:t>22</w:t>
            </w:r>
            <w:r w:rsidR="00E02B17">
              <w:rPr>
                <w:noProof/>
                <w:webHidden/>
              </w:rPr>
              <w:fldChar w:fldCharType="end"/>
            </w:r>
          </w:hyperlink>
        </w:p>
        <w:p w14:paraId="2E802DE5" w14:textId="1887A5EF" w:rsidR="00E02B17" w:rsidRDefault="00314D64">
          <w:pPr>
            <w:pStyle w:val="INNH1"/>
            <w:tabs>
              <w:tab w:val="right" w:leader="dot" w:pos="9062"/>
            </w:tabs>
            <w:rPr>
              <w:rFonts w:eastAsiaTheme="minorEastAsia"/>
              <w:noProof/>
              <w:lang w:val="en-GB" w:eastAsia="en-GB"/>
            </w:rPr>
          </w:pPr>
          <w:hyperlink w:anchor="_Toc44675870" w:history="1">
            <w:r w:rsidR="00E02B17" w:rsidRPr="009823B2">
              <w:rPr>
                <w:rStyle w:val="Hyperkobling"/>
                <w:noProof/>
              </w:rPr>
              <w:t>KAPITTEL 7 FAKTURERING OG BETALING</w:t>
            </w:r>
            <w:r w:rsidR="00E02B17">
              <w:rPr>
                <w:noProof/>
                <w:webHidden/>
              </w:rPr>
              <w:tab/>
            </w:r>
            <w:r w:rsidR="00E02B17">
              <w:rPr>
                <w:noProof/>
                <w:webHidden/>
              </w:rPr>
              <w:fldChar w:fldCharType="begin"/>
            </w:r>
            <w:r w:rsidR="00E02B17">
              <w:rPr>
                <w:noProof/>
                <w:webHidden/>
              </w:rPr>
              <w:instrText xml:space="preserve"> PAGEREF _Toc44675870 \h </w:instrText>
            </w:r>
            <w:r w:rsidR="00E02B17">
              <w:rPr>
                <w:noProof/>
                <w:webHidden/>
              </w:rPr>
            </w:r>
            <w:r w:rsidR="00E02B17">
              <w:rPr>
                <w:noProof/>
                <w:webHidden/>
              </w:rPr>
              <w:fldChar w:fldCharType="separate"/>
            </w:r>
            <w:r>
              <w:rPr>
                <w:noProof/>
                <w:webHidden/>
              </w:rPr>
              <w:t>23</w:t>
            </w:r>
            <w:r w:rsidR="00E02B17">
              <w:rPr>
                <w:noProof/>
                <w:webHidden/>
              </w:rPr>
              <w:fldChar w:fldCharType="end"/>
            </w:r>
          </w:hyperlink>
        </w:p>
        <w:p w14:paraId="066D6636" w14:textId="31657F5D" w:rsidR="00E02B17" w:rsidRDefault="00314D64">
          <w:pPr>
            <w:pStyle w:val="INNH1"/>
            <w:tabs>
              <w:tab w:val="left" w:pos="660"/>
              <w:tab w:val="right" w:leader="dot" w:pos="9062"/>
            </w:tabs>
            <w:rPr>
              <w:rFonts w:eastAsiaTheme="minorEastAsia"/>
              <w:noProof/>
              <w:lang w:val="en-GB" w:eastAsia="en-GB"/>
            </w:rPr>
          </w:pPr>
          <w:hyperlink w:anchor="_Toc44675871" w:history="1">
            <w:r w:rsidR="00E02B17" w:rsidRPr="009823B2">
              <w:rPr>
                <w:rStyle w:val="Hyperkobling"/>
                <w:rFonts w:cstheme="majorHAnsi"/>
                <w:noProof/>
              </w:rPr>
              <w:t>31</w:t>
            </w:r>
            <w:r w:rsidR="00E02B17">
              <w:rPr>
                <w:rFonts w:eastAsiaTheme="minorEastAsia"/>
                <w:noProof/>
                <w:lang w:val="en-GB" w:eastAsia="en-GB"/>
              </w:rPr>
              <w:tab/>
            </w:r>
            <w:r w:rsidR="00E02B17" w:rsidRPr="009823B2">
              <w:rPr>
                <w:rStyle w:val="Hyperkobling"/>
                <w:rFonts w:cstheme="majorHAnsi"/>
                <w:noProof/>
              </w:rPr>
              <w:t>Fakturering og betaling i fase 1</w:t>
            </w:r>
            <w:r w:rsidR="00E02B17">
              <w:rPr>
                <w:noProof/>
                <w:webHidden/>
              </w:rPr>
              <w:tab/>
            </w:r>
            <w:r w:rsidR="00E02B17">
              <w:rPr>
                <w:noProof/>
                <w:webHidden/>
              </w:rPr>
              <w:fldChar w:fldCharType="begin"/>
            </w:r>
            <w:r w:rsidR="00E02B17">
              <w:rPr>
                <w:noProof/>
                <w:webHidden/>
              </w:rPr>
              <w:instrText xml:space="preserve"> PAGEREF _Toc44675871 \h </w:instrText>
            </w:r>
            <w:r w:rsidR="00E02B17">
              <w:rPr>
                <w:noProof/>
                <w:webHidden/>
              </w:rPr>
            </w:r>
            <w:r w:rsidR="00E02B17">
              <w:rPr>
                <w:noProof/>
                <w:webHidden/>
              </w:rPr>
              <w:fldChar w:fldCharType="separate"/>
            </w:r>
            <w:r>
              <w:rPr>
                <w:noProof/>
                <w:webHidden/>
              </w:rPr>
              <w:t>23</w:t>
            </w:r>
            <w:r w:rsidR="00E02B17">
              <w:rPr>
                <w:noProof/>
                <w:webHidden/>
              </w:rPr>
              <w:fldChar w:fldCharType="end"/>
            </w:r>
          </w:hyperlink>
        </w:p>
        <w:p w14:paraId="2DF6EC0D" w14:textId="61D119D8" w:rsidR="00E02B17" w:rsidRDefault="00314D64">
          <w:pPr>
            <w:pStyle w:val="INNH1"/>
            <w:tabs>
              <w:tab w:val="left" w:pos="660"/>
              <w:tab w:val="right" w:leader="dot" w:pos="9062"/>
            </w:tabs>
            <w:rPr>
              <w:rFonts w:eastAsiaTheme="minorEastAsia"/>
              <w:noProof/>
              <w:lang w:val="en-GB" w:eastAsia="en-GB"/>
            </w:rPr>
          </w:pPr>
          <w:hyperlink w:anchor="_Toc44675872" w:history="1">
            <w:r w:rsidR="00E02B17" w:rsidRPr="009823B2">
              <w:rPr>
                <w:rStyle w:val="Hyperkobling"/>
                <w:rFonts w:cstheme="majorHAnsi"/>
                <w:noProof/>
              </w:rPr>
              <w:t>32</w:t>
            </w:r>
            <w:r w:rsidR="00E02B17">
              <w:rPr>
                <w:rFonts w:eastAsiaTheme="minorEastAsia"/>
                <w:noProof/>
                <w:lang w:val="en-GB" w:eastAsia="en-GB"/>
              </w:rPr>
              <w:tab/>
            </w:r>
            <w:r w:rsidR="00E02B17" w:rsidRPr="009823B2">
              <w:rPr>
                <w:rStyle w:val="Hyperkobling"/>
                <w:rFonts w:cstheme="majorHAnsi"/>
                <w:noProof/>
              </w:rPr>
              <w:t>Fakturering og betaling av prosjektkostnad i fase 2</w:t>
            </w:r>
            <w:r w:rsidR="00E02B17">
              <w:rPr>
                <w:noProof/>
                <w:webHidden/>
              </w:rPr>
              <w:tab/>
            </w:r>
            <w:r w:rsidR="00E02B17">
              <w:rPr>
                <w:noProof/>
                <w:webHidden/>
              </w:rPr>
              <w:fldChar w:fldCharType="begin"/>
            </w:r>
            <w:r w:rsidR="00E02B17">
              <w:rPr>
                <w:noProof/>
                <w:webHidden/>
              </w:rPr>
              <w:instrText xml:space="preserve"> PAGEREF _Toc44675872 \h </w:instrText>
            </w:r>
            <w:r w:rsidR="00E02B17">
              <w:rPr>
                <w:noProof/>
                <w:webHidden/>
              </w:rPr>
            </w:r>
            <w:r w:rsidR="00E02B17">
              <w:rPr>
                <w:noProof/>
                <w:webHidden/>
              </w:rPr>
              <w:fldChar w:fldCharType="separate"/>
            </w:r>
            <w:r>
              <w:rPr>
                <w:noProof/>
                <w:webHidden/>
              </w:rPr>
              <w:t>23</w:t>
            </w:r>
            <w:r w:rsidR="00E02B17">
              <w:rPr>
                <w:noProof/>
                <w:webHidden/>
              </w:rPr>
              <w:fldChar w:fldCharType="end"/>
            </w:r>
          </w:hyperlink>
        </w:p>
        <w:p w14:paraId="74CA7EAB" w14:textId="07B09C42" w:rsidR="00E02B17" w:rsidRDefault="00314D64">
          <w:pPr>
            <w:pStyle w:val="INNH1"/>
            <w:tabs>
              <w:tab w:val="left" w:pos="660"/>
              <w:tab w:val="right" w:leader="dot" w:pos="9062"/>
            </w:tabs>
            <w:rPr>
              <w:rFonts w:eastAsiaTheme="minorEastAsia"/>
              <w:noProof/>
              <w:lang w:val="en-GB" w:eastAsia="en-GB"/>
            </w:rPr>
          </w:pPr>
          <w:hyperlink w:anchor="_Toc44675873" w:history="1">
            <w:r w:rsidR="00E02B17" w:rsidRPr="009823B2">
              <w:rPr>
                <w:rStyle w:val="Hyperkobling"/>
                <w:rFonts w:cstheme="majorHAnsi"/>
                <w:noProof/>
              </w:rPr>
              <w:t>33</w:t>
            </w:r>
            <w:r w:rsidR="00E02B17">
              <w:rPr>
                <w:rFonts w:eastAsiaTheme="minorEastAsia"/>
                <w:noProof/>
                <w:lang w:val="en-GB" w:eastAsia="en-GB"/>
              </w:rPr>
              <w:tab/>
            </w:r>
            <w:r w:rsidR="00E02B17" w:rsidRPr="009823B2">
              <w:rPr>
                <w:rStyle w:val="Hyperkobling"/>
                <w:rFonts w:cstheme="majorHAnsi"/>
                <w:noProof/>
              </w:rPr>
              <w:t>Fakturering og betaling av bonusprogram for fase 2</w:t>
            </w:r>
            <w:r w:rsidR="00E02B17">
              <w:rPr>
                <w:noProof/>
                <w:webHidden/>
              </w:rPr>
              <w:tab/>
            </w:r>
            <w:r w:rsidR="00E02B17">
              <w:rPr>
                <w:noProof/>
                <w:webHidden/>
              </w:rPr>
              <w:fldChar w:fldCharType="begin"/>
            </w:r>
            <w:r w:rsidR="00E02B17">
              <w:rPr>
                <w:noProof/>
                <w:webHidden/>
              </w:rPr>
              <w:instrText xml:space="preserve"> PAGEREF _Toc44675873 \h </w:instrText>
            </w:r>
            <w:r w:rsidR="00E02B17">
              <w:rPr>
                <w:noProof/>
                <w:webHidden/>
              </w:rPr>
            </w:r>
            <w:r w:rsidR="00E02B17">
              <w:rPr>
                <w:noProof/>
                <w:webHidden/>
              </w:rPr>
              <w:fldChar w:fldCharType="separate"/>
            </w:r>
            <w:r>
              <w:rPr>
                <w:noProof/>
                <w:webHidden/>
              </w:rPr>
              <w:t>23</w:t>
            </w:r>
            <w:r w:rsidR="00E02B17">
              <w:rPr>
                <w:noProof/>
                <w:webHidden/>
              </w:rPr>
              <w:fldChar w:fldCharType="end"/>
            </w:r>
          </w:hyperlink>
        </w:p>
        <w:p w14:paraId="176A5F0F" w14:textId="1E7C6057" w:rsidR="00E02B17" w:rsidRDefault="00314D64">
          <w:pPr>
            <w:pStyle w:val="INNH1"/>
            <w:tabs>
              <w:tab w:val="left" w:pos="660"/>
              <w:tab w:val="right" w:leader="dot" w:pos="9062"/>
            </w:tabs>
            <w:rPr>
              <w:rFonts w:eastAsiaTheme="minorEastAsia"/>
              <w:noProof/>
              <w:lang w:val="en-GB" w:eastAsia="en-GB"/>
            </w:rPr>
          </w:pPr>
          <w:hyperlink w:anchor="_Toc44675874" w:history="1">
            <w:r w:rsidR="00E02B17" w:rsidRPr="009823B2">
              <w:rPr>
                <w:rStyle w:val="Hyperkobling"/>
                <w:rFonts w:cstheme="majorHAnsi"/>
                <w:noProof/>
              </w:rPr>
              <w:t>34</w:t>
            </w:r>
            <w:r w:rsidR="00E02B17">
              <w:rPr>
                <w:rFonts w:eastAsiaTheme="minorEastAsia"/>
                <w:noProof/>
                <w:lang w:val="en-GB" w:eastAsia="en-GB"/>
              </w:rPr>
              <w:tab/>
            </w:r>
            <w:r w:rsidR="00E02B17" w:rsidRPr="009823B2">
              <w:rPr>
                <w:rStyle w:val="Hyperkobling"/>
                <w:rFonts w:cstheme="majorHAnsi"/>
                <w:noProof/>
              </w:rPr>
              <w:t>Leverandørenes rettigheter ved betalingsmislighold</w:t>
            </w:r>
            <w:r w:rsidR="00E02B17">
              <w:rPr>
                <w:noProof/>
                <w:webHidden/>
              </w:rPr>
              <w:tab/>
            </w:r>
            <w:r w:rsidR="00E02B17">
              <w:rPr>
                <w:noProof/>
                <w:webHidden/>
              </w:rPr>
              <w:fldChar w:fldCharType="begin"/>
            </w:r>
            <w:r w:rsidR="00E02B17">
              <w:rPr>
                <w:noProof/>
                <w:webHidden/>
              </w:rPr>
              <w:instrText xml:space="preserve"> PAGEREF _Toc44675874 \h </w:instrText>
            </w:r>
            <w:r w:rsidR="00E02B17">
              <w:rPr>
                <w:noProof/>
                <w:webHidden/>
              </w:rPr>
            </w:r>
            <w:r w:rsidR="00E02B17">
              <w:rPr>
                <w:noProof/>
                <w:webHidden/>
              </w:rPr>
              <w:fldChar w:fldCharType="separate"/>
            </w:r>
            <w:r>
              <w:rPr>
                <w:noProof/>
                <w:webHidden/>
              </w:rPr>
              <w:t>23</w:t>
            </w:r>
            <w:r w:rsidR="00E02B17">
              <w:rPr>
                <w:noProof/>
                <w:webHidden/>
              </w:rPr>
              <w:fldChar w:fldCharType="end"/>
            </w:r>
          </w:hyperlink>
        </w:p>
        <w:p w14:paraId="66CD7C84" w14:textId="29A58D4B" w:rsidR="00E02B17" w:rsidRDefault="00314D64">
          <w:pPr>
            <w:pStyle w:val="INNH1"/>
            <w:tabs>
              <w:tab w:val="right" w:leader="dot" w:pos="9062"/>
            </w:tabs>
            <w:rPr>
              <w:rFonts w:eastAsiaTheme="minorEastAsia"/>
              <w:noProof/>
              <w:lang w:val="en-GB" w:eastAsia="en-GB"/>
            </w:rPr>
          </w:pPr>
          <w:hyperlink w:anchor="_Toc44675875" w:history="1">
            <w:r w:rsidR="00E02B17" w:rsidRPr="009823B2">
              <w:rPr>
                <w:rStyle w:val="Hyperkobling"/>
                <w:noProof/>
              </w:rPr>
              <w:t>KAPITTEL 8 TIDSFRISTER OG FERDIGSTILLELSE</w:t>
            </w:r>
            <w:r w:rsidR="00E02B17">
              <w:rPr>
                <w:noProof/>
                <w:webHidden/>
              </w:rPr>
              <w:tab/>
            </w:r>
            <w:r w:rsidR="00E02B17">
              <w:rPr>
                <w:noProof/>
                <w:webHidden/>
              </w:rPr>
              <w:fldChar w:fldCharType="begin"/>
            </w:r>
            <w:r w:rsidR="00E02B17">
              <w:rPr>
                <w:noProof/>
                <w:webHidden/>
              </w:rPr>
              <w:instrText xml:space="preserve"> PAGEREF _Toc44675875 \h </w:instrText>
            </w:r>
            <w:r w:rsidR="00E02B17">
              <w:rPr>
                <w:noProof/>
                <w:webHidden/>
              </w:rPr>
            </w:r>
            <w:r w:rsidR="00E02B17">
              <w:rPr>
                <w:noProof/>
                <w:webHidden/>
              </w:rPr>
              <w:fldChar w:fldCharType="separate"/>
            </w:r>
            <w:r>
              <w:rPr>
                <w:noProof/>
                <w:webHidden/>
              </w:rPr>
              <w:t>24</w:t>
            </w:r>
            <w:r w:rsidR="00E02B17">
              <w:rPr>
                <w:noProof/>
                <w:webHidden/>
              </w:rPr>
              <w:fldChar w:fldCharType="end"/>
            </w:r>
          </w:hyperlink>
        </w:p>
        <w:p w14:paraId="742ECB63" w14:textId="20B1C2D2" w:rsidR="00E02B17" w:rsidRDefault="00314D64">
          <w:pPr>
            <w:pStyle w:val="INNH1"/>
            <w:tabs>
              <w:tab w:val="left" w:pos="660"/>
              <w:tab w:val="right" w:leader="dot" w:pos="9062"/>
            </w:tabs>
            <w:rPr>
              <w:rFonts w:eastAsiaTheme="minorEastAsia"/>
              <w:noProof/>
              <w:lang w:val="en-GB" w:eastAsia="en-GB"/>
            </w:rPr>
          </w:pPr>
          <w:hyperlink w:anchor="_Toc44675876" w:history="1">
            <w:r w:rsidR="00E02B17" w:rsidRPr="009823B2">
              <w:rPr>
                <w:rStyle w:val="Hyperkobling"/>
                <w:rFonts w:cstheme="majorHAnsi"/>
                <w:noProof/>
              </w:rPr>
              <w:t>35</w:t>
            </w:r>
            <w:r w:rsidR="00E02B17">
              <w:rPr>
                <w:rFonts w:eastAsiaTheme="minorEastAsia"/>
                <w:noProof/>
                <w:lang w:val="en-GB" w:eastAsia="en-GB"/>
              </w:rPr>
              <w:tab/>
            </w:r>
            <w:r w:rsidR="00E02B17" w:rsidRPr="009823B2">
              <w:rPr>
                <w:rStyle w:val="Hyperkobling"/>
                <w:rFonts w:cstheme="majorHAnsi"/>
                <w:noProof/>
              </w:rPr>
              <w:t>Tidsfrister for fase 1</w:t>
            </w:r>
            <w:r w:rsidR="00E02B17">
              <w:rPr>
                <w:noProof/>
                <w:webHidden/>
              </w:rPr>
              <w:tab/>
            </w:r>
            <w:r w:rsidR="00E02B17">
              <w:rPr>
                <w:noProof/>
                <w:webHidden/>
              </w:rPr>
              <w:fldChar w:fldCharType="begin"/>
            </w:r>
            <w:r w:rsidR="00E02B17">
              <w:rPr>
                <w:noProof/>
                <w:webHidden/>
              </w:rPr>
              <w:instrText xml:space="preserve"> PAGEREF _Toc44675876 \h </w:instrText>
            </w:r>
            <w:r w:rsidR="00E02B17">
              <w:rPr>
                <w:noProof/>
                <w:webHidden/>
              </w:rPr>
            </w:r>
            <w:r w:rsidR="00E02B17">
              <w:rPr>
                <w:noProof/>
                <w:webHidden/>
              </w:rPr>
              <w:fldChar w:fldCharType="separate"/>
            </w:r>
            <w:r>
              <w:rPr>
                <w:noProof/>
                <w:webHidden/>
              </w:rPr>
              <w:t>24</w:t>
            </w:r>
            <w:r w:rsidR="00E02B17">
              <w:rPr>
                <w:noProof/>
                <w:webHidden/>
              </w:rPr>
              <w:fldChar w:fldCharType="end"/>
            </w:r>
          </w:hyperlink>
        </w:p>
        <w:p w14:paraId="423D8356" w14:textId="2F2F38B2" w:rsidR="00E02B17" w:rsidRDefault="00314D64">
          <w:pPr>
            <w:pStyle w:val="INNH1"/>
            <w:tabs>
              <w:tab w:val="left" w:pos="660"/>
              <w:tab w:val="right" w:leader="dot" w:pos="9062"/>
            </w:tabs>
            <w:rPr>
              <w:rFonts w:eastAsiaTheme="minorEastAsia"/>
              <w:noProof/>
              <w:lang w:val="en-GB" w:eastAsia="en-GB"/>
            </w:rPr>
          </w:pPr>
          <w:hyperlink w:anchor="_Toc44675877" w:history="1">
            <w:r w:rsidR="00E02B17" w:rsidRPr="009823B2">
              <w:rPr>
                <w:rStyle w:val="Hyperkobling"/>
                <w:rFonts w:cstheme="majorHAnsi"/>
                <w:noProof/>
              </w:rPr>
              <w:t>36</w:t>
            </w:r>
            <w:r w:rsidR="00E02B17">
              <w:rPr>
                <w:rFonts w:eastAsiaTheme="minorEastAsia"/>
                <w:noProof/>
                <w:lang w:val="en-GB" w:eastAsia="en-GB"/>
              </w:rPr>
              <w:tab/>
            </w:r>
            <w:r w:rsidR="00E02B17" w:rsidRPr="009823B2">
              <w:rPr>
                <w:rStyle w:val="Hyperkobling"/>
                <w:rFonts w:cstheme="majorHAnsi"/>
                <w:noProof/>
              </w:rPr>
              <w:t>Tidsfrister for fase 2 - ferdigstillelse av kontraktsgjenstanden</w:t>
            </w:r>
            <w:r w:rsidR="00E02B17">
              <w:rPr>
                <w:noProof/>
                <w:webHidden/>
              </w:rPr>
              <w:tab/>
            </w:r>
            <w:r w:rsidR="00E02B17">
              <w:rPr>
                <w:noProof/>
                <w:webHidden/>
              </w:rPr>
              <w:fldChar w:fldCharType="begin"/>
            </w:r>
            <w:r w:rsidR="00E02B17">
              <w:rPr>
                <w:noProof/>
                <w:webHidden/>
              </w:rPr>
              <w:instrText xml:space="preserve"> PAGEREF _Toc44675877 \h </w:instrText>
            </w:r>
            <w:r w:rsidR="00E02B17">
              <w:rPr>
                <w:noProof/>
                <w:webHidden/>
              </w:rPr>
            </w:r>
            <w:r w:rsidR="00E02B17">
              <w:rPr>
                <w:noProof/>
                <w:webHidden/>
              </w:rPr>
              <w:fldChar w:fldCharType="separate"/>
            </w:r>
            <w:r>
              <w:rPr>
                <w:noProof/>
                <w:webHidden/>
              </w:rPr>
              <w:t>24</w:t>
            </w:r>
            <w:r w:rsidR="00E02B17">
              <w:rPr>
                <w:noProof/>
                <w:webHidden/>
              </w:rPr>
              <w:fldChar w:fldCharType="end"/>
            </w:r>
          </w:hyperlink>
        </w:p>
        <w:p w14:paraId="4CE44326" w14:textId="031ED6D4" w:rsidR="00E02B17" w:rsidRDefault="00314D64">
          <w:pPr>
            <w:pStyle w:val="INNH1"/>
            <w:tabs>
              <w:tab w:val="right" w:leader="dot" w:pos="9062"/>
            </w:tabs>
            <w:rPr>
              <w:rFonts w:eastAsiaTheme="minorEastAsia"/>
              <w:noProof/>
              <w:lang w:val="en-GB" w:eastAsia="en-GB"/>
            </w:rPr>
          </w:pPr>
          <w:hyperlink w:anchor="_Toc44675878" w:history="1">
            <w:r w:rsidR="00E02B17" w:rsidRPr="009823B2">
              <w:rPr>
                <w:rStyle w:val="Hyperkobling"/>
                <w:noProof/>
              </w:rPr>
              <w:t>KAPITTEL 9 ENDRINGER</w:t>
            </w:r>
            <w:r w:rsidR="00E02B17">
              <w:rPr>
                <w:noProof/>
                <w:webHidden/>
              </w:rPr>
              <w:tab/>
            </w:r>
            <w:r w:rsidR="00E02B17">
              <w:rPr>
                <w:noProof/>
                <w:webHidden/>
              </w:rPr>
              <w:fldChar w:fldCharType="begin"/>
            </w:r>
            <w:r w:rsidR="00E02B17">
              <w:rPr>
                <w:noProof/>
                <w:webHidden/>
              </w:rPr>
              <w:instrText xml:space="preserve"> PAGEREF _Toc44675878 \h </w:instrText>
            </w:r>
            <w:r w:rsidR="00E02B17">
              <w:rPr>
                <w:noProof/>
                <w:webHidden/>
              </w:rPr>
            </w:r>
            <w:r w:rsidR="00E02B17">
              <w:rPr>
                <w:noProof/>
                <w:webHidden/>
              </w:rPr>
              <w:fldChar w:fldCharType="separate"/>
            </w:r>
            <w:r>
              <w:rPr>
                <w:noProof/>
                <w:webHidden/>
              </w:rPr>
              <w:t>24</w:t>
            </w:r>
            <w:r w:rsidR="00E02B17">
              <w:rPr>
                <w:noProof/>
                <w:webHidden/>
              </w:rPr>
              <w:fldChar w:fldCharType="end"/>
            </w:r>
          </w:hyperlink>
        </w:p>
        <w:p w14:paraId="6BF0D887" w14:textId="75F4E9D0" w:rsidR="00E02B17" w:rsidRDefault="00314D64">
          <w:pPr>
            <w:pStyle w:val="INNH1"/>
            <w:tabs>
              <w:tab w:val="left" w:pos="660"/>
              <w:tab w:val="right" w:leader="dot" w:pos="9062"/>
            </w:tabs>
            <w:rPr>
              <w:rFonts w:eastAsiaTheme="minorEastAsia"/>
              <w:noProof/>
              <w:lang w:val="en-GB" w:eastAsia="en-GB"/>
            </w:rPr>
          </w:pPr>
          <w:hyperlink w:anchor="_Toc44675879" w:history="1">
            <w:r w:rsidR="00E02B17" w:rsidRPr="009823B2">
              <w:rPr>
                <w:rStyle w:val="Hyperkobling"/>
                <w:rFonts w:cstheme="majorHAnsi"/>
                <w:noProof/>
              </w:rPr>
              <w:t>37</w:t>
            </w:r>
            <w:r w:rsidR="00E02B17">
              <w:rPr>
                <w:rFonts w:eastAsiaTheme="minorEastAsia"/>
                <w:noProof/>
                <w:lang w:val="en-GB" w:eastAsia="en-GB"/>
              </w:rPr>
              <w:tab/>
            </w:r>
            <w:r w:rsidR="00E02B17" w:rsidRPr="009823B2">
              <w:rPr>
                <w:rStyle w:val="Hyperkobling"/>
                <w:rFonts w:cstheme="majorHAnsi"/>
                <w:noProof/>
              </w:rPr>
              <w:t>Grunnlag for endring</w:t>
            </w:r>
            <w:r w:rsidR="00E02B17">
              <w:rPr>
                <w:noProof/>
                <w:webHidden/>
              </w:rPr>
              <w:tab/>
            </w:r>
            <w:r w:rsidR="00E02B17">
              <w:rPr>
                <w:noProof/>
                <w:webHidden/>
              </w:rPr>
              <w:fldChar w:fldCharType="begin"/>
            </w:r>
            <w:r w:rsidR="00E02B17">
              <w:rPr>
                <w:noProof/>
                <w:webHidden/>
              </w:rPr>
              <w:instrText xml:space="preserve"> PAGEREF _Toc44675879 \h </w:instrText>
            </w:r>
            <w:r w:rsidR="00E02B17">
              <w:rPr>
                <w:noProof/>
                <w:webHidden/>
              </w:rPr>
            </w:r>
            <w:r w:rsidR="00E02B17">
              <w:rPr>
                <w:noProof/>
                <w:webHidden/>
              </w:rPr>
              <w:fldChar w:fldCharType="separate"/>
            </w:r>
            <w:r>
              <w:rPr>
                <w:noProof/>
                <w:webHidden/>
              </w:rPr>
              <w:t>24</w:t>
            </w:r>
            <w:r w:rsidR="00E02B17">
              <w:rPr>
                <w:noProof/>
                <w:webHidden/>
              </w:rPr>
              <w:fldChar w:fldCharType="end"/>
            </w:r>
          </w:hyperlink>
        </w:p>
        <w:p w14:paraId="11AF9713" w14:textId="4E57B065" w:rsidR="00E02B17" w:rsidRDefault="00314D64">
          <w:pPr>
            <w:pStyle w:val="INNH1"/>
            <w:tabs>
              <w:tab w:val="left" w:pos="660"/>
              <w:tab w:val="right" w:leader="dot" w:pos="9062"/>
            </w:tabs>
            <w:rPr>
              <w:rFonts w:eastAsiaTheme="minorEastAsia"/>
              <w:noProof/>
              <w:lang w:val="en-GB" w:eastAsia="en-GB"/>
            </w:rPr>
          </w:pPr>
          <w:hyperlink w:anchor="_Toc44675880" w:history="1">
            <w:r w:rsidR="00E02B17" w:rsidRPr="009823B2">
              <w:rPr>
                <w:rStyle w:val="Hyperkobling"/>
                <w:rFonts w:cstheme="majorHAnsi"/>
                <w:noProof/>
              </w:rPr>
              <w:t>38</w:t>
            </w:r>
            <w:r w:rsidR="00E02B17">
              <w:rPr>
                <w:rFonts w:eastAsiaTheme="minorEastAsia"/>
                <w:noProof/>
                <w:lang w:val="en-GB" w:eastAsia="en-GB"/>
              </w:rPr>
              <w:tab/>
            </w:r>
            <w:r w:rsidR="00E02B17" w:rsidRPr="009823B2">
              <w:rPr>
                <w:rStyle w:val="Hyperkobling"/>
                <w:rFonts w:cstheme="majorHAnsi"/>
                <w:noProof/>
              </w:rPr>
              <w:t>Virkningene av endringer på vederlag</w:t>
            </w:r>
            <w:r w:rsidR="00E02B17">
              <w:rPr>
                <w:noProof/>
                <w:webHidden/>
              </w:rPr>
              <w:tab/>
            </w:r>
            <w:r w:rsidR="00E02B17">
              <w:rPr>
                <w:noProof/>
                <w:webHidden/>
              </w:rPr>
              <w:fldChar w:fldCharType="begin"/>
            </w:r>
            <w:r w:rsidR="00E02B17">
              <w:rPr>
                <w:noProof/>
                <w:webHidden/>
              </w:rPr>
              <w:instrText xml:space="preserve"> PAGEREF _Toc44675880 \h </w:instrText>
            </w:r>
            <w:r w:rsidR="00E02B17">
              <w:rPr>
                <w:noProof/>
                <w:webHidden/>
              </w:rPr>
            </w:r>
            <w:r w:rsidR="00E02B17">
              <w:rPr>
                <w:noProof/>
                <w:webHidden/>
              </w:rPr>
              <w:fldChar w:fldCharType="separate"/>
            </w:r>
            <w:r>
              <w:rPr>
                <w:noProof/>
                <w:webHidden/>
              </w:rPr>
              <w:t>25</w:t>
            </w:r>
            <w:r w:rsidR="00E02B17">
              <w:rPr>
                <w:noProof/>
                <w:webHidden/>
              </w:rPr>
              <w:fldChar w:fldCharType="end"/>
            </w:r>
          </w:hyperlink>
        </w:p>
        <w:p w14:paraId="18437A43" w14:textId="2DE6F346" w:rsidR="00E02B17" w:rsidRDefault="00314D64">
          <w:pPr>
            <w:pStyle w:val="INNH1"/>
            <w:tabs>
              <w:tab w:val="left" w:pos="660"/>
              <w:tab w:val="right" w:leader="dot" w:pos="9062"/>
            </w:tabs>
            <w:rPr>
              <w:rFonts w:eastAsiaTheme="minorEastAsia"/>
              <w:noProof/>
              <w:lang w:val="en-GB" w:eastAsia="en-GB"/>
            </w:rPr>
          </w:pPr>
          <w:hyperlink w:anchor="_Toc44675881" w:history="1">
            <w:r w:rsidR="00E02B17" w:rsidRPr="009823B2">
              <w:rPr>
                <w:rStyle w:val="Hyperkobling"/>
                <w:rFonts w:cstheme="majorHAnsi"/>
                <w:noProof/>
              </w:rPr>
              <w:t>39</w:t>
            </w:r>
            <w:r w:rsidR="00E02B17">
              <w:rPr>
                <w:rFonts w:eastAsiaTheme="minorEastAsia"/>
                <w:noProof/>
                <w:lang w:val="en-GB" w:eastAsia="en-GB"/>
              </w:rPr>
              <w:tab/>
            </w:r>
            <w:r w:rsidR="00E02B17" w:rsidRPr="009823B2">
              <w:rPr>
                <w:rStyle w:val="Hyperkobling"/>
                <w:rFonts w:cstheme="majorHAnsi"/>
                <w:noProof/>
              </w:rPr>
              <w:t>Virkningene av endringer på tidsfrister</w:t>
            </w:r>
            <w:r w:rsidR="00E02B17">
              <w:rPr>
                <w:noProof/>
                <w:webHidden/>
              </w:rPr>
              <w:tab/>
            </w:r>
            <w:r w:rsidR="00E02B17">
              <w:rPr>
                <w:noProof/>
                <w:webHidden/>
              </w:rPr>
              <w:fldChar w:fldCharType="begin"/>
            </w:r>
            <w:r w:rsidR="00E02B17">
              <w:rPr>
                <w:noProof/>
                <w:webHidden/>
              </w:rPr>
              <w:instrText xml:space="preserve"> PAGEREF _Toc44675881 \h </w:instrText>
            </w:r>
            <w:r w:rsidR="00E02B17">
              <w:rPr>
                <w:noProof/>
                <w:webHidden/>
              </w:rPr>
            </w:r>
            <w:r w:rsidR="00E02B17">
              <w:rPr>
                <w:noProof/>
                <w:webHidden/>
              </w:rPr>
              <w:fldChar w:fldCharType="separate"/>
            </w:r>
            <w:r>
              <w:rPr>
                <w:noProof/>
                <w:webHidden/>
              </w:rPr>
              <w:t>25</w:t>
            </w:r>
            <w:r w:rsidR="00E02B17">
              <w:rPr>
                <w:noProof/>
                <w:webHidden/>
              </w:rPr>
              <w:fldChar w:fldCharType="end"/>
            </w:r>
          </w:hyperlink>
        </w:p>
        <w:p w14:paraId="6FB62551" w14:textId="419975DA" w:rsidR="00E02B17" w:rsidRDefault="00314D64">
          <w:pPr>
            <w:pStyle w:val="INNH1"/>
            <w:tabs>
              <w:tab w:val="left" w:pos="660"/>
              <w:tab w:val="right" w:leader="dot" w:pos="9062"/>
            </w:tabs>
            <w:rPr>
              <w:rFonts w:eastAsiaTheme="minorEastAsia"/>
              <w:noProof/>
              <w:lang w:val="en-GB" w:eastAsia="en-GB"/>
            </w:rPr>
          </w:pPr>
          <w:hyperlink w:anchor="_Toc44675882" w:history="1">
            <w:r w:rsidR="00E02B17" w:rsidRPr="009823B2">
              <w:rPr>
                <w:rStyle w:val="Hyperkobling"/>
                <w:rFonts w:cstheme="majorHAnsi"/>
                <w:noProof/>
              </w:rPr>
              <w:t>40</w:t>
            </w:r>
            <w:r w:rsidR="00E02B17">
              <w:rPr>
                <w:rFonts w:eastAsiaTheme="minorEastAsia"/>
                <w:noProof/>
                <w:lang w:val="en-GB" w:eastAsia="en-GB"/>
              </w:rPr>
              <w:tab/>
            </w:r>
            <w:r w:rsidR="00E02B17" w:rsidRPr="009823B2">
              <w:rPr>
                <w:rStyle w:val="Hyperkobling"/>
                <w:rFonts w:cstheme="majorHAnsi"/>
                <w:noProof/>
              </w:rPr>
              <w:t>Varsling av endring</w:t>
            </w:r>
            <w:r w:rsidR="00E02B17">
              <w:rPr>
                <w:noProof/>
                <w:webHidden/>
              </w:rPr>
              <w:tab/>
            </w:r>
            <w:r w:rsidR="00E02B17">
              <w:rPr>
                <w:noProof/>
                <w:webHidden/>
              </w:rPr>
              <w:fldChar w:fldCharType="begin"/>
            </w:r>
            <w:r w:rsidR="00E02B17">
              <w:rPr>
                <w:noProof/>
                <w:webHidden/>
              </w:rPr>
              <w:instrText xml:space="preserve"> PAGEREF _Toc44675882 \h </w:instrText>
            </w:r>
            <w:r w:rsidR="00E02B17">
              <w:rPr>
                <w:noProof/>
                <w:webHidden/>
              </w:rPr>
            </w:r>
            <w:r w:rsidR="00E02B17">
              <w:rPr>
                <w:noProof/>
                <w:webHidden/>
              </w:rPr>
              <w:fldChar w:fldCharType="separate"/>
            </w:r>
            <w:r>
              <w:rPr>
                <w:noProof/>
                <w:webHidden/>
              </w:rPr>
              <w:t>25</w:t>
            </w:r>
            <w:r w:rsidR="00E02B17">
              <w:rPr>
                <w:noProof/>
                <w:webHidden/>
              </w:rPr>
              <w:fldChar w:fldCharType="end"/>
            </w:r>
          </w:hyperlink>
        </w:p>
        <w:p w14:paraId="39C2917B" w14:textId="539AFFCB" w:rsidR="00E02B17" w:rsidRDefault="00314D64">
          <w:pPr>
            <w:pStyle w:val="INNH1"/>
            <w:tabs>
              <w:tab w:val="left" w:pos="660"/>
              <w:tab w:val="right" w:leader="dot" w:pos="9062"/>
            </w:tabs>
            <w:rPr>
              <w:rFonts w:eastAsiaTheme="minorEastAsia"/>
              <w:noProof/>
              <w:lang w:val="en-GB" w:eastAsia="en-GB"/>
            </w:rPr>
          </w:pPr>
          <w:hyperlink w:anchor="_Toc44675883" w:history="1">
            <w:r w:rsidR="00E02B17" w:rsidRPr="009823B2">
              <w:rPr>
                <w:rStyle w:val="Hyperkobling"/>
                <w:rFonts w:cstheme="majorHAnsi"/>
                <w:noProof/>
              </w:rPr>
              <w:t>41</w:t>
            </w:r>
            <w:r w:rsidR="00E02B17">
              <w:rPr>
                <w:rFonts w:eastAsiaTheme="minorEastAsia"/>
                <w:noProof/>
                <w:lang w:val="en-GB" w:eastAsia="en-GB"/>
              </w:rPr>
              <w:tab/>
            </w:r>
            <w:r w:rsidR="00E02B17" w:rsidRPr="009823B2">
              <w:rPr>
                <w:rStyle w:val="Hyperkobling"/>
                <w:rFonts w:cstheme="majorHAnsi"/>
                <w:noProof/>
              </w:rPr>
              <w:t>Saksbehandling av varsel om endring</w:t>
            </w:r>
            <w:r w:rsidR="00E02B17">
              <w:rPr>
                <w:noProof/>
                <w:webHidden/>
              </w:rPr>
              <w:tab/>
            </w:r>
            <w:r w:rsidR="00E02B17">
              <w:rPr>
                <w:noProof/>
                <w:webHidden/>
              </w:rPr>
              <w:fldChar w:fldCharType="begin"/>
            </w:r>
            <w:r w:rsidR="00E02B17">
              <w:rPr>
                <w:noProof/>
                <w:webHidden/>
              </w:rPr>
              <w:instrText xml:space="preserve"> PAGEREF _Toc44675883 \h </w:instrText>
            </w:r>
            <w:r w:rsidR="00E02B17">
              <w:rPr>
                <w:noProof/>
                <w:webHidden/>
              </w:rPr>
            </w:r>
            <w:r w:rsidR="00E02B17">
              <w:rPr>
                <w:noProof/>
                <w:webHidden/>
              </w:rPr>
              <w:fldChar w:fldCharType="separate"/>
            </w:r>
            <w:r>
              <w:rPr>
                <w:noProof/>
                <w:webHidden/>
              </w:rPr>
              <w:t>26</w:t>
            </w:r>
            <w:r w:rsidR="00E02B17">
              <w:rPr>
                <w:noProof/>
                <w:webHidden/>
              </w:rPr>
              <w:fldChar w:fldCharType="end"/>
            </w:r>
          </w:hyperlink>
        </w:p>
        <w:p w14:paraId="7853FBAA" w14:textId="3DF9C708" w:rsidR="00E02B17" w:rsidRDefault="00314D64">
          <w:pPr>
            <w:pStyle w:val="INNH1"/>
            <w:tabs>
              <w:tab w:val="left" w:pos="660"/>
              <w:tab w:val="right" w:leader="dot" w:pos="9062"/>
            </w:tabs>
            <w:rPr>
              <w:rFonts w:eastAsiaTheme="minorEastAsia"/>
              <w:noProof/>
              <w:lang w:val="en-GB" w:eastAsia="en-GB"/>
            </w:rPr>
          </w:pPr>
          <w:hyperlink w:anchor="_Toc44675884" w:history="1">
            <w:r w:rsidR="00E02B17" w:rsidRPr="009823B2">
              <w:rPr>
                <w:rStyle w:val="Hyperkobling"/>
                <w:rFonts w:cstheme="majorHAnsi"/>
                <w:noProof/>
              </w:rPr>
              <w:t>42</w:t>
            </w:r>
            <w:r w:rsidR="00E02B17">
              <w:rPr>
                <w:rFonts w:eastAsiaTheme="minorEastAsia"/>
                <w:noProof/>
                <w:lang w:val="en-GB" w:eastAsia="en-GB"/>
              </w:rPr>
              <w:tab/>
            </w:r>
            <w:r w:rsidR="00E02B17" w:rsidRPr="009823B2">
              <w:rPr>
                <w:rStyle w:val="Hyperkobling"/>
                <w:rFonts w:cstheme="majorHAnsi"/>
                <w:noProof/>
              </w:rPr>
              <w:t>Overtakelse</w:t>
            </w:r>
            <w:r w:rsidR="00E02B17">
              <w:rPr>
                <w:noProof/>
                <w:webHidden/>
              </w:rPr>
              <w:tab/>
            </w:r>
            <w:r w:rsidR="00E02B17">
              <w:rPr>
                <w:noProof/>
                <w:webHidden/>
              </w:rPr>
              <w:fldChar w:fldCharType="begin"/>
            </w:r>
            <w:r w:rsidR="00E02B17">
              <w:rPr>
                <w:noProof/>
                <w:webHidden/>
              </w:rPr>
              <w:instrText xml:space="preserve"> PAGEREF _Toc44675884 \h </w:instrText>
            </w:r>
            <w:r w:rsidR="00E02B17">
              <w:rPr>
                <w:noProof/>
                <w:webHidden/>
              </w:rPr>
            </w:r>
            <w:r w:rsidR="00E02B17">
              <w:rPr>
                <w:noProof/>
                <w:webHidden/>
              </w:rPr>
              <w:fldChar w:fldCharType="separate"/>
            </w:r>
            <w:r>
              <w:rPr>
                <w:noProof/>
                <w:webHidden/>
              </w:rPr>
              <w:t>26</w:t>
            </w:r>
            <w:r w:rsidR="00E02B17">
              <w:rPr>
                <w:noProof/>
                <w:webHidden/>
              </w:rPr>
              <w:fldChar w:fldCharType="end"/>
            </w:r>
          </w:hyperlink>
        </w:p>
        <w:p w14:paraId="48EA9CBF" w14:textId="0C342D2B" w:rsidR="00E02B17" w:rsidRDefault="00314D64">
          <w:pPr>
            <w:pStyle w:val="INNH1"/>
            <w:tabs>
              <w:tab w:val="left" w:pos="660"/>
              <w:tab w:val="right" w:leader="dot" w:pos="9062"/>
            </w:tabs>
            <w:rPr>
              <w:rFonts w:eastAsiaTheme="minorEastAsia"/>
              <w:noProof/>
              <w:lang w:val="en-GB" w:eastAsia="en-GB"/>
            </w:rPr>
          </w:pPr>
          <w:hyperlink w:anchor="_Toc44675885" w:history="1">
            <w:r w:rsidR="00E02B17" w:rsidRPr="009823B2">
              <w:rPr>
                <w:rStyle w:val="Hyperkobling"/>
                <w:rFonts w:cstheme="majorHAnsi"/>
                <w:noProof/>
              </w:rPr>
              <w:t>43</w:t>
            </w:r>
            <w:r w:rsidR="00E02B17">
              <w:rPr>
                <w:rFonts w:eastAsiaTheme="minorEastAsia"/>
                <w:noProof/>
                <w:lang w:val="en-GB" w:eastAsia="en-GB"/>
              </w:rPr>
              <w:tab/>
            </w:r>
            <w:r w:rsidR="00E02B17" w:rsidRPr="009823B2">
              <w:rPr>
                <w:rStyle w:val="Hyperkobling"/>
                <w:rFonts w:cstheme="majorHAnsi"/>
                <w:noProof/>
              </w:rPr>
              <w:t>Brukstakelse og prøvedrift</w:t>
            </w:r>
            <w:r w:rsidR="00E02B17">
              <w:rPr>
                <w:noProof/>
                <w:webHidden/>
              </w:rPr>
              <w:tab/>
            </w:r>
            <w:r w:rsidR="00E02B17">
              <w:rPr>
                <w:noProof/>
                <w:webHidden/>
              </w:rPr>
              <w:fldChar w:fldCharType="begin"/>
            </w:r>
            <w:r w:rsidR="00E02B17">
              <w:rPr>
                <w:noProof/>
                <w:webHidden/>
              </w:rPr>
              <w:instrText xml:space="preserve"> PAGEREF _Toc44675885 \h </w:instrText>
            </w:r>
            <w:r w:rsidR="00E02B17">
              <w:rPr>
                <w:noProof/>
                <w:webHidden/>
              </w:rPr>
            </w:r>
            <w:r w:rsidR="00E02B17">
              <w:rPr>
                <w:noProof/>
                <w:webHidden/>
              </w:rPr>
              <w:fldChar w:fldCharType="separate"/>
            </w:r>
            <w:r>
              <w:rPr>
                <w:noProof/>
                <w:webHidden/>
              </w:rPr>
              <w:t>27</w:t>
            </w:r>
            <w:r w:rsidR="00E02B17">
              <w:rPr>
                <w:noProof/>
                <w:webHidden/>
              </w:rPr>
              <w:fldChar w:fldCharType="end"/>
            </w:r>
          </w:hyperlink>
        </w:p>
        <w:p w14:paraId="6B8C2C1E" w14:textId="7881F66B" w:rsidR="00E02B17" w:rsidRDefault="00314D64">
          <w:pPr>
            <w:pStyle w:val="INNH1"/>
            <w:tabs>
              <w:tab w:val="left" w:pos="660"/>
              <w:tab w:val="right" w:leader="dot" w:pos="9062"/>
            </w:tabs>
            <w:rPr>
              <w:rFonts w:eastAsiaTheme="minorEastAsia"/>
              <w:noProof/>
              <w:lang w:val="en-GB" w:eastAsia="en-GB"/>
            </w:rPr>
          </w:pPr>
          <w:hyperlink w:anchor="_Toc44675886" w:history="1">
            <w:r w:rsidR="00E02B17" w:rsidRPr="009823B2">
              <w:rPr>
                <w:rStyle w:val="Hyperkobling"/>
                <w:rFonts w:cstheme="majorHAnsi"/>
                <w:noProof/>
              </w:rPr>
              <w:t>44</w:t>
            </w:r>
            <w:r w:rsidR="00E02B17">
              <w:rPr>
                <w:rFonts w:eastAsiaTheme="minorEastAsia"/>
                <w:noProof/>
                <w:lang w:val="en-GB" w:eastAsia="en-GB"/>
              </w:rPr>
              <w:tab/>
            </w:r>
            <w:r w:rsidR="00E02B17" w:rsidRPr="009823B2">
              <w:rPr>
                <w:rStyle w:val="Hyperkobling"/>
                <w:rFonts w:cstheme="majorHAnsi"/>
                <w:noProof/>
              </w:rPr>
              <w:t>Sluttoppgjør - Avregning av prosjektkostnader og fordeling av gevinst/risiko</w:t>
            </w:r>
            <w:r w:rsidR="00E02B17">
              <w:rPr>
                <w:noProof/>
                <w:webHidden/>
              </w:rPr>
              <w:tab/>
            </w:r>
            <w:r w:rsidR="00E02B17">
              <w:rPr>
                <w:noProof/>
                <w:webHidden/>
              </w:rPr>
              <w:fldChar w:fldCharType="begin"/>
            </w:r>
            <w:r w:rsidR="00E02B17">
              <w:rPr>
                <w:noProof/>
                <w:webHidden/>
              </w:rPr>
              <w:instrText xml:space="preserve"> PAGEREF _Toc44675886 \h </w:instrText>
            </w:r>
            <w:r w:rsidR="00E02B17">
              <w:rPr>
                <w:noProof/>
                <w:webHidden/>
              </w:rPr>
            </w:r>
            <w:r w:rsidR="00E02B17">
              <w:rPr>
                <w:noProof/>
                <w:webHidden/>
              </w:rPr>
              <w:fldChar w:fldCharType="separate"/>
            </w:r>
            <w:r>
              <w:rPr>
                <w:noProof/>
                <w:webHidden/>
              </w:rPr>
              <w:t>28</w:t>
            </w:r>
            <w:r w:rsidR="00E02B17">
              <w:rPr>
                <w:noProof/>
                <w:webHidden/>
              </w:rPr>
              <w:fldChar w:fldCharType="end"/>
            </w:r>
          </w:hyperlink>
        </w:p>
        <w:p w14:paraId="7B8567D7" w14:textId="5F5D8CDA" w:rsidR="00E02B17" w:rsidRDefault="00314D64">
          <w:pPr>
            <w:pStyle w:val="INNH1"/>
            <w:tabs>
              <w:tab w:val="right" w:leader="dot" w:pos="9062"/>
            </w:tabs>
            <w:rPr>
              <w:rFonts w:eastAsiaTheme="minorEastAsia"/>
              <w:noProof/>
              <w:lang w:val="en-GB" w:eastAsia="en-GB"/>
            </w:rPr>
          </w:pPr>
          <w:hyperlink w:anchor="_Toc44675887" w:history="1">
            <w:r w:rsidR="00E02B17" w:rsidRPr="009823B2">
              <w:rPr>
                <w:rStyle w:val="Hyperkobling"/>
                <w:noProof/>
              </w:rPr>
              <w:t>KAPITTEL 10 FEIL OG MANGLER</w:t>
            </w:r>
            <w:r w:rsidR="00E02B17">
              <w:rPr>
                <w:noProof/>
                <w:webHidden/>
              </w:rPr>
              <w:tab/>
            </w:r>
            <w:r w:rsidR="00E02B17">
              <w:rPr>
                <w:noProof/>
                <w:webHidden/>
              </w:rPr>
              <w:fldChar w:fldCharType="begin"/>
            </w:r>
            <w:r w:rsidR="00E02B17">
              <w:rPr>
                <w:noProof/>
                <w:webHidden/>
              </w:rPr>
              <w:instrText xml:space="preserve"> PAGEREF _Toc44675887 \h </w:instrText>
            </w:r>
            <w:r w:rsidR="00E02B17">
              <w:rPr>
                <w:noProof/>
                <w:webHidden/>
              </w:rPr>
            </w:r>
            <w:r w:rsidR="00E02B17">
              <w:rPr>
                <w:noProof/>
                <w:webHidden/>
              </w:rPr>
              <w:fldChar w:fldCharType="separate"/>
            </w:r>
            <w:r>
              <w:rPr>
                <w:noProof/>
                <w:webHidden/>
              </w:rPr>
              <w:t>29</w:t>
            </w:r>
            <w:r w:rsidR="00E02B17">
              <w:rPr>
                <w:noProof/>
                <w:webHidden/>
              </w:rPr>
              <w:fldChar w:fldCharType="end"/>
            </w:r>
          </w:hyperlink>
        </w:p>
        <w:p w14:paraId="47EDA781" w14:textId="261DCEA7" w:rsidR="00E02B17" w:rsidRDefault="00314D64">
          <w:pPr>
            <w:pStyle w:val="INNH1"/>
            <w:tabs>
              <w:tab w:val="left" w:pos="660"/>
              <w:tab w:val="right" w:leader="dot" w:pos="9062"/>
            </w:tabs>
            <w:rPr>
              <w:rFonts w:eastAsiaTheme="minorEastAsia"/>
              <w:noProof/>
              <w:lang w:val="en-GB" w:eastAsia="en-GB"/>
            </w:rPr>
          </w:pPr>
          <w:hyperlink w:anchor="_Toc44675888" w:history="1">
            <w:r w:rsidR="00E02B17" w:rsidRPr="009823B2">
              <w:rPr>
                <w:rStyle w:val="Hyperkobling"/>
                <w:rFonts w:cstheme="majorHAnsi"/>
                <w:noProof/>
              </w:rPr>
              <w:t>45</w:t>
            </w:r>
            <w:r w:rsidR="00E02B17">
              <w:rPr>
                <w:rFonts w:eastAsiaTheme="minorEastAsia"/>
                <w:noProof/>
                <w:lang w:val="en-GB" w:eastAsia="en-GB"/>
              </w:rPr>
              <w:tab/>
            </w:r>
            <w:r w:rsidR="00E02B17" w:rsidRPr="009823B2">
              <w:rPr>
                <w:rStyle w:val="Hyperkobling"/>
                <w:rFonts w:cstheme="majorHAnsi"/>
                <w:noProof/>
              </w:rPr>
              <w:t>Ansvar for feil og mangler ved avbestilling før fase 2</w:t>
            </w:r>
            <w:r w:rsidR="00E02B17">
              <w:rPr>
                <w:noProof/>
                <w:webHidden/>
              </w:rPr>
              <w:tab/>
            </w:r>
            <w:r w:rsidR="00E02B17">
              <w:rPr>
                <w:noProof/>
                <w:webHidden/>
              </w:rPr>
              <w:fldChar w:fldCharType="begin"/>
            </w:r>
            <w:r w:rsidR="00E02B17">
              <w:rPr>
                <w:noProof/>
                <w:webHidden/>
              </w:rPr>
              <w:instrText xml:space="preserve"> PAGEREF _Toc44675888 \h </w:instrText>
            </w:r>
            <w:r w:rsidR="00E02B17">
              <w:rPr>
                <w:noProof/>
                <w:webHidden/>
              </w:rPr>
            </w:r>
            <w:r w:rsidR="00E02B17">
              <w:rPr>
                <w:noProof/>
                <w:webHidden/>
              </w:rPr>
              <w:fldChar w:fldCharType="separate"/>
            </w:r>
            <w:r>
              <w:rPr>
                <w:noProof/>
                <w:webHidden/>
              </w:rPr>
              <w:t>29</w:t>
            </w:r>
            <w:r w:rsidR="00E02B17">
              <w:rPr>
                <w:noProof/>
                <w:webHidden/>
              </w:rPr>
              <w:fldChar w:fldCharType="end"/>
            </w:r>
          </w:hyperlink>
        </w:p>
        <w:p w14:paraId="033FD835" w14:textId="342CF29A" w:rsidR="00E02B17" w:rsidRDefault="00314D64">
          <w:pPr>
            <w:pStyle w:val="INNH1"/>
            <w:tabs>
              <w:tab w:val="left" w:pos="660"/>
              <w:tab w:val="right" w:leader="dot" w:pos="9062"/>
            </w:tabs>
            <w:rPr>
              <w:rFonts w:eastAsiaTheme="minorEastAsia"/>
              <w:noProof/>
              <w:lang w:val="en-GB" w:eastAsia="en-GB"/>
            </w:rPr>
          </w:pPr>
          <w:hyperlink w:anchor="_Toc44675889" w:history="1">
            <w:r w:rsidR="00E02B17" w:rsidRPr="009823B2">
              <w:rPr>
                <w:rStyle w:val="Hyperkobling"/>
                <w:rFonts w:cstheme="majorHAnsi"/>
                <w:noProof/>
              </w:rPr>
              <w:t>46</w:t>
            </w:r>
            <w:r w:rsidR="00E02B17">
              <w:rPr>
                <w:rFonts w:eastAsiaTheme="minorEastAsia"/>
                <w:noProof/>
                <w:lang w:val="en-GB" w:eastAsia="en-GB"/>
              </w:rPr>
              <w:tab/>
            </w:r>
            <w:r w:rsidR="00E02B17" w:rsidRPr="009823B2">
              <w:rPr>
                <w:rStyle w:val="Hyperkobling"/>
                <w:rFonts w:cstheme="majorHAnsi"/>
                <w:noProof/>
              </w:rPr>
              <w:t>Feil og mangler i fase 2 og 3</w:t>
            </w:r>
            <w:r w:rsidR="00E02B17">
              <w:rPr>
                <w:noProof/>
                <w:webHidden/>
              </w:rPr>
              <w:tab/>
            </w:r>
            <w:r w:rsidR="00E02B17">
              <w:rPr>
                <w:noProof/>
                <w:webHidden/>
              </w:rPr>
              <w:fldChar w:fldCharType="begin"/>
            </w:r>
            <w:r w:rsidR="00E02B17">
              <w:rPr>
                <w:noProof/>
                <w:webHidden/>
              </w:rPr>
              <w:instrText xml:space="preserve"> PAGEREF _Toc44675889 \h </w:instrText>
            </w:r>
            <w:r w:rsidR="00E02B17">
              <w:rPr>
                <w:noProof/>
                <w:webHidden/>
              </w:rPr>
            </w:r>
            <w:r w:rsidR="00E02B17">
              <w:rPr>
                <w:noProof/>
                <w:webHidden/>
              </w:rPr>
              <w:fldChar w:fldCharType="separate"/>
            </w:r>
            <w:r>
              <w:rPr>
                <w:noProof/>
                <w:webHidden/>
              </w:rPr>
              <w:t>29</w:t>
            </w:r>
            <w:r w:rsidR="00E02B17">
              <w:rPr>
                <w:noProof/>
                <w:webHidden/>
              </w:rPr>
              <w:fldChar w:fldCharType="end"/>
            </w:r>
          </w:hyperlink>
        </w:p>
        <w:p w14:paraId="435622A6" w14:textId="00292DE5" w:rsidR="00E02B17" w:rsidRDefault="00314D64">
          <w:pPr>
            <w:pStyle w:val="INNH1"/>
            <w:tabs>
              <w:tab w:val="left" w:pos="660"/>
              <w:tab w:val="right" w:leader="dot" w:pos="9062"/>
            </w:tabs>
            <w:rPr>
              <w:rFonts w:eastAsiaTheme="minorEastAsia"/>
              <w:noProof/>
              <w:lang w:val="en-GB" w:eastAsia="en-GB"/>
            </w:rPr>
          </w:pPr>
          <w:hyperlink w:anchor="_Toc44675890" w:history="1">
            <w:r w:rsidR="00E02B17" w:rsidRPr="009823B2">
              <w:rPr>
                <w:rStyle w:val="Hyperkobling"/>
                <w:rFonts w:cstheme="majorHAnsi"/>
                <w:noProof/>
              </w:rPr>
              <w:t>47</w:t>
            </w:r>
            <w:r w:rsidR="00E02B17">
              <w:rPr>
                <w:rFonts w:eastAsiaTheme="minorEastAsia"/>
                <w:noProof/>
                <w:lang w:val="en-GB" w:eastAsia="en-GB"/>
              </w:rPr>
              <w:tab/>
            </w:r>
            <w:r w:rsidR="00E02B17" w:rsidRPr="009823B2">
              <w:rPr>
                <w:rStyle w:val="Hyperkobling"/>
                <w:rFonts w:cstheme="majorHAnsi"/>
                <w:noProof/>
              </w:rPr>
              <w:t>Direktekrav mot Leverandørenes kontraktsmedhjelpere</w:t>
            </w:r>
            <w:r w:rsidR="00E02B17">
              <w:rPr>
                <w:noProof/>
                <w:webHidden/>
              </w:rPr>
              <w:tab/>
            </w:r>
            <w:r w:rsidR="00E02B17">
              <w:rPr>
                <w:noProof/>
                <w:webHidden/>
              </w:rPr>
              <w:fldChar w:fldCharType="begin"/>
            </w:r>
            <w:r w:rsidR="00E02B17">
              <w:rPr>
                <w:noProof/>
                <w:webHidden/>
              </w:rPr>
              <w:instrText xml:space="preserve"> PAGEREF _Toc44675890 \h </w:instrText>
            </w:r>
            <w:r w:rsidR="00E02B17">
              <w:rPr>
                <w:noProof/>
                <w:webHidden/>
              </w:rPr>
            </w:r>
            <w:r w:rsidR="00E02B17">
              <w:rPr>
                <w:noProof/>
                <w:webHidden/>
              </w:rPr>
              <w:fldChar w:fldCharType="separate"/>
            </w:r>
            <w:r>
              <w:rPr>
                <w:noProof/>
                <w:webHidden/>
              </w:rPr>
              <w:t>31</w:t>
            </w:r>
            <w:r w:rsidR="00E02B17">
              <w:rPr>
                <w:noProof/>
                <w:webHidden/>
              </w:rPr>
              <w:fldChar w:fldCharType="end"/>
            </w:r>
          </w:hyperlink>
        </w:p>
        <w:p w14:paraId="5A7C1964" w14:textId="0E4F2715" w:rsidR="00E02B17" w:rsidRDefault="00314D64">
          <w:pPr>
            <w:pStyle w:val="INNH1"/>
            <w:tabs>
              <w:tab w:val="right" w:leader="dot" w:pos="9062"/>
            </w:tabs>
            <w:rPr>
              <w:rFonts w:eastAsiaTheme="minorEastAsia"/>
              <w:noProof/>
              <w:lang w:val="en-GB" w:eastAsia="en-GB"/>
            </w:rPr>
          </w:pPr>
          <w:hyperlink w:anchor="_Toc44675891" w:history="1">
            <w:r w:rsidR="00E02B17" w:rsidRPr="009823B2">
              <w:rPr>
                <w:rStyle w:val="Hyperkobling"/>
                <w:noProof/>
              </w:rPr>
              <w:t>KAPITTEL 11 OPPHØR AV KONTRAKTSFORHOLDET</w:t>
            </w:r>
            <w:r w:rsidR="00E02B17">
              <w:rPr>
                <w:noProof/>
                <w:webHidden/>
              </w:rPr>
              <w:tab/>
            </w:r>
            <w:r w:rsidR="00E02B17">
              <w:rPr>
                <w:noProof/>
                <w:webHidden/>
              </w:rPr>
              <w:fldChar w:fldCharType="begin"/>
            </w:r>
            <w:r w:rsidR="00E02B17">
              <w:rPr>
                <w:noProof/>
                <w:webHidden/>
              </w:rPr>
              <w:instrText xml:space="preserve"> PAGEREF _Toc44675891 \h </w:instrText>
            </w:r>
            <w:r w:rsidR="00E02B17">
              <w:rPr>
                <w:noProof/>
                <w:webHidden/>
              </w:rPr>
            </w:r>
            <w:r w:rsidR="00E02B17">
              <w:rPr>
                <w:noProof/>
                <w:webHidden/>
              </w:rPr>
              <w:fldChar w:fldCharType="separate"/>
            </w:r>
            <w:r>
              <w:rPr>
                <w:noProof/>
                <w:webHidden/>
              </w:rPr>
              <w:t>31</w:t>
            </w:r>
            <w:r w:rsidR="00E02B17">
              <w:rPr>
                <w:noProof/>
                <w:webHidden/>
              </w:rPr>
              <w:fldChar w:fldCharType="end"/>
            </w:r>
          </w:hyperlink>
        </w:p>
        <w:p w14:paraId="65E6EF10" w14:textId="123DCBDA" w:rsidR="00E02B17" w:rsidRDefault="00314D64">
          <w:pPr>
            <w:pStyle w:val="INNH1"/>
            <w:tabs>
              <w:tab w:val="left" w:pos="660"/>
              <w:tab w:val="right" w:leader="dot" w:pos="9062"/>
            </w:tabs>
            <w:rPr>
              <w:rFonts w:eastAsiaTheme="minorEastAsia"/>
              <w:noProof/>
              <w:lang w:val="en-GB" w:eastAsia="en-GB"/>
            </w:rPr>
          </w:pPr>
          <w:hyperlink w:anchor="_Toc44675892" w:history="1">
            <w:r w:rsidR="00E02B17" w:rsidRPr="009823B2">
              <w:rPr>
                <w:rStyle w:val="Hyperkobling"/>
                <w:rFonts w:cstheme="majorHAnsi"/>
                <w:noProof/>
              </w:rPr>
              <w:t>48</w:t>
            </w:r>
            <w:r w:rsidR="00E02B17">
              <w:rPr>
                <w:rFonts w:eastAsiaTheme="minorEastAsia"/>
                <w:noProof/>
                <w:lang w:val="en-GB" w:eastAsia="en-GB"/>
              </w:rPr>
              <w:tab/>
            </w:r>
            <w:r w:rsidR="00E02B17" w:rsidRPr="009823B2">
              <w:rPr>
                <w:rStyle w:val="Hyperkobling"/>
                <w:rFonts w:cstheme="majorHAnsi"/>
                <w:noProof/>
              </w:rPr>
              <w:t>Avbestilling</w:t>
            </w:r>
            <w:r w:rsidR="00E02B17">
              <w:rPr>
                <w:noProof/>
                <w:webHidden/>
              </w:rPr>
              <w:tab/>
            </w:r>
            <w:r w:rsidR="00E02B17">
              <w:rPr>
                <w:noProof/>
                <w:webHidden/>
              </w:rPr>
              <w:fldChar w:fldCharType="begin"/>
            </w:r>
            <w:r w:rsidR="00E02B17">
              <w:rPr>
                <w:noProof/>
                <w:webHidden/>
              </w:rPr>
              <w:instrText xml:space="preserve"> PAGEREF _Toc44675892 \h </w:instrText>
            </w:r>
            <w:r w:rsidR="00E02B17">
              <w:rPr>
                <w:noProof/>
                <w:webHidden/>
              </w:rPr>
            </w:r>
            <w:r w:rsidR="00E02B17">
              <w:rPr>
                <w:noProof/>
                <w:webHidden/>
              </w:rPr>
              <w:fldChar w:fldCharType="separate"/>
            </w:r>
            <w:r>
              <w:rPr>
                <w:noProof/>
                <w:webHidden/>
              </w:rPr>
              <w:t>31</w:t>
            </w:r>
            <w:r w:rsidR="00E02B17">
              <w:rPr>
                <w:noProof/>
                <w:webHidden/>
              </w:rPr>
              <w:fldChar w:fldCharType="end"/>
            </w:r>
          </w:hyperlink>
        </w:p>
        <w:p w14:paraId="676E1B91" w14:textId="1B699323" w:rsidR="00E02B17" w:rsidRDefault="00314D64">
          <w:pPr>
            <w:pStyle w:val="INNH1"/>
            <w:tabs>
              <w:tab w:val="left" w:pos="660"/>
              <w:tab w:val="right" w:leader="dot" w:pos="9062"/>
            </w:tabs>
            <w:rPr>
              <w:rFonts w:eastAsiaTheme="minorEastAsia"/>
              <w:noProof/>
              <w:lang w:val="en-GB" w:eastAsia="en-GB"/>
            </w:rPr>
          </w:pPr>
          <w:hyperlink w:anchor="_Toc44675893" w:history="1">
            <w:r w:rsidR="00E02B17" w:rsidRPr="009823B2">
              <w:rPr>
                <w:rStyle w:val="Hyperkobling"/>
                <w:rFonts w:cstheme="majorHAnsi"/>
                <w:noProof/>
              </w:rPr>
              <w:t>49</w:t>
            </w:r>
            <w:r w:rsidR="00E02B17">
              <w:rPr>
                <w:rFonts w:eastAsiaTheme="minorEastAsia"/>
                <w:noProof/>
                <w:lang w:val="en-GB" w:eastAsia="en-GB"/>
              </w:rPr>
              <w:tab/>
            </w:r>
            <w:r w:rsidR="00E02B17" w:rsidRPr="009823B2">
              <w:rPr>
                <w:rStyle w:val="Hyperkobling"/>
                <w:rFonts w:cstheme="majorHAnsi"/>
                <w:noProof/>
              </w:rPr>
              <w:t>Heving</w:t>
            </w:r>
            <w:r w:rsidR="00E02B17">
              <w:rPr>
                <w:noProof/>
                <w:webHidden/>
              </w:rPr>
              <w:tab/>
            </w:r>
            <w:r w:rsidR="00E02B17">
              <w:rPr>
                <w:noProof/>
                <w:webHidden/>
              </w:rPr>
              <w:fldChar w:fldCharType="begin"/>
            </w:r>
            <w:r w:rsidR="00E02B17">
              <w:rPr>
                <w:noProof/>
                <w:webHidden/>
              </w:rPr>
              <w:instrText xml:space="preserve"> PAGEREF _Toc44675893 \h </w:instrText>
            </w:r>
            <w:r w:rsidR="00E02B17">
              <w:rPr>
                <w:noProof/>
                <w:webHidden/>
              </w:rPr>
            </w:r>
            <w:r w:rsidR="00E02B17">
              <w:rPr>
                <w:noProof/>
                <w:webHidden/>
              </w:rPr>
              <w:fldChar w:fldCharType="separate"/>
            </w:r>
            <w:r>
              <w:rPr>
                <w:noProof/>
                <w:webHidden/>
              </w:rPr>
              <w:t>32</w:t>
            </w:r>
            <w:r w:rsidR="00E02B17">
              <w:rPr>
                <w:noProof/>
                <w:webHidden/>
              </w:rPr>
              <w:fldChar w:fldCharType="end"/>
            </w:r>
          </w:hyperlink>
        </w:p>
        <w:p w14:paraId="062472F4" w14:textId="3E7AA3C7" w:rsidR="00E02B17" w:rsidRDefault="00314D64">
          <w:pPr>
            <w:pStyle w:val="INNH1"/>
            <w:tabs>
              <w:tab w:val="right" w:leader="dot" w:pos="9062"/>
            </w:tabs>
            <w:rPr>
              <w:rFonts w:eastAsiaTheme="minorEastAsia"/>
              <w:noProof/>
              <w:lang w:val="en-GB" w:eastAsia="en-GB"/>
            </w:rPr>
          </w:pPr>
          <w:hyperlink w:anchor="_Toc44675894" w:history="1">
            <w:r w:rsidR="00E02B17" w:rsidRPr="009823B2">
              <w:rPr>
                <w:rStyle w:val="Hyperkobling"/>
                <w:noProof/>
              </w:rPr>
              <w:t>KAPITTEL 12 ØVRIGE BESTEMMELSER</w:t>
            </w:r>
            <w:r w:rsidR="00E02B17">
              <w:rPr>
                <w:noProof/>
                <w:webHidden/>
              </w:rPr>
              <w:tab/>
            </w:r>
            <w:r w:rsidR="00E02B17">
              <w:rPr>
                <w:noProof/>
                <w:webHidden/>
              </w:rPr>
              <w:fldChar w:fldCharType="begin"/>
            </w:r>
            <w:r w:rsidR="00E02B17">
              <w:rPr>
                <w:noProof/>
                <w:webHidden/>
              </w:rPr>
              <w:instrText xml:space="preserve"> PAGEREF _Toc44675894 \h </w:instrText>
            </w:r>
            <w:r w:rsidR="00E02B17">
              <w:rPr>
                <w:noProof/>
                <w:webHidden/>
              </w:rPr>
            </w:r>
            <w:r w:rsidR="00E02B17">
              <w:rPr>
                <w:noProof/>
                <w:webHidden/>
              </w:rPr>
              <w:fldChar w:fldCharType="separate"/>
            </w:r>
            <w:r>
              <w:rPr>
                <w:noProof/>
                <w:webHidden/>
              </w:rPr>
              <w:t>34</w:t>
            </w:r>
            <w:r w:rsidR="00E02B17">
              <w:rPr>
                <w:noProof/>
                <w:webHidden/>
              </w:rPr>
              <w:fldChar w:fldCharType="end"/>
            </w:r>
          </w:hyperlink>
        </w:p>
        <w:p w14:paraId="3F5AB5FC" w14:textId="013D693F" w:rsidR="00E02B17" w:rsidRDefault="00314D64">
          <w:pPr>
            <w:pStyle w:val="INNH1"/>
            <w:tabs>
              <w:tab w:val="left" w:pos="660"/>
              <w:tab w:val="right" w:leader="dot" w:pos="9062"/>
            </w:tabs>
            <w:rPr>
              <w:rFonts w:eastAsiaTheme="minorEastAsia"/>
              <w:noProof/>
              <w:lang w:val="en-GB" w:eastAsia="en-GB"/>
            </w:rPr>
          </w:pPr>
          <w:hyperlink w:anchor="_Toc44675895" w:history="1">
            <w:r w:rsidR="00E02B17" w:rsidRPr="009823B2">
              <w:rPr>
                <w:rStyle w:val="Hyperkobling"/>
                <w:rFonts w:cstheme="majorHAnsi"/>
                <w:noProof/>
              </w:rPr>
              <w:t>50</w:t>
            </w:r>
            <w:r w:rsidR="00E02B17">
              <w:rPr>
                <w:rFonts w:eastAsiaTheme="minorEastAsia"/>
                <w:noProof/>
                <w:lang w:val="en-GB" w:eastAsia="en-GB"/>
              </w:rPr>
              <w:tab/>
            </w:r>
            <w:r w:rsidR="00E02B17" w:rsidRPr="009823B2">
              <w:rPr>
                <w:rStyle w:val="Hyperkobling"/>
                <w:rFonts w:cstheme="majorHAnsi"/>
                <w:noProof/>
              </w:rPr>
              <w:t>Immaterielle rettigheter</w:t>
            </w:r>
            <w:r w:rsidR="00E02B17">
              <w:rPr>
                <w:noProof/>
                <w:webHidden/>
              </w:rPr>
              <w:tab/>
            </w:r>
            <w:r w:rsidR="00E02B17">
              <w:rPr>
                <w:noProof/>
                <w:webHidden/>
              </w:rPr>
              <w:fldChar w:fldCharType="begin"/>
            </w:r>
            <w:r w:rsidR="00E02B17">
              <w:rPr>
                <w:noProof/>
                <w:webHidden/>
              </w:rPr>
              <w:instrText xml:space="preserve"> PAGEREF _Toc44675895 \h </w:instrText>
            </w:r>
            <w:r w:rsidR="00E02B17">
              <w:rPr>
                <w:noProof/>
                <w:webHidden/>
              </w:rPr>
            </w:r>
            <w:r w:rsidR="00E02B17">
              <w:rPr>
                <w:noProof/>
                <w:webHidden/>
              </w:rPr>
              <w:fldChar w:fldCharType="separate"/>
            </w:r>
            <w:r>
              <w:rPr>
                <w:noProof/>
                <w:webHidden/>
              </w:rPr>
              <w:t>34</w:t>
            </w:r>
            <w:r w:rsidR="00E02B17">
              <w:rPr>
                <w:noProof/>
                <w:webHidden/>
              </w:rPr>
              <w:fldChar w:fldCharType="end"/>
            </w:r>
          </w:hyperlink>
        </w:p>
        <w:p w14:paraId="160458FE" w14:textId="6481E333" w:rsidR="00E02B17" w:rsidRDefault="00314D64">
          <w:pPr>
            <w:pStyle w:val="INNH1"/>
            <w:tabs>
              <w:tab w:val="left" w:pos="660"/>
              <w:tab w:val="right" w:leader="dot" w:pos="9062"/>
            </w:tabs>
            <w:rPr>
              <w:rFonts w:eastAsiaTheme="minorEastAsia"/>
              <w:noProof/>
              <w:lang w:val="en-GB" w:eastAsia="en-GB"/>
            </w:rPr>
          </w:pPr>
          <w:hyperlink w:anchor="_Toc44675896" w:history="1">
            <w:r w:rsidR="00E02B17" w:rsidRPr="009823B2">
              <w:rPr>
                <w:rStyle w:val="Hyperkobling"/>
                <w:rFonts w:cstheme="majorHAnsi"/>
                <w:noProof/>
              </w:rPr>
              <w:t>51</w:t>
            </w:r>
            <w:r w:rsidR="00E02B17">
              <w:rPr>
                <w:rFonts w:eastAsiaTheme="minorEastAsia"/>
                <w:noProof/>
                <w:lang w:val="en-GB" w:eastAsia="en-GB"/>
              </w:rPr>
              <w:tab/>
            </w:r>
            <w:r w:rsidR="00E02B17" w:rsidRPr="009823B2">
              <w:rPr>
                <w:rStyle w:val="Hyperkobling"/>
                <w:rFonts w:cstheme="majorHAnsi"/>
                <w:noProof/>
              </w:rPr>
              <w:t>Rett til kontraktsgjenstanden og materialer</w:t>
            </w:r>
            <w:r w:rsidR="00E02B17">
              <w:rPr>
                <w:noProof/>
                <w:webHidden/>
              </w:rPr>
              <w:tab/>
            </w:r>
            <w:r w:rsidR="00E02B17">
              <w:rPr>
                <w:noProof/>
                <w:webHidden/>
              </w:rPr>
              <w:fldChar w:fldCharType="begin"/>
            </w:r>
            <w:r w:rsidR="00E02B17">
              <w:rPr>
                <w:noProof/>
                <w:webHidden/>
              </w:rPr>
              <w:instrText xml:space="preserve"> PAGEREF _Toc44675896 \h </w:instrText>
            </w:r>
            <w:r w:rsidR="00E02B17">
              <w:rPr>
                <w:noProof/>
                <w:webHidden/>
              </w:rPr>
            </w:r>
            <w:r w:rsidR="00E02B17">
              <w:rPr>
                <w:noProof/>
                <w:webHidden/>
              </w:rPr>
              <w:fldChar w:fldCharType="separate"/>
            </w:r>
            <w:r>
              <w:rPr>
                <w:noProof/>
                <w:webHidden/>
              </w:rPr>
              <w:t>35</w:t>
            </w:r>
            <w:r w:rsidR="00E02B17">
              <w:rPr>
                <w:noProof/>
                <w:webHidden/>
              </w:rPr>
              <w:fldChar w:fldCharType="end"/>
            </w:r>
          </w:hyperlink>
        </w:p>
        <w:p w14:paraId="3FD6D6F3" w14:textId="2A63BB3C" w:rsidR="00E02B17" w:rsidRDefault="00314D64">
          <w:pPr>
            <w:pStyle w:val="INNH1"/>
            <w:tabs>
              <w:tab w:val="left" w:pos="660"/>
              <w:tab w:val="right" w:leader="dot" w:pos="9062"/>
            </w:tabs>
            <w:rPr>
              <w:rFonts w:eastAsiaTheme="minorEastAsia"/>
              <w:noProof/>
              <w:lang w:val="en-GB" w:eastAsia="en-GB"/>
            </w:rPr>
          </w:pPr>
          <w:hyperlink w:anchor="_Toc44675897" w:history="1">
            <w:r w:rsidR="00E02B17" w:rsidRPr="009823B2">
              <w:rPr>
                <w:rStyle w:val="Hyperkobling"/>
                <w:rFonts w:cstheme="majorHAnsi"/>
                <w:noProof/>
              </w:rPr>
              <w:t>52</w:t>
            </w:r>
            <w:r w:rsidR="00E02B17">
              <w:rPr>
                <w:rFonts w:eastAsiaTheme="minorEastAsia"/>
                <w:noProof/>
                <w:lang w:val="en-GB" w:eastAsia="en-GB"/>
              </w:rPr>
              <w:tab/>
            </w:r>
            <w:r w:rsidR="00E02B17" w:rsidRPr="009823B2">
              <w:rPr>
                <w:rStyle w:val="Hyperkobling"/>
                <w:rFonts w:cstheme="majorHAnsi"/>
                <w:noProof/>
              </w:rPr>
              <w:t>Forholdet mellom Partene i Avtalen</w:t>
            </w:r>
            <w:r w:rsidR="00E02B17">
              <w:rPr>
                <w:noProof/>
                <w:webHidden/>
              </w:rPr>
              <w:tab/>
            </w:r>
            <w:r w:rsidR="00E02B17">
              <w:rPr>
                <w:noProof/>
                <w:webHidden/>
              </w:rPr>
              <w:fldChar w:fldCharType="begin"/>
            </w:r>
            <w:r w:rsidR="00E02B17">
              <w:rPr>
                <w:noProof/>
                <w:webHidden/>
              </w:rPr>
              <w:instrText xml:space="preserve"> PAGEREF _Toc44675897 \h </w:instrText>
            </w:r>
            <w:r w:rsidR="00E02B17">
              <w:rPr>
                <w:noProof/>
                <w:webHidden/>
              </w:rPr>
            </w:r>
            <w:r w:rsidR="00E02B17">
              <w:rPr>
                <w:noProof/>
                <w:webHidden/>
              </w:rPr>
              <w:fldChar w:fldCharType="separate"/>
            </w:r>
            <w:r>
              <w:rPr>
                <w:noProof/>
                <w:webHidden/>
              </w:rPr>
              <w:t>35</w:t>
            </w:r>
            <w:r w:rsidR="00E02B17">
              <w:rPr>
                <w:noProof/>
                <w:webHidden/>
              </w:rPr>
              <w:fldChar w:fldCharType="end"/>
            </w:r>
          </w:hyperlink>
        </w:p>
        <w:p w14:paraId="3000F77A" w14:textId="1AA0D7D3" w:rsidR="00E02B17" w:rsidRDefault="00314D64">
          <w:pPr>
            <w:pStyle w:val="INNH1"/>
            <w:tabs>
              <w:tab w:val="left" w:pos="660"/>
              <w:tab w:val="right" w:leader="dot" w:pos="9062"/>
            </w:tabs>
            <w:rPr>
              <w:rFonts w:eastAsiaTheme="minorEastAsia"/>
              <w:noProof/>
              <w:lang w:val="en-GB" w:eastAsia="en-GB"/>
            </w:rPr>
          </w:pPr>
          <w:hyperlink w:anchor="_Toc44675898" w:history="1">
            <w:r w:rsidR="00E02B17" w:rsidRPr="009823B2">
              <w:rPr>
                <w:rStyle w:val="Hyperkobling"/>
                <w:rFonts w:cstheme="majorHAnsi"/>
                <w:noProof/>
              </w:rPr>
              <w:t>53</w:t>
            </w:r>
            <w:r w:rsidR="00E02B17">
              <w:rPr>
                <w:rFonts w:eastAsiaTheme="minorEastAsia"/>
                <w:noProof/>
                <w:lang w:val="en-GB" w:eastAsia="en-GB"/>
              </w:rPr>
              <w:tab/>
            </w:r>
            <w:r w:rsidR="00E02B17" w:rsidRPr="009823B2">
              <w:rPr>
                <w:rStyle w:val="Hyperkobling"/>
                <w:rFonts w:cstheme="majorHAnsi"/>
                <w:noProof/>
              </w:rPr>
              <w:t>Ansvarsfraskrivelse og tillatte krav</w:t>
            </w:r>
            <w:r w:rsidR="00E02B17">
              <w:rPr>
                <w:noProof/>
                <w:webHidden/>
              </w:rPr>
              <w:tab/>
            </w:r>
            <w:r w:rsidR="00E02B17">
              <w:rPr>
                <w:noProof/>
                <w:webHidden/>
              </w:rPr>
              <w:fldChar w:fldCharType="begin"/>
            </w:r>
            <w:r w:rsidR="00E02B17">
              <w:rPr>
                <w:noProof/>
                <w:webHidden/>
              </w:rPr>
              <w:instrText xml:space="preserve"> PAGEREF _Toc44675898 \h </w:instrText>
            </w:r>
            <w:r w:rsidR="00E02B17">
              <w:rPr>
                <w:noProof/>
                <w:webHidden/>
              </w:rPr>
            </w:r>
            <w:r w:rsidR="00E02B17">
              <w:rPr>
                <w:noProof/>
                <w:webHidden/>
              </w:rPr>
              <w:fldChar w:fldCharType="separate"/>
            </w:r>
            <w:r>
              <w:rPr>
                <w:noProof/>
                <w:webHidden/>
              </w:rPr>
              <w:t>35</w:t>
            </w:r>
            <w:r w:rsidR="00E02B17">
              <w:rPr>
                <w:noProof/>
                <w:webHidden/>
              </w:rPr>
              <w:fldChar w:fldCharType="end"/>
            </w:r>
          </w:hyperlink>
        </w:p>
        <w:p w14:paraId="3022DCF0" w14:textId="221B7178" w:rsidR="00E02B17" w:rsidRDefault="00314D64">
          <w:pPr>
            <w:pStyle w:val="INNH1"/>
            <w:tabs>
              <w:tab w:val="left" w:pos="660"/>
              <w:tab w:val="right" w:leader="dot" w:pos="9062"/>
            </w:tabs>
            <w:rPr>
              <w:rFonts w:eastAsiaTheme="minorEastAsia"/>
              <w:noProof/>
              <w:lang w:val="en-GB" w:eastAsia="en-GB"/>
            </w:rPr>
          </w:pPr>
          <w:hyperlink w:anchor="_Toc44675899" w:history="1">
            <w:r w:rsidR="00E02B17" w:rsidRPr="009823B2">
              <w:rPr>
                <w:rStyle w:val="Hyperkobling"/>
                <w:rFonts w:cstheme="majorHAnsi"/>
                <w:noProof/>
              </w:rPr>
              <w:t>54</w:t>
            </w:r>
            <w:r w:rsidR="00E02B17">
              <w:rPr>
                <w:rFonts w:eastAsiaTheme="minorEastAsia"/>
                <w:noProof/>
                <w:lang w:val="en-GB" w:eastAsia="en-GB"/>
              </w:rPr>
              <w:tab/>
            </w:r>
            <w:r w:rsidR="00E02B17" w:rsidRPr="009823B2">
              <w:rPr>
                <w:rStyle w:val="Hyperkobling"/>
                <w:rFonts w:cstheme="majorHAnsi"/>
                <w:noProof/>
              </w:rPr>
              <w:t>Overføring av plikter og rettigheter</w:t>
            </w:r>
            <w:r w:rsidR="00E02B17">
              <w:rPr>
                <w:noProof/>
                <w:webHidden/>
              </w:rPr>
              <w:tab/>
            </w:r>
            <w:r w:rsidR="00E02B17">
              <w:rPr>
                <w:noProof/>
                <w:webHidden/>
              </w:rPr>
              <w:fldChar w:fldCharType="begin"/>
            </w:r>
            <w:r w:rsidR="00E02B17">
              <w:rPr>
                <w:noProof/>
                <w:webHidden/>
              </w:rPr>
              <w:instrText xml:space="preserve"> PAGEREF _Toc44675899 \h </w:instrText>
            </w:r>
            <w:r w:rsidR="00E02B17">
              <w:rPr>
                <w:noProof/>
                <w:webHidden/>
              </w:rPr>
            </w:r>
            <w:r w:rsidR="00E02B17">
              <w:rPr>
                <w:noProof/>
                <w:webHidden/>
              </w:rPr>
              <w:fldChar w:fldCharType="separate"/>
            </w:r>
            <w:r>
              <w:rPr>
                <w:noProof/>
                <w:webHidden/>
              </w:rPr>
              <w:t>36</w:t>
            </w:r>
            <w:r w:rsidR="00E02B17">
              <w:rPr>
                <w:noProof/>
                <w:webHidden/>
              </w:rPr>
              <w:fldChar w:fldCharType="end"/>
            </w:r>
          </w:hyperlink>
        </w:p>
        <w:p w14:paraId="44829FF4" w14:textId="5CC8C8F8" w:rsidR="00E02B17" w:rsidRDefault="00314D64">
          <w:pPr>
            <w:pStyle w:val="INNH1"/>
            <w:tabs>
              <w:tab w:val="left" w:pos="660"/>
              <w:tab w:val="right" w:leader="dot" w:pos="9062"/>
            </w:tabs>
            <w:rPr>
              <w:rFonts w:eastAsiaTheme="minorEastAsia"/>
              <w:noProof/>
              <w:lang w:val="en-GB" w:eastAsia="en-GB"/>
            </w:rPr>
          </w:pPr>
          <w:hyperlink w:anchor="_Toc44675900" w:history="1">
            <w:r w:rsidR="00E02B17" w:rsidRPr="009823B2">
              <w:rPr>
                <w:rStyle w:val="Hyperkobling"/>
                <w:rFonts w:cstheme="majorHAnsi"/>
                <w:noProof/>
              </w:rPr>
              <w:t>55</w:t>
            </w:r>
            <w:r w:rsidR="00E02B17">
              <w:rPr>
                <w:rFonts w:eastAsiaTheme="minorEastAsia"/>
                <w:noProof/>
                <w:lang w:val="en-GB" w:eastAsia="en-GB"/>
              </w:rPr>
              <w:tab/>
            </w:r>
            <w:r w:rsidR="00E02B17" w:rsidRPr="009823B2">
              <w:rPr>
                <w:rStyle w:val="Hyperkobling"/>
                <w:rFonts w:cstheme="majorHAnsi"/>
                <w:noProof/>
              </w:rPr>
              <w:t>Lovvalg</w:t>
            </w:r>
            <w:r w:rsidR="00E02B17">
              <w:rPr>
                <w:noProof/>
                <w:webHidden/>
              </w:rPr>
              <w:tab/>
            </w:r>
            <w:r w:rsidR="00E02B17">
              <w:rPr>
                <w:noProof/>
                <w:webHidden/>
              </w:rPr>
              <w:fldChar w:fldCharType="begin"/>
            </w:r>
            <w:r w:rsidR="00E02B17">
              <w:rPr>
                <w:noProof/>
                <w:webHidden/>
              </w:rPr>
              <w:instrText xml:space="preserve"> PAGEREF _Toc44675900 \h </w:instrText>
            </w:r>
            <w:r w:rsidR="00E02B17">
              <w:rPr>
                <w:noProof/>
                <w:webHidden/>
              </w:rPr>
            </w:r>
            <w:r w:rsidR="00E02B17">
              <w:rPr>
                <w:noProof/>
                <w:webHidden/>
              </w:rPr>
              <w:fldChar w:fldCharType="separate"/>
            </w:r>
            <w:r>
              <w:rPr>
                <w:noProof/>
                <w:webHidden/>
              </w:rPr>
              <w:t>36</w:t>
            </w:r>
            <w:r w:rsidR="00E02B17">
              <w:rPr>
                <w:noProof/>
                <w:webHidden/>
              </w:rPr>
              <w:fldChar w:fldCharType="end"/>
            </w:r>
          </w:hyperlink>
        </w:p>
        <w:p w14:paraId="623F3964" w14:textId="35F2834F" w:rsidR="00E02B17" w:rsidRDefault="00314D64">
          <w:pPr>
            <w:pStyle w:val="INNH1"/>
            <w:tabs>
              <w:tab w:val="left" w:pos="660"/>
              <w:tab w:val="right" w:leader="dot" w:pos="9062"/>
            </w:tabs>
            <w:rPr>
              <w:rFonts w:eastAsiaTheme="minorEastAsia"/>
              <w:noProof/>
              <w:lang w:val="en-GB" w:eastAsia="en-GB"/>
            </w:rPr>
          </w:pPr>
          <w:hyperlink w:anchor="_Toc44675901" w:history="1">
            <w:r w:rsidR="00E02B17" w:rsidRPr="009823B2">
              <w:rPr>
                <w:rStyle w:val="Hyperkobling"/>
                <w:rFonts w:cstheme="majorHAnsi"/>
                <w:noProof/>
              </w:rPr>
              <w:t>56</w:t>
            </w:r>
            <w:r w:rsidR="00E02B17">
              <w:rPr>
                <w:rFonts w:eastAsiaTheme="minorEastAsia"/>
                <w:noProof/>
                <w:lang w:val="en-GB" w:eastAsia="en-GB"/>
              </w:rPr>
              <w:tab/>
            </w:r>
            <w:r w:rsidR="00E02B17" w:rsidRPr="009823B2">
              <w:rPr>
                <w:rStyle w:val="Hyperkobling"/>
                <w:rFonts w:cstheme="majorHAnsi"/>
                <w:noProof/>
              </w:rPr>
              <w:t>Tvisteløsning</w:t>
            </w:r>
            <w:r w:rsidR="00E02B17">
              <w:rPr>
                <w:noProof/>
                <w:webHidden/>
              </w:rPr>
              <w:tab/>
            </w:r>
            <w:r w:rsidR="00E02B17">
              <w:rPr>
                <w:noProof/>
                <w:webHidden/>
              </w:rPr>
              <w:fldChar w:fldCharType="begin"/>
            </w:r>
            <w:r w:rsidR="00E02B17">
              <w:rPr>
                <w:noProof/>
                <w:webHidden/>
              </w:rPr>
              <w:instrText xml:space="preserve"> PAGEREF _Toc44675901 \h </w:instrText>
            </w:r>
            <w:r w:rsidR="00E02B17">
              <w:rPr>
                <w:noProof/>
                <w:webHidden/>
              </w:rPr>
            </w:r>
            <w:r w:rsidR="00E02B17">
              <w:rPr>
                <w:noProof/>
                <w:webHidden/>
              </w:rPr>
              <w:fldChar w:fldCharType="separate"/>
            </w:r>
            <w:r>
              <w:rPr>
                <w:noProof/>
                <w:webHidden/>
              </w:rPr>
              <w:t>36</w:t>
            </w:r>
            <w:r w:rsidR="00E02B17">
              <w:rPr>
                <w:noProof/>
                <w:webHidden/>
              </w:rPr>
              <w:fldChar w:fldCharType="end"/>
            </w:r>
          </w:hyperlink>
        </w:p>
        <w:p w14:paraId="2D482C86" w14:textId="2E89A4CB" w:rsidR="002F71AF" w:rsidRPr="00314AF8" w:rsidRDefault="00C74E6F">
          <w:pPr>
            <w:rPr>
              <w:sz w:val="20"/>
              <w:szCs w:val="20"/>
            </w:rPr>
          </w:pPr>
          <w:r w:rsidRPr="00314AF8">
            <w:rPr>
              <w:sz w:val="20"/>
              <w:szCs w:val="20"/>
            </w:rPr>
            <w:fldChar w:fldCharType="end"/>
          </w:r>
        </w:p>
      </w:sdtContent>
    </w:sdt>
    <w:p w14:paraId="44E0EBB8" w14:textId="2861277B" w:rsidR="00DC6379" w:rsidRPr="00360DB1" w:rsidRDefault="00B13089" w:rsidP="00DC6379">
      <w:pPr>
        <w:pStyle w:val="Overskrift1"/>
        <w:numPr>
          <w:ilvl w:val="0"/>
          <w:numId w:val="0"/>
        </w:numPr>
        <w:rPr>
          <w:rFonts w:cstheme="majorHAnsi"/>
          <w:color w:val="44546A" w:themeColor="text2"/>
          <w:sz w:val="32"/>
          <w:szCs w:val="32"/>
        </w:rPr>
      </w:pPr>
      <w:bookmarkStart w:id="2" w:name="_Toc44675834"/>
      <w:r w:rsidRPr="00360DB1">
        <w:rPr>
          <w:rFonts w:cstheme="majorHAnsi"/>
          <w:color w:val="44546A" w:themeColor="text2"/>
          <w:sz w:val="32"/>
          <w:szCs w:val="32"/>
        </w:rPr>
        <w:t>KAPITTEL 1 GENERELLE BESTEMMELSER</w:t>
      </w:r>
      <w:bookmarkEnd w:id="2"/>
      <w:bookmarkEnd w:id="1"/>
      <w:bookmarkEnd w:id="0"/>
    </w:p>
    <w:p w14:paraId="03BFBFEC" w14:textId="20B90157" w:rsidR="00AE3094" w:rsidRPr="00B13089" w:rsidRDefault="00314AF8" w:rsidP="00DC6379">
      <w:pPr>
        <w:pStyle w:val="Overskrift1"/>
        <w:rPr>
          <w:rFonts w:cstheme="majorHAnsi"/>
          <w:color w:val="44546A" w:themeColor="text2"/>
          <w:sz w:val="28"/>
          <w:szCs w:val="28"/>
        </w:rPr>
      </w:pPr>
      <w:bookmarkStart w:id="3" w:name="_Toc8827577"/>
      <w:bookmarkStart w:id="4" w:name="_Toc10202377"/>
      <w:r>
        <w:rPr>
          <w:rFonts w:cstheme="majorHAnsi"/>
          <w:color w:val="44546A" w:themeColor="text2"/>
          <w:sz w:val="28"/>
          <w:szCs w:val="28"/>
        </w:rPr>
        <w:t xml:space="preserve"> </w:t>
      </w:r>
      <w:bookmarkStart w:id="5" w:name="_Toc44675835"/>
      <w:r w:rsidR="00AE3094" w:rsidRPr="00B13089">
        <w:rPr>
          <w:rFonts w:cstheme="majorHAnsi"/>
          <w:color w:val="44546A" w:themeColor="text2"/>
          <w:sz w:val="28"/>
          <w:szCs w:val="28"/>
        </w:rPr>
        <w:t xml:space="preserve">Formål og </w:t>
      </w:r>
      <w:proofErr w:type="gramStart"/>
      <w:r w:rsidR="00AE3094" w:rsidRPr="00B13089">
        <w:rPr>
          <w:rFonts w:cstheme="majorHAnsi"/>
          <w:color w:val="44546A" w:themeColor="text2"/>
          <w:sz w:val="28"/>
          <w:szCs w:val="28"/>
        </w:rPr>
        <w:t>anvendelse</w:t>
      </w:r>
      <w:bookmarkEnd w:id="3"/>
      <w:bookmarkEnd w:id="4"/>
      <w:bookmarkEnd w:id="5"/>
      <w:proofErr w:type="gramEnd"/>
    </w:p>
    <w:p w14:paraId="6E327E8C" w14:textId="77777777" w:rsidR="009D011F" w:rsidRDefault="0048653C" w:rsidP="00395FA7">
      <w:r w:rsidRPr="000615E1">
        <w:t>Avtalen</w:t>
      </w:r>
      <w:r w:rsidR="00AE3094" w:rsidRPr="000615E1">
        <w:t xml:space="preserve"> har til formål å regulere kontraktsforhold mellom en oppdragsgiver og en leverandørorganisasjon av entreprenører, arkitekter og rådgivere, om utvikling av et bygge- eller anleggsprosjekt. </w:t>
      </w:r>
    </w:p>
    <w:p w14:paraId="222DBB72" w14:textId="77777777" w:rsidR="00AE3094" w:rsidRPr="000615E1" w:rsidRDefault="0048653C" w:rsidP="00395FA7">
      <w:r w:rsidRPr="000615E1">
        <w:t>Avtalen</w:t>
      </w:r>
      <w:r w:rsidR="00AE3094" w:rsidRPr="000615E1">
        <w:t xml:space="preserve"> er basert på en prosjektalliansemodell hvor partene </w:t>
      </w:r>
      <w:r w:rsidRPr="000615E1">
        <w:t>etablerer en felles organisasjon for å oppnå et best mulig prosjekt.</w:t>
      </w:r>
      <w:r w:rsidR="0077314C">
        <w:t xml:space="preserve"> Både entreprenør, arkitekter og rådgivere er med i avtalen for å sikre samspill om de sentrale delene av prosjektet. </w:t>
      </w:r>
    </w:p>
    <w:p w14:paraId="4F7CBE2F" w14:textId="77777777" w:rsidR="00AE3094" w:rsidRDefault="0048653C" w:rsidP="00395FA7">
      <w:r w:rsidRPr="000615E1">
        <w:t>Avtalen</w:t>
      </w:r>
      <w:r w:rsidR="00AE3094" w:rsidRPr="000615E1">
        <w:t xml:space="preserve"> er basert på tidlig involvering av sentrale leverandør</w:t>
      </w:r>
      <w:r w:rsidR="002D0050">
        <w:t>er</w:t>
      </w:r>
      <w:r w:rsidR="00AE3094" w:rsidRPr="000615E1">
        <w:t xml:space="preserve">, og med </w:t>
      </w:r>
      <w:proofErr w:type="gramStart"/>
      <w:r w:rsidR="00AE3094" w:rsidRPr="000615E1">
        <w:t>fokus</w:t>
      </w:r>
      <w:proofErr w:type="gramEnd"/>
      <w:r w:rsidR="00AE3094" w:rsidRPr="000615E1">
        <w:t xml:space="preserve"> på samarbeid, tillit og åpenhet.</w:t>
      </w:r>
    </w:p>
    <w:p w14:paraId="7F98ECA2" w14:textId="3053FA60" w:rsidR="00AE3094" w:rsidRPr="00B13089" w:rsidRDefault="00314AF8" w:rsidP="00DC6379">
      <w:pPr>
        <w:pStyle w:val="Overskrift1"/>
        <w:rPr>
          <w:rFonts w:cstheme="majorHAnsi"/>
          <w:color w:val="44546A" w:themeColor="text2"/>
          <w:sz w:val="28"/>
          <w:szCs w:val="28"/>
        </w:rPr>
      </w:pPr>
      <w:bookmarkStart w:id="6" w:name="_Toc8827578"/>
      <w:bookmarkStart w:id="7" w:name="_Toc10202378"/>
      <w:r>
        <w:rPr>
          <w:rFonts w:cstheme="majorHAnsi"/>
          <w:color w:val="44546A" w:themeColor="text2"/>
          <w:sz w:val="28"/>
          <w:szCs w:val="28"/>
        </w:rPr>
        <w:t xml:space="preserve"> </w:t>
      </w:r>
      <w:bookmarkStart w:id="8" w:name="_Toc44675836"/>
      <w:r w:rsidR="0048653C" w:rsidRPr="00B13089">
        <w:rPr>
          <w:rFonts w:cstheme="majorHAnsi"/>
          <w:color w:val="44546A" w:themeColor="text2"/>
          <w:sz w:val="28"/>
          <w:szCs w:val="28"/>
        </w:rPr>
        <w:t>D</w:t>
      </w:r>
      <w:r w:rsidR="00AE3094" w:rsidRPr="00B13089">
        <w:rPr>
          <w:rFonts w:cstheme="majorHAnsi"/>
          <w:color w:val="44546A" w:themeColor="text2"/>
          <w:sz w:val="28"/>
          <w:szCs w:val="28"/>
        </w:rPr>
        <w:t>efinisjoner</w:t>
      </w:r>
      <w:bookmarkEnd w:id="6"/>
      <w:bookmarkEnd w:id="7"/>
      <w:bookmarkEnd w:id="8"/>
    </w:p>
    <w:p w14:paraId="28BB01B5" w14:textId="77777777" w:rsidR="00AE3094" w:rsidRPr="00395FA7" w:rsidRDefault="00AE3094" w:rsidP="00395FA7">
      <w:r w:rsidRPr="00395FA7">
        <w:t xml:space="preserve">I denne </w:t>
      </w:r>
      <w:r w:rsidR="0048653C" w:rsidRPr="00395FA7">
        <w:t>Avtalen</w:t>
      </w:r>
      <w:r w:rsidRPr="00395FA7">
        <w:t xml:space="preserve"> gjelder følgende definisjoner:</w:t>
      </w:r>
    </w:p>
    <w:tbl>
      <w:tblPr>
        <w:tblStyle w:val="Tabellrutenett"/>
        <w:tblpPr w:leftFromText="141" w:rightFromText="141" w:vertAnchor="text" w:horzAnchor="margin" w:tblpY="334"/>
        <w:tblW w:w="0" w:type="auto"/>
        <w:tblLook w:val="04A0" w:firstRow="1" w:lastRow="0" w:firstColumn="1" w:lastColumn="0" w:noHBand="0" w:noVBand="1"/>
      </w:tblPr>
      <w:tblGrid>
        <w:gridCol w:w="4531"/>
        <w:gridCol w:w="4531"/>
      </w:tblGrid>
      <w:tr w:rsidR="00395FA7" w14:paraId="1BAA011E" w14:textId="77777777" w:rsidTr="00395FA7">
        <w:tc>
          <w:tcPr>
            <w:tcW w:w="4531" w:type="dxa"/>
          </w:tcPr>
          <w:p w14:paraId="293D442A" w14:textId="77777777" w:rsidR="00395FA7" w:rsidRPr="00395FA7" w:rsidRDefault="00395FA7" w:rsidP="00395FA7">
            <w:r w:rsidRPr="00395FA7">
              <w:t>Prosjektalliansen eller Partene</w:t>
            </w:r>
          </w:p>
        </w:tc>
        <w:tc>
          <w:tcPr>
            <w:tcW w:w="4531" w:type="dxa"/>
          </w:tcPr>
          <w:p w14:paraId="2E6CB6B5" w14:textId="77777777" w:rsidR="00395FA7" w:rsidRPr="00395FA7" w:rsidRDefault="00395FA7" w:rsidP="00395FA7">
            <w:r w:rsidRPr="00395FA7">
              <w:t>Oppdragsgiver/byggherre og Leverandør</w:t>
            </w:r>
            <w:r>
              <w:t>ene</w:t>
            </w:r>
            <w:r w:rsidRPr="00395FA7">
              <w:t xml:space="preserve"> som er part i denne avtale</w:t>
            </w:r>
          </w:p>
        </w:tc>
      </w:tr>
      <w:tr w:rsidR="00395FA7" w14:paraId="77C874BC" w14:textId="77777777" w:rsidTr="00395FA7">
        <w:tc>
          <w:tcPr>
            <w:tcW w:w="4531" w:type="dxa"/>
          </w:tcPr>
          <w:p w14:paraId="63F99AB0" w14:textId="77777777" w:rsidR="00395FA7" w:rsidRDefault="00495E35" w:rsidP="00395FA7">
            <w:r>
              <w:t>Oppdragsgiver/byggherre</w:t>
            </w:r>
          </w:p>
        </w:tc>
        <w:tc>
          <w:tcPr>
            <w:tcW w:w="4531" w:type="dxa"/>
          </w:tcPr>
          <w:p w14:paraId="79B03404" w14:textId="77777777" w:rsidR="00395FA7" w:rsidRDefault="00395FA7" w:rsidP="00395FA7">
            <w:r w:rsidRPr="00395FA7">
              <w:t>Den som skal ha utført oppdraget.</w:t>
            </w:r>
          </w:p>
        </w:tc>
      </w:tr>
      <w:tr w:rsidR="00395FA7" w14:paraId="3813C9D6" w14:textId="77777777" w:rsidTr="00395FA7">
        <w:tc>
          <w:tcPr>
            <w:tcW w:w="4531" w:type="dxa"/>
          </w:tcPr>
          <w:p w14:paraId="60335717" w14:textId="77777777" w:rsidR="00395FA7" w:rsidRDefault="00395FA7" w:rsidP="00395FA7">
            <w:r w:rsidRPr="00395FA7">
              <w:t>Leverandørene</w:t>
            </w:r>
          </w:p>
        </w:tc>
        <w:tc>
          <w:tcPr>
            <w:tcW w:w="4531" w:type="dxa"/>
          </w:tcPr>
          <w:p w14:paraId="2CA104DE" w14:textId="77777777" w:rsidR="00395FA7" w:rsidRPr="00395FA7" w:rsidRDefault="00395FA7" w:rsidP="00395FA7">
            <w:r w:rsidRPr="00395FA7">
              <w:t>Leverandørene bestående av entreprenører, arkitekt og</w:t>
            </w:r>
            <w:r>
              <w:t xml:space="preserve"> </w:t>
            </w:r>
            <w:r w:rsidRPr="00395FA7">
              <w:t>rådgivere som er Part i denne avtalen og som skal utføre oppdraget.</w:t>
            </w:r>
          </w:p>
          <w:p w14:paraId="384487A0" w14:textId="77777777" w:rsidR="00395FA7" w:rsidRDefault="00395FA7" w:rsidP="00395FA7"/>
        </w:tc>
      </w:tr>
      <w:tr w:rsidR="00395FA7" w14:paraId="2C46353F" w14:textId="77777777" w:rsidTr="00395FA7">
        <w:tc>
          <w:tcPr>
            <w:tcW w:w="4531" w:type="dxa"/>
          </w:tcPr>
          <w:p w14:paraId="6A32DFDF" w14:textId="77777777" w:rsidR="00395FA7" w:rsidRDefault="0077314C" w:rsidP="00395FA7">
            <w:r>
              <w:t>Entreprenør</w:t>
            </w:r>
          </w:p>
        </w:tc>
        <w:tc>
          <w:tcPr>
            <w:tcW w:w="4531" w:type="dxa"/>
          </w:tcPr>
          <w:p w14:paraId="3CC352A4" w14:textId="77777777" w:rsidR="00395FA7" w:rsidRDefault="0077314C" w:rsidP="00395FA7">
            <w:r>
              <w:t>Leverandøren som skal utføre entreprisearbeid og bistå med rådgivning.</w:t>
            </w:r>
          </w:p>
        </w:tc>
      </w:tr>
      <w:tr w:rsidR="00395FA7" w14:paraId="6063D2CF" w14:textId="77777777" w:rsidTr="00395FA7">
        <w:tc>
          <w:tcPr>
            <w:tcW w:w="4531" w:type="dxa"/>
          </w:tcPr>
          <w:p w14:paraId="1C75794C" w14:textId="77777777" w:rsidR="00395FA7" w:rsidRDefault="0077314C" w:rsidP="00395FA7">
            <w:r>
              <w:t>Prosjekterende</w:t>
            </w:r>
          </w:p>
        </w:tc>
        <w:tc>
          <w:tcPr>
            <w:tcW w:w="4531" w:type="dxa"/>
          </w:tcPr>
          <w:p w14:paraId="61BB100E" w14:textId="77777777" w:rsidR="00395FA7" w:rsidRDefault="0077314C" w:rsidP="00395FA7">
            <w:r>
              <w:t>Leverandørene som skal prosjektere og bistå med rådgivning, typisk rådgivende ingeniør og arkitekt.</w:t>
            </w:r>
          </w:p>
        </w:tc>
      </w:tr>
    </w:tbl>
    <w:p w14:paraId="358E126A" w14:textId="74753B3C" w:rsidR="003E6774" w:rsidRPr="00B13089" w:rsidRDefault="00314AF8" w:rsidP="003E6774">
      <w:pPr>
        <w:pStyle w:val="Overskrift1"/>
        <w:rPr>
          <w:rFonts w:cstheme="majorHAnsi"/>
          <w:color w:val="44546A" w:themeColor="text2"/>
          <w:sz w:val="28"/>
          <w:szCs w:val="28"/>
        </w:rPr>
      </w:pPr>
      <w:bookmarkStart w:id="9" w:name="_Toc10202379"/>
      <w:bookmarkStart w:id="10" w:name="_Toc8827612"/>
      <w:r>
        <w:rPr>
          <w:rFonts w:cstheme="majorHAnsi"/>
          <w:color w:val="44546A" w:themeColor="text2"/>
          <w:sz w:val="28"/>
          <w:szCs w:val="28"/>
        </w:rPr>
        <w:t xml:space="preserve"> </w:t>
      </w:r>
      <w:bookmarkStart w:id="11" w:name="_Toc44675837"/>
      <w:r w:rsidR="003E6774" w:rsidRPr="00B13089">
        <w:rPr>
          <w:rFonts w:cstheme="majorHAnsi"/>
          <w:color w:val="44546A" w:themeColor="text2"/>
          <w:sz w:val="28"/>
          <w:szCs w:val="28"/>
        </w:rPr>
        <w:t>Kontraktens hovedfaser</w:t>
      </w:r>
      <w:bookmarkEnd w:id="9"/>
      <w:bookmarkEnd w:id="11"/>
      <w:r w:rsidR="003E6774" w:rsidRPr="00B13089">
        <w:rPr>
          <w:rFonts w:cstheme="majorHAnsi"/>
          <w:color w:val="44546A" w:themeColor="text2"/>
          <w:sz w:val="28"/>
          <w:szCs w:val="28"/>
        </w:rPr>
        <w:t xml:space="preserve"> </w:t>
      </w:r>
      <w:bookmarkEnd w:id="10"/>
    </w:p>
    <w:p w14:paraId="266538C9" w14:textId="77777777" w:rsidR="00F172D9" w:rsidRPr="00F172D9" w:rsidRDefault="003E6774" w:rsidP="003E6774">
      <w:r w:rsidRPr="000615E1">
        <w:t xml:space="preserve">Prosjektgjennomføringen er inndelt i 3 faser. </w:t>
      </w:r>
    </w:p>
    <w:p w14:paraId="14404D6A" w14:textId="77777777" w:rsidR="003E6774" w:rsidRPr="000615E1" w:rsidRDefault="00F172D9" w:rsidP="003E6774">
      <w:pPr>
        <w:spacing w:after="0" w:line="300" w:lineRule="auto"/>
        <w:rPr>
          <w:rFonts w:ascii="Times New Roman" w:hAnsi="Times New Roman" w:cs="Times New Roman"/>
          <w:sz w:val="24"/>
          <w:szCs w:val="24"/>
        </w:rPr>
      </w:pPr>
      <w:r w:rsidRPr="000615E1">
        <w:rPr>
          <w:rFonts w:ascii="Times New Roman" w:hAnsi="Times New Roman" w:cs="Times New Roman"/>
          <w:noProof/>
          <w:sz w:val="24"/>
          <w:szCs w:val="24"/>
          <w:lang w:eastAsia="nb-NO"/>
        </w:rPr>
        <mc:AlternateContent>
          <mc:Choice Requires="wps">
            <w:drawing>
              <wp:anchor distT="0" distB="0" distL="114300" distR="114300" simplePos="0" relativeHeight="251659264" behindDoc="0" locked="0" layoutInCell="1" allowOverlap="1" wp14:anchorId="32D98C3A" wp14:editId="5EE56E07">
                <wp:simplePos x="0" y="0"/>
                <wp:positionH relativeFrom="margin">
                  <wp:posOffset>13335</wp:posOffset>
                </wp:positionH>
                <wp:positionV relativeFrom="paragraph">
                  <wp:posOffset>169545</wp:posOffset>
                </wp:positionV>
                <wp:extent cx="2105025" cy="657225"/>
                <wp:effectExtent l="0" t="0" r="47625" b="28575"/>
                <wp:wrapNone/>
                <wp:docPr id="1" name="Pentagon 1"/>
                <wp:cNvGraphicFramePr/>
                <a:graphic xmlns:a="http://schemas.openxmlformats.org/drawingml/2006/main">
                  <a:graphicData uri="http://schemas.microsoft.com/office/word/2010/wordprocessingShape">
                    <wps:wsp>
                      <wps:cNvSpPr/>
                      <wps:spPr>
                        <a:xfrm>
                          <a:off x="0" y="0"/>
                          <a:ext cx="2105025" cy="657225"/>
                        </a:xfrm>
                        <a:prstGeom prst="homePlate">
                          <a:avLst/>
                        </a:prstGeom>
                      </wps:spPr>
                      <wps:style>
                        <a:lnRef idx="2">
                          <a:schemeClr val="accent6"/>
                        </a:lnRef>
                        <a:fillRef idx="1">
                          <a:schemeClr val="lt1"/>
                        </a:fillRef>
                        <a:effectRef idx="0">
                          <a:schemeClr val="accent6"/>
                        </a:effectRef>
                        <a:fontRef idx="minor">
                          <a:schemeClr val="dk1"/>
                        </a:fontRef>
                      </wps:style>
                      <wps:txbx>
                        <w:txbxContent>
                          <w:p w14:paraId="5E8D5676" w14:textId="77777777" w:rsidR="00C74E6F" w:rsidRDefault="00C74E6F" w:rsidP="003E6774">
                            <w:pPr>
                              <w:jc w:val="center"/>
                            </w:pPr>
                            <w:r>
                              <w:t>Fase 1</w:t>
                            </w:r>
                          </w:p>
                          <w:p w14:paraId="6F3AC521" w14:textId="77777777" w:rsidR="00C74E6F" w:rsidRDefault="00C74E6F" w:rsidP="003E6774">
                            <w:pPr>
                              <w:jc w:val="center"/>
                            </w:pPr>
                            <w:r>
                              <w:t>Planlegging og prosjektering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2D98C3A"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Pentagon 1" o:spid="_x0000_s1026" type="#_x0000_t15" style="position:absolute;margin-left:1.05pt;margin-top:13.35pt;width:165.75pt;height:51.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" adj="18228" fillcolor="white [3201]" strokecolor="#70ad47 [3209]" strokeweight="1pt">
                <v:textbox>
                  <w:txbxContent>
                    <w:p w14:paraId="5E8D5676" w14:textId="77777777" w:rsidR="00C74E6F" w:rsidRDefault="00C74E6F" w:rsidP="003E6774">
                      <w:pPr>
                        <w:jc w:val="center"/>
                      </w:pPr>
                      <w:r>
                        <w:t>Fase 1</w:t>
                      </w:r>
                    </w:p>
                    <w:p w14:paraId="6F3AC521" w14:textId="77777777" w:rsidR="00C74E6F" w:rsidRDefault="00C74E6F" w:rsidP="003E6774">
                      <w:pPr>
                        <w:jc w:val="center"/>
                      </w:pPr>
                      <w:r>
                        <w:t>Planlegging og prosjektering</w:t>
                      </w:r>
                    </w:p>
                  </w:txbxContent>
                </v:textbox>
                <w10:wrap anchorx="margin"/>
              </v:shape>
            </w:pict>
          </mc:Fallback>
        </mc:AlternateContent>
      </w:r>
      <w:r w:rsidR="003E6774" w:rsidRPr="000615E1">
        <w:rPr>
          <w:rFonts w:ascii="Times New Roman" w:hAnsi="Times New Roman" w:cs="Times New Roman"/>
          <w:noProof/>
          <w:sz w:val="24"/>
          <w:szCs w:val="24"/>
          <w:lang w:eastAsia="nb-NO"/>
        </w:rPr>
        <mc:AlternateContent>
          <mc:Choice Requires="wps">
            <w:drawing>
              <wp:anchor distT="0" distB="0" distL="114300" distR="114300" simplePos="0" relativeHeight="251661312" behindDoc="0" locked="0" layoutInCell="1" allowOverlap="1" wp14:anchorId="22BADE08" wp14:editId="75E4AA6D">
                <wp:simplePos x="0" y="0"/>
                <wp:positionH relativeFrom="column">
                  <wp:posOffset>4377055</wp:posOffset>
                </wp:positionH>
                <wp:positionV relativeFrom="paragraph">
                  <wp:posOffset>153035</wp:posOffset>
                </wp:positionV>
                <wp:extent cx="2047875" cy="676275"/>
                <wp:effectExtent l="0" t="0" r="47625" b="28575"/>
                <wp:wrapNone/>
                <wp:docPr id="3" name="Pentagon 3"/>
                <wp:cNvGraphicFramePr/>
                <a:graphic xmlns:a="http://schemas.openxmlformats.org/drawingml/2006/main">
                  <a:graphicData uri="http://schemas.microsoft.com/office/word/2010/wordprocessingShape">
                    <wps:wsp>
                      <wps:cNvSpPr/>
                      <wps:spPr>
                        <a:xfrm>
                          <a:off x="0" y="0"/>
                          <a:ext cx="2047875" cy="676275"/>
                        </a:xfrm>
                        <a:prstGeom prst="homePlate">
                          <a:avLst/>
                        </a:prstGeom>
                        <a:solidFill>
                          <a:sysClr val="window" lastClr="FFFFFF"/>
                        </a:solidFill>
                        <a:ln w="12700" cap="flat" cmpd="sng" algn="ctr">
                          <a:solidFill>
                            <a:srgbClr val="70AD47"/>
                          </a:solidFill>
                          <a:prstDash val="solid"/>
                          <a:miter lim="800000"/>
                        </a:ln>
                        <a:effectLst/>
                      </wps:spPr>
                      <wps:txbx>
                        <w:txbxContent>
                          <w:p w14:paraId="4DF2825C" w14:textId="77777777" w:rsidR="00C74E6F" w:rsidRDefault="00C74E6F" w:rsidP="003E6774">
                            <w:pPr>
                              <w:jc w:val="center"/>
                            </w:pPr>
                            <w:r>
                              <w:t>Fase 3</w:t>
                            </w:r>
                          </w:p>
                          <w:p w14:paraId="6B7FD0BF" w14:textId="77777777" w:rsidR="00C74E6F" w:rsidRDefault="00C74E6F" w:rsidP="003E6774">
                            <w:pPr>
                              <w:jc w:val="center"/>
                            </w:pPr>
                            <w:r>
                              <w:t>Etter overtakelse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BADE08" id="Pentagon 3" o:spid="_x0000_s1027" type="#_x0000_t15" style="position:absolute;margin-left:344.65pt;margin-top:12.05pt;width:161.25pt;height:53.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" adj="18033" fillcolor="window" strokecolor="#70ad47" strokeweight="1pt">
                <v:textbox>
                  <w:txbxContent>
                    <w:p w14:paraId="4DF2825C" w14:textId="77777777" w:rsidR="00C74E6F" w:rsidRDefault="00C74E6F" w:rsidP="003E6774">
                      <w:pPr>
                        <w:jc w:val="center"/>
                      </w:pPr>
                      <w:r>
                        <w:t>Fase 3</w:t>
                      </w:r>
                    </w:p>
                    <w:p w14:paraId="6B7FD0BF" w14:textId="77777777" w:rsidR="00C74E6F" w:rsidRDefault="00C74E6F" w:rsidP="003E6774">
                      <w:pPr>
                        <w:jc w:val="center"/>
                      </w:pPr>
                      <w:r>
                        <w:t>Etter overtakelse</w:t>
                      </w:r>
                    </w:p>
                  </w:txbxContent>
                </v:textbox>
              </v:shape>
            </w:pict>
          </mc:Fallback>
        </mc:AlternateContent>
      </w:r>
      <w:r w:rsidR="003E6774" w:rsidRPr="000615E1">
        <w:rPr>
          <w:rFonts w:ascii="Times New Roman" w:hAnsi="Times New Roman" w:cs="Times New Roman"/>
          <w:noProof/>
          <w:sz w:val="24"/>
          <w:szCs w:val="24"/>
          <w:lang w:eastAsia="nb-NO"/>
        </w:rPr>
        <mc:AlternateContent>
          <mc:Choice Requires="wps">
            <w:drawing>
              <wp:anchor distT="0" distB="0" distL="114300" distR="114300" simplePos="0" relativeHeight="251660288" behindDoc="0" locked="0" layoutInCell="1" allowOverlap="1" wp14:anchorId="606B0969" wp14:editId="0554FE0E">
                <wp:simplePos x="0" y="0"/>
                <wp:positionH relativeFrom="column">
                  <wp:posOffset>2138680</wp:posOffset>
                </wp:positionH>
                <wp:positionV relativeFrom="paragraph">
                  <wp:posOffset>153035</wp:posOffset>
                </wp:positionV>
                <wp:extent cx="2238375" cy="676275"/>
                <wp:effectExtent l="0" t="0" r="47625" b="28575"/>
                <wp:wrapNone/>
                <wp:docPr id="2" name="Pentagon 2"/>
                <wp:cNvGraphicFramePr/>
                <a:graphic xmlns:a="http://schemas.openxmlformats.org/drawingml/2006/main">
                  <a:graphicData uri="http://schemas.microsoft.com/office/word/2010/wordprocessingShape">
                    <wps:wsp>
                      <wps:cNvSpPr/>
                      <wps:spPr>
                        <a:xfrm>
                          <a:off x="0" y="0"/>
                          <a:ext cx="2238375" cy="676275"/>
                        </a:xfrm>
                        <a:prstGeom prst="homePlate">
                          <a:avLst/>
                        </a:prstGeom>
                        <a:ln/>
                      </wps:spPr>
                      <wps:style>
                        <a:lnRef idx="2">
                          <a:schemeClr val="accent6"/>
                        </a:lnRef>
                        <a:fillRef idx="1">
                          <a:schemeClr val="lt1"/>
                        </a:fillRef>
                        <a:effectRef idx="0">
                          <a:schemeClr val="accent6"/>
                        </a:effectRef>
                        <a:fontRef idx="minor">
                          <a:schemeClr val="dk1"/>
                        </a:fontRef>
                      </wps:style>
                      <wps:txbx>
                        <w:txbxContent>
                          <w:p w14:paraId="17A1A9D1" w14:textId="77777777" w:rsidR="00C74E6F" w:rsidRDefault="00C74E6F" w:rsidP="003E6774">
                            <w:pPr>
                              <w:jc w:val="center"/>
                            </w:pPr>
                            <w:r>
                              <w:t>Fase 2</w:t>
                            </w:r>
                          </w:p>
                          <w:p w14:paraId="2FFC73EB" w14:textId="77777777" w:rsidR="00C74E6F" w:rsidRDefault="00C74E6F" w:rsidP="003E6774">
                            <w:r>
                              <w:t>Detaljprosjektering og utførelse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6B0969" id="Pentagon 2" o:spid="_x0000_s1028" type="#_x0000_t15" style="position:absolute;margin-left:168.4pt;margin-top:12.05pt;width:176.25pt;height:53.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" adj="18337" fillcolor="white [3201]" strokecolor="#70ad47 [3209]" strokeweight="1pt">
                <v:textbox>
                  <w:txbxContent>
                    <w:p w14:paraId="17A1A9D1" w14:textId="77777777" w:rsidR="00C74E6F" w:rsidRDefault="00C74E6F" w:rsidP="003E6774">
                      <w:pPr>
                        <w:jc w:val="center"/>
                      </w:pPr>
                      <w:r>
                        <w:t>Fase 2</w:t>
                      </w:r>
                    </w:p>
                    <w:p w14:paraId="2FFC73EB" w14:textId="77777777" w:rsidR="00C74E6F" w:rsidRDefault="00C74E6F" w:rsidP="003E6774">
                      <w:r>
                        <w:t>Detaljprosjektering og utførelse</w:t>
                      </w:r>
                    </w:p>
                  </w:txbxContent>
                </v:textbox>
              </v:shape>
            </w:pict>
          </mc:Fallback>
        </mc:AlternateContent>
      </w:r>
    </w:p>
    <w:p w14:paraId="01E69F8C" w14:textId="77777777" w:rsidR="003E6774" w:rsidRPr="000615E1" w:rsidRDefault="003E6774" w:rsidP="003E6774">
      <w:pPr>
        <w:spacing w:after="0" w:line="300" w:lineRule="auto"/>
        <w:rPr>
          <w:rFonts w:ascii="Times New Roman" w:hAnsi="Times New Roman" w:cs="Times New Roman"/>
          <w:sz w:val="24"/>
          <w:szCs w:val="24"/>
        </w:rPr>
      </w:pPr>
    </w:p>
    <w:p w14:paraId="07836EA4" w14:textId="77777777" w:rsidR="003E6774" w:rsidRPr="000615E1" w:rsidRDefault="003E6774" w:rsidP="003E6774">
      <w:pPr>
        <w:spacing w:after="0" w:line="300" w:lineRule="auto"/>
        <w:rPr>
          <w:rFonts w:ascii="Times New Roman" w:hAnsi="Times New Roman" w:cs="Times New Roman"/>
          <w:sz w:val="24"/>
          <w:szCs w:val="24"/>
        </w:rPr>
      </w:pPr>
    </w:p>
    <w:p w14:paraId="58384692" w14:textId="77777777" w:rsidR="00F172D9" w:rsidRDefault="00F172D9" w:rsidP="003E6774">
      <w:pPr>
        <w:pStyle w:val="Default"/>
        <w:spacing w:line="300" w:lineRule="auto"/>
        <w:ind w:left="720"/>
        <w:jc w:val="both"/>
        <w:rPr>
          <w:rFonts w:ascii="Times New Roman" w:hAnsi="Times New Roman" w:cs="Times New Roman"/>
          <w:i/>
          <w:color w:val="auto"/>
          <w:sz w:val="20"/>
          <w:szCs w:val="20"/>
        </w:rPr>
      </w:pPr>
    </w:p>
    <w:p w14:paraId="01F83A55" w14:textId="77777777" w:rsidR="003E6774" w:rsidRPr="00F172D9" w:rsidRDefault="001C479C" w:rsidP="003E6774">
      <w:pPr>
        <w:pStyle w:val="Default"/>
        <w:spacing w:line="300" w:lineRule="auto"/>
        <w:ind w:left="720"/>
        <w:jc w:val="both"/>
        <w:rPr>
          <w:rFonts w:ascii="Times New Roman" w:hAnsi="Times New Roman" w:cs="Times New Roman"/>
          <w:i/>
          <w:color w:val="auto"/>
        </w:rPr>
      </w:pPr>
      <w:r w:rsidRPr="00F172D9">
        <w:rPr>
          <w:rFonts w:ascii="Times New Roman" w:hAnsi="Times New Roman" w:cs="Times New Roman"/>
          <w:i/>
          <w:color w:val="auto"/>
        </w:rPr>
        <w:t>Figur 1</w:t>
      </w:r>
      <w:r w:rsidR="003E6774" w:rsidRPr="00F172D9">
        <w:rPr>
          <w:rFonts w:ascii="Times New Roman" w:hAnsi="Times New Roman" w:cs="Times New Roman"/>
          <w:i/>
          <w:color w:val="auto"/>
        </w:rPr>
        <w:t xml:space="preserve"> </w:t>
      </w:r>
    </w:p>
    <w:p w14:paraId="2AE27744" w14:textId="6A3F4DDA" w:rsidR="003E6774" w:rsidRPr="00976002" w:rsidRDefault="003E6774" w:rsidP="003E6774">
      <w:pPr>
        <w:pStyle w:val="Overskrift2"/>
        <w:rPr>
          <w:rFonts w:cstheme="majorHAnsi"/>
          <w:color w:val="44546A" w:themeColor="text2"/>
          <w:szCs w:val="24"/>
        </w:rPr>
      </w:pPr>
      <w:bookmarkStart w:id="12" w:name="_Toc4756294"/>
      <w:bookmarkStart w:id="13" w:name="_Toc8827613"/>
      <w:bookmarkStart w:id="14" w:name="_Toc9502490"/>
      <w:bookmarkStart w:id="15" w:name="_Toc10202380"/>
      <w:bookmarkStart w:id="16" w:name="_Toc10210273"/>
      <w:r w:rsidRPr="00976002">
        <w:rPr>
          <w:rFonts w:cstheme="majorHAnsi"/>
          <w:color w:val="44546A" w:themeColor="text2"/>
          <w:szCs w:val="24"/>
        </w:rPr>
        <w:lastRenderedPageBreak/>
        <w:t>Fase 1</w:t>
      </w:r>
      <w:bookmarkEnd w:id="12"/>
      <w:bookmarkEnd w:id="13"/>
      <w:bookmarkEnd w:id="14"/>
      <w:bookmarkEnd w:id="15"/>
      <w:bookmarkEnd w:id="16"/>
      <w:r w:rsidRPr="00976002">
        <w:rPr>
          <w:rFonts w:cstheme="majorHAnsi"/>
          <w:color w:val="44546A" w:themeColor="text2"/>
          <w:szCs w:val="24"/>
        </w:rPr>
        <w:t xml:space="preserve"> </w:t>
      </w:r>
    </w:p>
    <w:p w14:paraId="4D0641DF" w14:textId="77777777" w:rsidR="003E6774" w:rsidRDefault="001A4807" w:rsidP="003E6774">
      <w:r>
        <w:t xml:space="preserve">I </w:t>
      </w:r>
      <w:r w:rsidR="003E6774" w:rsidRPr="000615E1">
        <w:t>Fase 1 etabler</w:t>
      </w:r>
      <w:r>
        <w:t xml:space="preserve">es normalt </w:t>
      </w:r>
      <w:r w:rsidR="003E6774" w:rsidRPr="000615E1">
        <w:t xml:space="preserve">samspillsorganisasjonen, </w:t>
      </w:r>
      <w:r>
        <w:t xml:space="preserve">det prosjekteres </w:t>
      </w:r>
      <w:r w:rsidR="003E6774" w:rsidRPr="000615E1">
        <w:t xml:space="preserve">frem til avtalt nivå for fase 1, </w:t>
      </w:r>
      <w:r>
        <w:t xml:space="preserve">og det utarbeides </w:t>
      </w:r>
      <w:r w:rsidR="003E6774" w:rsidRPr="000615E1">
        <w:t xml:space="preserve">underlag for kalkyle og fremdrift. </w:t>
      </w:r>
    </w:p>
    <w:p w14:paraId="0419F483" w14:textId="389CFB8C" w:rsidR="003E6774" w:rsidRPr="000615E1" w:rsidRDefault="003E6774" w:rsidP="003E6774">
      <w:r>
        <w:t>Fase 1</w:t>
      </w:r>
      <w:r w:rsidRPr="00880D1A">
        <w:t xml:space="preserve"> </w:t>
      </w:r>
      <w:r w:rsidRPr="000615E1">
        <w:t xml:space="preserve">er </w:t>
      </w:r>
      <w:r>
        <w:t>a</w:t>
      </w:r>
      <w:r w:rsidRPr="000615E1">
        <w:t xml:space="preserve">vsluttet </w:t>
      </w:r>
      <w:r>
        <w:t>ved partenes signering</w:t>
      </w:r>
      <w:r w:rsidRPr="000615E1">
        <w:t xml:space="preserve"> </w:t>
      </w:r>
      <w:r>
        <w:t>på protokoll for avsluttet fase 1, jfr</w:t>
      </w:r>
      <w:r w:rsidR="00976002">
        <w:t>.</w:t>
      </w:r>
      <w:r>
        <w:t xml:space="preserve"> pkt. </w:t>
      </w:r>
      <w:r w:rsidR="00EA4010">
        <w:t>15.2</w:t>
      </w:r>
      <w:r>
        <w:t>.</w:t>
      </w:r>
    </w:p>
    <w:p w14:paraId="72C5F9AA" w14:textId="3BCF6FB7" w:rsidR="003E6774" w:rsidRPr="00360DB1" w:rsidRDefault="003E6774" w:rsidP="003E6774">
      <w:pPr>
        <w:pStyle w:val="Overskrift2"/>
        <w:rPr>
          <w:rFonts w:cstheme="majorHAnsi"/>
          <w:color w:val="44546A" w:themeColor="text2"/>
          <w:szCs w:val="24"/>
        </w:rPr>
      </w:pPr>
      <w:bookmarkStart w:id="17" w:name="_Toc4756295"/>
      <w:bookmarkStart w:id="18" w:name="_Toc8827614"/>
      <w:bookmarkStart w:id="19" w:name="_Toc9502491"/>
      <w:bookmarkStart w:id="20" w:name="_Toc10202381"/>
      <w:bookmarkStart w:id="21" w:name="_Toc10210274"/>
      <w:r w:rsidRPr="00360DB1">
        <w:rPr>
          <w:rFonts w:cstheme="majorHAnsi"/>
          <w:color w:val="44546A" w:themeColor="text2"/>
          <w:szCs w:val="24"/>
        </w:rPr>
        <w:t>Fase 2</w:t>
      </w:r>
      <w:bookmarkEnd w:id="17"/>
      <w:bookmarkEnd w:id="18"/>
      <w:bookmarkEnd w:id="19"/>
      <w:bookmarkEnd w:id="20"/>
      <w:bookmarkEnd w:id="21"/>
    </w:p>
    <w:p w14:paraId="3007D1D0" w14:textId="796AF5D5" w:rsidR="003E6774" w:rsidRPr="000615E1" w:rsidRDefault="003E6774" w:rsidP="003E6774">
      <w:r>
        <w:t xml:space="preserve">Fase 2 påbegynnes når det foreligger </w:t>
      </w:r>
      <w:r w:rsidRPr="000615E1">
        <w:t xml:space="preserve">signert protokoll </w:t>
      </w:r>
      <w:r>
        <w:t xml:space="preserve">for avsluttet </w:t>
      </w:r>
      <w:r w:rsidRPr="000615E1">
        <w:t>fase 1</w:t>
      </w:r>
      <w:r>
        <w:t>, jfr</w:t>
      </w:r>
      <w:r w:rsidR="00976002">
        <w:t>.</w:t>
      </w:r>
      <w:r>
        <w:t xml:space="preserve"> pkt.</w:t>
      </w:r>
      <w:r w:rsidR="00EA4010">
        <w:t xml:space="preserve"> 15.2</w:t>
      </w:r>
      <w:r>
        <w:t>.</w:t>
      </w:r>
    </w:p>
    <w:p w14:paraId="3708F77F" w14:textId="77777777" w:rsidR="003E6774" w:rsidRDefault="003E6774" w:rsidP="003E6774">
      <w:r w:rsidRPr="000615E1">
        <w:t xml:space="preserve">Fase 2 omfatter normalt detaljprosjektering og utførelse av bygge- eller anleggsobjektet frem til overtakelse. </w:t>
      </w:r>
    </w:p>
    <w:p w14:paraId="6E0BA24B" w14:textId="16AAFC47" w:rsidR="003E6774" w:rsidRDefault="003E6774" w:rsidP="003E6774">
      <w:r w:rsidRPr="000615E1">
        <w:t>Fase 2 avsluttes ved at byggherren utsteder protok</w:t>
      </w:r>
      <w:r>
        <w:t>oll fra overtakelsesforretning om at bygge</w:t>
      </w:r>
      <w:r w:rsidR="000126DB">
        <w:t xml:space="preserve"> eller anleggs</w:t>
      </w:r>
      <w:r>
        <w:t>objektet er overtatt.</w:t>
      </w:r>
    </w:p>
    <w:p w14:paraId="4F5E0B4F" w14:textId="483E74A7" w:rsidR="003E6774" w:rsidRPr="00360DB1" w:rsidRDefault="003E6774" w:rsidP="003E6774">
      <w:pPr>
        <w:pStyle w:val="Overskrift2"/>
        <w:rPr>
          <w:rFonts w:cstheme="majorHAnsi"/>
          <w:color w:val="44546A" w:themeColor="text2"/>
          <w:szCs w:val="24"/>
        </w:rPr>
      </w:pPr>
      <w:bookmarkStart w:id="22" w:name="_Toc4756296"/>
      <w:bookmarkStart w:id="23" w:name="_Toc8827615"/>
      <w:bookmarkStart w:id="24" w:name="_Toc9502492"/>
      <w:bookmarkStart w:id="25" w:name="_Toc10202382"/>
      <w:bookmarkStart w:id="26" w:name="_Toc10210275"/>
      <w:r w:rsidRPr="00360DB1">
        <w:rPr>
          <w:rFonts w:cstheme="majorHAnsi"/>
          <w:color w:val="44546A" w:themeColor="text2"/>
          <w:szCs w:val="24"/>
        </w:rPr>
        <w:t>Fase 3</w:t>
      </w:r>
      <w:bookmarkEnd w:id="22"/>
      <w:bookmarkEnd w:id="23"/>
      <w:bookmarkEnd w:id="24"/>
      <w:bookmarkEnd w:id="25"/>
      <w:bookmarkEnd w:id="26"/>
    </w:p>
    <w:p w14:paraId="65E4BD79" w14:textId="77777777" w:rsidR="003E6774" w:rsidRPr="000615E1" w:rsidRDefault="003E6774" w:rsidP="003E6774">
      <w:r w:rsidRPr="000615E1">
        <w:t>Fase 3 utgjør perioden etter byggherres overtakelse av bygge- eller anleggsobjektet.</w:t>
      </w:r>
    </w:p>
    <w:p w14:paraId="1345BAC1" w14:textId="77777777" w:rsidR="003E6774" w:rsidRDefault="003E6774" w:rsidP="003E6774">
      <w:r>
        <w:t>Fase 3 påbegynnes v</w:t>
      </w:r>
      <w:r w:rsidRPr="000615E1">
        <w:t>ed</w:t>
      </w:r>
      <w:r>
        <w:t xml:space="preserve"> at</w:t>
      </w:r>
      <w:r w:rsidRPr="000615E1">
        <w:t xml:space="preserve"> byggherren utsteder protok</w:t>
      </w:r>
      <w:r>
        <w:t>oll fra overtakelsesforretning om at bygge</w:t>
      </w:r>
      <w:r w:rsidR="000126DB">
        <w:t>- eller anleggs</w:t>
      </w:r>
      <w:r>
        <w:t>objektet er overtatt.</w:t>
      </w:r>
    </w:p>
    <w:p w14:paraId="751A31E3" w14:textId="77777777" w:rsidR="003E6774" w:rsidRDefault="003E6774" w:rsidP="003E6774">
      <w:r w:rsidRPr="000615E1">
        <w:t xml:space="preserve">Fase </w:t>
      </w:r>
      <w:r>
        <w:t xml:space="preserve">3 er avsluttet når avtalt reklamasjonstid er utgått. </w:t>
      </w:r>
    </w:p>
    <w:p w14:paraId="08F8BF04" w14:textId="506E6013" w:rsidR="00DC6379" w:rsidRPr="00B13089" w:rsidRDefault="00314AF8" w:rsidP="00395FA7">
      <w:pPr>
        <w:pStyle w:val="Overskrift1"/>
        <w:rPr>
          <w:rFonts w:cstheme="majorHAnsi"/>
          <w:color w:val="44546A" w:themeColor="text2"/>
          <w:sz w:val="28"/>
          <w:szCs w:val="28"/>
        </w:rPr>
      </w:pPr>
      <w:bookmarkStart w:id="27" w:name="_Toc8827579"/>
      <w:bookmarkStart w:id="28" w:name="_Toc10202383"/>
      <w:r>
        <w:rPr>
          <w:rFonts w:cstheme="majorHAnsi"/>
          <w:color w:val="44546A" w:themeColor="text2"/>
          <w:sz w:val="28"/>
          <w:szCs w:val="28"/>
        </w:rPr>
        <w:t xml:space="preserve"> </w:t>
      </w:r>
      <w:bookmarkStart w:id="29" w:name="_Toc44675838"/>
      <w:r w:rsidR="00DC6379" w:rsidRPr="00B13089">
        <w:rPr>
          <w:rFonts w:cstheme="majorHAnsi"/>
          <w:color w:val="44546A" w:themeColor="text2"/>
          <w:sz w:val="28"/>
          <w:szCs w:val="28"/>
        </w:rPr>
        <w:t>Kontraktsdokumenter</w:t>
      </w:r>
      <w:bookmarkEnd w:id="27"/>
      <w:bookmarkEnd w:id="28"/>
      <w:bookmarkEnd w:id="29"/>
    </w:p>
    <w:p w14:paraId="49C49F25" w14:textId="4369C9D9" w:rsidR="00DC6379" w:rsidRPr="00360DB1" w:rsidRDefault="00DC6379" w:rsidP="00395FA7">
      <w:pPr>
        <w:pStyle w:val="Overskrift2"/>
        <w:rPr>
          <w:rFonts w:cstheme="majorHAnsi"/>
          <w:color w:val="44546A" w:themeColor="text2"/>
          <w:szCs w:val="24"/>
        </w:rPr>
      </w:pPr>
      <w:bookmarkStart w:id="30" w:name="_Toc4755311"/>
      <w:bookmarkStart w:id="31" w:name="_Toc4756261"/>
      <w:bookmarkStart w:id="32" w:name="_Toc8827580"/>
      <w:bookmarkStart w:id="33" w:name="_Toc9502494"/>
      <w:bookmarkStart w:id="34" w:name="_Toc10202384"/>
      <w:bookmarkStart w:id="35" w:name="_Toc10210277"/>
      <w:r w:rsidRPr="00360DB1">
        <w:rPr>
          <w:rFonts w:cstheme="majorHAnsi"/>
          <w:color w:val="44546A" w:themeColor="text2"/>
          <w:szCs w:val="24"/>
        </w:rPr>
        <w:t>Kontraktsdokumenter</w:t>
      </w:r>
      <w:bookmarkEnd w:id="30"/>
      <w:bookmarkEnd w:id="31"/>
      <w:bookmarkEnd w:id="32"/>
      <w:bookmarkEnd w:id="33"/>
      <w:bookmarkEnd w:id="34"/>
      <w:bookmarkEnd w:id="35"/>
    </w:p>
    <w:p w14:paraId="171A2C1B" w14:textId="77777777" w:rsidR="00DC6379" w:rsidRPr="000615E1" w:rsidRDefault="00DC6379" w:rsidP="00395FA7">
      <w:r w:rsidRPr="000615E1">
        <w:t xml:space="preserve">Er ikke annet avtalt, inngår følgende dokumenter i kontrakten: </w:t>
      </w:r>
    </w:p>
    <w:p w14:paraId="621ABD3B" w14:textId="77777777" w:rsidR="00DC6379" w:rsidRDefault="00395FA7" w:rsidP="003E3CAA">
      <w:pPr>
        <w:pStyle w:val="Listeavsnitt"/>
        <w:numPr>
          <w:ilvl w:val="0"/>
          <w:numId w:val="2"/>
        </w:numPr>
      </w:pPr>
      <w:r>
        <w:t>A</w:t>
      </w:r>
      <w:r w:rsidR="00AD0440">
        <w:t>vtaledokument/blankett</w:t>
      </w:r>
    </w:p>
    <w:p w14:paraId="36DA6DD4" w14:textId="77777777" w:rsidR="00DC6379" w:rsidRPr="000615E1" w:rsidRDefault="00DC6379" w:rsidP="003E3CAA">
      <w:pPr>
        <w:pStyle w:val="Listeavsnitt"/>
        <w:numPr>
          <w:ilvl w:val="0"/>
          <w:numId w:val="2"/>
        </w:numPr>
      </w:pPr>
      <w:r w:rsidRPr="000615E1">
        <w:t>Eventuelle referater eller skriftlig materiale fra oppklarende drøftelser eller forhandlinger avholdt etter at tilbudt ble inngitt, som er godkjent av begge parter</w:t>
      </w:r>
    </w:p>
    <w:p w14:paraId="74B43F58" w14:textId="77777777" w:rsidR="00DC6379" w:rsidRPr="000615E1" w:rsidRDefault="00DC6379" w:rsidP="003E3CAA">
      <w:pPr>
        <w:pStyle w:val="Listeavsnitt"/>
        <w:numPr>
          <w:ilvl w:val="0"/>
          <w:numId w:val="2"/>
        </w:numPr>
      </w:pPr>
      <w:r w:rsidRPr="000615E1">
        <w:t>Leverandør</w:t>
      </w:r>
      <w:r w:rsidR="00190AF2">
        <w:t>enes</w:t>
      </w:r>
      <w:r w:rsidRPr="000615E1">
        <w:t xml:space="preserve"> tilbud</w:t>
      </w:r>
    </w:p>
    <w:p w14:paraId="41EF114C" w14:textId="77777777" w:rsidR="00DC6379" w:rsidRPr="000615E1" w:rsidRDefault="00DC6379" w:rsidP="003E3CAA">
      <w:pPr>
        <w:pStyle w:val="Listeavsnitt"/>
        <w:numPr>
          <w:ilvl w:val="0"/>
          <w:numId w:val="2"/>
        </w:numPr>
      </w:pPr>
      <w:r w:rsidRPr="000615E1">
        <w:t>Skriftlige avklaringer og eventuelle referater eller skriftlig materiale fra befaringer eller konferanser avholdt før tilbud ble inngitt</w:t>
      </w:r>
    </w:p>
    <w:p w14:paraId="0B77740B" w14:textId="77777777" w:rsidR="00DC6379" w:rsidRDefault="00DC6379" w:rsidP="003E3CAA">
      <w:pPr>
        <w:pStyle w:val="Listeavsnitt"/>
        <w:numPr>
          <w:ilvl w:val="0"/>
          <w:numId w:val="2"/>
        </w:numPr>
      </w:pPr>
      <w:r w:rsidRPr="000615E1">
        <w:t>Tilbuds</w:t>
      </w:r>
      <w:r w:rsidR="00B5775B">
        <w:t>-</w:t>
      </w:r>
      <w:r w:rsidRPr="000615E1">
        <w:t xml:space="preserve"> eller konkurransegrunnlaget</w:t>
      </w:r>
    </w:p>
    <w:p w14:paraId="00AB7EE6" w14:textId="77777777" w:rsidR="00395FA7" w:rsidRPr="004F322B" w:rsidRDefault="00395FA7" w:rsidP="003E3CAA">
      <w:pPr>
        <w:pStyle w:val="Listeavsnitt"/>
        <w:numPr>
          <w:ilvl w:val="0"/>
          <w:numId w:val="2"/>
        </w:numPr>
      </w:pPr>
      <w:r w:rsidRPr="004F322B">
        <w:t xml:space="preserve">Alminnelige bestemmelser Prosjektalliansekontrakt 2019     </w:t>
      </w:r>
    </w:p>
    <w:p w14:paraId="4E2FFA2C" w14:textId="77777777" w:rsidR="00DC6379" w:rsidRPr="000615E1" w:rsidRDefault="00DC6379" w:rsidP="00395FA7">
      <w:r w:rsidRPr="000615E1">
        <w:t xml:space="preserve">Dersom </w:t>
      </w:r>
      <w:r w:rsidR="00765FAD">
        <w:t xml:space="preserve">Oppdragsgiver beslutter å igangsette arbeidene i </w:t>
      </w:r>
      <w:r w:rsidRPr="000615E1">
        <w:t xml:space="preserve">Fase 2 inngår Protokoll fra avslutning av fase 1 (med vedlegg), som en del av kontraktsdokumentene. </w:t>
      </w:r>
    </w:p>
    <w:p w14:paraId="219D41CE" w14:textId="7D443105" w:rsidR="00DC6379" w:rsidRPr="00360DB1" w:rsidRDefault="00DC6379" w:rsidP="00395FA7">
      <w:pPr>
        <w:pStyle w:val="Overskrift2"/>
        <w:rPr>
          <w:rFonts w:cstheme="majorHAnsi"/>
          <w:color w:val="44546A" w:themeColor="text2"/>
          <w:szCs w:val="24"/>
        </w:rPr>
      </w:pPr>
      <w:bookmarkStart w:id="36" w:name="_Toc4755312"/>
      <w:bookmarkStart w:id="37" w:name="_Toc4756262"/>
      <w:bookmarkStart w:id="38" w:name="_Toc8827581"/>
      <w:bookmarkStart w:id="39" w:name="_Toc9502495"/>
      <w:bookmarkStart w:id="40" w:name="_Toc10202385"/>
      <w:bookmarkStart w:id="41" w:name="_Toc10210278"/>
      <w:r w:rsidRPr="00360DB1">
        <w:rPr>
          <w:rFonts w:cstheme="majorHAnsi"/>
          <w:color w:val="44546A" w:themeColor="text2"/>
          <w:szCs w:val="24"/>
        </w:rPr>
        <w:t>Tolkningsregler</w:t>
      </w:r>
      <w:bookmarkEnd w:id="36"/>
      <w:bookmarkEnd w:id="37"/>
      <w:bookmarkEnd w:id="38"/>
      <w:bookmarkEnd w:id="39"/>
      <w:bookmarkEnd w:id="40"/>
      <w:bookmarkEnd w:id="41"/>
    </w:p>
    <w:p w14:paraId="28F23648" w14:textId="159465C3" w:rsidR="00DC6379" w:rsidRPr="000615E1" w:rsidRDefault="00DC6379" w:rsidP="00395FA7">
      <w:r w:rsidRPr="000615E1">
        <w:t xml:space="preserve">De dokumentene som inngår i </w:t>
      </w:r>
      <w:r w:rsidR="00351BC5" w:rsidRPr="000615E1">
        <w:t>kontrakten,</w:t>
      </w:r>
      <w:r w:rsidRPr="000615E1">
        <w:t xml:space="preserve"> utfyller hverandre. Inneholder kontraktsdokumentene bestemmelser som strider mot hverandre, gjelder yngre dokumenter foran eldre. Løser ikke dette motstriden, gjelder spesielle bestemmelser foran generelle, og bestemmelser utarbeidet særskilt for kontrakten foran st</w:t>
      </w:r>
      <w:r w:rsidR="00395FA7">
        <w:t>a</w:t>
      </w:r>
      <w:r w:rsidRPr="000615E1">
        <w:t>ndardiserte bestemmelser.</w:t>
      </w:r>
    </w:p>
    <w:p w14:paraId="6F1935B4" w14:textId="77777777" w:rsidR="00DC6379" w:rsidRPr="000615E1" w:rsidRDefault="00DC6379" w:rsidP="00395FA7">
      <w:r w:rsidRPr="000615E1">
        <w:t xml:space="preserve">Protokoll fra avslutning av fase 1 (med vedlegg) har ved motstrid, rang foran de eldre dokumentene. </w:t>
      </w:r>
    </w:p>
    <w:p w14:paraId="352E3A85" w14:textId="35689118" w:rsidR="00395FA7" w:rsidRPr="00B13089" w:rsidRDefault="00314AF8" w:rsidP="00395FA7">
      <w:pPr>
        <w:pStyle w:val="Overskrift1"/>
        <w:rPr>
          <w:rFonts w:cstheme="majorHAnsi"/>
          <w:color w:val="44546A" w:themeColor="text2"/>
          <w:sz w:val="28"/>
          <w:szCs w:val="28"/>
        </w:rPr>
      </w:pPr>
      <w:bookmarkStart w:id="42" w:name="_Toc8827582"/>
      <w:bookmarkStart w:id="43" w:name="_Toc10202386"/>
      <w:r>
        <w:rPr>
          <w:rFonts w:cstheme="majorHAnsi"/>
          <w:color w:val="44546A" w:themeColor="text2"/>
          <w:sz w:val="28"/>
          <w:szCs w:val="28"/>
        </w:rPr>
        <w:lastRenderedPageBreak/>
        <w:t xml:space="preserve"> </w:t>
      </w:r>
      <w:bookmarkStart w:id="44" w:name="_Toc44675839"/>
      <w:r w:rsidR="00395FA7" w:rsidRPr="00B13089">
        <w:rPr>
          <w:rFonts w:cstheme="majorHAnsi"/>
          <w:color w:val="44546A" w:themeColor="text2"/>
          <w:sz w:val="28"/>
          <w:szCs w:val="28"/>
        </w:rPr>
        <w:t>Samspillsprinsipper</w:t>
      </w:r>
      <w:bookmarkEnd w:id="42"/>
      <w:bookmarkEnd w:id="43"/>
      <w:bookmarkEnd w:id="44"/>
    </w:p>
    <w:p w14:paraId="4987CB2B" w14:textId="77777777" w:rsidR="00395FA7" w:rsidRPr="000615E1" w:rsidRDefault="00395FA7" w:rsidP="00395FA7">
      <w:r w:rsidRPr="000615E1">
        <w:t>Partene er enige om følgende prinsipper som skal være førende for partenes samhandling og arbeid:</w:t>
      </w:r>
    </w:p>
    <w:p w14:paraId="798A1C11" w14:textId="4589156F" w:rsidR="00395FA7" w:rsidRPr="00360DB1" w:rsidRDefault="00395FA7" w:rsidP="00395FA7">
      <w:pPr>
        <w:pStyle w:val="Overskrift2"/>
        <w:rPr>
          <w:rFonts w:cstheme="majorHAnsi"/>
          <w:color w:val="44546A" w:themeColor="text2"/>
          <w:szCs w:val="24"/>
        </w:rPr>
      </w:pPr>
      <w:bookmarkStart w:id="45" w:name="_Toc4755314"/>
      <w:bookmarkStart w:id="46" w:name="_Toc4756264"/>
      <w:bookmarkStart w:id="47" w:name="_Toc8827583"/>
      <w:bookmarkStart w:id="48" w:name="_Toc9502497"/>
      <w:bookmarkStart w:id="49" w:name="_Toc10202387"/>
      <w:bookmarkStart w:id="50" w:name="_Toc10210280"/>
      <w:r w:rsidRPr="00360DB1">
        <w:rPr>
          <w:rFonts w:cstheme="majorHAnsi"/>
          <w:color w:val="44546A" w:themeColor="text2"/>
          <w:szCs w:val="24"/>
        </w:rPr>
        <w:t>Prosjektets beste</w:t>
      </w:r>
      <w:bookmarkEnd w:id="45"/>
      <w:bookmarkEnd w:id="46"/>
      <w:bookmarkEnd w:id="47"/>
      <w:bookmarkEnd w:id="48"/>
      <w:bookmarkEnd w:id="49"/>
      <w:bookmarkEnd w:id="50"/>
    </w:p>
    <w:p w14:paraId="4263A426" w14:textId="77777777" w:rsidR="00395FA7" w:rsidRPr="000615E1" w:rsidRDefault="00395FA7" w:rsidP="00395FA7">
      <w:r w:rsidRPr="000615E1">
        <w:t xml:space="preserve">Partene vil gjennomføre et effektivt prosjekt, hvor </w:t>
      </w:r>
      <w:r w:rsidR="00765FAD">
        <w:t xml:space="preserve">prosjektets </w:t>
      </w:r>
      <w:r w:rsidR="00765FAD" w:rsidRPr="000615E1">
        <w:t>økonomiske, tidsmessige og kvalitat</w:t>
      </w:r>
      <w:r w:rsidR="00765FAD">
        <w:t xml:space="preserve">ive mål detaljeres, presiseres og etterleves i fellesskap. </w:t>
      </w:r>
    </w:p>
    <w:p w14:paraId="039D15E8" w14:textId="664A5045" w:rsidR="00395FA7" w:rsidRPr="00360DB1" w:rsidRDefault="00395FA7" w:rsidP="00395FA7">
      <w:pPr>
        <w:pStyle w:val="Overskrift2"/>
        <w:rPr>
          <w:rFonts w:cstheme="majorHAnsi"/>
          <w:color w:val="44546A" w:themeColor="text2"/>
          <w:szCs w:val="24"/>
        </w:rPr>
      </w:pPr>
      <w:bookmarkStart w:id="51" w:name="_Toc4755315"/>
      <w:bookmarkStart w:id="52" w:name="_Toc4756265"/>
      <w:bookmarkStart w:id="53" w:name="_Toc8827584"/>
      <w:bookmarkStart w:id="54" w:name="_Toc9502498"/>
      <w:bookmarkStart w:id="55" w:name="_Toc10202388"/>
      <w:bookmarkStart w:id="56" w:name="_Toc10210281"/>
      <w:r w:rsidRPr="00360DB1">
        <w:rPr>
          <w:rFonts w:cstheme="majorHAnsi"/>
          <w:color w:val="44546A" w:themeColor="text2"/>
          <w:szCs w:val="24"/>
        </w:rPr>
        <w:t>Tillit, lojalitet og åpenhet</w:t>
      </w:r>
      <w:bookmarkEnd w:id="51"/>
      <w:bookmarkEnd w:id="52"/>
      <w:bookmarkEnd w:id="53"/>
      <w:bookmarkEnd w:id="54"/>
      <w:bookmarkEnd w:id="55"/>
      <w:bookmarkEnd w:id="56"/>
    </w:p>
    <w:p w14:paraId="3C5E1F6D" w14:textId="77777777" w:rsidR="00395FA7" w:rsidRPr="000615E1" w:rsidRDefault="00395FA7" w:rsidP="00395FA7">
      <w:r w:rsidRPr="000615E1">
        <w:t>Partene skal opptre lojalt i forhold til hverandre, med høy integritet og forretningsetikk.</w:t>
      </w:r>
    </w:p>
    <w:p w14:paraId="01E870A4" w14:textId="77777777" w:rsidR="00395FA7" w:rsidRPr="000615E1" w:rsidRDefault="00395FA7" w:rsidP="00395FA7">
      <w:r w:rsidRPr="000615E1">
        <w:t xml:space="preserve">Partenes opptreden skal være preget av tillitt og åpenhet.  De enkelte aktørene vil arbeide med respekt ovenfor andre roller, ansvar og kompetanse. </w:t>
      </w:r>
    </w:p>
    <w:p w14:paraId="4D360776" w14:textId="77777777" w:rsidR="00395FA7" w:rsidRPr="000615E1" w:rsidRDefault="00395FA7" w:rsidP="00395FA7">
      <w:r w:rsidRPr="000615E1">
        <w:t>Beslutninger skal baseres på at synspunkter og interesser til alle parter er presentert og hensyntatt.</w:t>
      </w:r>
    </w:p>
    <w:p w14:paraId="2CC92970" w14:textId="6DEECE76" w:rsidR="00395FA7" w:rsidRPr="00360DB1" w:rsidRDefault="00395FA7" w:rsidP="00395FA7">
      <w:pPr>
        <w:pStyle w:val="Overskrift2"/>
        <w:rPr>
          <w:rFonts w:cstheme="majorHAnsi"/>
          <w:color w:val="44546A" w:themeColor="text2"/>
          <w:szCs w:val="24"/>
        </w:rPr>
      </w:pPr>
      <w:bookmarkStart w:id="57" w:name="_Toc4755316"/>
      <w:bookmarkStart w:id="58" w:name="_Toc4756266"/>
      <w:bookmarkStart w:id="59" w:name="_Toc8827585"/>
      <w:bookmarkStart w:id="60" w:name="_Toc9502499"/>
      <w:bookmarkStart w:id="61" w:name="_Toc10202389"/>
      <w:bookmarkStart w:id="62" w:name="_Toc10210282"/>
      <w:r w:rsidRPr="00360DB1">
        <w:rPr>
          <w:rFonts w:cstheme="majorHAnsi"/>
          <w:color w:val="44546A" w:themeColor="text2"/>
          <w:szCs w:val="24"/>
        </w:rPr>
        <w:t>Felles samarbeid og løsningsorientert tilnærming</w:t>
      </w:r>
      <w:bookmarkEnd w:id="57"/>
      <w:bookmarkEnd w:id="58"/>
      <w:bookmarkEnd w:id="59"/>
      <w:bookmarkEnd w:id="60"/>
      <w:bookmarkEnd w:id="61"/>
      <w:bookmarkEnd w:id="62"/>
    </w:p>
    <w:p w14:paraId="3C4789ED" w14:textId="77777777" w:rsidR="00395FA7" w:rsidRPr="003D6ECC" w:rsidRDefault="00395FA7" w:rsidP="00395FA7">
      <w:r w:rsidRPr="003D6ECC">
        <w:t>Partene skal følge opp de mål, rammer og spilleregler for samarbeidet som er fastlagt i felleskap.</w:t>
      </w:r>
    </w:p>
    <w:p w14:paraId="1F831394" w14:textId="77777777" w:rsidR="00395FA7" w:rsidRPr="003D6ECC" w:rsidRDefault="00395FA7" w:rsidP="003D6ECC">
      <w:r w:rsidRPr="003D6ECC">
        <w:t xml:space="preserve">Partene skal bidra aktivt til et positivt, konstruktivt og løsningsorientert samarbeidsklima for </w:t>
      </w:r>
      <w:r w:rsidRPr="003D6ECC">
        <w:br/>
        <w:t>alle involvert parter.</w:t>
      </w:r>
    </w:p>
    <w:p w14:paraId="0292DD60" w14:textId="77777777" w:rsidR="00395FA7" w:rsidRPr="003D6ECC" w:rsidRDefault="00395FA7" w:rsidP="003D6ECC">
      <w:pPr>
        <w:rPr>
          <w:rFonts w:cs="Times New Roman"/>
        </w:rPr>
      </w:pPr>
      <w:r w:rsidRPr="003D6ECC">
        <w:rPr>
          <w:rFonts w:cs="Times New Roman"/>
        </w:rPr>
        <w:t>Partene skal sikre at samspill er forankret i egen organisasjon.</w:t>
      </w:r>
    </w:p>
    <w:p w14:paraId="57435FB9" w14:textId="3284416F" w:rsidR="00395FA7" w:rsidRPr="00360DB1" w:rsidRDefault="00395FA7" w:rsidP="00395FA7">
      <w:pPr>
        <w:pStyle w:val="Overskrift2"/>
        <w:rPr>
          <w:rFonts w:cstheme="majorHAnsi"/>
          <w:color w:val="44546A" w:themeColor="text2"/>
          <w:szCs w:val="24"/>
        </w:rPr>
      </w:pPr>
      <w:bookmarkStart w:id="63" w:name="_Toc4755317"/>
      <w:bookmarkStart w:id="64" w:name="_Toc4756267"/>
      <w:bookmarkStart w:id="65" w:name="_Toc8827586"/>
      <w:bookmarkStart w:id="66" w:name="_Toc9502500"/>
      <w:bookmarkStart w:id="67" w:name="_Toc10202390"/>
      <w:bookmarkStart w:id="68" w:name="_Toc10210283"/>
      <w:r w:rsidRPr="00360DB1">
        <w:rPr>
          <w:rFonts w:cstheme="majorHAnsi"/>
          <w:color w:val="44546A" w:themeColor="text2"/>
          <w:szCs w:val="24"/>
        </w:rPr>
        <w:t>Kontinuerlig forbedring</w:t>
      </w:r>
      <w:bookmarkEnd w:id="63"/>
      <w:bookmarkEnd w:id="64"/>
      <w:bookmarkEnd w:id="65"/>
      <w:bookmarkEnd w:id="66"/>
      <w:bookmarkEnd w:id="67"/>
      <w:bookmarkEnd w:id="68"/>
    </w:p>
    <w:p w14:paraId="4EBC30B9" w14:textId="77777777" w:rsidR="00395FA7" w:rsidRPr="000615E1" w:rsidRDefault="00395FA7" w:rsidP="00395FA7">
      <w:r w:rsidRPr="000615E1">
        <w:t>Partene skal gjennomføre løpende evalueringer og erfaringsoverføringer til bruk for en stadig forbedring av prosess og produkt.</w:t>
      </w:r>
    </w:p>
    <w:p w14:paraId="24A604FF" w14:textId="1783833E" w:rsidR="00395FA7" w:rsidRPr="00360DB1" w:rsidRDefault="00395FA7" w:rsidP="00395FA7">
      <w:pPr>
        <w:pStyle w:val="Overskrift2"/>
        <w:rPr>
          <w:rFonts w:cstheme="majorHAnsi"/>
          <w:color w:val="44546A" w:themeColor="text2"/>
          <w:szCs w:val="24"/>
        </w:rPr>
      </w:pPr>
      <w:bookmarkStart w:id="69" w:name="_Toc4755318"/>
      <w:bookmarkStart w:id="70" w:name="_Toc4756268"/>
      <w:bookmarkStart w:id="71" w:name="_Toc8827587"/>
      <w:bookmarkStart w:id="72" w:name="_Toc9502501"/>
      <w:bookmarkStart w:id="73" w:name="_Toc10202391"/>
      <w:bookmarkStart w:id="74" w:name="_Toc10210284"/>
      <w:r w:rsidRPr="00360DB1">
        <w:rPr>
          <w:rFonts w:cstheme="majorHAnsi"/>
          <w:color w:val="44546A" w:themeColor="text2"/>
          <w:szCs w:val="24"/>
        </w:rPr>
        <w:t>Ivaretakelse av HMS</w:t>
      </w:r>
      <w:bookmarkEnd w:id="69"/>
      <w:bookmarkEnd w:id="70"/>
      <w:bookmarkEnd w:id="71"/>
      <w:bookmarkEnd w:id="72"/>
      <w:bookmarkEnd w:id="73"/>
      <w:bookmarkEnd w:id="74"/>
    </w:p>
    <w:p w14:paraId="101A71AC" w14:textId="77777777" w:rsidR="00395FA7" w:rsidRPr="000615E1" w:rsidRDefault="00395FA7" w:rsidP="00395FA7">
      <w:r w:rsidRPr="000615E1">
        <w:t xml:space="preserve">Partene skal gjennomføre prosjektet med </w:t>
      </w:r>
      <w:proofErr w:type="gramStart"/>
      <w:r w:rsidRPr="000615E1">
        <w:t>fokus</w:t>
      </w:r>
      <w:proofErr w:type="gramEnd"/>
      <w:r w:rsidRPr="000615E1">
        <w:t xml:space="preserve"> på HMS slik at de ansatte har et godt </w:t>
      </w:r>
      <w:r w:rsidRPr="000615E1">
        <w:br/>
        <w:t>arbeidsmiljø og ikke utsettes for arbeidsulykker.</w:t>
      </w:r>
    </w:p>
    <w:p w14:paraId="61878E74" w14:textId="326509D1" w:rsidR="00395FA7" w:rsidRPr="00360DB1" w:rsidRDefault="009F547C" w:rsidP="00395FA7">
      <w:pPr>
        <w:pStyle w:val="Overskrift2"/>
        <w:rPr>
          <w:rFonts w:cstheme="majorHAnsi"/>
          <w:color w:val="44546A" w:themeColor="text2"/>
          <w:szCs w:val="24"/>
        </w:rPr>
      </w:pPr>
      <w:bookmarkStart w:id="75" w:name="_Toc4755319"/>
      <w:bookmarkStart w:id="76" w:name="_Toc4756269"/>
      <w:bookmarkStart w:id="77" w:name="_Toc8827588"/>
      <w:bookmarkStart w:id="78" w:name="_Toc9502502"/>
      <w:bookmarkStart w:id="79" w:name="_Toc10202392"/>
      <w:bookmarkStart w:id="80" w:name="_Toc10210285"/>
      <w:r>
        <w:rPr>
          <w:rFonts w:cstheme="majorHAnsi"/>
          <w:color w:val="44546A" w:themeColor="text2"/>
          <w:szCs w:val="24"/>
        </w:rPr>
        <w:t>Rask konfliktløsning på lavest mulig nivå</w:t>
      </w:r>
      <w:bookmarkEnd w:id="75"/>
      <w:bookmarkEnd w:id="76"/>
      <w:bookmarkEnd w:id="77"/>
      <w:bookmarkEnd w:id="78"/>
      <w:bookmarkEnd w:id="79"/>
      <w:bookmarkEnd w:id="80"/>
    </w:p>
    <w:p w14:paraId="2870D01C" w14:textId="77777777" w:rsidR="00395FA7" w:rsidRPr="000615E1" w:rsidRDefault="00395FA7" w:rsidP="00395FA7">
      <w:r w:rsidRPr="000615E1">
        <w:t>Partene vil tilstrebe å løse uenigheter og tvister i minnelighet.</w:t>
      </w:r>
    </w:p>
    <w:p w14:paraId="0AEC7F18" w14:textId="77777777" w:rsidR="00395FA7" w:rsidRPr="000615E1" w:rsidRDefault="00395FA7" w:rsidP="00395FA7">
      <w:r w:rsidRPr="000615E1">
        <w:t xml:space="preserve">Konflikter skal håndteres så snart som mulig og på lavest mulig nivå.  </w:t>
      </w:r>
    </w:p>
    <w:p w14:paraId="2DD462AF" w14:textId="0793178B" w:rsidR="004B4DF0" w:rsidRPr="00B13089" w:rsidRDefault="00314AF8" w:rsidP="00712501">
      <w:pPr>
        <w:pStyle w:val="Overskrift1"/>
        <w:rPr>
          <w:rFonts w:cstheme="majorHAnsi"/>
          <w:color w:val="44546A" w:themeColor="text2"/>
          <w:sz w:val="28"/>
          <w:szCs w:val="28"/>
        </w:rPr>
      </w:pPr>
      <w:bookmarkStart w:id="81" w:name="_Toc254008103"/>
      <w:bookmarkStart w:id="82" w:name="_Toc278299371"/>
      <w:bookmarkStart w:id="83" w:name="_Toc297809331"/>
      <w:bookmarkStart w:id="84" w:name="_Toc8827589"/>
      <w:bookmarkStart w:id="85" w:name="_Toc10202393"/>
      <w:r>
        <w:rPr>
          <w:rFonts w:cstheme="majorHAnsi"/>
          <w:color w:val="44546A" w:themeColor="text2"/>
          <w:sz w:val="28"/>
          <w:szCs w:val="28"/>
        </w:rPr>
        <w:t xml:space="preserve"> </w:t>
      </w:r>
      <w:bookmarkStart w:id="86" w:name="_Toc44675840"/>
      <w:r w:rsidR="004B4DF0" w:rsidRPr="00B13089">
        <w:rPr>
          <w:rFonts w:cstheme="majorHAnsi"/>
          <w:color w:val="44546A" w:themeColor="text2"/>
          <w:sz w:val="28"/>
          <w:szCs w:val="28"/>
        </w:rPr>
        <w:t>Varsler og krav</w:t>
      </w:r>
      <w:bookmarkEnd w:id="81"/>
      <w:bookmarkEnd w:id="82"/>
      <w:bookmarkEnd w:id="83"/>
      <w:bookmarkEnd w:id="84"/>
      <w:bookmarkEnd w:id="85"/>
      <w:bookmarkEnd w:id="86"/>
    </w:p>
    <w:p w14:paraId="47DA986F" w14:textId="77777777" w:rsidR="004B4DF0" w:rsidRPr="00F73602" w:rsidRDefault="004B4DF0" w:rsidP="004B4DF0">
      <w:r w:rsidRPr="00F73602">
        <w:t>Alle varsler og krav og svar på disse</w:t>
      </w:r>
      <w:r>
        <w:t>,</w:t>
      </w:r>
      <w:r w:rsidRPr="00F73602">
        <w:t xml:space="preserve"> som skal meddeles etter bestemmelsene i kontrakten, skal fremsettes skriftlig</w:t>
      </w:r>
      <w:r>
        <w:t xml:space="preserve">. </w:t>
      </w:r>
      <w:r w:rsidRPr="00F73602">
        <w:t xml:space="preserve"> Varsel og krav gitt ved e-post til avtalt </w:t>
      </w:r>
      <w:r w:rsidR="00F70EC2">
        <w:t>epost</w:t>
      </w:r>
      <w:r w:rsidRPr="00F73602">
        <w:t xml:space="preserve">adresse regnes som skriftlig dersom ikke annet er avtalt. Varsel og krav som er innført i referat regnes som skriftlig. </w:t>
      </w:r>
    </w:p>
    <w:p w14:paraId="2816B165" w14:textId="30FAF076" w:rsidR="00712501" w:rsidRPr="00B13089" w:rsidRDefault="00314AF8" w:rsidP="00712501">
      <w:pPr>
        <w:pStyle w:val="Overskrift1"/>
        <w:rPr>
          <w:rFonts w:cstheme="majorHAnsi"/>
          <w:color w:val="44546A" w:themeColor="text2"/>
          <w:sz w:val="28"/>
          <w:szCs w:val="28"/>
        </w:rPr>
      </w:pPr>
      <w:bookmarkStart w:id="87" w:name="_Toc263165173"/>
      <w:bookmarkStart w:id="88" w:name="_Toc278299372"/>
      <w:bookmarkStart w:id="89" w:name="_Toc297809332"/>
      <w:bookmarkStart w:id="90" w:name="_Toc8827590"/>
      <w:bookmarkStart w:id="91" w:name="_Toc10202394"/>
      <w:r>
        <w:rPr>
          <w:rFonts w:cstheme="majorHAnsi"/>
          <w:color w:val="44546A" w:themeColor="text2"/>
          <w:sz w:val="28"/>
          <w:szCs w:val="28"/>
        </w:rPr>
        <w:t xml:space="preserve"> </w:t>
      </w:r>
      <w:bookmarkStart w:id="92" w:name="_Toc44675841"/>
      <w:r w:rsidR="00712501" w:rsidRPr="00B13089">
        <w:rPr>
          <w:rFonts w:cstheme="majorHAnsi"/>
          <w:color w:val="44546A" w:themeColor="text2"/>
          <w:sz w:val="28"/>
          <w:szCs w:val="28"/>
        </w:rPr>
        <w:t>Frist</w:t>
      </w:r>
      <w:bookmarkEnd w:id="87"/>
      <w:bookmarkEnd w:id="88"/>
      <w:bookmarkEnd w:id="89"/>
      <w:bookmarkEnd w:id="90"/>
      <w:bookmarkEnd w:id="91"/>
      <w:bookmarkEnd w:id="92"/>
    </w:p>
    <w:p w14:paraId="09A025B8" w14:textId="77777777" w:rsidR="00712501" w:rsidRDefault="00712501" w:rsidP="00712501">
      <w:r w:rsidRPr="00282DE8">
        <w:t>Ender en frist på en lørdag, helligdag eller høytidsdag, forlenges fristen til nærmest følgende virkedag.</w:t>
      </w:r>
    </w:p>
    <w:p w14:paraId="5FD3B5E5" w14:textId="25E7A4DA" w:rsidR="00B0029A" w:rsidRPr="00B13089" w:rsidRDefault="00314AF8" w:rsidP="00B0029A">
      <w:pPr>
        <w:pStyle w:val="Overskrift1"/>
        <w:rPr>
          <w:rFonts w:cstheme="majorHAnsi"/>
          <w:color w:val="44546A" w:themeColor="text2"/>
          <w:sz w:val="28"/>
          <w:szCs w:val="28"/>
        </w:rPr>
      </w:pPr>
      <w:bookmarkStart w:id="93" w:name="_Toc8827591"/>
      <w:bookmarkStart w:id="94" w:name="_Toc10202395"/>
      <w:r>
        <w:rPr>
          <w:rFonts w:cstheme="majorHAnsi"/>
          <w:color w:val="44546A" w:themeColor="text2"/>
          <w:sz w:val="28"/>
          <w:szCs w:val="28"/>
        </w:rPr>
        <w:lastRenderedPageBreak/>
        <w:t xml:space="preserve"> </w:t>
      </w:r>
      <w:bookmarkStart w:id="95" w:name="_Toc44675842"/>
      <w:r w:rsidR="00B0029A" w:rsidRPr="00B13089">
        <w:rPr>
          <w:rFonts w:cstheme="majorHAnsi"/>
          <w:color w:val="44546A" w:themeColor="text2"/>
          <w:sz w:val="28"/>
          <w:szCs w:val="28"/>
        </w:rPr>
        <w:t>Åpenhet og innsyn</w:t>
      </w:r>
      <w:bookmarkEnd w:id="93"/>
      <w:bookmarkEnd w:id="94"/>
      <w:bookmarkEnd w:id="95"/>
    </w:p>
    <w:p w14:paraId="57F5F8EB" w14:textId="77777777" w:rsidR="009B5901" w:rsidRDefault="00B0029A" w:rsidP="009B5901">
      <w:r w:rsidRPr="000615E1">
        <w:t xml:space="preserve">Alt arbeid som utføres skal skje basert på prinsippet om «Åpen bok». Dette innebærer at partene til enhver tid skal ha fullt innsyn i all relevant informasjon </w:t>
      </w:r>
      <w:proofErr w:type="gramStart"/>
      <w:r w:rsidRPr="000615E1">
        <w:t>vedrørende</w:t>
      </w:r>
      <w:proofErr w:type="gramEnd"/>
      <w:r w:rsidRPr="000615E1">
        <w:t xml:space="preserve"> kostnader som påløper innenfor prosjektets rammer. </w:t>
      </w:r>
      <w:r w:rsidR="009B5901">
        <w:t xml:space="preserve">Partene skal </w:t>
      </w:r>
      <w:proofErr w:type="gramStart"/>
      <w:r w:rsidR="009B5901">
        <w:t>således</w:t>
      </w:r>
      <w:proofErr w:type="gramEnd"/>
      <w:r w:rsidR="009B5901" w:rsidRPr="009B5901">
        <w:t xml:space="preserve"> </w:t>
      </w:r>
      <w:r w:rsidR="009B5901">
        <w:t xml:space="preserve">ha rett til innsyn i </w:t>
      </w:r>
      <w:r w:rsidR="009B5901" w:rsidRPr="000615E1">
        <w:t xml:space="preserve">Leverandørenes innkjøpsavtaler o.l., som er nødvendig for å få bekreftet </w:t>
      </w:r>
      <w:r w:rsidR="009B10C9">
        <w:t>Leverandørenes</w:t>
      </w:r>
      <w:r w:rsidR="009B5901" w:rsidRPr="000615E1">
        <w:t xml:space="preserve"> selvkost. </w:t>
      </w:r>
    </w:p>
    <w:p w14:paraId="125B2A56" w14:textId="77777777" w:rsidR="009B5901" w:rsidRDefault="009B5901" w:rsidP="009B5901">
      <w:r w:rsidRPr="000615E1">
        <w:t xml:space="preserve">Leverandørene skal vederlagsfritt yte rimelig assistanse ved slikt innsyn. </w:t>
      </w:r>
    </w:p>
    <w:p w14:paraId="4E73EC59" w14:textId="77777777" w:rsidR="009B5901" w:rsidRPr="000615E1" w:rsidRDefault="009B5901" w:rsidP="009B5901">
      <w:r w:rsidRPr="000615E1">
        <w:t xml:space="preserve">Leverandørene skal sikre at </w:t>
      </w:r>
      <w:r>
        <w:t>Partene</w:t>
      </w:r>
      <w:r w:rsidRPr="000615E1">
        <w:t xml:space="preserve"> har tilsvarende innsynsrett hos kontraktsmedhjelpere som skal ha tilsvarende eller lik vederlagsmodell som </w:t>
      </w:r>
      <w:r w:rsidR="005156CB">
        <w:t xml:space="preserve">den som </w:t>
      </w:r>
      <w:r w:rsidRPr="000615E1">
        <w:t xml:space="preserve">gjelder mellom Partene. Dersom </w:t>
      </w:r>
      <w:r w:rsidR="009B10C9">
        <w:t>Leverandørene</w:t>
      </w:r>
      <w:r w:rsidRPr="000615E1">
        <w:t xml:space="preserve"> består av flere juridiske enheter (f.eks. arbeidsfellesskap), skal </w:t>
      </w:r>
      <w:r w:rsidR="009B10C9">
        <w:t>Partene</w:t>
      </w:r>
      <w:r w:rsidRPr="000615E1">
        <w:t xml:space="preserve"> ha tilsvarende rett til innsyn i avtalene mellom de juridiske enhetene. Plikten til å ha tilsvarende eller lik vederlagsmodell gjelder også mellom de ulike juridiske enhetene. </w:t>
      </w:r>
    </w:p>
    <w:p w14:paraId="503EFAA2" w14:textId="77777777" w:rsidR="00B0029A" w:rsidRDefault="00B0029A" w:rsidP="00B0029A">
      <w:r w:rsidRPr="000615E1">
        <w:t>Deling av informasjon mellom Leverandørene skal skje på en måte som ikke strider mot konkurranserettslige regler.</w:t>
      </w:r>
      <w:r w:rsidR="000126DB">
        <w:t xml:space="preserve"> Tilsvarende gjelder for regler om personvern.</w:t>
      </w:r>
    </w:p>
    <w:p w14:paraId="1B21ECB3" w14:textId="77777777" w:rsidR="009B5901" w:rsidRDefault="009B5901" w:rsidP="009B5901">
      <w:r w:rsidRPr="000615E1">
        <w:t xml:space="preserve">Byggherren har rett til innsyn i Leverandørenes kvalitetssikringssystem, HMS-system og systemer for oppfyllelse av bestemmelser om samfunnsansvar, herunder lønns- og arbeidsvilkår. </w:t>
      </w:r>
    </w:p>
    <w:p w14:paraId="7F824C51" w14:textId="77777777" w:rsidR="009B5901" w:rsidRDefault="009B5901" w:rsidP="009B5901">
      <w:r w:rsidRPr="000615E1">
        <w:t>Innsynsretten er begrenset til tre år etter at siste betaling har funnet sted.</w:t>
      </w:r>
    </w:p>
    <w:p w14:paraId="44B6AF98" w14:textId="42AC0BB2" w:rsidR="00BE391B" w:rsidRPr="00B13089" w:rsidRDefault="00314AF8" w:rsidP="00BE391B">
      <w:pPr>
        <w:pStyle w:val="Overskrift1"/>
        <w:rPr>
          <w:rFonts w:cstheme="majorHAnsi"/>
          <w:color w:val="44546A" w:themeColor="text2"/>
          <w:sz w:val="28"/>
          <w:szCs w:val="28"/>
        </w:rPr>
      </w:pPr>
      <w:bookmarkStart w:id="96" w:name="_Toc8827592"/>
      <w:bookmarkStart w:id="97" w:name="_Toc10202396"/>
      <w:r>
        <w:rPr>
          <w:rFonts w:cstheme="majorHAnsi"/>
          <w:color w:val="44546A" w:themeColor="text2"/>
          <w:sz w:val="28"/>
          <w:szCs w:val="28"/>
        </w:rPr>
        <w:t xml:space="preserve"> </w:t>
      </w:r>
      <w:bookmarkStart w:id="98" w:name="_Toc44675843"/>
      <w:r w:rsidR="009B5901" w:rsidRPr="00B13089">
        <w:rPr>
          <w:rFonts w:cstheme="majorHAnsi"/>
          <w:color w:val="44546A" w:themeColor="text2"/>
          <w:sz w:val="28"/>
          <w:szCs w:val="28"/>
        </w:rPr>
        <w:t>Taushetsplikt</w:t>
      </w:r>
      <w:bookmarkEnd w:id="96"/>
      <w:bookmarkEnd w:id="97"/>
      <w:bookmarkEnd w:id="98"/>
    </w:p>
    <w:p w14:paraId="24103A8E" w14:textId="5E1C9638" w:rsidR="00BE391B" w:rsidRPr="000615E1" w:rsidRDefault="00BE391B" w:rsidP="00BE391B">
      <w:r w:rsidRPr="000615E1">
        <w:t xml:space="preserve">Partene har taushetsplikt om prosjektrelaterte forhold, de øvrige partnernes finansielle opplysninger, så som deres metoder for regnskap, prising av produkter og tjenester og annen </w:t>
      </w:r>
      <w:r w:rsidR="00111D90" w:rsidRPr="000615E1">
        <w:t>an</w:t>
      </w:r>
      <w:r w:rsidR="00111D90">
        <w:t>dre</w:t>
      </w:r>
      <w:r w:rsidR="00111D90" w:rsidRPr="000615E1">
        <w:t xml:space="preserve"> </w:t>
      </w:r>
      <w:r w:rsidR="00111D90">
        <w:t xml:space="preserve">forretningsmessige forhold som det er berettiget interesse i at ikke blir spredt. </w:t>
      </w:r>
      <w:r w:rsidR="00111D90" w:rsidRPr="000615E1">
        <w:t xml:space="preserve"> </w:t>
      </w:r>
      <w:r w:rsidRPr="000615E1">
        <w:t xml:space="preserve">Informasjon gitt av Partene eller som er gjort tilgjengelig for de øvrige Partene under gjennomføringen av denne kontrakt, skal ikke offentliggjøres </w:t>
      </w:r>
      <w:r w:rsidR="00E13AA1">
        <w:t>utover</w:t>
      </w:r>
      <w:r w:rsidRPr="000615E1">
        <w:t xml:space="preserve"> det som er nødven</w:t>
      </w:r>
      <w:r w:rsidR="00E13AA1">
        <w:t xml:space="preserve">dig for å gjennomføre arbeidet </w:t>
      </w:r>
      <w:r w:rsidRPr="000615E1">
        <w:t xml:space="preserve">etter kontrakten. </w:t>
      </w:r>
    </w:p>
    <w:p w14:paraId="1DA3203F" w14:textId="77777777" w:rsidR="00BE391B" w:rsidRPr="000615E1" w:rsidRDefault="00BE391B" w:rsidP="00BE391B">
      <w:r w:rsidRPr="000615E1">
        <w:t xml:space="preserve">Leverandørene skal innta samme bestemmelse om taushetsplikt i kontrakter med eventuelle kontraktsmedhjelpere. </w:t>
      </w:r>
    </w:p>
    <w:p w14:paraId="1618CF61" w14:textId="77777777" w:rsidR="00BE391B" w:rsidRDefault="00BE391B" w:rsidP="00BE391B">
      <w:r w:rsidRPr="000615E1">
        <w:t xml:space="preserve">Denne bestemmelsen </w:t>
      </w:r>
      <w:r w:rsidR="002D0050">
        <w:t>hindrer ikke Partene</w:t>
      </w:r>
      <w:r w:rsidRPr="000615E1">
        <w:t xml:space="preserve"> </w:t>
      </w:r>
      <w:r w:rsidR="002D0050">
        <w:t xml:space="preserve">i å oppfylle lovpålagte krav til </w:t>
      </w:r>
      <w:r w:rsidRPr="000615E1">
        <w:t xml:space="preserve">å oppgi slik informasjon. </w:t>
      </w:r>
    </w:p>
    <w:p w14:paraId="50D88272" w14:textId="31F87F5D" w:rsidR="00BE391B" w:rsidRPr="000D05BC" w:rsidRDefault="00BE391B" w:rsidP="00BE391B">
      <w:pPr>
        <w:pStyle w:val="Overskrift1"/>
        <w:rPr>
          <w:rFonts w:cstheme="majorHAnsi"/>
          <w:color w:val="44546A" w:themeColor="text2"/>
          <w:sz w:val="28"/>
          <w:szCs w:val="28"/>
        </w:rPr>
      </w:pPr>
      <w:bookmarkStart w:id="99" w:name="_Toc8827593"/>
      <w:bookmarkStart w:id="100" w:name="_Toc10202397"/>
      <w:bookmarkStart w:id="101" w:name="_Toc44675844"/>
      <w:r w:rsidRPr="000D05BC">
        <w:rPr>
          <w:rFonts w:cstheme="majorHAnsi"/>
          <w:color w:val="44546A" w:themeColor="text2"/>
          <w:sz w:val="28"/>
          <w:szCs w:val="28"/>
        </w:rPr>
        <w:t>Sikkerhetsstillelse</w:t>
      </w:r>
      <w:bookmarkEnd w:id="99"/>
      <w:bookmarkEnd w:id="100"/>
      <w:bookmarkEnd w:id="101"/>
    </w:p>
    <w:p w14:paraId="1D1130D3" w14:textId="2F23FD3D" w:rsidR="00BE391B" w:rsidRPr="00360DB1" w:rsidRDefault="00BE391B" w:rsidP="00BE391B">
      <w:pPr>
        <w:pStyle w:val="Overskrift2"/>
        <w:rPr>
          <w:rFonts w:cstheme="majorHAnsi"/>
          <w:color w:val="44546A" w:themeColor="text2"/>
          <w:szCs w:val="24"/>
        </w:rPr>
      </w:pPr>
      <w:bookmarkStart w:id="102" w:name="_Toc4755325"/>
      <w:bookmarkStart w:id="103" w:name="_Toc4756275"/>
      <w:bookmarkStart w:id="104" w:name="_Toc8827594"/>
      <w:bookmarkStart w:id="105" w:name="_Toc9502508"/>
      <w:bookmarkStart w:id="106" w:name="_Toc10202398"/>
      <w:bookmarkStart w:id="107" w:name="_Toc10210291"/>
      <w:r w:rsidRPr="00360DB1">
        <w:rPr>
          <w:rFonts w:cstheme="majorHAnsi"/>
          <w:color w:val="44546A" w:themeColor="text2"/>
          <w:szCs w:val="24"/>
        </w:rPr>
        <w:t>Leverandørenes sikkerhetsstillelse</w:t>
      </w:r>
      <w:bookmarkEnd w:id="102"/>
      <w:bookmarkEnd w:id="103"/>
      <w:bookmarkEnd w:id="104"/>
      <w:bookmarkEnd w:id="105"/>
      <w:bookmarkEnd w:id="106"/>
      <w:bookmarkEnd w:id="107"/>
    </w:p>
    <w:p w14:paraId="378AC739" w14:textId="77777777" w:rsidR="00BE391B" w:rsidRPr="000615E1" w:rsidRDefault="00BE391B" w:rsidP="00BE391B">
      <w:r w:rsidRPr="000615E1">
        <w:t xml:space="preserve">Er ikke annet avtalt, skal </w:t>
      </w:r>
      <w:r w:rsidR="007637EA">
        <w:t>Leverandørene</w:t>
      </w:r>
      <w:r w:rsidRPr="000615E1">
        <w:t xml:space="preserve"> stille en samlet sikkerhet for oppfyllelse av kontraktsforpliktelsene i fase 2, herunder for forsinkelsesrenter og inndrivelsesomkostninger, på 10 % av</w:t>
      </w:r>
      <w:r w:rsidR="000B117E">
        <w:t xml:space="preserve"> den opprinnelig</w:t>
      </w:r>
      <w:r w:rsidR="00562A90">
        <w:t>e</w:t>
      </w:r>
      <w:r w:rsidRPr="000615E1">
        <w:t xml:space="preserve"> </w:t>
      </w:r>
      <w:proofErr w:type="spellStart"/>
      <w:r w:rsidRPr="000615E1">
        <w:t>målsummen</w:t>
      </w:r>
      <w:proofErr w:type="spellEnd"/>
      <w:r w:rsidRPr="000615E1">
        <w:t xml:space="preserve">. Sikkerheten kan gjøres gjeldende for forhold byggherren </w:t>
      </w:r>
      <w:proofErr w:type="gramStart"/>
      <w:r w:rsidRPr="000615E1">
        <w:t>påberoper seg</w:t>
      </w:r>
      <w:proofErr w:type="gramEnd"/>
      <w:r w:rsidRPr="000615E1">
        <w:t xml:space="preserve"> senest ved overtakelsen.</w:t>
      </w:r>
    </w:p>
    <w:p w14:paraId="6209B4DD" w14:textId="77777777" w:rsidR="00BE391B" w:rsidRPr="000615E1" w:rsidRDefault="00BE391B" w:rsidP="00BE391B">
      <w:r w:rsidRPr="000615E1">
        <w:t xml:space="preserve">Når kontraktsgjenstanden er overtatt, reduseres sikkerheten til 3 % av </w:t>
      </w:r>
      <w:r w:rsidR="000B117E">
        <w:t xml:space="preserve">den opprinnelige </w:t>
      </w:r>
      <w:proofErr w:type="spellStart"/>
      <w:r w:rsidRPr="000615E1">
        <w:t>målsummen</w:t>
      </w:r>
      <w:proofErr w:type="spellEnd"/>
      <w:r w:rsidRPr="000615E1">
        <w:t xml:space="preserve"> for forhold som påberopes i løpet av de påfølgende 3 år i fase 3, med mindre annet er avtalt. Sikkerheten faller deretter bort, i den grad byggherren ikke har gjort ansvar gjeldende mot </w:t>
      </w:r>
      <w:r w:rsidR="007637EA">
        <w:t>Leverandørene</w:t>
      </w:r>
      <w:r w:rsidRPr="000615E1">
        <w:t xml:space="preserve"> som kan kreves dekket av sikkerheten.</w:t>
      </w:r>
    </w:p>
    <w:p w14:paraId="296C765A" w14:textId="77777777" w:rsidR="00BE391B" w:rsidRPr="000615E1" w:rsidRDefault="00BE391B" w:rsidP="00BE391B">
      <w:r w:rsidRPr="000615E1">
        <w:lastRenderedPageBreak/>
        <w:t xml:space="preserve">Sikkerheten skal stilles senest 14 dager etter signert protokoll for fase 1. Byggherren plikter ikke å betale avdrag før han har mottatt </w:t>
      </w:r>
      <w:r w:rsidR="007637EA">
        <w:t>Leverandørenes</w:t>
      </w:r>
      <w:r w:rsidRPr="000615E1">
        <w:t xml:space="preserve"> sikkerhetsstillelse.</w:t>
      </w:r>
    </w:p>
    <w:p w14:paraId="41051C08" w14:textId="77777777" w:rsidR="00BE391B" w:rsidRPr="000615E1" w:rsidRDefault="00BE391B" w:rsidP="00BE391B">
      <w:r w:rsidRPr="000615E1">
        <w:t>Sikkerheten stilles som selvskyldnerkausjon fra bank, forsikringsselskap eller annen finansinstitusjon. Kausjonsløftet fra garantisten skal rettes direkte til den annen part og skal ikke være begrenset på annen måte enn det som følger av disse bestemmelsene.</w:t>
      </w:r>
    </w:p>
    <w:p w14:paraId="7C1147BA" w14:textId="77777777" w:rsidR="00BE391B" w:rsidRPr="000615E1" w:rsidRDefault="00BE391B" w:rsidP="00BE391B">
      <w:r w:rsidRPr="000615E1">
        <w:t>Garantistens ansvar skal ikke være begrenset i form av forbehold om at premie er innbetalt eller at annet mislighold ikke foreligger.</w:t>
      </w:r>
    </w:p>
    <w:p w14:paraId="3DF9AF32" w14:textId="77777777" w:rsidR="00BE391B" w:rsidRPr="000615E1" w:rsidRDefault="00BE391B" w:rsidP="00BE391B">
      <w:r w:rsidRPr="000615E1">
        <w:t>Garantiansvar kan ikke gjøres gjeldende med mindre den annen part har fått rimelig frist til å rette de påklagede forhold.</w:t>
      </w:r>
    </w:p>
    <w:p w14:paraId="2EC2D81F" w14:textId="77777777" w:rsidR="00BE391B" w:rsidRPr="000615E1" w:rsidRDefault="00BE391B" w:rsidP="00BE391B">
      <w:r w:rsidRPr="000615E1">
        <w:t xml:space="preserve">Når sikkerheten er falt bort og </w:t>
      </w:r>
      <w:r w:rsidR="007637EA">
        <w:t>en av Leverandørene</w:t>
      </w:r>
      <w:r w:rsidRPr="000615E1">
        <w:t xml:space="preserve"> deretter forlanger det, skal garantidokumentet returneres.</w:t>
      </w:r>
    </w:p>
    <w:p w14:paraId="03E9F7A1" w14:textId="50C1769D" w:rsidR="00BE391B" w:rsidRPr="00360DB1" w:rsidRDefault="00BE391B" w:rsidP="00BE391B">
      <w:pPr>
        <w:pStyle w:val="Overskrift2"/>
        <w:rPr>
          <w:rFonts w:cstheme="majorHAnsi"/>
          <w:color w:val="44546A" w:themeColor="text2"/>
          <w:szCs w:val="24"/>
        </w:rPr>
      </w:pPr>
      <w:bookmarkStart w:id="108" w:name="_Toc4755326"/>
      <w:bookmarkStart w:id="109" w:name="_Toc4756276"/>
      <w:bookmarkStart w:id="110" w:name="_Toc8827595"/>
      <w:bookmarkStart w:id="111" w:name="_Toc9502509"/>
      <w:bookmarkStart w:id="112" w:name="_Toc10202399"/>
      <w:bookmarkStart w:id="113" w:name="_Toc10210292"/>
      <w:r w:rsidRPr="00360DB1">
        <w:rPr>
          <w:rFonts w:cstheme="majorHAnsi"/>
          <w:color w:val="44546A" w:themeColor="text2"/>
          <w:szCs w:val="24"/>
        </w:rPr>
        <w:t>Byggherrens sikkerhetsstillelse</w:t>
      </w:r>
      <w:bookmarkEnd w:id="108"/>
      <w:bookmarkEnd w:id="109"/>
      <w:bookmarkEnd w:id="110"/>
      <w:bookmarkEnd w:id="111"/>
      <w:bookmarkEnd w:id="112"/>
      <w:bookmarkEnd w:id="113"/>
    </w:p>
    <w:p w14:paraId="41CD9136" w14:textId="77777777" w:rsidR="00BE391B" w:rsidRPr="000615E1" w:rsidRDefault="00BE391B" w:rsidP="00BE391B">
      <w:r w:rsidRPr="000615E1">
        <w:t xml:space="preserve">Er ikke annet avtalt, skal byggherren stille sikkerhet på 17,5 % av </w:t>
      </w:r>
      <w:r w:rsidR="00377D9C">
        <w:t xml:space="preserve">den opprinnelige </w:t>
      </w:r>
      <w:proofErr w:type="spellStart"/>
      <w:r w:rsidRPr="000615E1">
        <w:t>målsummen</w:t>
      </w:r>
      <w:proofErr w:type="spellEnd"/>
      <w:r w:rsidRPr="000615E1">
        <w:t xml:space="preserve"> for oppfyllelse av sine kontraktsforpliktelser, herunder for forsinkelsesrenter og inndrivelsesomkostninger. </w:t>
      </w:r>
      <w:r w:rsidR="007637EA" w:rsidRPr="000615E1">
        <w:t>Statlige og kommunale byggherrer, inkludert kommunale og statlige foretak som ikke kan slås konkurs, stiller ikke slik sikkerhet.</w:t>
      </w:r>
    </w:p>
    <w:p w14:paraId="0648A787" w14:textId="77777777" w:rsidR="00BE391B" w:rsidRDefault="00BE391B" w:rsidP="00BE391B">
      <w:r w:rsidRPr="000615E1">
        <w:t xml:space="preserve">Sikkerheten skal stilles senest 14 dager etter signert protokoll for fase 1. Leverandørene plikter ikke å starte arbeidene i fase 2 før de har mottatt byggherrens sikkerhetsstillelse. </w:t>
      </w:r>
    </w:p>
    <w:p w14:paraId="2C4F9087" w14:textId="77777777" w:rsidR="007637EA" w:rsidRPr="000615E1" w:rsidRDefault="007637EA" w:rsidP="00BE391B">
      <w:r>
        <w:t xml:space="preserve">Sikkerheten dekker krav Leverandørene setter frem mot byggherren senest ved oversendelse av </w:t>
      </w:r>
      <w:r w:rsidR="00E877DB">
        <w:t xml:space="preserve">sluttfaktura, samt krav som etter pkt. </w:t>
      </w:r>
      <w:r w:rsidR="00EA4010">
        <w:t xml:space="preserve">44.1.1 kan </w:t>
      </w:r>
      <w:r w:rsidR="00E877DB">
        <w:t>fremsettes senere.</w:t>
      </w:r>
    </w:p>
    <w:p w14:paraId="03686483" w14:textId="77777777" w:rsidR="00BE391B" w:rsidRPr="000615E1" w:rsidRDefault="00BE391B" w:rsidP="00BE391B">
      <w:r w:rsidRPr="000615E1">
        <w:t>Sikkerheten stilles som selvskyldnerkausjon fra bank, forsikringsselskap eller annen finansinstitusjon. Kausjonsløftet fra garantisten skal rettes direkte til den annen part og skal ikke være begrenset på annen måte enn det som følger av disse bestemmelsene.</w:t>
      </w:r>
    </w:p>
    <w:p w14:paraId="56E4A46B" w14:textId="77777777" w:rsidR="00BE391B" w:rsidRPr="000615E1" w:rsidRDefault="00BE391B" w:rsidP="00BE391B">
      <w:r w:rsidRPr="000615E1">
        <w:t>Garantistens ansvar skal ikke være begrenset i form av forbehold om at premie er innbetalt eller at annet mislighold ikke foreligger.</w:t>
      </w:r>
    </w:p>
    <w:p w14:paraId="1C848ADE" w14:textId="77777777" w:rsidR="002903A2" w:rsidRDefault="00BE391B" w:rsidP="00BE391B">
      <w:r w:rsidRPr="000615E1">
        <w:t>Garantiansvar kan ikke gjøres gjeldende med mindre den annen part har fått rimelig frist til å rette de påklagede forhold.</w:t>
      </w:r>
    </w:p>
    <w:p w14:paraId="23D03301" w14:textId="77777777" w:rsidR="00BE391B" w:rsidRPr="000615E1" w:rsidRDefault="00BE391B" w:rsidP="00BE391B">
      <w:r w:rsidRPr="000615E1">
        <w:t>Når sikkerheten er falt bort og byggherren deretter forlanger det, skal garantidokumentet returneres</w:t>
      </w:r>
    </w:p>
    <w:p w14:paraId="0541645D" w14:textId="3029A728" w:rsidR="00BE391B" w:rsidRPr="00360DB1" w:rsidRDefault="00BE391B" w:rsidP="00BE391B">
      <w:pPr>
        <w:pStyle w:val="Overskrift2"/>
        <w:rPr>
          <w:rFonts w:cstheme="majorHAnsi"/>
          <w:color w:val="44546A" w:themeColor="text2"/>
          <w:szCs w:val="24"/>
        </w:rPr>
      </w:pPr>
      <w:bookmarkStart w:id="114" w:name="_Toc62982996"/>
      <w:bookmarkStart w:id="115" w:name="_Toc80494307"/>
      <w:bookmarkStart w:id="116" w:name="_Toc247372539"/>
      <w:bookmarkStart w:id="117" w:name="_Toc247512951"/>
      <w:bookmarkStart w:id="118" w:name="_Toc247520911"/>
      <w:bookmarkStart w:id="119" w:name="_Toc254008108"/>
      <w:bookmarkStart w:id="120" w:name="_Toc278299377"/>
      <w:bookmarkStart w:id="121" w:name="_Toc297809337"/>
      <w:bookmarkStart w:id="122" w:name="_Toc4755327"/>
      <w:bookmarkStart w:id="123" w:name="_Toc4756277"/>
      <w:bookmarkStart w:id="124" w:name="_Toc8827596"/>
      <w:bookmarkStart w:id="125" w:name="_Toc9502510"/>
      <w:bookmarkStart w:id="126" w:name="_Toc10202400"/>
      <w:bookmarkStart w:id="127" w:name="_Toc10210293"/>
      <w:r w:rsidRPr="00360DB1">
        <w:rPr>
          <w:rFonts w:cstheme="majorHAnsi"/>
          <w:color w:val="44546A" w:themeColor="text2"/>
          <w:szCs w:val="24"/>
        </w:rPr>
        <w:t>Reduksjon av sikkerhet</w:t>
      </w:r>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p>
    <w:p w14:paraId="38B403B3" w14:textId="77777777" w:rsidR="00BE391B" w:rsidRPr="000615E1" w:rsidRDefault="00BE391B" w:rsidP="00BE391B">
      <w:r w:rsidRPr="000615E1">
        <w:t>Senest én måned etter overtakel</w:t>
      </w:r>
      <w:r w:rsidR="003F0DF6">
        <w:t xml:space="preserve">sen skal byggherren meddele Leverandørene </w:t>
      </w:r>
      <w:r w:rsidRPr="000615E1">
        <w:t xml:space="preserve">om sikkerheten for kontraktsforpliktelsene i fase 2 kan reduseres eller bortfalle. </w:t>
      </w:r>
      <w:r w:rsidR="003F0DF6">
        <w:t>Leverandørene</w:t>
      </w:r>
      <w:r w:rsidRPr="000615E1">
        <w:t xml:space="preserve"> skal gi tilsvarende melding om byggherrens sikkerhetsstillelse senest én måned etter fristen for å fremme innsigelser mot sluttoppgjøret etter pkt.</w:t>
      </w:r>
      <w:r w:rsidR="00EA4010">
        <w:t xml:space="preserve"> 44.1.2</w:t>
      </w:r>
      <w:r w:rsidRPr="000615E1">
        <w:t>.</w:t>
      </w:r>
    </w:p>
    <w:p w14:paraId="6CFEC18B" w14:textId="07649F62" w:rsidR="00BE391B" w:rsidRPr="000D05BC" w:rsidRDefault="00DF2C2F" w:rsidP="00BE391B">
      <w:pPr>
        <w:pStyle w:val="Overskrift1"/>
        <w:rPr>
          <w:rFonts w:cstheme="majorHAnsi"/>
          <w:color w:val="44546A" w:themeColor="text2"/>
          <w:sz w:val="28"/>
          <w:szCs w:val="28"/>
        </w:rPr>
      </w:pPr>
      <w:bookmarkStart w:id="128" w:name="_Toc8827597"/>
      <w:bookmarkStart w:id="129" w:name="_Toc10202401"/>
      <w:bookmarkStart w:id="130" w:name="_Toc44675845"/>
      <w:r w:rsidRPr="000D05BC">
        <w:rPr>
          <w:rFonts w:cstheme="majorHAnsi"/>
          <w:color w:val="44546A" w:themeColor="text2"/>
          <w:sz w:val="28"/>
          <w:szCs w:val="28"/>
        </w:rPr>
        <w:lastRenderedPageBreak/>
        <w:t>Forsikring</w:t>
      </w:r>
      <w:bookmarkEnd w:id="128"/>
      <w:bookmarkEnd w:id="129"/>
      <w:bookmarkEnd w:id="130"/>
    </w:p>
    <w:p w14:paraId="0453D155" w14:textId="147E5C97" w:rsidR="00BE391B" w:rsidRPr="00360DB1" w:rsidRDefault="00BE391B" w:rsidP="00BE391B">
      <w:pPr>
        <w:pStyle w:val="Overskrift2"/>
        <w:rPr>
          <w:rFonts w:cstheme="majorHAnsi"/>
          <w:color w:val="44546A" w:themeColor="text2"/>
          <w:szCs w:val="24"/>
        </w:rPr>
      </w:pPr>
      <w:bookmarkStart w:id="131" w:name="_Toc4755329"/>
      <w:bookmarkStart w:id="132" w:name="_Toc4756279"/>
      <w:bookmarkStart w:id="133" w:name="_Toc8827598"/>
      <w:bookmarkStart w:id="134" w:name="_Toc9502512"/>
      <w:bookmarkStart w:id="135" w:name="_Toc10202402"/>
      <w:bookmarkStart w:id="136" w:name="_Toc10210295"/>
      <w:r w:rsidRPr="00360DB1">
        <w:rPr>
          <w:rFonts w:cstheme="majorHAnsi"/>
          <w:color w:val="44546A" w:themeColor="text2"/>
          <w:szCs w:val="24"/>
        </w:rPr>
        <w:t>Krav til forsikring</w:t>
      </w:r>
      <w:bookmarkEnd w:id="131"/>
      <w:bookmarkEnd w:id="132"/>
      <w:bookmarkEnd w:id="133"/>
      <w:bookmarkEnd w:id="134"/>
      <w:bookmarkEnd w:id="135"/>
      <w:bookmarkEnd w:id="136"/>
      <w:r w:rsidRPr="00360DB1">
        <w:rPr>
          <w:rFonts w:cstheme="majorHAnsi"/>
          <w:color w:val="44546A" w:themeColor="text2"/>
          <w:szCs w:val="24"/>
        </w:rPr>
        <w:t xml:space="preserve"> </w:t>
      </w:r>
    </w:p>
    <w:p w14:paraId="1E9269A5" w14:textId="77777777" w:rsidR="00BE391B" w:rsidRPr="000615E1" w:rsidRDefault="00BE391B" w:rsidP="00BE391B">
      <w:r w:rsidRPr="000615E1">
        <w:t xml:space="preserve">Med mindre annet er avtalt skal Leverandører i fase 1 ha egne forsikringer som minst tilsvarer det dekningsområdet som er beskrevet i henholdsvis NS 8407:2011 </w:t>
      </w:r>
      <w:r w:rsidR="003B2C88" w:rsidRPr="000615E1">
        <w:t>p</w:t>
      </w:r>
      <w:r w:rsidR="003B2C88">
        <w:t xml:space="preserve">kt. </w:t>
      </w:r>
      <w:r w:rsidRPr="000615E1">
        <w:t xml:space="preserve">8 (for entreprenørene) og NS 8401:2010 </w:t>
      </w:r>
      <w:r w:rsidR="003B2C88" w:rsidRPr="000615E1">
        <w:t>p</w:t>
      </w:r>
      <w:r w:rsidR="003B2C88">
        <w:t xml:space="preserve">kt. </w:t>
      </w:r>
      <w:r w:rsidRPr="000615E1">
        <w:t>7.2</w:t>
      </w:r>
      <w:r w:rsidR="0055654D">
        <w:t xml:space="preserve"> (for rådgivere og arkitekter)</w:t>
      </w:r>
      <w:r w:rsidRPr="000615E1">
        <w:t xml:space="preserve">. </w:t>
      </w:r>
    </w:p>
    <w:p w14:paraId="71EBA885" w14:textId="77777777" w:rsidR="00BE391B" w:rsidRPr="000615E1" w:rsidRDefault="00BE391B" w:rsidP="00BE391B">
      <w:r w:rsidRPr="000615E1">
        <w:t>Forsikringsbevis og forsikringsvilkår skal forelegges oppdragsgiver for kontroll.</w:t>
      </w:r>
    </w:p>
    <w:p w14:paraId="78ACDE64" w14:textId="77777777" w:rsidR="00BE391B" w:rsidRPr="000615E1" w:rsidRDefault="00BE391B" w:rsidP="00BE391B">
      <w:r w:rsidRPr="000615E1">
        <w:t xml:space="preserve">Partene skal i Fase 1 bli enige om håndteringen av forsikring i fase 2 og 3. Det skal tas sikte på </w:t>
      </w:r>
      <w:r w:rsidR="00184BB5">
        <w:t xml:space="preserve">å </w:t>
      </w:r>
      <w:r w:rsidRPr="000615E1">
        <w:t xml:space="preserve">etablere en samlet forsikringsløsning basert på: </w:t>
      </w:r>
    </w:p>
    <w:p w14:paraId="1ADC87B5" w14:textId="77777777" w:rsidR="00BE391B" w:rsidRPr="000615E1" w:rsidRDefault="00BE391B" w:rsidP="000D05BC">
      <w:pPr>
        <w:pStyle w:val="Listeavsnitt"/>
        <w:numPr>
          <w:ilvl w:val="0"/>
          <w:numId w:val="18"/>
        </w:numPr>
      </w:pPr>
      <w:r w:rsidRPr="000615E1">
        <w:t xml:space="preserve">Byggherren som forsikringstaker </w:t>
      </w:r>
    </w:p>
    <w:p w14:paraId="194EFB74" w14:textId="77777777" w:rsidR="00BE391B" w:rsidRPr="000615E1" w:rsidRDefault="00BE391B" w:rsidP="000D05BC">
      <w:pPr>
        <w:pStyle w:val="Listeavsnitt"/>
        <w:numPr>
          <w:ilvl w:val="0"/>
          <w:numId w:val="18"/>
        </w:numPr>
      </w:pPr>
      <w:r w:rsidRPr="000615E1">
        <w:t>Øvrige Parter som medforsikret</w:t>
      </w:r>
    </w:p>
    <w:p w14:paraId="06115CAC" w14:textId="77777777" w:rsidR="00BE391B" w:rsidRPr="000615E1" w:rsidRDefault="00BE391B" w:rsidP="000D05BC">
      <w:pPr>
        <w:pStyle w:val="Listeavsnitt"/>
        <w:numPr>
          <w:ilvl w:val="0"/>
          <w:numId w:val="18"/>
        </w:numPr>
      </w:pPr>
      <w:r w:rsidRPr="000615E1">
        <w:t>Forsikringsløsningen skal være en mest mulig heldekkende prosjektforsikring.</w:t>
      </w:r>
    </w:p>
    <w:p w14:paraId="631CE98E" w14:textId="77777777" w:rsidR="00BE391B" w:rsidRPr="000615E1" w:rsidRDefault="00BE391B" w:rsidP="000D05BC">
      <w:pPr>
        <w:pStyle w:val="Listeavsnitt"/>
        <w:numPr>
          <w:ilvl w:val="0"/>
          <w:numId w:val="18"/>
        </w:numPr>
      </w:pPr>
      <w:r w:rsidRPr="000615E1">
        <w:t>Forsikringen må minimum inneholde dekningsomfang i tråd med forsikringsplikten i NS 8401:2010 og NS 8407:2011</w:t>
      </w:r>
    </w:p>
    <w:p w14:paraId="6738D9D4" w14:textId="2D13A4FE" w:rsidR="00BE391B" w:rsidRPr="000615E1" w:rsidRDefault="001722B2" w:rsidP="000D05BC">
      <w:pPr>
        <w:pStyle w:val="Listeavsnitt"/>
        <w:numPr>
          <w:ilvl w:val="0"/>
          <w:numId w:val="18"/>
        </w:numPr>
      </w:pPr>
      <w:r>
        <w:t>Forsikringens dekningsomfang</w:t>
      </w:r>
      <w:r w:rsidR="00A70F36">
        <w:t>, inkludert profesjonsansvarsdelen,</w:t>
      </w:r>
      <w:r>
        <w:t xml:space="preserve"> </w:t>
      </w:r>
      <w:r w:rsidR="00A70F36">
        <w:t xml:space="preserve">skal omfatte også merkostnader som </w:t>
      </w:r>
      <w:r w:rsidR="00BE391B" w:rsidRPr="000615E1">
        <w:t xml:space="preserve">kun gir utslag i </w:t>
      </w:r>
      <w:proofErr w:type="spellStart"/>
      <w:r w:rsidR="00A70F36">
        <w:t>m</w:t>
      </w:r>
      <w:r w:rsidR="00BE391B" w:rsidRPr="000615E1">
        <w:t>ålsum</w:t>
      </w:r>
      <w:proofErr w:type="spellEnd"/>
      <w:r w:rsidR="00351BC5">
        <w:t>-</w:t>
      </w:r>
      <w:r w:rsidR="00BE391B" w:rsidRPr="000615E1">
        <w:t>regnskapet</w:t>
      </w:r>
    </w:p>
    <w:p w14:paraId="0B0993C7" w14:textId="77777777" w:rsidR="00BE391B" w:rsidRPr="000615E1" w:rsidRDefault="00BE391B" w:rsidP="000D05BC">
      <w:pPr>
        <w:pStyle w:val="Listeavsnitt"/>
        <w:numPr>
          <w:ilvl w:val="0"/>
          <w:numId w:val="18"/>
        </w:numPr>
      </w:pPr>
      <w:r w:rsidRPr="000615E1">
        <w:t xml:space="preserve">Tredjemannsdekning </w:t>
      </w:r>
    </w:p>
    <w:p w14:paraId="0976F324" w14:textId="77777777" w:rsidR="00BE391B" w:rsidRDefault="00BE391B" w:rsidP="000D05BC">
      <w:pPr>
        <w:pStyle w:val="Listeavsnitt"/>
        <w:numPr>
          <w:ilvl w:val="0"/>
          <w:numId w:val="18"/>
        </w:numPr>
      </w:pPr>
      <w:r w:rsidRPr="000615E1">
        <w:t>Forsikringen må omfatte feil og forhold som kan tilbakeføres til fase 1</w:t>
      </w:r>
    </w:p>
    <w:p w14:paraId="335A683F" w14:textId="77777777" w:rsidR="004B36F3" w:rsidRPr="000615E1" w:rsidRDefault="001B625D" w:rsidP="000D05BC">
      <w:pPr>
        <w:pStyle w:val="Listeavsnitt"/>
        <w:numPr>
          <w:ilvl w:val="0"/>
          <w:numId w:val="18"/>
        </w:numPr>
      </w:pPr>
      <w:r>
        <w:t>Det må avtales</w:t>
      </w:r>
      <w:r w:rsidR="004B36F3">
        <w:t xml:space="preserve"> nivå og antall egenandeler</w:t>
      </w:r>
    </w:p>
    <w:p w14:paraId="2E5E0D42" w14:textId="77777777" w:rsidR="00BE391B" w:rsidRPr="000615E1" w:rsidRDefault="00BE391B" w:rsidP="00BE391B">
      <w:r w:rsidRPr="000615E1">
        <w:t>Kostnader knyttet til forsikring i fase 2 og 3</w:t>
      </w:r>
      <w:r w:rsidR="004B36F3">
        <w:t xml:space="preserve"> skal inngå i prosjektkostnader for disse fasene.</w:t>
      </w:r>
    </w:p>
    <w:p w14:paraId="692F64AE" w14:textId="4DC209B4" w:rsidR="00B0029A" w:rsidRPr="00360DB1" w:rsidRDefault="00360DB1" w:rsidP="00B0029A">
      <w:pPr>
        <w:pStyle w:val="Overskrift1"/>
        <w:numPr>
          <w:ilvl w:val="0"/>
          <w:numId w:val="0"/>
        </w:numPr>
        <w:rPr>
          <w:color w:val="44546A" w:themeColor="text2"/>
          <w:sz w:val="32"/>
          <w:szCs w:val="32"/>
        </w:rPr>
      </w:pPr>
      <w:bookmarkStart w:id="137" w:name="_Toc8827599"/>
      <w:bookmarkStart w:id="138" w:name="_Toc10202403"/>
      <w:bookmarkStart w:id="139" w:name="_Toc44675846"/>
      <w:r w:rsidRPr="00360DB1">
        <w:rPr>
          <w:color w:val="44546A" w:themeColor="text2"/>
          <w:sz w:val="32"/>
          <w:szCs w:val="32"/>
        </w:rPr>
        <w:t>KAPITTEL 2 PARTENE, ORGANISERING OG DERES KONTRAKTSMEDHJELPERE</w:t>
      </w:r>
      <w:bookmarkEnd w:id="137"/>
      <w:bookmarkEnd w:id="138"/>
      <w:bookmarkEnd w:id="139"/>
    </w:p>
    <w:p w14:paraId="5A3660E5" w14:textId="6C7452BB" w:rsidR="00B0029A" w:rsidRPr="000D05BC" w:rsidRDefault="00B0029A" w:rsidP="00B0029A">
      <w:pPr>
        <w:pStyle w:val="Overskrift1"/>
        <w:rPr>
          <w:rFonts w:cstheme="majorHAnsi"/>
          <w:color w:val="44546A" w:themeColor="text2"/>
          <w:sz w:val="28"/>
          <w:szCs w:val="28"/>
        </w:rPr>
      </w:pPr>
      <w:bookmarkStart w:id="140" w:name="_Toc8827600"/>
      <w:bookmarkStart w:id="141" w:name="_Toc10202404"/>
      <w:bookmarkStart w:id="142" w:name="_Toc44675847"/>
      <w:r w:rsidRPr="000D05BC">
        <w:rPr>
          <w:rFonts w:cstheme="majorHAnsi"/>
          <w:color w:val="44546A" w:themeColor="text2"/>
          <w:sz w:val="28"/>
          <w:szCs w:val="28"/>
        </w:rPr>
        <w:t>Samspillsorganisasjonen</w:t>
      </w:r>
      <w:bookmarkEnd w:id="140"/>
      <w:bookmarkEnd w:id="141"/>
      <w:bookmarkEnd w:id="142"/>
      <w:r w:rsidRPr="000D05BC">
        <w:rPr>
          <w:rFonts w:cstheme="majorHAnsi"/>
          <w:color w:val="44546A" w:themeColor="text2"/>
          <w:sz w:val="28"/>
          <w:szCs w:val="28"/>
        </w:rPr>
        <w:t xml:space="preserve"> </w:t>
      </w:r>
    </w:p>
    <w:p w14:paraId="73300A6E" w14:textId="654C0E66" w:rsidR="00B0029A" w:rsidRPr="00360DB1" w:rsidRDefault="00B0029A" w:rsidP="00B0029A">
      <w:pPr>
        <w:pStyle w:val="Overskrift2"/>
        <w:rPr>
          <w:rFonts w:cstheme="majorHAnsi"/>
          <w:color w:val="44546A" w:themeColor="text2"/>
          <w:szCs w:val="24"/>
        </w:rPr>
      </w:pPr>
      <w:bookmarkStart w:id="143" w:name="_Toc8827601"/>
      <w:bookmarkStart w:id="144" w:name="_Toc10202405"/>
      <w:bookmarkStart w:id="145" w:name="_Toc10210298"/>
      <w:r w:rsidRPr="00360DB1">
        <w:rPr>
          <w:rFonts w:cstheme="majorHAnsi"/>
          <w:color w:val="44546A" w:themeColor="text2"/>
          <w:szCs w:val="24"/>
        </w:rPr>
        <w:t>Oversikt</w:t>
      </w:r>
      <w:bookmarkEnd w:id="143"/>
      <w:bookmarkEnd w:id="144"/>
      <w:bookmarkEnd w:id="145"/>
    </w:p>
    <w:p w14:paraId="150D049E" w14:textId="77777777" w:rsidR="00B0029A" w:rsidRPr="000615E1" w:rsidRDefault="00B0029A" w:rsidP="00696CA9">
      <w:r w:rsidRPr="000615E1">
        <w:t xml:space="preserve">Partene skal i samarbeid etablere en felles Samspillsorganisasjon som skal sørge for å gjennomføre prosjektet. Samspillsorganisasjonen skal </w:t>
      </w:r>
      <w:r w:rsidR="00C85054">
        <w:t xml:space="preserve">gjøre det mulig å utnytte partenes samlede </w:t>
      </w:r>
      <w:r w:rsidRPr="000615E1">
        <w:t>kompetanse og erfaring til</w:t>
      </w:r>
      <w:r w:rsidR="00C85054">
        <w:t xml:space="preserve"> beste for p</w:t>
      </w:r>
      <w:r w:rsidRPr="000615E1">
        <w:t xml:space="preserve">rosjektet. </w:t>
      </w:r>
    </w:p>
    <w:p w14:paraId="2F76CF2E" w14:textId="77777777" w:rsidR="00B0029A" w:rsidRPr="000615E1" w:rsidRDefault="00B0029A" w:rsidP="00696CA9">
      <w:r w:rsidRPr="000615E1">
        <w:t>Den felles organisasjonen – Samspillsorganisasjonen – har som formål å på best mulig måte, kostnadseffektivt og tidseffektivt</w:t>
      </w:r>
      <w:r w:rsidR="009708AD">
        <w:t>,</w:t>
      </w:r>
      <w:r w:rsidRPr="000615E1">
        <w:t xml:space="preserve"> forberede og gjennomføre arbeidene og derigjennom bidra til å oppfylle partenes forretningsmessige mål. </w:t>
      </w:r>
    </w:p>
    <w:p w14:paraId="7BF6F0DF" w14:textId="77777777" w:rsidR="00B0029A" w:rsidRPr="000615E1" w:rsidRDefault="00B0029A" w:rsidP="00696CA9">
      <w:r w:rsidRPr="000615E1">
        <w:t xml:space="preserve">Samspillsorganisasjonens arbeidsmåte og tilnærming skal preges av tillit, åpenhet, nyskapning, lydhørhet, helhetssyn og stor beslutningskraft med respekt og ydmykhet overfor den enkeltes roller, ansvar og kompetanse. </w:t>
      </w:r>
    </w:p>
    <w:p w14:paraId="4B83A10F" w14:textId="77777777" w:rsidR="00B0029A" w:rsidRPr="000615E1" w:rsidRDefault="00B0029A" w:rsidP="00696CA9">
      <w:r w:rsidRPr="000615E1">
        <w:t xml:space="preserve">Det er partenes intensjon og oppfatning at samarbeidet skal lede til gode relasjoner, effektive og utviklende arbeidsprosesser, et innovativt og løsningsorientert arbeidsklima, samt </w:t>
      </w:r>
      <w:r w:rsidR="001B68B9">
        <w:t xml:space="preserve">å presisere og oppfylle målene for prosjektet. </w:t>
      </w:r>
      <w:r w:rsidRPr="000615E1">
        <w:t xml:space="preserve"> </w:t>
      </w:r>
    </w:p>
    <w:p w14:paraId="13C694A5" w14:textId="77777777" w:rsidR="00C360DF" w:rsidRDefault="000126DB" w:rsidP="00B0029A">
      <w:pPr>
        <w:pStyle w:val="Default"/>
        <w:spacing w:line="300" w:lineRule="auto"/>
        <w:jc w:val="both"/>
        <w:rPr>
          <w:rFonts w:ascii="Times New Roman" w:hAnsi="Times New Roman" w:cs="Times New Roman"/>
          <w:noProof/>
          <w:color w:val="auto"/>
          <w:lang w:eastAsia="nb-NO"/>
        </w:rPr>
      </w:pPr>
      <w:r w:rsidRPr="000126DB">
        <w:rPr>
          <w:rFonts w:ascii="Times New Roman" w:hAnsi="Times New Roman" w:cs="Times New Roman"/>
          <w:noProof/>
          <w:color w:val="auto"/>
          <w:lang w:eastAsia="nb-NO"/>
        </w:rPr>
        <w:lastRenderedPageBreak/>
        <w:drawing>
          <wp:inline distT="0" distB="0" distL="0" distR="0" wp14:anchorId="28A30AB2" wp14:editId="11DE1D91">
            <wp:extent cx="5247777" cy="29337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70467" cy="2946384"/>
                    </a:xfrm>
                    <a:prstGeom prst="rect">
                      <a:avLst/>
                    </a:prstGeom>
                    <a:noFill/>
                    <a:ln>
                      <a:noFill/>
                    </a:ln>
                  </pic:spPr>
                </pic:pic>
              </a:graphicData>
            </a:graphic>
          </wp:inline>
        </w:drawing>
      </w:r>
    </w:p>
    <w:p w14:paraId="44412966" w14:textId="77777777" w:rsidR="00B0029A" w:rsidRPr="000615E1" w:rsidRDefault="00B0029A" w:rsidP="00B0029A">
      <w:pPr>
        <w:pStyle w:val="Default"/>
        <w:spacing w:line="300" w:lineRule="auto"/>
        <w:ind w:left="720"/>
        <w:jc w:val="both"/>
        <w:rPr>
          <w:rFonts w:ascii="Times New Roman" w:hAnsi="Times New Roman" w:cs="Times New Roman"/>
          <w:i/>
          <w:color w:val="auto"/>
        </w:rPr>
      </w:pPr>
      <w:r w:rsidRPr="000615E1">
        <w:rPr>
          <w:rFonts w:ascii="Times New Roman" w:hAnsi="Times New Roman" w:cs="Times New Roman"/>
          <w:i/>
          <w:color w:val="auto"/>
        </w:rPr>
        <w:t xml:space="preserve">Figur </w:t>
      </w:r>
      <w:r w:rsidR="009708AD">
        <w:rPr>
          <w:rFonts w:ascii="Times New Roman" w:hAnsi="Times New Roman" w:cs="Times New Roman"/>
          <w:i/>
          <w:color w:val="auto"/>
        </w:rPr>
        <w:t>2</w:t>
      </w:r>
      <w:r w:rsidR="00C133A3">
        <w:rPr>
          <w:rFonts w:ascii="Times New Roman" w:hAnsi="Times New Roman" w:cs="Times New Roman"/>
          <w:i/>
          <w:color w:val="auto"/>
        </w:rPr>
        <w:t xml:space="preserve"> Oversikt organisasjon</w:t>
      </w:r>
      <w:r w:rsidR="00C360DF">
        <w:rPr>
          <w:rFonts w:ascii="Times New Roman" w:hAnsi="Times New Roman" w:cs="Times New Roman"/>
          <w:i/>
          <w:color w:val="auto"/>
        </w:rPr>
        <w:t xml:space="preserve"> </w:t>
      </w:r>
    </w:p>
    <w:p w14:paraId="12DE1562" w14:textId="33D1C53D" w:rsidR="0045130D" w:rsidRPr="00360DB1" w:rsidRDefault="003F26CB" w:rsidP="00696CA9">
      <w:pPr>
        <w:pStyle w:val="Overskrift2"/>
        <w:rPr>
          <w:rFonts w:cstheme="majorHAnsi"/>
          <w:color w:val="44546A" w:themeColor="text2"/>
          <w:szCs w:val="24"/>
        </w:rPr>
      </w:pPr>
      <w:bookmarkStart w:id="146" w:name="_Toc10202406"/>
      <w:bookmarkStart w:id="147" w:name="_Toc10210299"/>
      <w:r w:rsidRPr="00360DB1">
        <w:rPr>
          <w:rFonts w:cstheme="majorHAnsi"/>
          <w:color w:val="44546A" w:themeColor="text2"/>
          <w:szCs w:val="24"/>
        </w:rPr>
        <w:t>Partene</w:t>
      </w:r>
      <w:bookmarkEnd w:id="146"/>
      <w:bookmarkEnd w:id="147"/>
    </w:p>
    <w:p w14:paraId="6CE71695" w14:textId="77777777" w:rsidR="0045130D" w:rsidRPr="0045130D" w:rsidRDefault="003F26CB" w:rsidP="0045130D">
      <w:r>
        <w:t>Partene</w:t>
      </w:r>
      <w:r w:rsidR="0045130D">
        <w:t xml:space="preserve"> er de organisasjoner/parter som har det formelle kontraktsansvar etter kontrakten. </w:t>
      </w:r>
      <w:r>
        <w:t>Partene</w:t>
      </w:r>
      <w:r w:rsidR="0045130D">
        <w:t xml:space="preserve"> forvalter sine rettigheter og plikter gjennom sine representanter i Styringsgruppen.</w:t>
      </w:r>
    </w:p>
    <w:p w14:paraId="785A44FE" w14:textId="4CF6F806" w:rsidR="00B0029A" w:rsidRPr="00360DB1" w:rsidRDefault="00B0029A" w:rsidP="00696CA9">
      <w:pPr>
        <w:pStyle w:val="Overskrift2"/>
        <w:rPr>
          <w:rFonts w:cstheme="majorHAnsi"/>
          <w:color w:val="44546A" w:themeColor="text2"/>
          <w:szCs w:val="24"/>
        </w:rPr>
      </w:pPr>
      <w:bookmarkStart w:id="148" w:name="_Toc8827603"/>
      <w:bookmarkStart w:id="149" w:name="_Toc10202407"/>
      <w:bookmarkStart w:id="150" w:name="_Toc10210300"/>
      <w:r w:rsidRPr="00360DB1">
        <w:rPr>
          <w:rFonts w:cstheme="majorHAnsi"/>
          <w:color w:val="44546A" w:themeColor="text2"/>
          <w:szCs w:val="24"/>
        </w:rPr>
        <w:t>Styringsgruppen</w:t>
      </w:r>
      <w:bookmarkEnd w:id="148"/>
      <w:bookmarkEnd w:id="149"/>
      <w:bookmarkEnd w:id="150"/>
    </w:p>
    <w:p w14:paraId="3A15AFA5" w14:textId="40A1CB42" w:rsidR="002E20A3" w:rsidRPr="00360DB1" w:rsidRDefault="002E20A3" w:rsidP="002E20A3">
      <w:pPr>
        <w:pStyle w:val="Overskrift3"/>
        <w:rPr>
          <w:color w:val="44546A" w:themeColor="text2"/>
        </w:rPr>
      </w:pPr>
      <w:bookmarkStart w:id="151" w:name="_Toc4755335"/>
      <w:bookmarkStart w:id="152" w:name="_Toc9502518"/>
      <w:bookmarkStart w:id="153" w:name="_Toc10202408"/>
      <w:bookmarkStart w:id="154" w:name="_Toc10210301"/>
      <w:r w:rsidRPr="00360DB1">
        <w:rPr>
          <w:color w:val="44546A" w:themeColor="text2"/>
        </w:rPr>
        <w:t>Funksjon og oppgaver</w:t>
      </w:r>
      <w:bookmarkEnd w:id="151"/>
      <w:bookmarkEnd w:id="152"/>
      <w:bookmarkEnd w:id="153"/>
      <w:bookmarkEnd w:id="154"/>
    </w:p>
    <w:p w14:paraId="6D003204" w14:textId="77777777" w:rsidR="002E20A3" w:rsidRDefault="00B0029A" w:rsidP="008A4A52">
      <w:r w:rsidRPr="000615E1">
        <w:t xml:space="preserve">Partene skal etablere en styringsgruppe med overordnet ansvar for </w:t>
      </w:r>
      <w:r w:rsidR="00C76C31">
        <w:t xml:space="preserve">å støtte, overvåke og se til at samhandlingen fungere på en god måte og at prosjektet </w:t>
      </w:r>
      <w:r w:rsidRPr="000615E1">
        <w:t>gjennomfør</w:t>
      </w:r>
      <w:r w:rsidR="00C76C31">
        <w:t xml:space="preserve">es i tråd med </w:t>
      </w:r>
      <w:r w:rsidRPr="000615E1">
        <w:t xml:space="preserve">Prosjektalliansekontrakten. </w:t>
      </w:r>
    </w:p>
    <w:p w14:paraId="3B8BC4EE" w14:textId="47D769AE" w:rsidR="00C76C31" w:rsidRDefault="007F1075" w:rsidP="00C76C31">
      <w:r>
        <w:t>Styringsgruppen er S</w:t>
      </w:r>
      <w:r w:rsidR="00C76C31">
        <w:t xml:space="preserve">amspillsorganisasjonens øverste besluttende organ. </w:t>
      </w:r>
    </w:p>
    <w:p w14:paraId="7C0EB380" w14:textId="77777777" w:rsidR="00FA49B3" w:rsidRPr="000615E1" w:rsidRDefault="003F26CB" w:rsidP="00FA49B3">
      <w:r>
        <w:t xml:space="preserve">Styringsgruppen </w:t>
      </w:r>
      <w:r w:rsidR="00FA49B3" w:rsidRPr="000615E1">
        <w:t>skal utøve den myndighet som ette</w:t>
      </w:r>
      <w:r w:rsidR="007F1075">
        <w:t>r avtaledokumentene er tillagt b</w:t>
      </w:r>
      <w:r w:rsidR="00FA49B3" w:rsidRPr="000615E1">
        <w:t xml:space="preserve">yggherren, </w:t>
      </w:r>
      <w:proofErr w:type="gramStart"/>
      <w:r w:rsidR="00FA49B3" w:rsidRPr="000615E1">
        <w:t>såfre</w:t>
      </w:r>
      <w:r w:rsidR="00FA49B3">
        <w:t>mt</w:t>
      </w:r>
      <w:proofErr w:type="gramEnd"/>
      <w:r w:rsidR="00FA49B3">
        <w:t xml:space="preserve"> uenighet ikke avdekkes</w:t>
      </w:r>
      <w:r w:rsidR="007F1075">
        <w:t xml:space="preserve"> og Byggherren bruker sin instruksjonsmyndighet</w:t>
      </w:r>
      <w:r w:rsidR="00EA4010">
        <w:t xml:space="preserve"> etter pkt. 12.3.4 </w:t>
      </w:r>
      <w:r w:rsidR="00EA4010" w:rsidRPr="00EA4010">
        <w:t xml:space="preserve">tredje </w:t>
      </w:r>
      <w:r w:rsidR="00FA49B3" w:rsidRPr="00EA4010">
        <w:t>avsnitt.</w:t>
      </w:r>
    </w:p>
    <w:p w14:paraId="5B093BEC" w14:textId="77777777" w:rsidR="00C76C31" w:rsidRDefault="00C76C31" w:rsidP="00C76C31">
      <w:r>
        <w:t>Styringsgruppen er</w:t>
      </w:r>
      <w:r w:rsidRPr="000615E1">
        <w:t xml:space="preserve"> besluttende organ i de spørsmål som Prosjektlederteamet legger frem for Styringsgruppen. </w:t>
      </w:r>
    </w:p>
    <w:p w14:paraId="0C4CA17B" w14:textId="77777777" w:rsidR="00C76C31" w:rsidRDefault="00C76C31" w:rsidP="00C76C31">
      <w:r w:rsidRPr="000615E1">
        <w:t>Styringsgruppen er øverste organ i konflikthåndtering</w:t>
      </w:r>
      <w:r>
        <w:t>.</w:t>
      </w:r>
    </w:p>
    <w:p w14:paraId="72DBAFDE" w14:textId="77777777" w:rsidR="00C76C31" w:rsidRDefault="002E20A3" w:rsidP="008A4A52">
      <w:r w:rsidRPr="000615E1">
        <w:t>Styringsgruppen skal gi retningslinjer for arbeidet</w:t>
      </w:r>
      <w:r w:rsidR="00C76C31">
        <w:t xml:space="preserve"> i samspillsorganisasjonen.</w:t>
      </w:r>
    </w:p>
    <w:p w14:paraId="70F6BCB9" w14:textId="77777777" w:rsidR="002E20A3" w:rsidRDefault="002E20A3" w:rsidP="008A4A52">
      <w:r>
        <w:t>Følgende saker skal alltid behandles av Styringsgruppen:</w:t>
      </w:r>
    </w:p>
    <w:p w14:paraId="44B306C2" w14:textId="77777777" w:rsidR="002E20A3" w:rsidRDefault="00DC0AB7" w:rsidP="000D05BC">
      <w:pPr>
        <w:pStyle w:val="Listeavsnitt"/>
        <w:numPr>
          <w:ilvl w:val="0"/>
          <w:numId w:val="18"/>
        </w:numPr>
      </w:pPr>
      <w:r>
        <w:t>Valg av</w:t>
      </w:r>
      <w:r w:rsidR="008A4A52">
        <w:t xml:space="preserve"> Prosjektleder-team</w:t>
      </w:r>
    </w:p>
    <w:p w14:paraId="23171C91" w14:textId="77777777" w:rsidR="002E20A3" w:rsidRDefault="002E20A3" w:rsidP="000D05BC">
      <w:pPr>
        <w:pStyle w:val="Listeavsnitt"/>
        <w:numPr>
          <w:ilvl w:val="0"/>
          <w:numId w:val="18"/>
        </w:numPr>
      </w:pPr>
      <w:r>
        <w:t xml:space="preserve">Fastsettelse og eventuelle endringer av kostnadselementer, </w:t>
      </w:r>
      <w:r w:rsidR="008A4A52">
        <w:t xml:space="preserve">målpris, </w:t>
      </w:r>
      <w:r>
        <w:t xml:space="preserve">bonuser og leveringstider </w:t>
      </w:r>
    </w:p>
    <w:p w14:paraId="48AFA338" w14:textId="77777777" w:rsidR="002E20A3" w:rsidRDefault="00DC0AB7" w:rsidP="000D05BC">
      <w:pPr>
        <w:pStyle w:val="Listeavsnitt"/>
        <w:numPr>
          <w:ilvl w:val="0"/>
          <w:numId w:val="18"/>
        </w:numPr>
      </w:pPr>
      <w:r>
        <w:lastRenderedPageBreak/>
        <w:t>Valg</w:t>
      </w:r>
      <w:r w:rsidR="002E20A3">
        <w:t xml:space="preserve"> av kontrakter med kontraktsmedhjelpere som skal ha tilsvarende eller lik vederlagsmodell som gjelder mellom </w:t>
      </w:r>
      <w:r w:rsidR="008A4A52">
        <w:t>Partene</w:t>
      </w:r>
    </w:p>
    <w:p w14:paraId="15156C32" w14:textId="77777777" w:rsidR="00C97FE1" w:rsidRDefault="00C97FE1" w:rsidP="000D05BC">
      <w:pPr>
        <w:pStyle w:val="Listeavsnitt"/>
        <w:numPr>
          <w:ilvl w:val="0"/>
          <w:numId w:val="18"/>
        </w:numPr>
      </w:pPr>
      <w:r>
        <w:t>Fastsettelse av endelig prosjektkost</w:t>
      </w:r>
      <w:r w:rsidR="00F37025">
        <w:t>nad og fordeling av fortjeneste, behandling av sluttoppgjør</w:t>
      </w:r>
    </w:p>
    <w:p w14:paraId="71E46D43" w14:textId="77777777" w:rsidR="00C97FE1" w:rsidRDefault="00C97FE1" w:rsidP="000D05BC">
      <w:pPr>
        <w:pStyle w:val="Listeavsnitt"/>
        <w:numPr>
          <w:ilvl w:val="0"/>
          <w:numId w:val="18"/>
        </w:numPr>
      </w:pPr>
      <w:r w:rsidRPr="000615E1">
        <w:t>Beslutning om avbestilling</w:t>
      </w:r>
    </w:p>
    <w:p w14:paraId="63409EE5" w14:textId="77777777" w:rsidR="00C97FE1" w:rsidRDefault="00C97FE1" w:rsidP="000D05BC">
      <w:pPr>
        <w:pStyle w:val="Listeavsnitt"/>
        <w:numPr>
          <w:ilvl w:val="0"/>
          <w:numId w:val="18"/>
        </w:numPr>
      </w:pPr>
      <w:r w:rsidRPr="000615E1">
        <w:t>Beslutning om å heve kontrakten</w:t>
      </w:r>
    </w:p>
    <w:p w14:paraId="411CA543" w14:textId="77777777" w:rsidR="00C97FE1" w:rsidRDefault="00C97FE1" w:rsidP="000D05BC">
      <w:pPr>
        <w:pStyle w:val="Listeavsnitt"/>
        <w:numPr>
          <w:ilvl w:val="0"/>
          <w:numId w:val="18"/>
        </w:numPr>
      </w:pPr>
      <w:r w:rsidRPr="000615E1">
        <w:t>Beslutning om å utstede protokoll fra overtakelsesforretning</w:t>
      </w:r>
    </w:p>
    <w:p w14:paraId="02FCCEAA" w14:textId="5D9BE104" w:rsidR="002E20A3" w:rsidRPr="00FF0739" w:rsidRDefault="009F547C" w:rsidP="00FF0739">
      <w:pPr>
        <w:pStyle w:val="Overskrift3"/>
        <w:numPr>
          <w:ilvl w:val="0"/>
          <w:numId w:val="0"/>
        </w:numPr>
        <w:rPr>
          <w:color w:val="44546A" w:themeColor="text2"/>
        </w:rPr>
      </w:pPr>
      <w:bookmarkStart w:id="155" w:name="_Toc4755336"/>
      <w:bookmarkStart w:id="156" w:name="_Toc9502519"/>
      <w:bookmarkStart w:id="157" w:name="_Toc10202409"/>
      <w:bookmarkStart w:id="158" w:name="_Toc10210302"/>
      <w:r w:rsidRPr="00FF0739">
        <w:rPr>
          <w:color w:val="44546A" w:themeColor="text2"/>
        </w:rPr>
        <w:t xml:space="preserve">12.3.2 </w:t>
      </w:r>
      <w:r w:rsidR="002E20A3" w:rsidRPr="00FF0739">
        <w:rPr>
          <w:color w:val="44546A" w:themeColor="text2"/>
        </w:rPr>
        <w:t>Sammensetning</w:t>
      </w:r>
      <w:bookmarkEnd w:id="155"/>
      <w:bookmarkEnd w:id="156"/>
      <w:bookmarkEnd w:id="157"/>
      <w:bookmarkEnd w:id="158"/>
    </w:p>
    <w:p w14:paraId="379102A3" w14:textId="77777777" w:rsidR="008A4A52" w:rsidRDefault="00B0029A" w:rsidP="008A4A52">
      <w:r w:rsidRPr="000615E1">
        <w:t xml:space="preserve">Styringsgruppen skal til enhver tid bestå av </w:t>
      </w:r>
      <w:r w:rsidR="008A4A52">
        <w:t xml:space="preserve">2 personer fra hver av deltakerne i Prosjektalliansen. Representantene skal være </w:t>
      </w:r>
      <w:r w:rsidRPr="000615E1">
        <w:t>leder</w:t>
      </w:r>
      <w:r w:rsidR="00F51EBA">
        <w:t>e</w:t>
      </w:r>
      <w:r w:rsidRPr="000615E1">
        <w:t xml:space="preserve"> på høyt nivå </w:t>
      </w:r>
      <w:r w:rsidR="008A4A52">
        <w:t>hos den respektive Parten.</w:t>
      </w:r>
    </w:p>
    <w:p w14:paraId="511EE781" w14:textId="77777777" w:rsidR="00B0029A" w:rsidRPr="000615E1" w:rsidRDefault="00B0029A" w:rsidP="008A4A52">
      <w:r w:rsidRPr="000615E1">
        <w:t xml:space="preserve">Byggherrens representant skal være Styringsgruppens leder. </w:t>
      </w:r>
    </w:p>
    <w:p w14:paraId="29A42ADD" w14:textId="77777777" w:rsidR="00B0029A" w:rsidRPr="000615E1" w:rsidRDefault="00B0029A" w:rsidP="008A4A52">
      <w:r w:rsidRPr="000615E1">
        <w:t xml:space="preserve">Hver av representantene har fullmakt til å forplikte den han eller hun representerer i alle beslutninger som er tillagt styringsgruppen. </w:t>
      </w:r>
    </w:p>
    <w:p w14:paraId="1A0D2273" w14:textId="69A96A2E" w:rsidR="008A4A52" w:rsidRPr="00360DB1" w:rsidRDefault="009F547C" w:rsidP="009F547C">
      <w:pPr>
        <w:pStyle w:val="Overskrift3"/>
        <w:numPr>
          <w:ilvl w:val="0"/>
          <w:numId w:val="0"/>
        </w:numPr>
        <w:rPr>
          <w:color w:val="44546A" w:themeColor="text2"/>
        </w:rPr>
      </w:pPr>
      <w:bookmarkStart w:id="159" w:name="_Toc4755337"/>
      <w:bookmarkStart w:id="160" w:name="_Toc9502520"/>
      <w:bookmarkStart w:id="161" w:name="_Toc10202410"/>
      <w:bookmarkStart w:id="162" w:name="_Toc10210303"/>
      <w:r>
        <w:rPr>
          <w:color w:val="44546A" w:themeColor="text2"/>
        </w:rPr>
        <w:t xml:space="preserve">12.3.3 </w:t>
      </w:r>
      <w:r w:rsidR="008A4A52" w:rsidRPr="00360DB1">
        <w:rPr>
          <w:color w:val="44546A" w:themeColor="text2"/>
        </w:rPr>
        <w:t>Møter</w:t>
      </w:r>
      <w:bookmarkEnd w:id="159"/>
      <w:bookmarkEnd w:id="160"/>
      <w:bookmarkEnd w:id="161"/>
      <w:bookmarkEnd w:id="162"/>
    </w:p>
    <w:p w14:paraId="04EF582B" w14:textId="77777777" w:rsidR="008A4A52" w:rsidRDefault="008A4A52" w:rsidP="00696CA9">
      <w:r>
        <w:t xml:space="preserve">Styringsgruppen skal avholde månedlige møter, og </w:t>
      </w:r>
      <w:proofErr w:type="gramStart"/>
      <w:r>
        <w:t>for øvrig</w:t>
      </w:r>
      <w:proofErr w:type="gramEnd"/>
      <w:r>
        <w:t xml:space="preserve"> etter behov eller etter anmodning fra en av representantene.</w:t>
      </w:r>
    </w:p>
    <w:p w14:paraId="6D161A8C" w14:textId="77777777" w:rsidR="00B0029A" w:rsidRPr="000615E1" w:rsidRDefault="00B0029A" w:rsidP="00696CA9">
      <w:r w:rsidRPr="000615E1">
        <w:t>Styringsgruppen bestemmer sin møteplan. Enhver av partene kan innkalle til møte i Styringsgruppen</w:t>
      </w:r>
      <w:r w:rsidR="00564361">
        <w:t xml:space="preserve"> med en ukes varsel</w:t>
      </w:r>
      <w:r w:rsidRPr="000615E1">
        <w:t xml:space="preserve">. </w:t>
      </w:r>
    </w:p>
    <w:p w14:paraId="04055E28" w14:textId="77777777" w:rsidR="00B0029A" w:rsidRPr="000615E1" w:rsidRDefault="00B0029A" w:rsidP="00696CA9">
      <w:r w:rsidRPr="000615E1">
        <w:t xml:space="preserve">Det skal føres skriftlig møtereferat fra Styringsgruppens møter. </w:t>
      </w:r>
    </w:p>
    <w:p w14:paraId="5CF9CA38" w14:textId="4621DEFC" w:rsidR="003F051F" w:rsidRPr="00360DB1" w:rsidRDefault="009F547C" w:rsidP="009F547C">
      <w:pPr>
        <w:pStyle w:val="Overskrift3"/>
        <w:numPr>
          <w:ilvl w:val="0"/>
          <w:numId w:val="0"/>
        </w:numPr>
        <w:rPr>
          <w:color w:val="44546A" w:themeColor="text2"/>
        </w:rPr>
      </w:pPr>
      <w:bookmarkStart w:id="163" w:name="_Toc4755338"/>
      <w:bookmarkStart w:id="164" w:name="_Toc9502521"/>
      <w:bookmarkStart w:id="165" w:name="_Toc10202411"/>
      <w:bookmarkStart w:id="166" w:name="_Toc10210304"/>
      <w:r>
        <w:rPr>
          <w:color w:val="44546A" w:themeColor="text2"/>
        </w:rPr>
        <w:t xml:space="preserve">12.3.4 </w:t>
      </w:r>
      <w:r w:rsidR="003F051F" w:rsidRPr="00360DB1">
        <w:rPr>
          <w:color w:val="44546A" w:themeColor="text2"/>
        </w:rPr>
        <w:t>Beslutninger</w:t>
      </w:r>
      <w:bookmarkEnd w:id="163"/>
      <w:bookmarkEnd w:id="164"/>
      <w:bookmarkEnd w:id="165"/>
      <w:bookmarkEnd w:id="166"/>
    </w:p>
    <w:p w14:paraId="75CFAE31" w14:textId="77777777" w:rsidR="00B0029A" w:rsidRPr="000615E1" w:rsidRDefault="00B0029A" w:rsidP="0039155C">
      <w:r w:rsidRPr="000615E1">
        <w:t xml:space="preserve">Beslutninger i Styringsgruppen forutsetter at minst én deltaker fra hver Partene er til stede. Hver av </w:t>
      </w:r>
      <w:r w:rsidR="00564361">
        <w:t>deltakerne</w:t>
      </w:r>
      <w:r w:rsidRPr="000615E1">
        <w:t xml:space="preserve"> har én stemme. </w:t>
      </w:r>
    </w:p>
    <w:p w14:paraId="3B5A8490" w14:textId="77777777" w:rsidR="00B0029A" w:rsidRPr="000615E1" w:rsidRDefault="00B0029A" w:rsidP="0039155C">
      <w:r w:rsidRPr="000615E1">
        <w:t>Styringsgruppens beslutninger fattes ved enstemmighet blant de møtende representanter.</w:t>
      </w:r>
    </w:p>
    <w:p w14:paraId="1A9C5E68" w14:textId="77777777" w:rsidR="00DC0AB7" w:rsidRDefault="00B0029A" w:rsidP="0039155C">
      <w:r w:rsidRPr="000615E1">
        <w:t xml:space="preserve">Ved uenighet skal Styringsgruppens medlemmer med alle rimelige midler søke å nå frem til et vedtak alle kan slutte seg til. Lykkes ikke Styringsgruppen i å nå frem til enighet, kan Byggherren </w:t>
      </w:r>
      <w:r w:rsidR="00326D32">
        <w:t xml:space="preserve">ved sin representant </w:t>
      </w:r>
      <w:r w:rsidRPr="000615E1">
        <w:t xml:space="preserve">treffe beslutningen ved å føre til protokolls en instruks. </w:t>
      </w:r>
    </w:p>
    <w:p w14:paraId="7BDE8A4E" w14:textId="77777777" w:rsidR="00DC0AB7" w:rsidRDefault="00DC0AB7" w:rsidP="0039155C">
      <w:r>
        <w:t xml:space="preserve">Ved uenighet behandles Byggherrens instruks i samsvar med endringsreglene der disse får </w:t>
      </w:r>
      <w:proofErr w:type="gramStart"/>
      <w:r>
        <w:t>anvendelse</w:t>
      </w:r>
      <w:proofErr w:type="gramEnd"/>
      <w:r>
        <w:t xml:space="preserve"> og for øvrig etter kontraktens tvisteregler.</w:t>
      </w:r>
    </w:p>
    <w:p w14:paraId="236CB9F7" w14:textId="77777777" w:rsidR="00B0029A" w:rsidRPr="000615E1" w:rsidRDefault="00B0029A" w:rsidP="0039155C">
      <w:r w:rsidRPr="000615E1">
        <w:t xml:space="preserve">Partene plikter å følge beslutninger fattet i samsvar med denne bestemmelsen. </w:t>
      </w:r>
    </w:p>
    <w:p w14:paraId="1D26F44D" w14:textId="100EBCB3" w:rsidR="00EA09B5" w:rsidRPr="00360DB1" w:rsidRDefault="00DC0AB7" w:rsidP="00696CA9">
      <w:pPr>
        <w:pStyle w:val="Overskrift2"/>
        <w:rPr>
          <w:rFonts w:cstheme="majorHAnsi"/>
          <w:color w:val="44546A" w:themeColor="text2"/>
          <w:szCs w:val="24"/>
        </w:rPr>
      </w:pPr>
      <w:bookmarkStart w:id="167" w:name="_Toc10202412"/>
      <w:bookmarkStart w:id="168" w:name="_Toc10210305"/>
      <w:r w:rsidRPr="00360DB1">
        <w:rPr>
          <w:rFonts w:cstheme="majorHAnsi"/>
          <w:color w:val="44546A" w:themeColor="text2"/>
          <w:szCs w:val="24"/>
        </w:rPr>
        <w:t>Prosjektleder-team</w:t>
      </w:r>
      <w:bookmarkEnd w:id="167"/>
      <w:bookmarkEnd w:id="168"/>
    </w:p>
    <w:p w14:paraId="7A76F0F5" w14:textId="095CB71C" w:rsidR="00EA09B5" w:rsidRDefault="00DC0AB7" w:rsidP="00EA09B5">
      <w:r>
        <w:t xml:space="preserve">Prosjektlederteamet </w:t>
      </w:r>
      <w:r w:rsidR="00EA09B5">
        <w:t>skal ha ansvar for at prosjektet gjennomføres i samsvar med kontrakten, samt mandat og retningslinje</w:t>
      </w:r>
      <w:r w:rsidR="002205A3">
        <w:t xml:space="preserve">r gitt av styringsgruppen. </w:t>
      </w:r>
      <w:r>
        <w:t xml:space="preserve">Prosjektlederteamet </w:t>
      </w:r>
      <w:r w:rsidR="00EA09B5">
        <w:t>fastsetter arbeidsmetoder og styringsprosesser som gjennomføringsorganisasjon skal arbeide i henhold til</w:t>
      </w:r>
      <w:r w:rsidR="00430076">
        <w:t>, og koordinerer disse.</w:t>
      </w:r>
    </w:p>
    <w:p w14:paraId="4006CFAE" w14:textId="77777777" w:rsidR="00EA09B5" w:rsidRDefault="00EA09B5" w:rsidP="00EA09B5">
      <w:r>
        <w:t xml:space="preserve">Hver </w:t>
      </w:r>
      <w:r w:rsidR="002205A3">
        <w:t>Part</w:t>
      </w:r>
      <w:r>
        <w:t xml:space="preserve"> </w:t>
      </w:r>
      <w:r w:rsidR="002205A3">
        <w:t>utnevner</w:t>
      </w:r>
      <w:r>
        <w:t xml:space="preserve"> en </w:t>
      </w:r>
      <w:r w:rsidR="00DC0AB7">
        <w:t>prosjektleder</w:t>
      </w:r>
      <w:r>
        <w:t xml:space="preserve"> hver, benevnt henholdsvis prosjektleder BH (byggherre), prosjektleder E (entreprenør) og prosjektleder </w:t>
      </w:r>
      <w:r w:rsidR="000126DB">
        <w:t>P</w:t>
      </w:r>
      <w:r>
        <w:t xml:space="preserve"> (</w:t>
      </w:r>
      <w:r w:rsidR="000126DB">
        <w:t>prosjekterende</w:t>
      </w:r>
      <w:r>
        <w:t xml:space="preserve">). Hver av </w:t>
      </w:r>
      <w:r w:rsidR="00DC0AB7">
        <w:t xml:space="preserve">prosjektlederne </w:t>
      </w:r>
      <w:r>
        <w:t xml:space="preserve">har </w:t>
      </w:r>
      <w:r>
        <w:lastRenderedPageBreak/>
        <w:t xml:space="preserve">fullmakt til å opptre på vegne av den respektive </w:t>
      </w:r>
      <w:r w:rsidR="002205A3">
        <w:t>Parten</w:t>
      </w:r>
      <w:r>
        <w:t xml:space="preserve"> under kontrakten. Hver </w:t>
      </w:r>
      <w:r w:rsidR="00DC0AB7">
        <w:t xml:space="preserve">prosjektleder </w:t>
      </w:r>
      <w:r>
        <w:t xml:space="preserve">skal likevel godkjennes av </w:t>
      </w:r>
      <w:r w:rsidR="002205A3">
        <w:t>Styringsgruppen</w:t>
      </w:r>
      <w:r>
        <w:t xml:space="preserve">. </w:t>
      </w:r>
    </w:p>
    <w:p w14:paraId="605A169B" w14:textId="4A17DBC3" w:rsidR="00EA09B5" w:rsidRDefault="00DC0AB7" w:rsidP="00EA09B5">
      <w:r>
        <w:t xml:space="preserve">Prosjektlederteamet </w:t>
      </w:r>
      <w:r w:rsidR="00EA09B5">
        <w:t xml:space="preserve">skal lede prosjektet basert på enstemmighet. Ved uenighet mellom </w:t>
      </w:r>
      <w:r>
        <w:t>prosjektlederne</w:t>
      </w:r>
      <w:r w:rsidR="00EA09B5">
        <w:t xml:space="preserve"> skal beslutning løftes til </w:t>
      </w:r>
      <w:r w:rsidR="002205A3">
        <w:t>Styringsgruppen</w:t>
      </w:r>
      <w:r w:rsidR="00EA09B5">
        <w:t xml:space="preserve">. </w:t>
      </w:r>
    </w:p>
    <w:p w14:paraId="7B2234B0" w14:textId="77777777" w:rsidR="00EA09B5" w:rsidRDefault="00EA09B5" w:rsidP="00EA09B5">
      <w:r>
        <w:t xml:space="preserve">All rapportering og alle saksfremlegg for </w:t>
      </w:r>
      <w:r w:rsidR="002205A3">
        <w:t xml:space="preserve">Styringsgruppen </w:t>
      </w:r>
      <w:r>
        <w:t xml:space="preserve">skal utarbeides i fellesskap mellom </w:t>
      </w:r>
      <w:r w:rsidR="00DC0AB7">
        <w:t>Prosjektlederteamet</w:t>
      </w:r>
      <w:r>
        <w:t xml:space="preserve">. </w:t>
      </w:r>
      <w:r w:rsidR="00DC0AB7">
        <w:t xml:space="preserve">Prosjektlederteamet </w:t>
      </w:r>
      <w:r>
        <w:t xml:space="preserve">skal delta på møtene i </w:t>
      </w:r>
      <w:r w:rsidR="002205A3">
        <w:t>Styringsgruppen</w:t>
      </w:r>
      <w:r>
        <w:t xml:space="preserve">. </w:t>
      </w:r>
    </w:p>
    <w:p w14:paraId="6A4C31DB" w14:textId="77777777" w:rsidR="00EA09B5" w:rsidRDefault="002205A3" w:rsidP="00EA09B5">
      <w:r>
        <w:t xml:space="preserve">Styringsgruppen </w:t>
      </w:r>
      <w:r w:rsidR="00EA09B5">
        <w:t xml:space="preserve">utpeker en person blant </w:t>
      </w:r>
      <w:r w:rsidR="004B1E1A">
        <w:t>prosjektlederne</w:t>
      </w:r>
      <w:r w:rsidR="00EA09B5">
        <w:t xml:space="preserve"> til å ivareta </w:t>
      </w:r>
      <w:r w:rsidR="00DC0AB7">
        <w:t>rollen som Hovedp</w:t>
      </w:r>
      <w:r w:rsidR="004B1E1A">
        <w:t xml:space="preserve">rosjektleder. </w:t>
      </w:r>
      <w:r w:rsidR="00EA09B5">
        <w:t xml:space="preserve"> </w:t>
      </w:r>
      <w:r w:rsidR="009260BF">
        <w:t xml:space="preserve">Hovedprosjektleder </w:t>
      </w:r>
      <w:r w:rsidR="00EA09B5">
        <w:t xml:space="preserve">har det operative ansvaret for gjennomføring av alle arbeidene og er leder for </w:t>
      </w:r>
      <w:r w:rsidR="009260BF">
        <w:t>Prosjektlederteamet</w:t>
      </w:r>
      <w:r w:rsidR="00EA09B5">
        <w:t xml:space="preserve">. </w:t>
      </w:r>
    </w:p>
    <w:p w14:paraId="08218A62" w14:textId="77777777" w:rsidR="00EA09B5" w:rsidRPr="00EA09B5" w:rsidRDefault="009260BF" w:rsidP="00EA09B5">
      <w:r>
        <w:t>Hovedp</w:t>
      </w:r>
      <w:r w:rsidR="00EA09B5">
        <w:t xml:space="preserve">rosjektleder vil i tillegg ivareta kommunikasjons- og rapporteringslinjen mellom </w:t>
      </w:r>
      <w:r w:rsidR="004B1E1A">
        <w:t>Styringsgruppen og Prosjektlederteamet</w:t>
      </w:r>
      <w:r w:rsidR="00EA09B5">
        <w:t>.</w:t>
      </w:r>
    </w:p>
    <w:p w14:paraId="09C693B1" w14:textId="7791AC0D" w:rsidR="00B0029A" w:rsidRPr="00360DB1" w:rsidRDefault="002205A3" w:rsidP="00696CA9">
      <w:pPr>
        <w:pStyle w:val="Overskrift2"/>
        <w:rPr>
          <w:rFonts w:cstheme="majorHAnsi"/>
          <w:color w:val="44546A" w:themeColor="text2"/>
          <w:szCs w:val="24"/>
        </w:rPr>
      </w:pPr>
      <w:bookmarkStart w:id="169" w:name="_Toc8827606"/>
      <w:bookmarkStart w:id="170" w:name="_Toc10202413"/>
      <w:bookmarkStart w:id="171" w:name="_Toc10210306"/>
      <w:r w:rsidRPr="00360DB1">
        <w:rPr>
          <w:rFonts w:cstheme="majorHAnsi"/>
          <w:color w:val="44546A" w:themeColor="text2"/>
          <w:szCs w:val="24"/>
        </w:rPr>
        <w:t>Prosjektdeltakere</w:t>
      </w:r>
      <w:bookmarkEnd w:id="169"/>
      <w:bookmarkEnd w:id="170"/>
      <w:bookmarkEnd w:id="171"/>
    </w:p>
    <w:p w14:paraId="221CA8B9" w14:textId="77777777" w:rsidR="002205A3" w:rsidRDefault="002205A3" w:rsidP="00696CA9">
      <w:r>
        <w:t>Prosjektdeltakere velges av og utfører sitt arbeid under led</w:t>
      </w:r>
      <w:r w:rsidR="004B1E1A">
        <w:t>else av Prosjektlederteamet</w:t>
      </w:r>
      <w:r>
        <w:t>.</w:t>
      </w:r>
    </w:p>
    <w:p w14:paraId="40817642" w14:textId="77777777" w:rsidR="002205A3" w:rsidRDefault="002205A3" w:rsidP="00696CA9">
      <w:r>
        <w:t xml:space="preserve">Prosjektdeltakere kan være felles gjennomføringsteam satt sammen av leverandørene eller </w:t>
      </w:r>
      <w:r w:rsidR="0071585C">
        <w:t>enkeltleverandører alene. Prosjektdeltaker kan også være en kontraktsmedhjelper som ikke er Part i samspillskontrakten.</w:t>
      </w:r>
    </w:p>
    <w:p w14:paraId="41A28C88" w14:textId="77777777" w:rsidR="0071585C" w:rsidRDefault="0071585C" w:rsidP="00696CA9">
      <w:r>
        <w:t>Prosjektdeltakerne</w:t>
      </w:r>
      <w:r w:rsidR="00B0029A" w:rsidRPr="000615E1">
        <w:t xml:space="preserve"> har ansvar for å utføre oppgaver i samsvar med hva </w:t>
      </w:r>
      <w:r w:rsidR="004B1E1A">
        <w:t>Prosjektlederteamet</w:t>
      </w:r>
      <w:r w:rsidR="004B1E1A" w:rsidRPr="000615E1">
        <w:t xml:space="preserve"> </w:t>
      </w:r>
      <w:r w:rsidR="00B0029A" w:rsidRPr="000615E1">
        <w:t xml:space="preserve">beslutter. </w:t>
      </w:r>
    </w:p>
    <w:p w14:paraId="13F60CFC" w14:textId="77777777" w:rsidR="00B0029A" w:rsidRPr="000615E1" w:rsidRDefault="00B0029A" w:rsidP="00696CA9">
      <w:r w:rsidRPr="000615E1">
        <w:t xml:space="preserve">Den enkelte kontraktspart skal bidra med kompetanse og erfaring som bidrar til en effektiv gjennomføring og i samsvar med prosjektets mål, herunder erfaringsoverføring. </w:t>
      </w:r>
    </w:p>
    <w:p w14:paraId="615CCF46" w14:textId="6C0A2235" w:rsidR="00B0029A" w:rsidRPr="00360DB1" w:rsidRDefault="00551EEB" w:rsidP="006E3039">
      <w:pPr>
        <w:pStyle w:val="Overskrift2"/>
        <w:rPr>
          <w:rFonts w:cstheme="majorHAnsi"/>
          <w:color w:val="44546A" w:themeColor="text2"/>
          <w:szCs w:val="24"/>
        </w:rPr>
      </w:pPr>
      <w:bookmarkStart w:id="172" w:name="_Toc8827608"/>
      <w:bookmarkStart w:id="173" w:name="_Toc10202414"/>
      <w:bookmarkStart w:id="174" w:name="_Toc10210307"/>
      <w:r w:rsidRPr="00360DB1">
        <w:rPr>
          <w:rFonts w:cstheme="majorHAnsi"/>
          <w:color w:val="44546A" w:themeColor="text2"/>
          <w:szCs w:val="24"/>
        </w:rPr>
        <w:t>K</w:t>
      </w:r>
      <w:r w:rsidR="00B0029A" w:rsidRPr="00360DB1">
        <w:rPr>
          <w:rFonts w:cstheme="majorHAnsi"/>
          <w:color w:val="44546A" w:themeColor="text2"/>
          <w:szCs w:val="24"/>
        </w:rPr>
        <w:t>ontraktsmedhjelpere</w:t>
      </w:r>
      <w:bookmarkEnd w:id="172"/>
      <w:bookmarkEnd w:id="173"/>
      <w:bookmarkEnd w:id="174"/>
    </w:p>
    <w:p w14:paraId="4088A551" w14:textId="314A37BC" w:rsidR="00B0029A" w:rsidRPr="00360DB1" w:rsidRDefault="00B0029A" w:rsidP="006E3039">
      <w:pPr>
        <w:pStyle w:val="Overskrift3"/>
        <w:rPr>
          <w:color w:val="44546A" w:themeColor="text2"/>
        </w:rPr>
      </w:pPr>
      <w:bookmarkStart w:id="175" w:name="_Toc4755344"/>
      <w:bookmarkStart w:id="176" w:name="_Toc9502525"/>
      <w:bookmarkStart w:id="177" w:name="_Toc10202415"/>
      <w:bookmarkStart w:id="178" w:name="_Toc10210308"/>
      <w:r w:rsidRPr="00360DB1">
        <w:rPr>
          <w:color w:val="44546A" w:themeColor="text2"/>
        </w:rPr>
        <w:t>Generelt</w:t>
      </w:r>
      <w:bookmarkEnd w:id="175"/>
      <w:bookmarkEnd w:id="176"/>
      <w:bookmarkEnd w:id="177"/>
      <w:bookmarkEnd w:id="178"/>
    </w:p>
    <w:p w14:paraId="553AFC0D" w14:textId="77777777" w:rsidR="00B0029A" w:rsidRPr="000615E1" w:rsidRDefault="00B0029A" w:rsidP="006E3039">
      <w:pPr>
        <w:rPr>
          <w:lang w:eastAsia="nb-NO"/>
        </w:rPr>
      </w:pPr>
      <w:r w:rsidRPr="000615E1">
        <w:rPr>
          <w:lang w:eastAsia="nb-NO"/>
        </w:rPr>
        <w:t xml:space="preserve">Entreprenører og rådgivere som kan bidra til prosjektoptimalisering og utvikling av prosjektet skal inkluderes så tidlig som mulig i prosessen.  </w:t>
      </w:r>
    </w:p>
    <w:p w14:paraId="52E46094" w14:textId="74D424A6" w:rsidR="00B0029A" w:rsidRPr="00360DB1" w:rsidRDefault="00B0029A" w:rsidP="006E3039">
      <w:pPr>
        <w:pStyle w:val="Overskrift3"/>
        <w:rPr>
          <w:color w:val="44546A" w:themeColor="text2"/>
        </w:rPr>
      </w:pPr>
      <w:bookmarkStart w:id="179" w:name="_Toc4755345"/>
      <w:bookmarkStart w:id="180" w:name="_Toc9502526"/>
      <w:bookmarkStart w:id="181" w:name="_Toc10202416"/>
      <w:bookmarkStart w:id="182" w:name="_Toc10210309"/>
      <w:r w:rsidRPr="00360DB1">
        <w:rPr>
          <w:color w:val="44546A" w:themeColor="text2"/>
        </w:rPr>
        <w:t>Rådgivere og fagentreprenører som ikke inngår i prosjektalliansen</w:t>
      </w:r>
      <w:bookmarkEnd w:id="179"/>
      <w:bookmarkEnd w:id="180"/>
      <w:bookmarkEnd w:id="181"/>
      <w:bookmarkEnd w:id="182"/>
    </w:p>
    <w:p w14:paraId="1E59F026" w14:textId="77777777" w:rsidR="00B0029A" w:rsidRPr="000615E1" w:rsidRDefault="00B0029A" w:rsidP="006E3039">
      <w:pPr>
        <w:rPr>
          <w:lang w:eastAsia="nb-NO"/>
        </w:rPr>
      </w:pPr>
      <w:r w:rsidRPr="000615E1">
        <w:rPr>
          <w:lang w:eastAsia="nb-NO"/>
        </w:rPr>
        <w:t>Det skal etableres kontraherings- og beslutningsplaner for innhenting av tilbud fra underleverandører og rådgivere som ikke inngår i prosjektalliansen.</w:t>
      </w:r>
    </w:p>
    <w:p w14:paraId="7B5EA83C" w14:textId="77777777" w:rsidR="00B0029A" w:rsidRPr="000615E1" w:rsidRDefault="00B0029A" w:rsidP="006E3039">
      <w:pPr>
        <w:rPr>
          <w:lang w:eastAsia="nb-NO"/>
        </w:rPr>
      </w:pPr>
      <w:r w:rsidRPr="000615E1">
        <w:rPr>
          <w:lang w:eastAsia="nb-NO"/>
        </w:rPr>
        <w:t xml:space="preserve">Underleverandørkontrakter for entreprenører og rådgivere som deltar fra fase 1, skal baseres på vederlagsformat tilsvarende Prosjektalliansekontrakten. </w:t>
      </w:r>
    </w:p>
    <w:p w14:paraId="7968FC1B" w14:textId="1AF644AF" w:rsidR="00B0029A" w:rsidRPr="00360DB1" w:rsidRDefault="00B0029A" w:rsidP="00551EEB">
      <w:pPr>
        <w:pStyle w:val="Overskrift3"/>
        <w:rPr>
          <w:color w:val="44546A" w:themeColor="text2"/>
        </w:rPr>
      </w:pPr>
      <w:bookmarkStart w:id="183" w:name="_Toc4755346"/>
      <w:bookmarkStart w:id="184" w:name="_Toc9502527"/>
      <w:bookmarkStart w:id="185" w:name="_Toc10202417"/>
      <w:bookmarkStart w:id="186" w:name="_Toc10210310"/>
      <w:r w:rsidRPr="00360DB1">
        <w:rPr>
          <w:color w:val="44546A" w:themeColor="text2"/>
        </w:rPr>
        <w:t>Prosessen ved anskaffelse av kontraktsmedhjelpere</w:t>
      </w:r>
      <w:bookmarkEnd w:id="183"/>
      <w:bookmarkEnd w:id="184"/>
      <w:bookmarkEnd w:id="185"/>
      <w:bookmarkEnd w:id="186"/>
      <w:r w:rsidRPr="00360DB1">
        <w:rPr>
          <w:color w:val="44546A" w:themeColor="text2"/>
        </w:rPr>
        <w:t xml:space="preserve"> </w:t>
      </w:r>
    </w:p>
    <w:p w14:paraId="4B9C90D1" w14:textId="77777777" w:rsidR="00B0029A" w:rsidRPr="000615E1" w:rsidRDefault="00B0029A" w:rsidP="006E3039">
      <w:r w:rsidRPr="000615E1">
        <w:t>Kontrakter med kontraktsmedhjelpere inngås direkte mellom</w:t>
      </w:r>
      <w:r w:rsidR="00551EEB">
        <w:t xml:space="preserve"> en av Leverandørene </w:t>
      </w:r>
      <w:r w:rsidRPr="000615E1">
        <w:t xml:space="preserve">og de aktuelle kontraktsmedhjelperne. </w:t>
      </w:r>
    </w:p>
    <w:p w14:paraId="506C8940" w14:textId="77777777" w:rsidR="00B0029A" w:rsidRPr="000615E1" w:rsidRDefault="00B0029A" w:rsidP="006E3039">
      <w:r w:rsidRPr="000615E1">
        <w:t xml:space="preserve">Alle anskaffelser av kontraktsmedhjelpere som </w:t>
      </w:r>
      <w:r w:rsidR="00551EEB">
        <w:t>Leverandørene</w:t>
      </w:r>
      <w:r w:rsidRPr="000615E1">
        <w:t xml:space="preserve"> må utføre for å gjennomføre prosjektet, skal anskaffes til prosjektets beste. </w:t>
      </w:r>
    </w:p>
    <w:p w14:paraId="6EDA4898" w14:textId="77777777" w:rsidR="00B0029A" w:rsidRPr="000615E1" w:rsidRDefault="00B0029A" w:rsidP="006E3039">
      <w:r w:rsidRPr="000615E1">
        <w:lastRenderedPageBreak/>
        <w:t xml:space="preserve">Anskaffelsen av kontraktsmedhjelpere skal være basert på forretningsmessige og konkurransemessige vilkår. </w:t>
      </w:r>
    </w:p>
    <w:p w14:paraId="471FE215" w14:textId="77777777" w:rsidR="00B0029A" w:rsidRDefault="00551EEB" w:rsidP="006E3039">
      <w:r>
        <w:t>Prosjektlederteam</w:t>
      </w:r>
      <w:r w:rsidR="00B0029A" w:rsidRPr="000615E1">
        <w:t xml:space="preserve"> skal alltid orienteres om hvilke kontraktsmedhjelpere som planlegges kontrahert</w:t>
      </w:r>
      <w:r w:rsidR="005101B7">
        <w:t xml:space="preserve">. Valget </w:t>
      </w:r>
      <w:r w:rsidR="00B0029A" w:rsidRPr="000615E1">
        <w:t xml:space="preserve">av kontraktsmedhjelper </w:t>
      </w:r>
      <w:r w:rsidR="005101B7">
        <w:t>kan ov</w:t>
      </w:r>
      <w:r w:rsidR="00A32F47">
        <w:t xml:space="preserve">erprøves dersom det foreligger </w:t>
      </w:r>
      <w:r w:rsidR="00B0029A" w:rsidRPr="000615E1">
        <w:t xml:space="preserve">saklig grunn. </w:t>
      </w:r>
    </w:p>
    <w:p w14:paraId="2D312B01" w14:textId="3634D690" w:rsidR="00B0029A" w:rsidRPr="00360DB1" w:rsidRDefault="00B0029A" w:rsidP="00E47524">
      <w:pPr>
        <w:pStyle w:val="Overskrift3"/>
        <w:rPr>
          <w:color w:val="44546A" w:themeColor="text2"/>
        </w:rPr>
      </w:pPr>
      <w:bookmarkStart w:id="187" w:name="_Toc4755347"/>
      <w:bookmarkStart w:id="188" w:name="_Toc9502528"/>
      <w:bookmarkStart w:id="189" w:name="_Toc10202418"/>
      <w:bookmarkStart w:id="190" w:name="_Toc10210311"/>
      <w:r w:rsidRPr="00360DB1">
        <w:rPr>
          <w:color w:val="44546A" w:themeColor="text2"/>
        </w:rPr>
        <w:t>Kontrakter</w:t>
      </w:r>
      <w:r w:rsidR="003E4001" w:rsidRPr="00360DB1">
        <w:rPr>
          <w:color w:val="44546A" w:themeColor="text2"/>
        </w:rPr>
        <w:t xml:space="preserve"> med kontraktsmedhjelpere</w:t>
      </w:r>
      <w:bookmarkEnd w:id="187"/>
      <w:bookmarkEnd w:id="188"/>
      <w:bookmarkEnd w:id="189"/>
      <w:bookmarkEnd w:id="190"/>
      <w:r w:rsidRPr="00360DB1">
        <w:rPr>
          <w:color w:val="44546A" w:themeColor="text2"/>
        </w:rPr>
        <w:t xml:space="preserve">  </w:t>
      </w:r>
    </w:p>
    <w:p w14:paraId="524B8401" w14:textId="77777777" w:rsidR="00B0029A" w:rsidRPr="000615E1" w:rsidRDefault="00E47524" w:rsidP="006E3039">
      <w:r>
        <w:t xml:space="preserve">Leverandørene </w:t>
      </w:r>
      <w:r w:rsidR="00B0029A" w:rsidRPr="000615E1">
        <w:t xml:space="preserve">skal sørge for at det inngås skriftlige kontrakter med kontraktsmedhjelpere, basert på at kontraktsmedhjelpere vil utføre arbeidet til prosjektets beste og i samsvar med prinsippene for den </w:t>
      </w:r>
      <w:r>
        <w:t>kontrakten</w:t>
      </w:r>
      <w:r w:rsidR="00B0029A" w:rsidRPr="000615E1">
        <w:t xml:space="preserve">. </w:t>
      </w:r>
    </w:p>
    <w:p w14:paraId="3613EE82" w14:textId="77777777" w:rsidR="00B0029A" w:rsidRPr="000615E1" w:rsidRDefault="00E47524" w:rsidP="006E3039">
      <w:r>
        <w:t>Leverandørene</w:t>
      </w:r>
      <w:r w:rsidR="00B0029A" w:rsidRPr="000615E1">
        <w:t xml:space="preserve"> skal sørge for at denne kontraktens bestem</w:t>
      </w:r>
      <w:r w:rsidR="00224D41">
        <w:t>melser om samfunnsansvar og HMS</w:t>
      </w:r>
      <w:r w:rsidR="00B0029A" w:rsidRPr="000615E1">
        <w:t xml:space="preserve"> også gjøres til en del av kontrakten med kontraktsmedhjelperen. </w:t>
      </w:r>
    </w:p>
    <w:p w14:paraId="35B1CA64" w14:textId="7FF0BE04" w:rsidR="00B0029A" w:rsidRPr="00360DB1" w:rsidRDefault="00302961" w:rsidP="00E47524">
      <w:pPr>
        <w:pStyle w:val="Overskrift2"/>
        <w:rPr>
          <w:color w:val="44546A" w:themeColor="text2"/>
        </w:rPr>
      </w:pPr>
      <w:bookmarkStart w:id="191" w:name="_Toc8827609"/>
      <w:bookmarkStart w:id="192" w:name="_Toc10202419"/>
      <w:bookmarkStart w:id="193" w:name="_Toc10210312"/>
      <w:r w:rsidRPr="00360DB1">
        <w:rPr>
          <w:color w:val="44546A" w:themeColor="text2"/>
        </w:rPr>
        <w:t>Kontinuitet og nøkkelpersonell - u</w:t>
      </w:r>
      <w:r w:rsidR="00B0029A" w:rsidRPr="00360DB1">
        <w:rPr>
          <w:color w:val="44546A" w:themeColor="text2"/>
        </w:rPr>
        <w:t>tskiftning av personell</w:t>
      </w:r>
      <w:bookmarkEnd w:id="191"/>
      <w:bookmarkEnd w:id="192"/>
      <w:bookmarkEnd w:id="193"/>
    </w:p>
    <w:p w14:paraId="378DD135" w14:textId="38624591" w:rsidR="00B83EC0" w:rsidRDefault="00E46186" w:rsidP="00E47524">
      <w:r>
        <w:t>P</w:t>
      </w:r>
      <w:r w:rsidR="00C714D0">
        <w:t>artene er innforstått med at kontinuitet</w:t>
      </w:r>
      <w:r>
        <w:t xml:space="preserve"> er et suksesskriterium for samspills</w:t>
      </w:r>
      <w:r w:rsidR="00C714D0">
        <w:t xml:space="preserve">organisasjonen. </w:t>
      </w:r>
      <w:r>
        <w:t>P</w:t>
      </w:r>
      <w:r w:rsidR="00C714D0">
        <w:t>art</w:t>
      </w:r>
      <w:r w:rsidR="008241B8">
        <w:t>e</w:t>
      </w:r>
      <w:r w:rsidR="00C714D0">
        <w:t>ne vil med alle rimelige midler sikre at nøkkelpersonell forblir i sine roller inntil prosj</w:t>
      </w:r>
      <w:r>
        <w:t>ektet er ferdigstilt, eller St</w:t>
      </w:r>
      <w:r w:rsidR="00C714D0">
        <w:t>yr</w:t>
      </w:r>
      <w:r>
        <w:t xml:space="preserve">ingsgruppen </w:t>
      </w:r>
      <w:r w:rsidR="00C714D0">
        <w:t xml:space="preserve">beslutter at det ikke lengre er behov for rollen. </w:t>
      </w:r>
    </w:p>
    <w:p w14:paraId="569FA91B" w14:textId="77777777" w:rsidR="00B83EC0" w:rsidRDefault="00B83EC0" w:rsidP="00B83EC0">
      <w:r>
        <w:t>Utskiftning av nøkkelpersonell kan skje ved saklig grunn, som sykdom, personer som slutter i sin sykdom e.l.</w:t>
      </w:r>
    </w:p>
    <w:p w14:paraId="462767B8" w14:textId="77777777" w:rsidR="00E46186" w:rsidRDefault="00E46186" w:rsidP="00E47524">
      <w:r w:rsidRPr="000615E1">
        <w:t>Ved utskiftning skal vedkommende erstattes med en person med tilsvarende kompetanse og erfaring.</w:t>
      </w:r>
    </w:p>
    <w:p w14:paraId="70C2E1CC" w14:textId="77777777" w:rsidR="00E46186" w:rsidRDefault="00E46186" w:rsidP="00E47524">
      <w:r>
        <w:t xml:space="preserve">Partene </w:t>
      </w:r>
      <w:r w:rsidR="00224D41">
        <w:t xml:space="preserve">skal i fase 1 </w:t>
      </w:r>
      <w:r>
        <w:t>bli enig</w:t>
      </w:r>
      <w:r w:rsidR="00224D41">
        <w:t>e om eventuell</w:t>
      </w:r>
      <w:r>
        <w:t xml:space="preserve"> bonusordning dersom enkelte nøkkelperso</w:t>
      </w:r>
      <w:r w:rsidR="00224D41">
        <w:t>nell ikke skiftes ut.</w:t>
      </w:r>
    </w:p>
    <w:p w14:paraId="7F5D34C9" w14:textId="2BF8C618" w:rsidR="00E63E51" w:rsidRPr="00360DB1" w:rsidRDefault="00E63E51" w:rsidP="00E63E51">
      <w:pPr>
        <w:pStyle w:val="Overskrift2"/>
        <w:rPr>
          <w:color w:val="44546A" w:themeColor="text2"/>
        </w:rPr>
      </w:pPr>
      <w:bookmarkStart w:id="194" w:name="_Toc8827610"/>
      <w:bookmarkStart w:id="195" w:name="_Toc10202420"/>
      <w:bookmarkStart w:id="196" w:name="_Toc10210313"/>
      <w:r w:rsidRPr="00360DB1">
        <w:rPr>
          <w:color w:val="44546A" w:themeColor="text2"/>
        </w:rPr>
        <w:t>Forholdet til offentlige ansvarsregler</w:t>
      </w:r>
      <w:bookmarkEnd w:id="194"/>
      <w:bookmarkEnd w:id="195"/>
      <w:bookmarkEnd w:id="196"/>
    </w:p>
    <w:p w14:paraId="35BEEF97" w14:textId="77777777" w:rsidR="00E63E51" w:rsidRDefault="00E63E51" w:rsidP="00E63E51">
      <w:r>
        <w:t>De enkelte Leverandører eller kontraktsmedhjelpere vil kunne ha ansvar for prosjektering eller utførelse etter offentligrettslige regler, slik som plan- og bygningslovens regler om ansvarsrett.</w:t>
      </w:r>
    </w:p>
    <w:p w14:paraId="78FA5556" w14:textId="77777777" w:rsidR="00E63E51" w:rsidRDefault="00E63E51" w:rsidP="00E63E51">
      <w:r>
        <w:t>Ved samarbeid mellom flere parter om utførelse eller prosjektering, eller etablering av felles arbeidsgrupper, men hvor kun en av partene har</w:t>
      </w:r>
      <w:r w:rsidR="00D51B1A">
        <w:t xml:space="preserve"> offentlig</w:t>
      </w:r>
      <w:r>
        <w:t xml:space="preserve"> ansvarsrett, må arbeidet organiseres slik at dette ivaretas.</w:t>
      </w:r>
    </w:p>
    <w:p w14:paraId="36A8AA25" w14:textId="11E6C20C" w:rsidR="00AE3094" w:rsidRPr="00360DB1" w:rsidRDefault="00360DB1" w:rsidP="00DF2C2F">
      <w:pPr>
        <w:pStyle w:val="Overskrift1"/>
        <w:numPr>
          <w:ilvl w:val="0"/>
          <w:numId w:val="0"/>
        </w:numPr>
        <w:rPr>
          <w:color w:val="44546A" w:themeColor="text2"/>
          <w:sz w:val="32"/>
          <w:szCs w:val="32"/>
        </w:rPr>
      </w:pPr>
      <w:bookmarkStart w:id="197" w:name="_Toc8827616"/>
      <w:bookmarkStart w:id="198" w:name="_Toc10202421"/>
      <w:bookmarkStart w:id="199" w:name="_Toc44675848"/>
      <w:r w:rsidRPr="00360DB1">
        <w:rPr>
          <w:color w:val="44546A" w:themeColor="text2"/>
          <w:sz w:val="32"/>
          <w:szCs w:val="32"/>
        </w:rPr>
        <w:t>KAPITTEL 3 KRAV TIL KONTRAKTSGJENSTANDEN</w:t>
      </w:r>
      <w:bookmarkEnd w:id="197"/>
      <w:bookmarkEnd w:id="198"/>
      <w:bookmarkEnd w:id="199"/>
    </w:p>
    <w:p w14:paraId="7F94287A" w14:textId="28DA334C" w:rsidR="00CD4E7F" w:rsidRPr="000D05BC" w:rsidRDefault="00CD4E7F" w:rsidP="00CD4E7F">
      <w:pPr>
        <w:pStyle w:val="Overskrift1"/>
        <w:rPr>
          <w:rFonts w:cstheme="majorHAnsi"/>
          <w:color w:val="44546A" w:themeColor="text2"/>
          <w:sz w:val="28"/>
          <w:szCs w:val="28"/>
        </w:rPr>
      </w:pPr>
      <w:bookmarkStart w:id="200" w:name="_Toc278299398"/>
      <w:bookmarkStart w:id="201" w:name="_Toc297809360"/>
      <w:bookmarkStart w:id="202" w:name="_Toc8827617"/>
      <w:bookmarkStart w:id="203" w:name="_Toc10202422"/>
      <w:bookmarkStart w:id="204" w:name="_Toc44675849"/>
      <w:r w:rsidRPr="000D05BC">
        <w:rPr>
          <w:rFonts w:cstheme="majorHAnsi"/>
          <w:color w:val="44546A" w:themeColor="text2"/>
          <w:sz w:val="28"/>
          <w:szCs w:val="28"/>
        </w:rPr>
        <w:t>Kontraktsgjenstanden</w:t>
      </w:r>
      <w:bookmarkEnd w:id="200"/>
      <w:bookmarkEnd w:id="201"/>
      <w:bookmarkEnd w:id="202"/>
      <w:bookmarkEnd w:id="203"/>
      <w:bookmarkEnd w:id="204"/>
    </w:p>
    <w:p w14:paraId="71E1C4C2" w14:textId="44358F4B" w:rsidR="00CD4E7F" w:rsidRPr="00360DB1" w:rsidRDefault="00CD4E7F" w:rsidP="00CD4E7F">
      <w:pPr>
        <w:pStyle w:val="Overskrift2"/>
        <w:rPr>
          <w:color w:val="44546A" w:themeColor="text2"/>
        </w:rPr>
      </w:pPr>
      <w:bookmarkStart w:id="205" w:name="_Toc227742634"/>
      <w:bookmarkStart w:id="206" w:name="_Toc228782761"/>
      <w:bookmarkStart w:id="207" w:name="_Toc243722728"/>
      <w:bookmarkStart w:id="208" w:name="_Toc247372548"/>
      <w:bookmarkStart w:id="209" w:name="_Toc247512935"/>
      <w:bookmarkStart w:id="210" w:name="_Toc247520895"/>
      <w:bookmarkStart w:id="211" w:name="_Toc254008130"/>
      <w:bookmarkStart w:id="212" w:name="_Toc278299399"/>
      <w:bookmarkStart w:id="213" w:name="_Toc297809361"/>
      <w:bookmarkStart w:id="214" w:name="_Toc4755357"/>
      <w:bookmarkStart w:id="215" w:name="_Toc4756299"/>
      <w:bookmarkStart w:id="216" w:name="_Toc8827618"/>
      <w:bookmarkStart w:id="217" w:name="_Toc9502533"/>
      <w:bookmarkStart w:id="218" w:name="_Toc10202423"/>
      <w:bookmarkStart w:id="219" w:name="_Toc10210316"/>
      <w:r w:rsidRPr="00360DB1">
        <w:rPr>
          <w:color w:val="44546A" w:themeColor="text2"/>
        </w:rPr>
        <w:t>Avtalte krav</w:t>
      </w:r>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p>
    <w:p w14:paraId="7D462ACD" w14:textId="77777777" w:rsidR="00CD4E7F" w:rsidRDefault="000E7C03" w:rsidP="00CD4E7F">
      <w:r>
        <w:t>Kontraktsgjenstanden</w:t>
      </w:r>
      <w:r w:rsidR="00CD4E7F" w:rsidRPr="00282DE8">
        <w:t xml:space="preserve"> skal levere</w:t>
      </w:r>
      <w:r>
        <w:t>s</w:t>
      </w:r>
      <w:r w:rsidR="00CD4E7F" w:rsidRPr="00282DE8">
        <w:t xml:space="preserve"> i overensstemmelse med avtalte krav. Kontraktsgjenstanden skal være i samsvar med kontraktsdokumentene med tilhørende tegninger, modeller og beskrivelser, bortsett fra det som er særlig unntatt, eller som klart ikke er ment å gjelde.</w:t>
      </w:r>
    </w:p>
    <w:p w14:paraId="07E50312" w14:textId="77777777" w:rsidR="00CD4E7F" w:rsidRDefault="00CD4E7F" w:rsidP="00CD4E7F">
      <w:r w:rsidRPr="00282DE8">
        <w:t xml:space="preserve">Dersom det er avtalt referanseobjekt, skal kontraktsgjenstanden med hensyn til materialvalg, utførelse og funksjon være av tilsvarende kvalitet og </w:t>
      </w:r>
      <w:r>
        <w:t>standard som referanseobjektet.</w:t>
      </w:r>
    </w:p>
    <w:p w14:paraId="77B3821B" w14:textId="5229EF00" w:rsidR="00CD4E7F" w:rsidRPr="00360DB1" w:rsidRDefault="00CD4E7F" w:rsidP="00CD4E7F">
      <w:pPr>
        <w:pStyle w:val="Overskrift2"/>
        <w:rPr>
          <w:color w:val="44546A" w:themeColor="text2"/>
        </w:rPr>
      </w:pPr>
      <w:bookmarkStart w:id="220" w:name="_Toc247372549"/>
      <w:bookmarkStart w:id="221" w:name="_Toc247512936"/>
      <w:bookmarkStart w:id="222" w:name="_Toc247520896"/>
      <w:bookmarkStart w:id="223" w:name="_Toc254008131"/>
      <w:bookmarkStart w:id="224" w:name="_Toc278299400"/>
      <w:bookmarkStart w:id="225" w:name="_Toc297809362"/>
      <w:bookmarkStart w:id="226" w:name="_Toc4755358"/>
      <w:bookmarkStart w:id="227" w:name="_Toc4756300"/>
      <w:bookmarkStart w:id="228" w:name="_Toc8827619"/>
      <w:bookmarkStart w:id="229" w:name="_Toc9502534"/>
      <w:bookmarkStart w:id="230" w:name="_Toc10202424"/>
      <w:bookmarkStart w:id="231" w:name="_Toc10210317"/>
      <w:r w:rsidRPr="00360DB1">
        <w:rPr>
          <w:color w:val="44546A" w:themeColor="text2"/>
        </w:rPr>
        <w:lastRenderedPageBreak/>
        <w:t>Uspesifiserte deler</w:t>
      </w:r>
      <w:bookmarkEnd w:id="220"/>
      <w:bookmarkEnd w:id="221"/>
      <w:bookmarkEnd w:id="222"/>
      <w:bookmarkEnd w:id="223"/>
      <w:bookmarkEnd w:id="224"/>
      <w:bookmarkEnd w:id="225"/>
      <w:bookmarkEnd w:id="226"/>
      <w:bookmarkEnd w:id="227"/>
      <w:bookmarkEnd w:id="228"/>
      <w:bookmarkEnd w:id="229"/>
      <w:bookmarkEnd w:id="230"/>
      <w:bookmarkEnd w:id="231"/>
    </w:p>
    <w:p w14:paraId="3C934B55" w14:textId="77777777" w:rsidR="00CD4E7F" w:rsidRDefault="00CD4E7F" w:rsidP="00CD4E7F">
      <w:r w:rsidRPr="00282DE8">
        <w:t>Uspesifiserte deler av kontraktsgjenstanden skal være av samme standard som de spesifiserte deler det</w:t>
      </w:r>
      <w:r>
        <w:t xml:space="preserve"> er naturlig å sammenligne med.</w:t>
      </w:r>
    </w:p>
    <w:p w14:paraId="79BDC9BA" w14:textId="46598A80" w:rsidR="00CD4E7F" w:rsidRPr="00360DB1" w:rsidRDefault="00CD4E7F" w:rsidP="00CD4E7F">
      <w:pPr>
        <w:pStyle w:val="Overskrift2"/>
        <w:rPr>
          <w:color w:val="44546A" w:themeColor="text2"/>
        </w:rPr>
      </w:pPr>
      <w:bookmarkStart w:id="232" w:name="_Toc227742640"/>
      <w:bookmarkStart w:id="233" w:name="_Toc228782762"/>
      <w:bookmarkStart w:id="234" w:name="_Toc243722729"/>
      <w:bookmarkStart w:id="235" w:name="_Toc247372550"/>
      <w:bookmarkStart w:id="236" w:name="_Toc247512937"/>
      <w:bookmarkStart w:id="237" w:name="_Toc247520897"/>
      <w:bookmarkStart w:id="238" w:name="_Toc254008132"/>
      <w:bookmarkStart w:id="239" w:name="_Toc278299401"/>
      <w:bookmarkStart w:id="240" w:name="_Toc297809363"/>
      <w:bookmarkStart w:id="241" w:name="_Toc4755359"/>
      <w:bookmarkStart w:id="242" w:name="_Toc4756301"/>
      <w:bookmarkStart w:id="243" w:name="_Toc8827620"/>
      <w:bookmarkStart w:id="244" w:name="_Toc9502535"/>
      <w:bookmarkStart w:id="245" w:name="_Toc10202425"/>
      <w:bookmarkStart w:id="246" w:name="_Toc10210318"/>
      <w:r w:rsidRPr="00360DB1">
        <w:rPr>
          <w:color w:val="44546A" w:themeColor="text2"/>
        </w:rPr>
        <w:t>Byggherrens formål</w:t>
      </w:r>
      <w:bookmarkEnd w:id="232"/>
      <w:bookmarkEnd w:id="233"/>
      <w:bookmarkEnd w:id="234"/>
      <w:r w:rsidRPr="00360DB1">
        <w:rPr>
          <w:color w:val="44546A" w:themeColor="text2"/>
        </w:rPr>
        <w:t xml:space="preserve"> mv</w:t>
      </w:r>
      <w:bookmarkEnd w:id="235"/>
      <w:bookmarkEnd w:id="236"/>
      <w:bookmarkEnd w:id="237"/>
      <w:bookmarkEnd w:id="238"/>
      <w:r w:rsidRPr="00360DB1">
        <w:rPr>
          <w:color w:val="44546A" w:themeColor="text2"/>
        </w:rPr>
        <w:t>.</w:t>
      </w:r>
      <w:bookmarkEnd w:id="239"/>
      <w:bookmarkEnd w:id="240"/>
      <w:bookmarkEnd w:id="241"/>
      <w:bookmarkEnd w:id="242"/>
      <w:bookmarkEnd w:id="243"/>
      <w:bookmarkEnd w:id="244"/>
      <w:bookmarkEnd w:id="245"/>
      <w:bookmarkEnd w:id="246"/>
    </w:p>
    <w:p w14:paraId="00F0DA36" w14:textId="37C08F08" w:rsidR="00CD4E7F" w:rsidRPr="00282DE8" w:rsidRDefault="00CD4E7F" w:rsidP="00CD4E7F">
      <w:r w:rsidRPr="00282DE8">
        <w:t xml:space="preserve">Kontraktsgjenstanden skal passe for de formål som byggherren har med denne, og som </w:t>
      </w:r>
      <w:r w:rsidR="000E7C03">
        <w:t>Leverandørene</w:t>
      </w:r>
      <w:r w:rsidRPr="00282DE8">
        <w:t xml:space="preserve"> var eller måtte være kjent </w:t>
      </w:r>
      <w:r w:rsidR="00B34E5D">
        <w:t xml:space="preserve">med </w:t>
      </w:r>
      <w:r w:rsidR="00F102E9">
        <w:t xml:space="preserve">på tidspunktet for </w:t>
      </w:r>
      <w:r w:rsidR="00F102E9" w:rsidRPr="000615E1">
        <w:t>signer</w:t>
      </w:r>
      <w:r w:rsidR="00F102E9">
        <w:t xml:space="preserve">ing av </w:t>
      </w:r>
      <w:r w:rsidR="00F102E9" w:rsidRPr="000615E1">
        <w:t xml:space="preserve">protokoll </w:t>
      </w:r>
      <w:r w:rsidR="00F102E9">
        <w:t xml:space="preserve">for avsluttet </w:t>
      </w:r>
      <w:r w:rsidR="00F102E9" w:rsidRPr="000615E1">
        <w:t>fase 1</w:t>
      </w:r>
      <w:r w:rsidR="00F102E9">
        <w:t>.</w:t>
      </w:r>
      <w:r w:rsidRPr="00282DE8">
        <w:t xml:space="preserve"> </w:t>
      </w:r>
    </w:p>
    <w:p w14:paraId="32F003FD" w14:textId="77777777" w:rsidR="00CD4E7F" w:rsidRDefault="00CD4E7F" w:rsidP="00CD4E7F">
      <w:r w:rsidRPr="00282DE8">
        <w:t>Valg av løsninger og materialer skal være t</w:t>
      </w:r>
      <w:r>
        <w:t>ilpasset forholdene på stedet.</w:t>
      </w:r>
    </w:p>
    <w:p w14:paraId="3CD5C77F" w14:textId="009DFDCB" w:rsidR="00CD4E7F" w:rsidRPr="00360DB1" w:rsidRDefault="00CD4E7F" w:rsidP="00CD4E7F">
      <w:pPr>
        <w:pStyle w:val="Overskrift2"/>
        <w:rPr>
          <w:color w:val="44546A" w:themeColor="text2"/>
        </w:rPr>
      </w:pPr>
      <w:bookmarkStart w:id="247" w:name="_Toc227742636"/>
      <w:bookmarkStart w:id="248" w:name="_Toc228782764"/>
      <w:bookmarkStart w:id="249" w:name="_Toc243722730"/>
      <w:bookmarkStart w:id="250" w:name="_Toc247372551"/>
      <w:bookmarkStart w:id="251" w:name="_Toc247512938"/>
      <w:bookmarkStart w:id="252" w:name="_Toc247520898"/>
      <w:bookmarkStart w:id="253" w:name="_Toc254008133"/>
      <w:bookmarkStart w:id="254" w:name="_Toc278299402"/>
      <w:bookmarkStart w:id="255" w:name="_Toc297809364"/>
      <w:bookmarkStart w:id="256" w:name="_Toc4755360"/>
      <w:bookmarkStart w:id="257" w:name="_Toc4756302"/>
      <w:bookmarkStart w:id="258" w:name="_Toc8827621"/>
      <w:bookmarkStart w:id="259" w:name="_Toc9502536"/>
      <w:bookmarkStart w:id="260" w:name="_Toc10202426"/>
      <w:bookmarkStart w:id="261" w:name="_Toc10210319"/>
      <w:r w:rsidRPr="00360DB1">
        <w:rPr>
          <w:color w:val="44546A" w:themeColor="text2"/>
        </w:rPr>
        <w:t>Lover, forskrifter og offentlige vedtak</w:t>
      </w:r>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p>
    <w:p w14:paraId="70531628" w14:textId="529C7188" w:rsidR="00CD4E7F" w:rsidRPr="00A31E40" w:rsidRDefault="00CD4E7F" w:rsidP="00CD4E7F">
      <w:r w:rsidRPr="00A31E40">
        <w:t>Kontraktsgjenstanden skal være i samsvar med lover, forskrifter og offentlige vedtak</w:t>
      </w:r>
      <w:r w:rsidR="00430076">
        <w:t xml:space="preserve"> på</w:t>
      </w:r>
      <w:r w:rsidR="00430076" w:rsidRPr="00430076">
        <w:t xml:space="preserve"> </w:t>
      </w:r>
      <w:r w:rsidR="00430076">
        <w:t xml:space="preserve">tidspunktet for </w:t>
      </w:r>
      <w:r w:rsidR="00430076" w:rsidRPr="000615E1">
        <w:t>signer</w:t>
      </w:r>
      <w:r w:rsidR="00430076">
        <w:t xml:space="preserve">ing av </w:t>
      </w:r>
      <w:r w:rsidR="00430076" w:rsidRPr="000615E1">
        <w:t xml:space="preserve">protokoll </w:t>
      </w:r>
      <w:r w:rsidR="00430076">
        <w:t xml:space="preserve">for avsluttet </w:t>
      </w:r>
      <w:r w:rsidR="00430076" w:rsidRPr="000615E1">
        <w:t>fase 1</w:t>
      </w:r>
      <w:r w:rsidR="00430076">
        <w:t>.</w:t>
      </w:r>
    </w:p>
    <w:p w14:paraId="3E85FBE9" w14:textId="3F880D8A" w:rsidR="00CD4E7F" w:rsidRPr="00360DB1" w:rsidRDefault="00CD4E7F" w:rsidP="00CD4E7F">
      <w:pPr>
        <w:pStyle w:val="Overskrift2"/>
        <w:rPr>
          <w:color w:val="44546A" w:themeColor="text2"/>
        </w:rPr>
      </w:pPr>
      <w:bookmarkStart w:id="262" w:name="_Toc227742639"/>
      <w:bookmarkStart w:id="263" w:name="_Toc228782766"/>
      <w:bookmarkStart w:id="264" w:name="_Toc243722732"/>
      <w:bookmarkStart w:id="265" w:name="_Toc247372553"/>
      <w:bookmarkStart w:id="266" w:name="_Toc247512939"/>
      <w:bookmarkStart w:id="267" w:name="_Toc247520899"/>
      <w:bookmarkStart w:id="268" w:name="_Toc254008134"/>
      <w:bookmarkStart w:id="269" w:name="_Toc278299403"/>
      <w:bookmarkStart w:id="270" w:name="_Toc297809365"/>
      <w:bookmarkStart w:id="271" w:name="_Toc4755361"/>
      <w:bookmarkStart w:id="272" w:name="_Toc4756303"/>
      <w:bookmarkStart w:id="273" w:name="_Toc8827622"/>
      <w:bookmarkStart w:id="274" w:name="_Toc9502537"/>
      <w:bookmarkStart w:id="275" w:name="_Toc10202427"/>
      <w:bookmarkStart w:id="276" w:name="_Toc10210320"/>
      <w:r w:rsidRPr="00360DB1">
        <w:rPr>
          <w:color w:val="44546A" w:themeColor="text2"/>
        </w:rPr>
        <w:t>Allmenne normer mv</w:t>
      </w:r>
      <w:bookmarkEnd w:id="262"/>
      <w:bookmarkEnd w:id="263"/>
      <w:bookmarkEnd w:id="264"/>
      <w:bookmarkEnd w:id="265"/>
      <w:bookmarkEnd w:id="266"/>
      <w:bookmarkEnd w:id="267"/>
      <w:bookmarkEnd w:id="268"/>
      <w:r w:rsidRPr="00360DB1">
        <w:rPr>
          <w:color w:val="44546A" w:themeColor="text2"/>
        </w:rPr>
        <w:t>.</w:t>
      </w:r>
      <w:bookmarkEnd w:id="269"/>
      <w:bookmarkEnd w:id="270"/>
      <w:bookmarkEnd w:id="271"/>
      <w:bookmarkEnd w:id="272"/>
      <w:bookmarkEnd w:id="273"/>
      <w:bookmarkEnd w:id="274"/>
      <w:bookmarkEnd w:id="275"/>
      <w:bookmarkEnd w:id="276"/>
    </w:p>
    <w:p w14:paraId="351DEB64" w14:textId="12DE4B86" w:rsidR="00CD4E7F" w:rsidRDefault="00CD4E7F" w:rsidP="00CD4E7F">
      <w:r>
        <w:t>Er ikke annet</w:t>
      </w:r>
      <w:r w:rsidRPr="00935D97">
        <w:t xml:space="preserve"> avtalt, skal </w:t>
      </w:r>
      <w:r>
        <w:t>kontraktsgjenstanden</w:t>
      </w:r>
      <w:r w:rsidRPr="00935D97">
        <w:t xml:space="preserve"> være i overensstemmelse med Norsk Standard og </w:t>
      </w:r>
      <w:proofErr w:type="gramStart"/>
      <w:r w:rsidRPr="00935D97">
        <w:t>for øvrig</w:t>
      </w:r>
      <w:proofErr w:type="gramEnd"/>
      <w:r w:rsidRPr="00935D97">
        <w:t xml:space="preserve"> i samsvar med allment aksepterte normer</w:t>
      </w:r>
      <w:r>
        <w:t xml:space="preserve"> på </w:t>
      </w:r>
      <w:r w:rsidR="00430076">
        <w:t xml:space="preserve">tidspunktet for </w:t>
      </w:r>
      <w:r w:rsidR="00430076" w:rsidRPr="000615E1">
        <w:t>signer</w:t>
      </w:r>
      <w:r w:rsidR="00430076">
        <w:t xml:space="preserve">ing av </w:t>
      </w:r>
      <w:r w:rsidR="00430076" w:rsidRPr="000615E1">
        <w:t xml:space="preserve">protokoll </w:t>
      </w:r>
      <w:r w:rsidR="00430076">
        <w:t xml:space="preserve">for avsluttet </w:t>
      </w:r>
      <w:r w:rsidR="00430076" w:rsidRPr="000615E1">
        <w:t>fase 1</w:t>
      </w:r>
      <w:r w:rsidR="00430076">
        <w:t>.</w:t>
      </w:r>
    </w:p>
    <w:p w14:paraId="57DC3BAF" w14:textId="79B2DA12" w:rsidR="00CD4E7F" w:rsidRPr="00360DB1" w:rsidRDefault="00CD4E7F" w:rsidP="00CD4E7F">
      <w:pPr>
        <w:pStyle w:val="Overskrift2"/>
        <w:rPr>
          <w:color w:val="44546A" w:themeColor="text2"/>
        </w:rPr>
      </w:pPr>
      <w:bookmarkStart w:id="277" w:name="_Toc263165205"/>
      <w:bookmarkStart w:id="278" w:name="_Toc278299404"/>
      <w:bookmarkStart w:id="279" w:name="_Toc297809366"/>
      <w:bookmarkStart w:id="280" w:name="_Toc4755362"/>
      <w:bookmarkStart w:id="281" w:name="_Toc4756304"/>
      <w:bookmarkStart w:id="282" w:name="_Toc8827623"/>
      <w:bookmarkStart w:id="283" w:name="_Toc9502538"/>
      <w:bookmarkStart w:id="284" w:name="_Toc10202428"/>
      <w:bookmarkStart w:id="285" w:name="_Toc10210321"/>
      <w:r w:rsidRPr="00360DB1">
        <w:rPr>
          <w:color w:val="44546A" w:themeColor="text2"/>
        </w:rPr>
        <w:t>Valg av løsninger</w:t>
      </w:r>
      <w:bookmarkEnd w:id="277"/>
      <w:bookmarkEnd w:id="278"/>
      <w:bookmarkEnd w:id="279"/>
      <w:bookmarkEnd w:id="280"/>
      <w:bookmarkEnd w:id="281"/>
      <w:bookmarkEnd w:id="282"/>
      <w:bookmarkEnd w:id="283"/>
      <w:bookmarkEnd w:id="284"/>
      <w:bookmarkEnd w:id="285"/>
    </w:p>
    <w:p w14:paraId="36EA990B" w14:textId="77777777" w:rsidR="00CD4E7F" w:rsidRPr="00935D97" w:rsidRDefault="00CD4E7F" w:rsidP="00D51B1A">
      <w:r w:rsidRPr="00935D97">
        <w:t xml:space="preserve">Innenfor de rammer som </w:t>
      </w:r>
      <w:proofErr w:type="gramStart"/>
      <w:r w:rsidRPr="00935D97">
        <w:t>fremgår</w:t>
      </w:r>
      <w:proofErr w:type="gramEnd"/>
      <w:r w:rsidRPr="00935D97">
        <w:t xml:space="preserve"> av kontrakten, herunder </w:t>
      </w:r>
      <w:r w:rsidR="000D258E">
        <w:t xml:space="preserve">pkt. 13, </w:t>
      </w:r>
      <w:r w:rsidRPr="00935D97">
        <w:t xml:space="preserve">har </w:t>
      </w:r>
      <w:r>
        <w:t>Leverandørene</w:t>
      </w:r>
      <w:r w:rsidRPr="00935D97">
        <w:t xml:space="preserve"> rett til å velge hva slags materiale, utførelse og løsning han vil oppfylle kontrakten med. </w:t>
      </w:r>
    </w:p>
    <w:p w14:paraId="60FE071F" w14:textId="77777777" w:rsidR="00CD4E7F" w:rsidRDefault="00CD4E7F" w:rsidP="00D51B1A">
      <w:r w:rsidRPr="00935D97">
        <w:t xml:space="preserve">Dersom </w:t>
      </w:r>
      <w:r w:rsidR="000D6CFE">
        <w:t>Byggherren</w:t>
      </w:r>
      <w:r w:rsidRPr="00935D97">
        <w:t xml:space="preserve"> gir pålegg, jf</w:t>
      </w:r>
      <w:r w:rsidR="000D258E">
        <w:t>r. pkt. 12.3.4 tredje avsnitt</w:t>
      </w:r>
      <w:r w:rsidRPr="00935D97">
        <w:t xml:space="preserve">, som begrenser </w:t>
      </w:r>
      <w:r>
        <w:t>Leverandørene</w:t>
      </w:r>
      <w:r w:rsidRPr="00935D97">
        <w:t xml:space="preserve"> valgrett, foreligger en endring. Vil </w:t>
      </w:r>
      <w:r>
        <w:t>Leverandørene</w:t>
      </w:r>
      <w:r w:rsidRPr="00935D97">
        <w:t xml:space="preserve"> </w:t>
      </w:r>
      <w:proofErr w:type="gramStart"/>
      <w:r w:rsidRPr="00935D97">
        <w:t>påberope seg</w:t>
      </w:r>
      <w:proofErr w:type="gramEnd"/>
      <w:r w:rsidRPr="00935D97">
        <w:t xml:space="preserve"> at en slik endring foreligger, må han varsle etter </w:t>
      </w:r>
      <w:r w:rsidR="000D258E">
        <w:t>pkt. 40</w:t>
      </w:r>
      <w:r w:rsidRPr="00935D97">
        <w:t>.</w:t>
      </w:r>
    </w:p>
    <w:p w14:paraId="0C641F16" w14:textId="3900EA2B" w:rsidR="00081D1B" w:rsidRPr="00360DB1" w:rsidRDefault="00360DB1" w:rsidP="00B30C09">
      <w:pPr>
        <w:pStyle w:val="Overskrift1"/>
        <w:numPr>
          <w:ilvl w:val="0"/>
          <w:numId w:val="0"/>
        </w:numPr>
        <w:rPr>
          <w:color w:val="44546A" w:themeColor="text2"/>
          <w:sz w:val="32"/>
          <w:szCs w:val="32"/>
        </w:rPr>
      </w:pPr>
      <w:bookmarkStart w:id="286" w:name="_Toc8827624"/>
      <w:bookmarkStart w:id="287" w:name="_Toc10202429"/>
      <w:bookmarkStart w:id="288" w:name="_Toc44675850"/>
      <w:r w:rsidRPr="00360DB1">
        <w:rPr>
          <w:color w:val="44546A" w:themeColor="text2"/>
          <w:sz w:val="32"/>
          <w:szCs w:val="32"/>
        </w:rPr>
        <w:t>KAPITTEL 4 PROSJEKTALLIANSEN GJENNOMFØRING AV ARBEID UNDER KONTRAKTEN</w:t>
      </w:r>
      <w:bookmarkEnd w:id="286"/>
      <w:bookmarkEnd w:id="287"/>
      <w:bookmarkEnd w:id="288"/>
    </w:p>
    <w:p w14:paraId="780934E7" w14:textId="67CF9CAA" w:rsidR="00D468A4" w:rsidRPr="000D05BC" w:rsidRDefault="00D468A4" w:rsidP="006E3039">
      <w:pPr>
        <w:pStyle w:val="Overskrift1"/>
        <w:rPr>
          <w:rFonts w:cstheme="majorHAnsi"/>
          <w:color w:val="44546A" w:themeColor="text2"/>
          <w:sz w:val="28"/>
          <w:szCs w:val="28"/>
        </w:rPr>
      </w:pPr>
      <w:bookmarkStart w:id="289" w:name="_Toc8827625"/>
      <w:bookmarkStart w:id="290" w:name="_Toc10202430"/>
      <w:bookmarkStart w:id="291" w:name="_Toc44675851"/>
      <w:r w:rsidRPr="000D05BC">
        <w:rPr>
          <w:rFonts w:cstheme="majorHAnsi"/>
          <w:color w:val="44546A" w:themeColor="text2"/>
          <w:sz w:val="28"/>
          <w:szCs w:val="28"/>
        </w:rPr>
        <w:t>Gjennomføring av fase 1</w:t>
      </w:r>
      <w:bookmarkEnd w:id="289"/>
      <w:bookmarkEnd w:id="290"/>
      <w:bookmarkEnd w:id="291"/>
    </w:p>
    <w:p w14:paraId="143F7EAD" w14:textId="67C87EA0" w:rsidR="00AE3094" w:rsidRPr="00360DB1" w:rsidRDefault="00AE3094" w:rsidP="00D468A4">
      <w:pPr>
        <w:pStyle w:val="Overskrift2"/>
        <w:rPr>
          <w:color w:val="44546A" w:themeColor="text2"/>
        </w:rPr>
      </w:pPr>
      <w:bookmarkStart w:id="292" w:name="_Toc4755365"/>
      <w:bookmarkStart w:id="293" w:name="_Toc4756307"/>
      <w:bookmarkStart w:id="294" w:name="_Toc8827626"/>
      <w:bookmarkStart w:id="295" w:name="_Toc9502541"/>
      <w:bookmarkStart w:id="296" w:name="_Toc10202431"/>
      <w:bookmarkStart w:id="297" w:name="_Toc10210324"/>
      <w:r w:rsidRPr="00360DB1">
        <w:rPr>
          <w:color w:val="44546A" w:themeColor="text2"/>
        </w:rPr>
        <w:t>Oppstartsmøte</w:t>
      </w:r>
      <w:bookmarkEnd w:id="292"/>
      <w:bookmarkEnd w:id="293"/>
      <w:bookmarkEnd w:id="294"/>
      <w:bookmarkEnd w:id="295"/>
      <w:bookmarkEnd w:id="296"/>
      <w:bookmarkEnd w:id="297"/>
    </w:p>
    <w:p w14:paraId="62EB76F5" w14:textId="77777777" w:rsidR="00AE3094" w:rsidRPr="000615E1" w:rsidRDefault="00AE3094" w:rsidP="00D468A4">
      <w:pPr>
        <w:rPr>
          <w:lang w:eastAsia="nb-NO"/>
        </w:rPr>
      </w:pPr>
      <w:r w:rsidRPr="000615E1">
        <w:rPr>
          <w:lang w:eastAsia="nb-NO"/>
        </w:rPr>
        <w:t>Ved oppstart av fase 1 skal det avholdes et oppstartsmøte</w:t>
      </w:r>
      <w:r w:rsidRPr="000615E1">
        <w:rPr>
          <w:color w:val="FF0000"/>
          <w:lang w:eastAsia="nb-NO"/>
        </w:rPr>
        <w:t xml:space="preserve"> </w:t>
      </w:r>
      <w:r w:rsidRPr="000615E1">
        <w:rPr>
          <w:lang w:eastAsia="nb-NO"/>
        </w:rPr>
        <w:t>hvor styringsgruppen og prosjektlederteam deltar.</w:t>
      </w:r>
    </w:p>
    <w:p w14:paraId="7E3F731C" w14:textId="77777777" w:rsidR="00AE3094" w:rsidRPr="000615E1" w:rsidRDefault="00AE3094" w:rsidP="00D468A4">
      <w:pPr>
        <w:rPr>
          <w:lang w:eastAsia="nb-NO"/>
        </w:rPr>
      </w:pPr>
      <w:r w:rsidRPr="000615E1">
        <w:rPr>
          <w:lang w:eastAsia="nb-NO"/>
        </w:rPr>
        <w:t xml:space="preserve">Målet for oppstartsmøte er å sørge for at alle blir fortrolige med og støtter opp om rammene for samspillet. </w:t>
      </w:r>
      <w:r w:rsidR="00D468A4">
        <w:rPr>
          <w:lang w:eastAsia="nb-NO"/>
        </w:rPr>
        <w:t xml:space="preserve">Med mindre annet er avtalt </w:t>
      </w:r>
      <w:r w:rsidRPr="000615E1">
        <w:rPr>
          <w:lang w:eastAsia="nb-NO"/>
        </w:rPr>
        <w:t xml:space="preserve">skal </w:t>
      </w:r>
      <w:r w:rsidR="00D468A4">
        <w:rPr>
          <w:lang w:eastAsia="nb-NO"/>
        </w:rPr>
        <w:t xml:space="preserve">det </w:t>
      </w:r>
      <w:r w:rsidRPr="000615E1">
        <w:rPr>
          <w:lang w:eastAsia="nb-NO"/>
        </w:rPr>
        <w:t>utarbeide et måldokument i oppstartsmøte.</w:t>
      </w:r>
    </w:p>
    <w:p w14:paraId="632FFEC4" w14:textId="1A56A929" w:rsidR="00AE3094" w:rsidRPr="00360DB1" w:rsidRDefault="00AE3094" w:rsidP="00D468A4">
      <w:pPr>
        <w:pStyle w:val="Overskrift2"/>
        <w:rPr>
          <w:color w:val="44546A" w:themeColor="text2"/>
        </w:rPr>
      </w:pPr>
      <w:bookmarkStart w:id="298" w:name="_Toc4755366"/>
      <w:bookmarkStart w:id="299" w:name="_Toc4756308"/>
      <w:bookmarkStart w:id="300" w:name="_Toc8827627"/>
      <w:bookmarkStart w:id="301" w:name="_Toc9502542"/>
      <w:bookmarkStart w:id="302" w:name="_Toc10202432"/>
      <w:bookmarkStart w:id="303" w:name="_Toc10210325"/>
      <w:r w:rsidRPr="00360DB1">
        <w:rPr>
          <w:color w:val="44546A" w:themeColor="text2"/>
        </w:rPr>
        <w:t>Ytelser i fase 1</w:t>
      </w:r>
      <w:bookmarkEnd w:id="298"/>
      <w:bookmarkEnd w:id="299"/>
      <w:bookmarkEnd w:id="300"/>
      <w:bookmarkEnd w:id="301"/>
      <w:bookmarkEnd w:id="302"/>
      <w:bookmarkEnd w:id="303"/>
      <w:r w:rsidR="00EE69F5" w:rsidRPr="00360DB1">
        <w:rPr>
          <w:color w:val="44546A" w:themeColor="text2"/>
        </w:rPr>
        <w:t xml:space="preserve"> </w:t>
      </w:r>
    </w:p>
    <w:p w14:paraId="434DA04F" w14:textId="77777777" w:rsidR="00AE3094" w:rsidRPr="000615E1" w:rsidRDefault="00AE3094" w:rsidP="006E3039">
      <w:r w:rsidRPr="000615E1">
        <w:t xml:space="preserve">Prosjektalliansen skal i fellesskap samarbeide om etablering av en prosjektorganisering og gjennomføring av oppdraget, som gir en målrettet og effektiv prosess, og hvor prosjektering og utførelse skjer med utgangspunkt i en klar arbeidsdeling. </w:t>
      </w:r>
    </w:p>
    <w:p w14:paraId="140BE140" w14:textId="77777777" w:rsidR="00AE3094" w:rsidRDefault="00AE3094" w:rsidP="006E3039">
      <w:r w:rsidRPr="000615E1">
        <w:lastRenderedPageBreak/>
        <w:t>Med mindre annet er avtalt skal de enkelte partene ha følgende overordnet ansvar for følgende arbeidsoppgaver i fase 1:</w:t>
      </w:r>
    </w:p>
    <w:p w14:paraId="245D68D8" w14:textId="77777777" w:rsidR="00A87D06" w:rsidRPr="000615E1" w:rsidRDefault="00A87D06" w:rsidP="00A87D06">
      <w:r w:rsidRPr="00F86176">
        <w:rPr>
          <w:highlight w:val="yellow"/>
        </w:rPr>
        <w:t xml:space="preserve">(Kommentar: nedenstående er et utkast </w:t>
      </w:r>
      <w:r>
        <w:rPr>
          <w:highlight w:val="yellow"/>
        </w:rPr>
        <w:t xml:space="preserve">til veiledning </w:t>
      </w:r>
      <w:r w:rsidRPr="00F86176">
        <w:rPr>
          <w:highlight w:val="yellow"/>
        </w:rPr>
        <w:t>basert på bygg. Det må tilpasses det enkelte prosjekt, og særlig ved anlegg)</w:t>
      </w:r>
    </w:p>
    <w:p w14:paraId="2E8BFB84" w14:textId="77777777" w:rsidR="00AE3094" w:rsidRPr="000615E1" w:rsidRDefault="00AE3094" w:rsidP="006E3039">
      <w:pPr>
        <w:rPr>
          <w:color w:val="000000"/>
        </w:rPr>
      </w:pPr>
      <w:r w:rsidRPr="000615E1">
        <w:rPr>
          <w:color w:val="000000"/>
        </w:rPr>
        <w:t>Byggherre:</w:t>
      </w:r>
    </w:p>
    <w:p w14:paraId="4B3CB0A6" w14:textId="77777777" w:rsidR="00AE3094" w:rsidRPr="006E3039" w:rsidRDefault="00AE3094" w:rsidP="003E3CAA">
      <w:pPr>
        <w:pStyle w:val="Listeavsnitt"/>
        <w:numPr>
          <w:ilvl w:val="1"/>
          <w:numId w:val="3"/>
        </w:numPr>
        <w:rPr>
          <w:color w:val="000000"/>
        </w:rPr>
      </w:pPr>
      <w:r w:rsidRPr="006E3039">
        <w:rPr>
          <w:color w:val="000000"/>
        </w:rPr>
        <w:t xml:space="preserve">Fastlegge arealer </w:t>
      </w:r>
    </w:p>
    <w:p w14:paraId="7251A4E5" w14:textId="77777777" w:rsidR="00AE3094" w:rsidRDefault="006E3039" w:rsidP="006E3039">
      <w:pPr>
        <w:pStyle w:val="Listeavsnitt"/>
      </w:pPr>
      <w:r>
        <w:t xml:space="preserve"> </w:t>
      </w:r>
      <w:r w:rsidR="00AE3094" w:rsidRPr="000615E1">
        <w:t xml:space="preserve">- </w:t>
      </w:r>
      <w:r w:rsidR="008B369D">
        <w:t xml:space="preserve">     </w:t>
      </w:r>
      <w:r w:rsidR="00AE3094" w:rsidRPr="000615E1">
        <w:t xml:space="preserve">Levere informasjon til bygge- eller anleggsprosjektet, herunder krav til særinstallasjoner, </w:t>
      </w:r>
      <w:r w:rsidR="00AE3094" w:rsidRPr="000615E1">
        <w:br/>
        <w:t xml:space="preserve">  </w:t>
      </w:r>
      <w:r w:rsidR="001C2E01" w:rsidRPr="000615E1">
        <w:t xml:space="preserve">  </w:t>
      </w:r>
      <w:r w:rsidR="008B369D">
        <w:t xml:space="preserve">    </w:t>
      </w:r>
      <w:r w:rsidR="00AE3094" w:rsidRPr="000615E1">
        <w:t>inventar mv. til ferdig prosjekt</w:t>
      </w:r>
    </w:p>
    <w:p w14:paraId="412FE82B" w14:textId="77777777" w:rsidR="00AE3094" w:rsidRPr="000615E1" w:rsidRDefault="008B369D" w:rsidP="003E3CAA">
      <w:pPr>
        <w:pStyle w:val="Listeavsnitt"/>
        <w:numPr>
          <w:ilvl w:val="1"/>
          <w:numId w:val="3"/>
        </w:numPr>
      </w:pPr>
      <w:r>
        <w:t xml:space="preserve">Delta i </w:t>
      </w:r>
      <w:r w:rsidR="00AE3094" w:rsidRPr="000615E1">
        <w:t>møter og godkjenne prosjektforutsetninger/bygge-/anleggsprosjekt</w:t>
      </w:r>
    </w:p>
    <w:p w14:paraId="65EA8094" w14:textId="77777777" w:rsidR="00AE3094" w:rsidRPr="000615E1" w:rsidRDefault="00AE3094" w:rsidP="003E3CAA">
      <w:pPr>
        <w:pStyle w:val="Listeavsnitt"/>
        <w:numPr>
          <w:ilvl w:val="1"/>
          <w:numId w:val="3"/>
        </w:numPr>
      </w:pPr>
      <w:r w:rsidRPr="000615E1">
        <w:t xml:space="preserve">Gjennomføre forundersøkelser (for eksempel vedr. økonomi, </w:t>
      </w:r>
      <w:r w:rsidR="00D35B5B" w:rsidRPr="000615E1">
        <w:t>behov og</w:t>
      </w:r>
      <w:r w:rsidRPr="000615E1">
        <w:t xml:space="preserve"> planforhold)</w:t>
      </w:r>
    </w:p>
    <w:p w14:paraId="70538820" w14:textId="77777777" w:rsidR="00AE3094" w:rsidRPr="000615E1" w:rsidRDefault="00AE3094" w:rsidP="003E3CAA">
      <w:pPr>
        <w:pStyle w:val="Listeavsnitt"/>
        <w:numPr>
          <w:ilvl w:val="1"/>
          <w:numId w:val="3"/>
        </w:numPr>
      </w:pPr>
      <w:r w:rsidRPr="000615E1">
        <w:t>Sørge for nødvendige tillatelser</w:t>
      </w:r>
    </w:p>
    <w:p w14:paraId="4F9A3613" w14:textId="77777777" w:rsidR="00AE3094" w:rsidRPr="000615E1" w:rsidRDefault="00AE3094" w:rsidP="003E3CAA">
      <w:pPr>
        <w:pStyle w:val="Listeavsnitt"/>
        <w:numPr>
          <w:ilvl w:val="1"/>
          <w:numId w:val="3"/>
        </w:numPr>
      </w:pPr>
      <w:r w:rsidRPr="000615E1">
        <w:t>Undersøke myndighetsforhold</w:t>
      </w:r>
    </w:p>
    <w:p w14:paraId="6A1959E1" w14:textId="77777777" w:rsidR="00AE3094" w:rsidRDefault="008B369D" w:rsidP="003E3CAA">
      <w:pPr>
        <w:pStyle w:val="Listeavsnitt"/>
        <w:numPr>
          <w:ilvl w:val="1"/>
          <w:numId w:val="3"/>
        </w:numPr>
      </w:pPr>
      <w:r>
        <w:t>S</w:t>
      </w:r>
      <w:r w:rsidR="00AE3094" w:rsidRPr="000615E1">
        <w:t>ørge for å koordinere nødvendige avklaringer mot brukere/leietakere</w:t>
      </w:r>
    </w:p>
    <w:p w14:paraId="699A0AEA" w14:textId="77777777" w:rsidR="00AE3094" w:rsidRPr="000615E1" w:rsidRDefault="00AE3094" w:rsidP="006E3039">
      <w:r w:rsidRPr="000615E1">
        <w:t>Prosjekterende:</w:t>
      </w:r>
    </w:p>
    <w:p w14:paraId="55A1AEB7" w14:textId="77777777" w:rsidR="00AE3094" w:rsidRPr="000615E1" w:rsidRDefault="00AE3094" w:rsidP="003E3CAA">
      <w:pPr>
        <w:pStyle w:val="Listeavsnitt"/>
        <w:numPr>
          <w:ilvl w:val="1"/>
          <w:numId w:val="3"/>
        </w:numPr>
      </w:pPr>
      <w:r w:rsidRPr="000615E1">
        <w:t>Utarbeide nødvendige beskrivelser og tegninger i avtalt format</w:t>
      </w:r>
    </w:p>
    <w:p w14:paraId="36B8780D" w14:textId="77777777" w:rsidR="00AE3094" w:rsidRPr="000615E1" w:rsidRDefault="00AE3094" w:rsidP="003E3CAA">
      <w:pPr>
        <w:pStyle w:val="Listeavsnitt"/>
        <w:numPr>
          <w:ilvl w:val="1"/>
          <w:numId w:val="3"/>
        </w:numPr>
      </w:pPr>
      <w:r w:rsidRPr="000615E1">
        <w:t>I samarbeid med entreprenør gi råd om løsningsvalg og foreta optimalisering</w:t>
      </w:r>
    </w:p>
    <w:p w14:paraId="5DE24ED5" w14:textId="77777777" w:rsidR="00AE3094" w:rsidRPr="000615E1" w:rsidRDefault="00AE3094" w:rsidP="003E3CAA">
      <w:pPr>
        <w:pStyle w:val="Listeavsnitt"/>
        <w:numPr>
          <w:ilvl w:val="1"/>
          <w:numId w:val="3"/>
        </w:numPr>
      </w:pPr>
      <w:r w:rsidRPr="000615E1">
        <w:t>I samarbeid med entreprenøren gi innspill til kalkylegrunnlaget</w:t>
      </w:r>
    </w:p>
    <w:p w14:paraId="4DF71F7D" w14:textId="77777777" w:rsidR="00AE3094" w:rsidRPr="000615E1" w:rsidRDefault="00AE3094" w:rsidP="006E3039">
      <w:r w:rsidRPr="000615E1">
        <w:t>Entreprenør:</w:t>
      </w:r>
    </w:p>
    <w:p w14:paraId="1C7FDDA6" w14:textId="77777777" w:rsidR="00AE3094" w:rsidRPr="000615E1" w:rsidRDefault="00AE3094" w:rsidP="003E3CAA">
      <w:pPr>
        <w:pStyle w:val="Listeavsnitt"/>
        <w:numPr>
          <w:ilvl w:val="1"/>
          <w:numId w:val="3"/>
        </w:numPr>
      </w:pPr>
      <w:r w:rsidRPr="000615E1">
        <w:t xml:space="preserve">I samarbeid med prosjekterende gi råd om løsningsvalg, optimalisering og </w:t>
      </w:r>
      <w:proofErr w:type="spellStart"/>
      <w:r w:rsidRPr="000615E1">
        <w:t>byggbarhet</w:t>
      </w:r>
      <w:proofErr w:type="spellEnd"/>
    </w:p>
    <w:p w14:paraId="7066D79C" w14:textId="77777777" w:rsidR="00AE3094" w:rsidRPr="000615E1" w:rsidRDefault="00AE3094" w:rsidP="003E3CAA">
      <w:pPr>
        <w:pStyle w:val="Listeavsnitt"/>
        <w:numPr>
          <w:ilvl w:val="1"/>
          <w:numId w:val="3"/>
        </w:numPr>
      </w:pPr>
      <w:r w:rsidRPr="000615E1">
        <w:t>Fremdriftsplanlegging</w:t>
      </w:r>
    </w:p>
    <w:p w14:paraId="346A5F41" w14:textId="77777777" w:rsidR="00AE3094" w:rsidRPr="000615E1" w:rsidRDefault="00AE3094" w:rsidP="003E3CAA">
      <w:pPr>
        <w:pStyle w:val="Listeavsnitt"/>
        <w:numPr>
          <w:ilvl w:val="1"/>
          <w:numId w:val="3"/>
        </w:numPr>
      </w:pPr>
      <w:r w:rsidRPr="000615E1">
        <w:t>Eventuelle forundersøkelser (</w:t>
      </w:r>
      <w:proofErr w:type="gramStart"/>
      <w:r w:rsidRPr="000615E1">
        <w:t>vedrørende</w:t>
      </w:r>
      <w:proofErr w:type="gramEnd"/>
      <w:r w:rsidRPr="000615E1">
        <w:t xml:space="preserve"> grunn og eiendom)</w:t>
      </w:r>
    </w:p>
    <w:p w14:paraId="6FD50386" w14:textId="77777777" w:rsidR="00AE3094" w:rsidRPr="000615E1" w:rsidRDefault="00AE3094" w:rsidP="003E3CAA">
      <w:pPr>
        <w:pStyle w:val="Listeavsnitt"/>
        <w:numPr>
          <w:ilvl w:val="1"/>
          <w:numId w:val="3"/>
        </w:numPr>
      </w:pPr>
      <w:r w:rsidRPr="000615E1">
        <w:t xml:space="preserve">Utarbeide kalkylegrunnlag for </w:t>
      </w:r>
      <w:proofErr w:type="spellStart"/>
      <w:r w:rsidRPr="000615E1">
        <w:t>målsum</w:t>
      </w:r>
      <w:proofErr w:type="spellEnd"/>
    </w:p>
    <w:p w14:paraId="59F50D63" w14:textId="77777777" w:rsidR="00AE3094" w:rsidRPr="000615E1" w:rsidRDefault="00AE3094" w:rsidP="006E3039">
      <w:r w:rsidRPr="000615E1">
        <w:t>Alle:</w:t>
      </w:r>
    </w:p>
    <w:p w14:paraId="290F6369" w14:textId="77777777" w:rsidR="00AE3094" w:rsidRPr="000615E1" w:rsidRDefault="00AE3094" w:rsidP="003E3CAA">
      <w:pPr>
        <w:pStyle w:val="Listeavsnitt"/>
        <w:numPr>
          <w:ilvl w:val="1"/>
          <w:numId w:val="3"/>
        </w:numPr>
      </w:pPr>
      <w:r w:rsidRPr="000615E1">
        <w:t>Etablere prosjektorganisasjons med samspillsorganer</w:t>
      </w:r>
    </w:p>
    <w:p w14:paraId="4E6581D2" w14:textId="77777777" w:rsidR="00AE3094" w:rsidRPr="000615E1" w:rsidRDefault="00AE3094" w:rsidP="003E3CAA">
      <w:pPr>
        <w:pStyle w:val="Listeavsnitt"/>
        <w:numPr>
          <w:ilvl w:val="1"/>
          <w:numId w:val="3"/>
        </w:numPr>
      </w:pPr>
      <w:r w:rsidRPr="000615E1">
        <w:t>Formulere og akseptere prosjektmål</w:t>
      </w:r>
    </w:p>
    <w:p w14:paraId="2732247D" w14:textId="77777777" w:rsidR="00AE3094" w:rsidRPr="000615E1" w:rsidRDefault="00AE3094" w:rsidP="003E3CAA">
      <w:pPr>
        <w:pStyle w:val="Listeavsnitt"/>
        <w:numPr>
          <w:ilvl w:val="1"/>
          <w:numId w:val="3"/>
        </w:numPr>
      </w:pPr>
      <w:proofErr w:type="gramStart"/>
      <w:r w:rsidRPr="000615E1">
        <w:t>Integrere</w:t>
      </w:r>
      <w:proofErr w:type="gramEnd"/>
      <w:r w:rsidRPr="000615E1">
        <w:t xml:space="preserve"> arkitektur, prosjektløsninger og økonomi</w:t>
      </w:r>
    </w:p>
    <w:p w14:paraId="49AEA906" w14:textId="77777777" w:rsidR="00AE3094" w:rsidRPr="000615E1" w:rsidRDefault="00AE3094" w:rsidP="003E3CAA">
      <w:pPr>
        <w:pStyle w:val="Listeavsnitt"/>
        <w:numPr>
          <w:ilvl w:val="1"/>
          <w:numId w:val="3"/>
        </w:numPr>
      </w:pPr>
      <w:r w:rsidRPr="000615E1">
        <w:t>Fastlegge risiko og forutsetninger</w:t>
      </w:r>
    </w:p>
    <w:p w14:paraId="4C972E4F" w14:textId="77777777" w:rsidR="00D468A4" w:rsidRDefault="00AE3094" w:rsidP="003E3CAA">
      <w:pPr>
        <w:pStyle w:val="Listeavsnitt"/>
        <w:numPr>
          <w:ilvl w:val="1"/>
          <w:numId w:val="3"/>
        </w:numPr>
      </w:pPr>
      <w:r w:rsidRPr="000615E1">
        <w:t>Innarbeide miljø og arbeidsmiljøhensyn i prosjektet</w:t>
      </w:r>
    </w:p>
    <w:p w14:paraId="5ED87273" w14:textId="77777777" w:rsidR="00AE3094" w:rsidRPr="000615E1" w:rsidRDefault="00AE3094" w:rsidP="003E3CAA">
      <w:pPr>
        <w:pStyle w:val="Listeavsnitt"/>
        <w:numPr>
          <w:ilvl w:val="1"/>
          <w:numId w:val="3"/>
        </w:numPr>
      </w:pPr>
      <w:r w:rsidRPr="000615E1">
        <w:t>fastlegge og overholde tidsfrister for hver av partenes bidrag slik at fremdriften overholdes</w:t>
      </w:r>
    </w:p>
    <w:p w14:paraId="30AB993E" w14:textId="77777777" w:rsidR="00AE3094" w:rsidRPr="000615E1" w:rsidRDefault="00AE3094" w:rsidP="006E3039">
      <w:r w:rsidRPr="000615E1">
        <w:t>Nærmere fordeling av oppgaver og grensnitt mellom prosjektdeltakerne, skal fastsettes i separat utarbeidende ansvarsmatriser.</w:t>
      </w:r>
    </w:p>
    <w:p w14:paraId="4222B5D7" w14:textId="12847DDC" w:rsidR="009F2429" w:rsidRDefault="009F2429" w:rsidP="006E3039"/>
    <w:p w14:paraId="48A6DC89" w14:textId="4FEFAA3A" w:rsidR="009F2429" w:rsidRDefault="009F2429" w:rsidP="006E3039">
      <w:r w:rsidRPr="000615E1">
        <w:t xml:space="preserve">Ved avslutningen av fase 1 skal </w:t>
      </w:r>
      <w:r>
        <w:t xml:space="preserve">det foreligge et samlet prosjektforslag med </w:t>
      </w:r>
      <w:r w:rsidRPr="000615E1">
        <w:t>arkitektur</w:t>
      </w:r>
      <w:r>
        <w:t xml:space="preserve"> og </w:t>
      </w:r>
      <w:r w:rsidRPr="000615E1">
        <w:t>hovedprinsipper for tekniske løsninger</w:t>
      </w:r>
      <w:r>
        <w:t>. Grunnleggende prosjektforutsetninger skal være fastlagt og e</w:t>
      </w:r>
      <w:r w:rsidRPr="000615E1">
        <w:t>ventuell brukerprosess skal være avsluttet</w:t>
      </w:r>
      <w:r>
        <w:t xml:space="preserve">. Det skal foreligge </w:t>
      </w:r>
      <w:r w:rsidRPr="000615E1">
        <w:t>omforent</w:t>
      </w:r>
      <w:r>
        <w:t>e</w:t>
      </w:r>
      <w:r w:rsidRPr="000615E1">
        <w:t xml:space="preserve"> målpris</w:t>
      </w:r>
      <w:r>
        <w:t>er</w:t>
      </w:r>
      <w:r w:rsidR="00F36E32">
        <w:t xml:space="preserve">. Endelig skal det </w:t>
      </w:r>
      <w:proofErr w:type="gramStart"/>
      <w:r w:rsidR="00F36E32">
        <w:t>fremgå</w:t>
      </w:r>
      <w:proofErr w:type="gramEnd"/>
      <w:r w:rsidR="00F36E32">
        <w:t xml:space="preserve"> forutsatt oppstartsdato for arbeidene i fase 2, </w:t>
      </w:r>
      <w:r w:rsidR="00F36E32" w:rsidRPr="000615E1">
        <w:t>ferdigstillelsesdato og eventuelle delfrister/milepæler</w:t>
      </w:r>
    </w:p>
    <w:p w14:paraId="44674F08" w14:textId="77777777" w:rsidR="004D524B" w:rsidRDefault="004D524B" w:rsidP="006E3039">
      <w:r>
        <w:t xml:space="preserve">Partene skal også i fase 1 bli enige om håndtering og </w:t>
      </w:r>
      <w:r w:rsidR="00865692">
        <w:t xml:space="preserve">eventuell </w:t>
      </w:r>
      <w:r>
        <w:t>prising av:</w:t>
      </w:r>
    </w:p>
    <w:p w14:paraId="4A4FC8E3" w14:textId="77777777" w:rsidR="004D524B" w:rsidRDefault="004D524B" w:rsidP="00351BC5">
      <w:pPr>
        <w:pStyle w:val="Ingenmellomrom"/>
      </w:pPr>
      <w:r>
        <w:lastRenderedPageBreak/>
        <w:t>- Forsikringsløsninger for fase 2 og 3, jfr</w:t>
      </w:r>
      <w:r w:rsidR="00892837">
        <w:t>.</w:t>
      </w:r>
      <w:r>
        <w:t xml:space="preserve"> pkt.</w:t>
      </w:r>
      <w:r w:rsidR="000D258E">
        <w:t xml:space="preserve"> 11.1</w:t>
      </w:r>
      <w:r>
        <w:t>.</w:t>
      </w:r>
    </w:p>
    <w:p w14:paraId="71DA8447" w14:textId="77777777" w:rsidR="00865692" w:rsidRDefault="00865692" w:rsidP="00351BC5">
      <w:pPr>
        <w:pStyle w:val="Ingenmellomrom"/>
      </w:pPr>
      <w:r>
        <w:t>- Håndtering av pris- og lønnsstigning for fase 2</w:t>
      </w:r>
    </w:p>
    <w:p w14:paraId="6711937F" w14:textId="77777777" w:rsidR="000972AE" w:rsidRDefault="000972AE" w:rsidP="00351BC5">
      <w:pPr>
        <w:pStyle w:val="Ingenmellomrom"/>
        <w:rPr>
          <w:rFonts w:eastAsia="Times New Roman"/>
          <w:iCs/>
          <w:lang w:eastAsia="nb-NO"/>
        </w:rPr>
      </w:pPr>
      <w:r w:rsidRPr="000615E1">
        <w:rPr>
          <w:rFonts w:eastAsia="Times New Roman"/>
          <w:iCs/>
          <w:lang w:eastAsia="nb-NO"/>
        </w:rPr>
        <w:t>- Behovet for sikkerhetsstillelse for fase 2 og 3, jfr</w:t>
      </w:r>
      <w:r w:rsidR="00892837">
        <w:rPr>
          <w:rFonts w:eastAsia="Times New Roman"/>
          <w:iCs/>
          <w:lang w:eastAsia="nb-NO"/>
        </w:rPr>
        <w:t>.</w:t>
      </w:r>
      <w:r w:rsidRPr="000615E1">
        <w:rPr>
          <w:rFonts w:eastAsia="Times New Roman"/>
          <w:iCs/>
          <w:lang w:eastAsia="nb-NO"/>
        </w:rPr>
        <w:t xml:space="preserve"> pkt.</w:t>
      </w:r>
      <w:r w:rsidR="000D258E">
        <w:rPr>
          <w:rFonts w:eastAsia="Times New Roman"/>
          <w:iCs/>
          <w:lang w:eastAsia="nb-NO"/>
        </w:rPr>
        <w:t xml:space="preserve"> 10</w:t>
      </w:r>
      <w:r w:rsidRPr="000615E1">
        <w:rPr>
          <w:rFonts w:eastAsia="Times New Roman"/>
          <w:iCs/>
          <w:lang w:eastAsia="nb-NO"/>
        </w:rPr>
        <w:t>.</w:t>
      </w:r>
    </w:p>
    <w:p w14:paraId="28546B25" w14:textId="77777777" w:rsidR="004D524B" w:rsidRDefault="004D524B" w:rsidP="00351BC5">
      <w:pPr>
        <w:pStyle w:val="Ingenmellomrom"/>
      </w:pPr>
      <w:r>
        <w:t>- Håndtering og ansvar knyttet til feil og mangler i fase 2 og 3, jfr</w:t>
      </w:r>
      <w:r w:rsidR="00892837">
        <w:t>.</w:t>
      </w:r>
      <w:r>
        <w:t xml:space="preserve"> pkt.</w:t>
      </w:r>
      <w:r w:rsidR="000D258E">
        <w:t xml:space="preserve"> 46</w:t>
      </w:r>
      <w:r>
        <w:t>.</w:t>
      </w:r>
    </w:p>
    <w:p w14:paraId="499F3585" w14:textId="77777777" w:rsidR="004D524B" w:rsidRDefault="004D524B" w:rsidP="00351BC5">
      <w:pPr>
        <w:pStyle w:val="Ingenmellomrom"/>
      </w:pPr>
      <w:r>
        <w:t>- Bonuser for senere faser, jfr</w:t>
      </w:r>
      <w:r w:rsidR="00892837">
        <w:t>.</w:t>
      </w:r>
      <w:r>
        <w:t xml:space="preserve"> pkt. </w:t>
      </w:r>
      <w:r w:rsidR="008E770C">
        <w:t>30</w:t>
      </w:r>
      <w:r>
        <w:t>.</w:t>
      </w:r>
    </w:p>
    <w:p w14:paraId="7BD5094D" w14:textId="38DB1CC0" w:rsidR="00420E1F" w:rsidRPr="000D05BC" w:rsidRDefault="00420E1F" w:rsidP="00420E1F">
      <w:pPr>
        <w:pStyle w:val="Overskrift1"/>
        <w:rPr>
          <w:rFonts w:cstheme="majorHAnsi"/>
          <w:color w:val="44546A" w:themeColor="text2"/>
          <w:sz w:val="28"/>
          <w:szCs w:val="28"/>
        </w:rPr>
      </w:pPr>
      <w:bookmarkStart w:id="304" w:name="_Toc8827628"/>
      <w:bookmarkStart w:id="305" w:name="_Toc10202433"/>
      <w:bookmarkStart w:id="306" w:name="_Toc44675852"/>
      <w:r w:rsidRPr="000D05BC">
        <w:rPr>
          <w:rFonts w:cstheme="majorHAnsi"/>
          <w:color w:val="44546A" w:themeColor="text2"/>
          <w:sz w:val="28"/>
          <w:szCs w:val="28"/>
        </w:rPr>
        <w:t>Avslutning av fase 1</w:t>
      </w:r>
      <w:bookmarkEnd w:id="304"/>
      <w:bookmarkEnd w:id="305"/>
      <w:bookmarkEnd w:id="306"/>
      <w:r w:rsidRPr="000D05BC">
        <w:rPr>
          <w:rFonts w:cstheme="majorHAnsi"/>
          <w:color w:val="44546A" w:themeColor="text2"/>
          <w:sz w:val="28"/>
          <w:szCs w:val="28"/>
        </w:rPr>
        <w:t xml:space="preserve"> </w:t>
      </w:r>
    </w:p>
    <w:p w14:paraId="36D2D4F2" w14:textId="3FC1DF4A" w:rsidR="00420E1F" w:rsidRPr="00360DB1" w:rsidRDefault="00420E1F" w:rsidP="00420E1F">
      <w:pPr>
        <w:pStyle w:val="Overskrift2"/>
        <w:rPr>
          <w:color w:val="44546A" w:themeColor="text2"/>
        </w:rPr>
      </w:pPr>
      <w:r w:rsidRPr="00360DB1">
        <w:rPr>
          <w:color w:val="44546A" w:themeColor="text2"/>
        </w:rPr>
        <w:t xml:space="preserve"> </w:t>
      </w:r>
      <w:bookmarkStart w:id="307" w:name="_Toc4755368"/>
      <w:bookmarkStart w:id="308" w:name="_Toc4756310"/>
      <w:bookmarkStart w:id="309" w:name="_Toc8827629"/>
      <w:bookmarkStart w:id="310" w:name="_Toc9502544"/>
      <w:bookmarkStart w:id="311" w:name="_Toc10202434"/>
      <w:bookmarkStart w:id="312" w:name="_Toc10210327"/>
      <w:r w:rsidRPr="00360DB1">
        <w:rPr>
          <w:color w:val="44546A" w:themeColor="text2"/>
        </w:rPr>
        <w:t>Byggherrens godkjennelse av prosjektforslaget</w:t>
      </w:r>
      <w:bookmarkEnd w:id="307"/>
      <w:bookmarkEnd w:id="308"/>
      <w:bookmarkEnd w:id="309"/>
      <w:bookmarkEnd w:id="310"/>
      <w:bookmarkEnd w:id="311"/>
      <w:bookmarkEnd w:id="312"/>
    </w:p>
    <w:p w14:paraId="51401910" w14:textId="77777777" w:rsidR="00420E1F" w:rsidRPr="000615E1" w:rsidRDefault="00420E1F" w:rsidP="00420E1F">
      <w:r w:rsidRPr="000615E1">
        <w:t>Byggherren skal ta stilling til godkjenning av Prosjektalliansen samlede prosjektforslag innen rimelig tid etter at denne er mottatt.</w:t>
      </w:r>
    </w:p>
    <w:p w14:paraId="230E49CA" w14:textId="77777777" w:rsidR="00420E1F" w:rsidRPr="000615E1" w:rsidRDefault="00420E1F" w:rsidP="00420E1F">
      <w:r w:rsidRPr="000615E1">
        <w:t>Byggherren innkaller deretter skriftlig til møte for protokollering iht</w:t>
      </w:r>
      <w:r w:rsidR="00892837">
        <w:t>.</w:t>
      </w:r>
      <w:r w:rsidRPr="000615E1">
        <w:t xml:space="preserve"> pkt. </w:t>
      </w:r>
      <w:r w:rsidR="008E770C">
        <w:t>15.2</w:t>
      </w:r>
      <w:r w:rsidRPr="000615E1">
        <w:t xml:space="preserve">. </w:t>
      </w:r>
    </w:p>
    <w:p w14:paraId="76318F17" w14:textId="7260A28D" w:rsidR="00420E1F" w:rsidRPr="00360DB1" w:rsidRDefault="00420E1F" w:rsidP="00420E1F">
      <w:pPr>
        <w:pStyle w:val="Overskrift2"/>
        <w:rPr>
          <w:color w:val="44546A" w:themeColor="text2"/>
        </w:rPr>
      </w:pPr>
      <w:r w:rsidRPr="00360DB1">
        <w:rPr>
          <w:color w:val="44546A" w:themeColor="text2"/>
        </w:rPr>
        <w:t xml:space="preserve"> </w:t>
      </w:r>
      <w:bookmarkStart w:id="313" w:name="_Toc4755369"/>
      <w:bookmarkStart w:id="314" w:name="_Toc4756311"/>
      <w:bookmarkStart w:id="315" w:name="_Toc8827630"/>
      <w:bookmarkStart w:id="316" w:name="_Toc9502545"/>
      <w:bookmarkStart w:id="317" w:name="_Toc10202435"/>
      <w:bookmarkStart w:id="318" w:name="_Toc10210328"/>
      <w:r w:rsidRPr="00360DB1">
        <w:rPr>
          <w:color w:val="44546A" w:themeColor="text2"/>
        </w:rPr>
        <w:t>Protokoll</w:t>
      </w:r>
      <w:bookmarkEnd w:id="313"/>
      <w:bookmarkEnd w:id="314"/>
      <w:bookmarkEnd w:id="315"/>
      <w:bookmarkEnd w:id="316"/>
      <w:bookmarkEnd w:id="317"/>
      <w:bookmarkEnd w:id="318"/>
    </w:p>
    <w:p w14:paraId="664B54D9" w14:textId="77777777" w:rsidR="00420E1F" w:rsidRPr="000615E1" w:rsidRDefault="00420E1F" w:rsidP="00420E1F">
      <w:r w:rsidRPr="000615E1">
        <w:t>Partene skal utarbeide en felles skriftlig protokoll.</w:t>
      </w:r>
    </w:p>
    <w:p w14:paraId="7302ED75" w14:textId="77777777" w:rsidR="00420E1F" w:rsidRDefault="00420E1F" w:rsidP="00B623AF">
      <w:r w:rsidRPr="000615E1">
        <w:t xml:space="preserve">Protokollen skal </w:t>
      </w:r>
      <w:r w:rsidR="00537301">
        <w:t xml:space="preserve">som minimum </w:t>
      </w:r>
      <w:r w:rsidRPr="000615E1">
        <w:t>inneholde:</w:t>
      </w:r>
    </w:p>
    <w:p w14:paraId="525C9F88" w14:textId="77777777" w:rsidR="00420E1F" w:rsidRPr="000615E1" w:rsidRDefault="00420E1F" w:rsidP="003E3CAA">
      <w:pPr>
        <w:pStyle w:val="Listeavsnitt"/>
        <w:numPr>
          <w:ilvl w:val="0"/>
          <w:numId w:val="4"/>
        </w:numPr>
      </w:pPr>
      <w:r w:rsidRPr="000615E1">
        <w:t>Dokumentasjon av det samlede prosjektforslag, med avtalte vedlegg og dokumentasjon</w:t>
      </w:r>
    </w:p>
    <w:p w14:paraId="46611253" w14:textId="77777777" w:rsidR="00B623AF" w:rsidRDefault="00B623AF" w:rsidP="003E3CAA">
      <w:pPr>
        <w:pStyle w:val="Listeavsnitt"/>
        <w:numPr>
          <w:ilvl w:val="0"/>
          <w:numId w:val="4"/>
        </w:numPr>
      </w:pPr>
      <w:r>
        <w:t xml:space="preserve">Fordeling av planlagte ytelser og arbeid mellom Partene og leverandørene for fase 2 og 3 </w:t>
      </w:r>
    </w:p>
    <w:p w14:paraId="1508E5E7" w14:textId="77777777" w:rsidR="00B623AF" w:rsidRDefault="00B623AF" w:rsidP="003E3CAA">
      <w:pPr>
        <w:pStyle w:val="Listeavsnitt"/>
        <w:numPr>
          <w:ilvl w:val="0"/>
          <w:numId w:val="4"/>
        </w:numPr>
      </w:pPr>
      <w:r>
        <w:t>Regulering av håndtering av utbedring av feil og mangler for fase 3 og ansvar for slike</w:t>
      </w:r>
    </w:p>
    <w:p w14:paraId="11688A0A" w14:textId="77777777" w:rsidR="00B623AF" w:rsidRDefault="00B623AF" w:rsidP="003E3CAA">
      <w:pPr>
        <w:pStyle w:val="Listeavsnitt"/>
        <w:numPr>
          <w:ilvl w:val="0"/>
          <w:numId w:val="4"/>
        </w:numPr>
      </w:pPr>
      <w:r>
        <w:t>Valgt forsikringsløsning for fase 2 og 3</w:t>
      </w:r>
    </w:p>
    <w:p w14:paraId="7284612B" w14:textId="77777777" w:rsidR="0090442C" w:rsidRDefault="0090442C" w:rsidP="003E3CAA">
      <w:pPr>
        <w:pStyle w:val="Listeavsnitt"/>
        <w:numPr>
          <w:ilvl w:val="0"/>
          <w:numId w:val="4"/>
        </w:numPr>
      </w:pPr>
      <w:r>
        <w:t>Valgt løsning for sikkerhetsstillelse for fase 2 og 3</w:t>
      </w:r>
    </w:p>
    <w:p w14:paraId="5B90B005" w14:textId="77777777" w:rsidR="0099317A" w:rsidRPr="0099317A" w:rsidRDefault="00420E1F" w:rsidP="0099317A">
      <w:pPr>
        <w:pStyle w:val="Listeavsnitt"/>
        <w:numPr>
          <w:ilvl w:val="0"/>
          <w:numId w:val="4"/>
        </w:numPr>
      </w:pPr>
      <w:r w:rsidRPr="000615E1">
        <w:t xml:space="preserve">Omforent </w:t>
      </w:r>
      <w:proofErr w:type="spellStart"/>
      <w:r w:rsidR="0090442C">
        <w:t>målsum</w:t>
      </w:r>
      <w:proofErr w:type="spellEnd"/>
      <w:r w:rsidR="0090442C">
        <w:t xml:space="preserve"> eks.</w:t>
      </w:r>
      <w:r w:rsidR="00892837">
        <w:t xml:space="preserve"> </w:t>
      </w:r>
      <w:r w:rsidR="0090442C">
        <w:t>mva. for fase 2 og 3</w:t>
      </w:r>
      <w:r w:rsidR="0099317A" w:rsidRPr="0099317A">
        <w:rPr>
          <w:rFonts w:ascii="Calibri" w:hAnsi="Calibri"/>
        </w:rPr>
        <w:t xml:space="preserve"> </w:t>
      </w:r>
    </w:p>
    <w:p w14:paraId="58BDA454" w14:textId="77777777" w:rsidR="0099317A" w:rsidRPr="000972AE" w:rsidRDefault="0099317A" w:rsidP="00AB0154">
      <w:pPr>
        <w:pStyle w:val="Listeavsnitt"/>
        <w:numPr>
          <w:ilvl w:val="0"/>
          <w:numId w:val="4"/>
        </w:numPr>
        <w:rPr>
          <w:rFonts w:ascii="Calibri" w:hAnsi="Calibri"/>
        </w:rPr>
      </w:pPr>
      <w:r w:rsidRPr="0099317A">
        <w:rPr>
          <w:rFonts w:ascii="Calibri" w:hAnsi="Calibri"/>
        </w:rPr>
        <w:t xml:space="preserve">Omforent regulering av fakturerbare kostnader og beløp for fase 2 og 3 </w:t>
      </w:r>
    </w:p>
    <w:p w14:paraId="7E5615A9" w14:textId="77777777" w:rsidR="00AC4EA0" w:rsidRDefault="00AC4EA0" w:rsidP="00AC4EA0">
      <w:pPr>
        <w:pStyle w:val="Listeavsnitt"/>
        <w:numPr>
          <w:ilvl w:val="0"/>
          <w:numId w:val="4"/>
        </w:numPr>
      </w:pPr>
      <w:r>
        <w:t>Avtalt f</w:t>
      </w:r>
      <w:r w:rsidRPr="00B5195F">
        <w:t>ordel</w:t>
      </w:r>
      <w:r>
        <w:t xml:space="preserve">ing </w:t>
      </w:r>
      <w:r w:rsidR="00072DA1">
        <w:t xml:space="preserve">mellom partene </w:t>
      </w:r>
      <w:r>
        <w:t xml:space="preserve">av eventuell </w:t>
      </w:r>
      <w:r w:rsidRPr="00B5195F">
        <w:t>besparelsen</w:t>
      </w:r>
      <w:r>
        <w:t xml:space="preserve"> ved prosjektkostnader under </w:t>
      </w:r>
      <w:proofErr w:type="spellStart"/>
      <w:r>
        <w:t>målsum</w:t>
      </w:r>
      <w:proofErr w:type="spellEnd"/>
    </w:p>
    <w:p w14:paraId="4789EADB" w14:textId="77777777" w:rsidR="008F3F8A" w:rsidRPr="000615E1" w:rsidRDefault="00072DA1" w:rsidP="003E3CAA">
      <w:pPr>
        <w:pStyle w:val="Listeavsnitt"/>
        <w:numPr>
          <w:ilvl w:val="0"/>
          <w:numId w:val="4"/>
        </w:numPr>
      </w:pPr>
      <w:r>
        <w:t>Avtalt f</w:t>
      </w:r>
      <w:r w:rsidR="008F3F8A">
        <w:t xml:space="preserve">ordeling av reduksjon av fortjeneste mellom Leverandørene ved overskridelse av </w:t>
      </w:r>
      <w:proofErr w:type="spellStart"/>
      <w:r w:rsidR="008F3F8A">
        <w:t>målsum</w:t>
      </w:r>
      <w:proofErr w:type="spellEnd"/>
      <w:r w:rsidR="008F3F8A">
        <w:t xml:space="preserve"> </w:t>
      </w:r>
    </w:p>
    <w:p w14:paraId="1103B425" w14:textId="77777777" w:rsidR="00420E1F" w:rsidRDefault="00420E1F" w:rsidP="003E3CAA">
      <w:pPr>
        <w:pStyle w:val="Listeavsnitt"/>
        <w:numPr>
          <w:ilvl w:val="0"/>
          <w:numId w:val="4"/>
        </w:numPr>
      </w:pPr>
      <w:r w:rsidRPr="000615E1">
        <w:t>F</w:t>
      </w:r>
      <w:r w:rsidR="00BA2AF9">
        <w:t>remdriftsplan, med bindende tidsfrister for milepæler og fe</w:t>
      </w:r>
      <w:r w:rsidRPr="000615E1">
        <w:t>rdigstillelsesdato</w:t>
      </w:r>
    </w:p>
    <w:p w14:paraId="5622A816" w14:textId="77777777" w:rsidR="00B623AF" w:rsidRPr="000615E1" w:rsidRDefault="00B623AF" w:rsidP="003E3CAA">
      <w:pPr>
        <w:pStyle w:val="Listeavsnitt"/>
        <w:numPr>
          <w:ilvl w:val="0"/>
          <w:numId w:val="4"/>
        </w:numPr>
      </w:pPr>
      <w:r>
        <w:t>Bonusprogram</w:t>
      </w:r>
    </w:p>
    <w:p w14:paraId="0A973A1F" w14:textId="77777777" w:rsidR="00420E1F" w:rsidRPr="000615E1" w:rsidRDefault="00420E1F" w:rsidP="00420E1F">
      <w:r w:rsidRPr="000615E1">
        <w:t xml:space="preserve">Hver av partene signerer protokollen. </w:t>
      </w:r>
    </w:p>
    <w:p w14:paraId="669D80D7" w14:textId="77777777" w:rsidR="00420E1F" w:rsidRPr="000615E1" w:rsidRDefault="00420E1F" w:rsidP="00420E1F">
      <w:r w:rsidRPr="000615E1">
        <w:t xml:space="preserve">Ved signert protokoll er fase 1 avsluttet og fase 2 påbegynt. </w:t>
      </w:r>
    </w:p>
    <w:p w14:paraId="4364A02E" w14:textId="007DA106" w:rsidR="00D468A4" w:rsidRPr="000D05BC" w:rsidRDefault="00D468A4" w:rsidP="00D468A4">
      <w:pPr>
        <w:pStyle w:val="Overskrift1"/>
        <w:rPr>
          <w:rFonts w:cstheme="majorHAnsi"/>
          <w:color w:val="44546A" w:themeColor="text2"/>
          <w:sz w:val="28"/>
          <w:szCs w:val="28"/>
        </w:rPr>
      </w:pPr>
      <w:bookmarkStart w:id="319" w:name="_Toc8827631"/>
      <w:bookmarkStart w:id="320" w:name="_Toc10202436"/>
      <w:bookmarkStart w:id="321" w:name="_Toc44675853"/>
      <w:r w:rsidRPr="000D05BC">
        <w:rPr>
          <w:rFonts w:cstheme="majorHAnsi"/>
          <w:color w:val="44546A" w:themeColor="text2"/>
          <w:sz w:val="28"/>
          <w:szCs w:val="28"/>
        </w:rPr>
        <w:t>Gjennomføring av fase 2</w:t>
      </w:r>
      <w:bookmarkEnd w:id="319"/>
      <w:bookmarkEnd w:id="320"/>
      <w:bookmarkEnd w:id="321"/>
    </w:p>
    <w:p w14:paraId="0661EA05" w14:textId="77777777" w:rsidR="001A5442" w:rsidRDefault="001A5442" w:rsidP="001A5442">
      <w:r w:rsidRPr="00A869AC">
        <w:t>Partene vil i fase 2 g</w:t>
      </w:r>
      <w:r w:rsidR="00880D1A" w:rsidRPr="00A869AC">
        <w:t xml:space="preserve">jennomføre alt arbeid og alle oppgaver som kreves for å levere </w:t>
      </w:r>
      <w:r w:rsidR="00A869AC" w:rsidRPr="00A869AC">
        <w:t>k</w:t>
      </w:r>
      <w:r w:rsidRPr="00A869AC">
        <w:t>ontraktsgjenstanden i henhold til protokoll fra avsluttet fase 1.</w:t>
      </w:r>
    </w:p>
    <w:p w14:paraId="755B651B" w14:textId="77777777" w:rsidR="005358BA" w:rsidRDefault="005358BA" w:rsidP="001A5442">
      <w:r>
        <w:t xml:space="preserve">Fordeling av arbeid mellom partene </w:t>
      </w:r>
      <w:proofErr w:type="gramStart"/>
      <w:r>
        <w:t>fremgår</w:t>
      </w:r>
      <w:proofErr w:type="gramEnd"/>
      <w:r>
        <w:t xml:space="preserve"> av vedlegg til protokoll for avsluttet </w:t>
      </w:r>
      <w:r w:rsidRPr="000615E1">
        <w:t>fase 1</w:t>
      </w:r>
      <w:r>
        <w:t>.</w:t>
      </w:r>
    </w:p>
    <w:p w14:paraId="4E42ABDA" w14:textId="47A7C737" w:rsidR="001A5442" w:rsidRPr="000D05BC" w:rsidRDefault="001A5442" w:rsidP="001A5442">
      <w:pPr>
        <w:pStyle w:val="Overskrift1"/>
        <w:rPr>
          <w:rFonts w:cstheme="majorHAnsi"/>
          <w:color w:val="44546A" w:themeColor="text2"/>
          <w:sz w:val="28"/>
          <w:szCs w:val="28"/>
        </w:rPr>
      </w:pPr>
      <w:bookmarkStart w:id="322" w:name="_Toc8827632"/>
      <w:bookmarkStart w:id="323" w:name="_Toc10202437"/>
      <w:bookmarkStart w:id="324" w:name="_Toc44675854"/>
      <w:r w:rsidRPr="000D05BC">
        <w:rPr>
          <w:rFonts w:cstheme="majorHAnsi"/>
          <w:color w:val="44546A" w:themeColor="text2"/>
          <w:sz w:val="28"/>
          <w:szCs w:val="28"/>
        </w:rPr>
        <w:t>Gjennomføring av fase 3</w:t>
      </w:r>
      <w:bookmarkEnd w:id="322"/>
      <w:bookmarkEnd w:id="323"/>
      <w:bookmarkEnd w:id="324"/>
    </w:p>
    <w:p w14:paraId="6EC7AB86" w14:textId="77777777" w:rsidR="005358BA" w:rsidRDefault="00A869AC" w:rsidP="00893675">
      <w:r>
        <w:t>Leverandørene vil i fase 3</w:t>
      </w:r>
      <w:r w:rsidR="005358BA" w:rsidRPr="00A869AC">
        <w:t xml:space="preserve"> gjennomføre utbedring av feil og mangler i tråd med avtalt reg</w:t>
      </w:r>
      <w:r>
        <w:t>ulering for håndtering av slike, jfr</w:t>
      </w:r>
      <w:r w:rsidR="00CD4754">
        <w:t>.</w:t>
      </w:r>
      <w:r>
        <w:t xml:space="preserve"> pkt.</w:t>
      </w:r>
      <w:r w:rsidR="008E770C">
        <w:t xml:space="preserve"> 46</w:t>
      </w:r>
      <w:r>
        <w:t>.</w:t>
      </w:r>
    </w:p>
    <w:p w14:paraId="7D0C3201" w14:textId="77777777" w:rsidR="005358BA" w:rsidRDefault="005358BA" w:rsidP="005358BA">
      <w:r>
        <w:lastRenderedPageBreak/>
        <w:t xml:space="preserve">Fordeling av ansvar og håndtering mellom partene </w:t>
      </w:r>
      <w:proofErr w:type="gramStart"/>
      <w:r>
        <w:t>fremgår</w:t>
      </w:r>
      <w:proofErr w:type="gramEnd"/>
      <w:r>
        <w:t xml:space="preserve"> av vedlegg til protokoll for avsluttet </w:t>
      </w:r>
      <w:r w:rsidRPr="000615E1">
        <w:t>fase 1</w:t>
      </w:r>
      <w:r>
        <w:t>.</w:t>
      </w:r>
    </w:p>
    <w:p w14:paraId="57E75A28" w14:textId="1CE97E22" w:rsidR="00964365" w:rsidRPr="00360DB1" w:rsidRDefault="00360DB1" w:rsidP="00361361">
      <w:pPr>
        <w:pStyle w:val="Overskrift1"/>
        <w:numPr>
          <w:ilvl w:val="0"/>
          <w:numId w:val="0"/>
        </w:numPr>
        <w:rPr>
          <w:color w:val="44546A" w:themeColor="text2"/>
          <w:sz w:val="32"/>
          <w:szCs w:val="32"/>
        </w:rPr>
      </w:pPr>
      <w:bookmarkStart w:id="325" w:name="_Toc8827633"/>
      <w:bookmarkStart w:id="326" w:name="_Toc10202438"/>
      <w:bookmarkStart w:id="327" w:name="_Toc44675855"/>
      <w:r w:rsidRPr="00360DB1">
        <w:rPr>
          <w:color w:val="44546A" w:themeColor="text2"/>
          <w:sz w:val="32"/>
          <w:szCs w:val="32"/>
        </w:rPr>
        <w:t>KAPITTEL 5 FORDELING OG HÅNDTERING AV UTVALGTE RISIKOELEMENTER</w:t>
      </w:r>
      <w:bookmarkEnd w:id="325"/>
      <w:bookmarkEnd w:id="326"/>
      <w:bookmarkEnd w:id="327"/>
    </w:p>
    <w:p w14:paraId="617A8BDE" w14:textId="377B182F" w:rsidR="00D6435E" w:rsidRPr="000D05BC" w:rsidRDefault="00D6435E" w:rsidP="003E4001">
      <w:pPr>
        <w:pStyle w:val="Overskrift1"/>
        <w:rPr>
          <w:rFonts w:cstheme="majorHAnsi"/>
          <w:color w:val="44546A" w:themeColor="text2"/>
          <w:sz w:val="28"/>
          <w:szCs w:val="28"/>
        </w:rPr>
      </w:pPr>
      <w:bookmarkStart w:id="328" w:name="_Toc240186169"/>
      <w:bookmarkStart w:id="329" w:name="_Toc247372610"/>
      <w:bookmarkStart w:id="330" w:name="_Toc247512992"/>
      <w:bookmarkStart w:id="331" w:name="_Toc247520952"/>
      <w:bookmarkStart w:id="332" w:name="_Toc254008174"/>
      <w:bookmarkStart w:id="333" w:name="_Toc278299443"/>
      <w:bookmarkStart w:id="334" w:name="_Toc297809407"/>
      <w:bookmarkStart w:id="335" w:name="_Toc8827634"/>
      <w:bookmarkStart w:id="336" w:name="_Toc10202439"/>
      <w:bookmarkStart w:id="337" w:name="_Toc44675856"/>
      <w:r w:rsidRPr="000D05BC">
        <w:rPr>
          <w:rFonts w:cstheme="majorHAnsi"/>
          <w:color w:val="44546A" w:themeColor="text2"/>
          <w:sz w:val="28"/>
          <w:szCs w:val="28"/>
        </w:rPr>
        <w:t>Uforutsette forhold ved grunn</w:t>
      </w:r>
      <w:bookmarkEnd w:id="328"/>
      <w:r w:rsidRPr="000D05BC">
        <w:rPr>
          <w:rFonts w:cstheme="majorHAnsi"/>
          <w:color w:val="44546A" w:themeColor="text2"/>
          <w:sz w:val="28"/>
          <w:szCs w:val="28"/>
        </w:rPr>
        <w:t>en</w:t>
      </w:r>
      <w:bookmarkEnd w:id="329"/>
      <w:bookmarkEnd w:id="330"/>
      <w:bookmarkEnd w:id="331"/>
      <w:bookmarkEnd w:id="332"/>
      <w:bookmarkEnd w:id="333"/>
      <w:bookmarkEnd w:id="334"/>
      <w:bookmarkEnd w:id="335"/>
      <w:bookmarkEnd w:id="336"/>
      <w:bookmarkEnd w:id="337"/>
    </w:p>
    <w:p w14:paraId="3554AD99" w14:textId="77777777" w:rsidR="00D6435E" w:rsidRDefault="00D6435E" w:rsidP="00D6435E">
      <w:r w:rsidRPr="001B5D3A">
        <w:t xml:space="preserve">Byggherren har risikoen for forhold ved grunnen dersom de avviker fra det </w:t>
      </w:r>
      <w:r>
        <w:t xml:space="preserve">Leverandørene </w:t>
      </w:r>
      <w:r w:rsidRPr="001B5D3A">
        <w:t xml:space="preserve">hadde grunn til å </w:t>
      </w:r>
      <w:r>
        <w:t>regne</w:t>
      </w:r>
      <w:r w:rsidR="00025615">
        <w:t xml:space="preserve"> </w:t>
      </w:r>
      <w:r w:rsidR="003773DF">
        <w:t xml:space="preserve">med </w:t>
      </w:r>
      <w:r w:rsidR="00025615">
        <w:t xml:space="preserve">på tidspunktet for </w:t>
      </w:r>
      <w:r w:rsidR="00714472" w:rsidRPr="000615E1">
        <w:t>signer</w:t>
      </w:r>
      <w:r w:rsidR="00714472">
        <w:t xml:space="preserve">ing av </w:t>
      </w:r>
      <w:r w:rsidR="00714472" w:rsidRPr="000615E1">
        <w:t xml:space="preserve">protokoll </w:t>
      </w:r>
      <w:r w:rsidR="00714472">
        <w:t xml:space="preserve">for avsluttet </w:t>
      </w:r>
      <w:r w:rsidR="00714472" w:rsidRPr="000615E1">
        <w:t>fase 1</w:t>
      </w:r>
      <w:r w:rsidR="00714472">
        <w:t>, jfr</w:t>
      </w:r>
      <w:r w:rsidR="00CD4754">
        <w:t>.</w:t>
      </w:r>
      <w:r w:rsidR="00714472">
        <w:t xml:space="preserve"> pkt</w:t>
      </w:r>
      <w:r w:rsidR="008E770C">
        <w:t>. 15.2</w:t>
      </w:r>
      <w:r w:rsidR="00714472">
        <w:t>.</w:t>
      </w:r>
      <w:r w:rsidR="00714472" w:rsidRPr="000615E1">
        <w:t xml:space="preserve"> </w:t>
      </w:r>
    </w:p>
    <w:p w14:paraId="0C949A48" w14:textId="77777777" w:rsidR="007C4EEE" w:rsidRPr="001B5D3A" w:rsidRDefault="007C4EEE" w:rsidP="00D6435E">
      <w:r>
        <w:t xml:space="preserve">Byggherren plikter å opplyse om forhold ved grunnen, byggeområdet og dets omgivelser som han kjente eller måtte kjenne til, og som det var nærliggende å anta at </w:t>
      </w:r>
      <w:r w:rsidR="00025615">
        <w:t>Leverandørene</w:t>
      </w:r>
      <w:r>
        <w:t xml:space="preserve"> hadde interesse av å få.</w:t>
      </w:r>
    </w:p>
    <w:p w14:paraId="3BEF6B83" w14:textId="77777777" w:rsidR="007C4EEE" w:rsidRDefault="007C4EEE" w:rsidP="007C4EEE">
      <w:proofErr w:type="gramStart"/>
      <w:r w:rsidRPr="001B5D3A">
        <w:t>Alle foreliggende</w:t>
      </w:r>
      <w:proofErr w:type="gramEnd"/>
      <w:r w:rsidRPr="001B5D3A">
        <w:t xml:space="preserve"> opplysninger i saken skal tas i betraktning ved avgjørelsen av hva </w:t>
      </w:r>
      <w:r>
        <w:t>Leverandørene</w:t>
      </w:r>
      <w:r w:rsidRPr="001B5D3A">
        <w:t xml:space="preserve"> hadde grunn til å </w:t>
      </w:r>
      <w:r>
        <w:t>regne</w:t>
      </w:r>
      <w:r w:rsidRPr="001B5D3A">
        <w:t xml:space="preserve"> med.</w:t>
      </w:r>
      <w:r>
        <w:t xml:space="preserve"> </w:t>
      </w:r>
    </w:p>
    <w:p w14:paraId="6AFC52A2" w14:textId="77777777" w:rsidR="00D6435E" w:rsidRDefault="00D6435E" w:rsidP="00D6435E">
      <w:r w:rsidRPr="001B5D3A">
        <w:t>Byggherren svarer for uriktige</w:t>
      </w:r>
      <w:r>
        <w:t>,</w:t>
      </w:r>
      <w:r w:rsidRPr="001B5D3A">
        <w:t xml:space="preserve"> mangelfulle</w:t>
      </w:r>
      <w:r>
        <w:t xml:space="preserve"> eller ufullstendige opplysninger</w:t>
      </w:r>
      <w:r w:rsidRPr="001B5D3A">
        <w:t xml:space="preserve"> om forhold ved grunnen</w:t>
      </w:r>
      <w:r>
        <w:t xml:space="preserve"> som han har gitt.</w:t>
      </w:r>
    </w:p>
    <w:p w14:paraId="6CFB0D15" w14:textId="1D387692" w:rsidR="00D6435E" w:rsidRPr="000D05BC" w:rsidRDefault="00D6435E" w:rsidP="003E4001">
      <w:pPr>
        <w:pStyle w:val="Overskrift1"/>
        <w:rPr>
          <w:rFonts w:cstheme="majorHAnsi"/>
          <w:color w:val="44546A" w:themeColor="text2"/>
          <w:sz w:val="28"/>
          <w:szCs w:val="28"/>
        </w:rPr>
      </w:pPr>
      <w:bookmarkStart w:id="338" w:name="_Toc297809409"/>
      <w:bookmarkStart w:id="339" w:name="_Toc8827635"/>
      <w:bookmarkStart w:id="340" w:name="_Toc10202440"/>
      <w:bookmarkStart w:id="341" w:name="_Toc44675857"/>
      <w:r w:rsidRPr="000D05BC">
        <w:rPr>
          <w:rFonts w:cstheme="majorHAnsi"/>
          <w:color w:val="44546A" w:themeColor="text2"/>
          <w:sz w:val="28"/>
          <w:szCs w:val="28"/>
        </w:rPr>
        <w:t>Kulturminner</w:t>
      </w:r>
      <w:bookmarkEnd w:id="338"/>
      <w:bookmarkEnd w:id="339"/>
      <w:bookmarkEnd w:id="340"/>
      <w:bookmarkEnd w:id="341"/>
    </w:p>
    <w:p w14:paraId="7631BEC2" w14:textId="77777777" w:rsidR="00D6435E" w:rsidRDefault="00D6435E" w:rsidP="00D6435E">
      <w:r>
        <w:t>Leverandørene</w:t>
      </w:r>
      <w:r w:rsidRPr="00A31E40">
        <w:t xml:space="preserve"> har ikke risikoen for </w:t>
      </w:r>
      <w:r>
        <w:t>kulturminner</w:t>
      </w:r>
      <w:r w:rsidRPr="00A31E40">
        <w:t xml:space="preserve"> som faller inn under lov av 6. juni 1978 nr. 50 om kulturminner med mindre han hadde kunnsk</w:t>
      </w:r>
      <w:r>
        <w:t xml:space="preserve">ap om dem </w:t>
      </w:r>
      <w:r w:rsidR="00025615">
        <w:t xml:space="preserve">på </w:t>
      </w:r>
      <w:r w:rsidR="00714472">
        <w:t xml:space="preserve">tidspunktet for </w:t>
      </w:r>
      <w:r w:rsidR="00714472" w:rsidRPr="000615E1">
        <w:t>signer</w:t>
      </w:r>
      <w:r w:rsidR="00714472">
        <w:t xml:space="preserve">ing av </w:t>
      </w:r>
      <w:r w:rsidR="00714472" w:rsidRPr="000615E1">
        <w:t xml:space="preserve">protokoll </w:t>
      </w:r>
      <w:r w:rsidR="00714472">
        <w:t xml:space="preserve">for avsluttet </w:t>
      </w:r>
      <w:r w:rsidR="00714472" w:rsidRPr="000615E1">
        <w:t>fase 1</w:t>
      </w:r>
      <w:r w:rsidR="00714472">
        <w:t>, jfr</w:t>
      </w:r>
      <w:r w:rsidR="00CD4754">
        <w:t>.</w:t>
      </w:r>
      <w:r w:rsidR="00714472">
        <w:t xml:space="preserve"> pkt</w:t>
      </w:r>
      <w:r w:rsidR="008E770C">
        <w:t>. 15.2.</w:t>
      </w:r>
    </w:p>
    <w:p w14:paraId="6D701A7A" w14:textId="77777777" w:rsidR="00D6435E" w:rsidRDefault="00D6435E" w:rsidP="00D6435E">
      <w:r w:rsidRPr="0014669E">
        <w:t xml:space="preserve">Hvis </w:t>
      </w:r>
      <w:r>
        <w:t>Leve</w:t>
      </w:r>
      <w:r w:rsidR="00AF55A8">
        <w:t>r</w:t>
      </w:r>
      <w:r>
        <w:t>andøren</w:t>
      </w:r>
      <w:r w:rsidRPr="0014669E">
        <w:t xml:space="preserve"> oppdager kulturminner plikter han straks å innstille alt arbeid i nærheten av kulturminnet, iverksette nødvendig sikringsarbeid, samt varsle byggherren. </w:t>
      </w:r>
      <w:r w:rsidR="00AF55A8">
        <w:t>L</w:t>
      </w:r>
      <w:r>
        <w:t>everandøren</w:t>
      </w:r>
      <w:r w:rsidRPr="0014669E">
        <w:t xml:space="preserve"> kan også ha en selvstendig plikt til å varsle vedkommende politi- eller kulturminnemyndighet om funnet i henhold til reglene i kulturminneloven.</w:t>
      </w:r>
    </w:p>
    <w:p w14:paraId="00B499DC" w14:textId="07FF5761" w:rsidR="004100E9" w:rsidRPr="000D05BC" w:rsidRDefault="004100E9" w:rsidP="004100E9">
      <w:pPr>
        <w:pStyle w:val="Overskrift1"/>
        <w:rPr>
          <w:rFonts w:cstheme="majorHAnsi"/>
          <w:color w:val="44546A" w:themeColor="text2"/>
          <w:sz w:val="28"/>
          <w:szCs w:val="28"/>
        </w:rPr>
      </w:pPr>
      <w:bookmarkStart w:id="342" w:name="_Toc8827636"/>
      <w:bookmarkStart w:id="343" w:name="_Toc10202441"/>
      <w:bookmarkStart w:id="344" w:name="_Toc44675858"/>
      <w:r w:rsidRPr="000D05BC">
        <w:rPr>
          <w:rFonts w:cstheme="majorHAnsi"/>
          <w:color w:val="44546A" w:themeColor="text2"/>
          <w:sz w:val="28"/>
          <w:szCs w:val="28"/>
        </w:rPr>
        <w:t>Rettslige forhold knyttet til byggeområdet</w:t>
      </w:r>
      <w:bookmarkEnd w:id="342"/>
      <w:bookmarkEnd w:id="343"/>
      <w:bookmarkEnd w:id="344"/>
    </w:p>
    <w:p w14:paraId="2B7F30D0" w14:textId="77777777" w:rsidR="004100E9" w:rsidRDefault="004100E9" w:rsidP="004100E9">
      <w:r>
        <w:t>Byggherren skal sørge for at han har den nødvendige offentligrettslige og privatrettslige råderett over eiendommen og tilkomst til denne, herunder at verken naboer eller andre tredjemenn har rettigheter over eiendommen som kommer i konflikt med Leverandørenes arbeid.</w:t>
      </w:r>
    </w:p>
    <w:p w14:paraId="498075A1" w14:textId="1FC0089B" w:rsidR="004100E9" w:rsidRPr="000D05BC" w:rsidRDefault="004100E9" w:rsidP="004100E9">
      <w:pPr>
        <w:pStyle w:val="Overskrift1"/>
        <w:rPr>
          <w:rFonts w:cstheme="majorHAnsi"/>
          <w:color w:val="44546A" w:themeColor="text2"/>
          <w:sz w:val="28"/>
          <w:szCs w:val="28"/>
        </w:rPr>
      </w:pPr>
      <w:bookmarkStart w:id="345" w:name="_Toc228782822"/>
      <w:bookmarkStart w:id="346" w:name="_Toc228272030"/>
      <w:bookmarkStart w:id="347" w:name="_Toc297809403"/>
      <w:bookmarkStart w:id="348" w:name="_Toc278299439"/>
      <w:bookmarkStart w:id="349" w:name="_Toc254008170"/>
      <w:bookmarkStart w:id="350" w:name="_Toc247520948"/>
      <w:bookmarkStart w:id="351" w:name="_Toc247512988"/>
      <w:bookmarkStart w:id="352" w:name="_Toc247372606"/>
      <w:bookmarkStart w:id="353" w:name="_Toc243722784"/>
      <w:bookmarkStart w:id="354" w:name="_Toc8827637"/>
      <w:bookmarkStart w:id="355" w:name="_Toc10202442"/>
      <w:bookmarkStart w:id="356" w:name="_Toc44675859"/>
      <w:r w:rsidRPr="000D05BC">
        <w:rPr>
          <w:rFonts w:cstheme="majorHAnsi"/>
          <w:color w:val="44546A" w:themeColor="text2"/>
          <w:sz w:val="28"/>
          <w:szCs w:val="28"/>
        </w:rPr>
        <w:t>Leverandørenes arbeids</w:t>
      </w:r>
      <w:bookmarkEnd w:id="345"/>
      <w:bookmarkEnd w:id="346"/>
      <w:r w:rsidRPr="000D05BC">
        <w:rPr>
          <w:rFonts w:cstheme="majorHAnsi"/>
          <w:color w:val="44546A" w:themeColor="text2"/>
          <w:sz w:val="28"/>
          <w:szCs w:val="28"/>
        </w:rPr>
        <w:t>grunnlag</w:t>
      </w:r>
      <w:bookmarkEnd w:id="347"/>
      <w:bookmarkEnd w:id="348"/>
      <w:bookmarkEnd w:id="349"/>
      <w:bookmarkEnd w:id="350"/>
      <w:bookmarkEnd w:id="351"/>
      <w:bookmarkEnd w:id="352"/>
      <w:bookmarkEnd w:id="353"/>
      <w:bookmarkEnd w:id="354"/>
      <w:bookmarkEnd w:id="355"/>
      <w:bookmarkEnd w:id="356"/>
    </w:p>
    <w:p w14:paraId="602D6D34" w14:textId="77777777" w:rsidR="004100E9" w:rsidRDefault="004100E9" w:rsidP="004100E9">
      <w:r>
        <w:t xml:space="preserve">Byggherren skal stille til rådighet for Leverandørene det fysiske arbeidsgrunnlaget, herunder andres arbeid på bygget eller anlegget, som Leverandørene skal bygge på. </w:t>
      </w:r>
    </w:p>
    <w:p w14:paraId="49C33F9A" w14:textId="77777777" w:rsidR="004100E9" w:rsidRDefault="004100E9" w:rsidP="004100E9">
      <w:r>
        <w:t xml:space="preserve">Byggherren bærer risikoen for at det fysiske arbeidsgrunnlaget er slik Leverandørene hadde grunn til å regne med ut fra kontrakten, oppdragets art og omstendighetene </w:t>
      </w:r>
      <w:proofErr w:type="gramStart"/>
      <w:r>
        <w:t>for øvrig</w:t>
      </w:r>
      <w:proofErr w:type="gramEnd"/>
      <w:r>
        <w:t>.</w:t>
      </w:r>
    </w:p>
    <w:p w14:paraId="626BDD5F" w14:textId="77777777" w:rsidR="004100E9" w:rsidRDefault="004100E9" w:rsidP="004100E9">
      <w:r>
        <w:t>Risikoen for forhold ved grunnen er regulert i p</w:t>
      </w:r>
      <w:r w:rsidR="008E770C">
        <w:t>kt. 18</w:t>
      </w:r>
      <w:r>
        <w:t>.</w:t>
      </w:r>
    </w:p>
    <w:p w14:paraId="5F186AF7" w14:textId="196601D7" w:rsidR="00D6435E" w:rsidRPr="000D05BC" w:rsidRDefault="00345D70" w:rsidP="003E4001">
      <w:pPr>
        <w:pStyle w:val="Overskrift1"/>
        <w:rPr>
          <w:rFonts w:cstheme="majorHAnsi"/>
          <w:color w:val="44546A" w:themeColor="text2"/>
          <w:sz w:val="28"/>
          <w:szCs w:val="28"/>
        </w:rPr>
      </w:pPr>
      <w:bookmarkStart w:id="357" w:name="_Toc8827638"/>
      <w:bookmarkStart w:id="358" w:name="_Toc10202443"/>
      <w:bookmarkStart w:id="359" w:name="_Toc44675860"/>
      <w:r w:rsidRPr="000D05BC">
        <w:rPr>
          <w:rFonts w:cstheme="majorHAnsi"/>
          <w:color w:val="44546A" w:themeColor="text2"/>
          <w:sz w:val="28"/>
          <w:szCs w:val="28"/>
        </w:rPr>
        <w:lastRenderedPageBreak/>
        <w:t>S</w:t>
      </w:r>
      <w:r w:rsidR="00AF55A8" w:rsidRPr="000D05BC">
        <w:rPr>
          <w:rFonts w:cstheme="majorHAnsi"/>
          <w:color w:val="44546A" w:themeColor="text2"/>
          <w:sz w:val="28"/>
          <w:szCs w:val="28"/>
        </w:rPr>
        <w:t>kade</w:t>
      </w:r>
      <w:r w:rsidRPr="000D05BC">
        <w:rPr>
          <w:rFonts w:cstheme="majorHAnsi"/>
          <w:color w:val="44546A" w:themeColor="text2"/>
          <w:sz w:val="28"/>
          <w:szCs w:val="28"/>
        </w:rPr>
        <w:t xml:space="preserve"> på kontraktsgjenstanden eller materiale</w:t>
      </w:r>
      <w:bookmarkEnd w:id="357"/>
      <w:bookmarkEnd w:id="358"/>
      <w:bookmarkEnd w:id="359"/>
    </w:p>
    <w:p w14:paraId="46CC5D52" w14:textId="515A8C37" w:rsidR="00015559" w:rsidRPr="00360DB1" w:rsidRDefault="00015559" w:rsidP="003E4001">
      <w:pPr>
        <w:pStyle w:val="Overskrift2"/>
        <w:rPr>
          <w:color w:val="44546A" w:themeColor="text2"/>
        </w:rPr>
      </w:pPr>
      <w:bookmarkStart w:id="360" w:name="_Toc4755378"/>
      <w:bookmarkStart w:id="361" w:name="_Toc4756320"/>
      <w:bookmarkStart w:id="362" w:name="_Toc8827639"/>
      <w:bookmarkStart w:id="363" w:name="_Toc9502554"/>
      <w:bookmarkStart w:id="364" w:name="_Toc10202444"/>
      <w:bookmarkStart w:id="365" w:name="_Toc10210337"/>
      <w:r w:rsidRPr="00360DB1">
        <w:rPr>
          <w:color w:val="44546A" w:themeColor="text2"/>
        </w:rPr>
        <w:t>Utgangspunkt</w:t>
      </w:r>
      <w:bookmarkEnd w:id="360"/>
      <w:bookmarkEnd w:id="361"/>
      <w:bookmarkEnd w:id="362"/>
      <w:bookmarkEnd w:id="363"/>
      <w:bookmarkEnd w:id="364"/>
      <w:bookmarkEnd w:id="365"/>
    </w:p>
    <w:p w14:paraId="2924F998" w14:textId="77777777" w:rsidR="00AF55A8" w:rsidRDefault="00AF55A8" w:rsidP="00015559">
      <w:r w:rsidRPr="00A31E40">
        <w:t xml:space="preserve">Inntil overtakelse har funnet sted, bærer </w:t>
      </w:r>
      <w:r w:rsidR="00015559">
        <w:t>Leverandørene</w:t>
      </w:r>
      <w:r w:rsidRPr="00A31E40">
        <w:t xml:space="preserve"> risikoen for materialer, prosjekteringsdokumenter og det som til enhver tid er utført av kontraktsgjenstanden. Det samme gjelder for materialer og prosjekteringsdokumenter som byggherren har fremskaffet og overgitt i </w:t>
      </w:r>
      <w:r w:rsidR="00015559">
        <w:t>Leverandørenes</w:t>
      </w:r>
      <w:r w:rsidRPr="00A31E40">
        <w:t xml:space="preserve"> besittelse.</w:t>
      </w:r>
    </w:p>
    <w:p w14:paraId="0A87F7CA" w14:textId="0D5FE7AF" w:rsidR="00015559" w:rsidRPr="00360DB1" w:rsidRDefault="008F795C" w:rsidP="003E4001">
      <w:pPr>
        <w:pStyle w:val="Overskrift2"/>
        <w:rPr>
          <w:color w:val="44546A" w:themeColor="text2"/>
        </w:rPr>
      </w:pPr>
      <w:bookmarkStart w:id="366" w:name="_Toc4755379"/>
      <w:bookmarkStart w:id="367" w:name="_Toc4756321"/>
      <w:bookmarkStart w:id="368" w:name="_Toc8827640"/>
      <w:bookmarkStart w:id="369" w:name="_Toc9502555"/>
      <w:bookmarkStart w:id="370" w:name="_Toc10202445"/>
      <w:bookmarkStart w:id="371" w:name="_Toc10210338"/>
      <w:r w:rsidRPr="00360DB1">
        <w:rPr>
          <w:color w:val="44546A" w:themeColor="text2"/>
        </w:rPr>
        <w:t>Byggherren forårsaker skade på kontraktsgjenstanden eller materiale</w:t>
      </w:r>
      <w:bookmarkEnd w:id="366"/>
      <w:bookmarkEnd w:id="367"/>
      <w:bookmarkEnd w:id="368"/>
      <w:bookmarkEnd w:id="369"/>
      <w:bookmarkEnd w:id="370"/>
      <w:bookmarkEnd w:id="371"/>
    </w:p>
    <w:p w14:paraId="1D39C35F" w14:textId="77777777" w:rsidR="00AF55A8" w:rsidRDefault="00015559" w:rsidP="00015559">
      <w:r>
        <w:t xml:space="preserve">Leverandørene </w:t>
      </w:r>
      <w:r w:rsidR="00AF55A8" w:rsidRPr="00A31E40">
        <w:t xml:space="preserve">bærer ikke risikoen for skade som er forårsaket av byggherren eller hans kontraktsmedhjelpere under utførelsen av deres kontraktsforpliktelser. </w:t>
      </w:r>
    </w:p>
    <w:p w14:paraId="4C08D5D3" w14:textId="76C171EC" w:rsidR="00015559" w:rsidRPr="00360DB1" w:rsidRDefault="008F795C" w:rsidP="003E4001">
      <w:pPr>
        <w:pStyle w:val="Overskrift2"/>
        <w:rPr>
          <w:color w:val="44546A" w:themeColor="text2"/>
        </w:rPr>
      </w:pPr>
      <w:bookmarkStart w:id="372" w:name="_Toc4755380"/>
      <w:bookmarkStart w:id="373" w:name="_Toc4756322"/>
      <w:bookmarkStart w:id="374" w:name="_Toc8827641"/>
      <w:bookmarkStart w:id="375" w:name="_Toc9502556"/>
      <w:bookmarkStart w:id="376" w:name="_Toc10202446"/>
      <w:bookmarkStart w:id="377" w:name="_Toc10210339"/>
      <w:r w:rsidRPr="00360DB1">
        <w:rPr>
          <w:color w:val="44546A" w:themeColor="text2"/>
        </w:rPr>
        <w:t>Force Majeure</w:t>
      </w:r>
      <w:bookmarkEnd w:id="372"/>
      <w:bookmarkEnd w:id="373"/>
      <w:bookmarkEnd w:id="374"/>
      <w:bookmarkEnd w:id="375"/>
      <w:bookmarkEnd w:id="376"/>
      <w:bookmarkEnd w:id="377"/>
    </w:p>
    <w:p w14:paraId="09FFCFFB" w14:textId="77777777" w:rsidR="00AF55A8" w:rsidRDefault="008F795C" w:rsidP="00015559">
      <w:r>
        <w:t xml:space="preserve">Leverandørene </w:t>
      </w:r>
      <w:r w:rsidR="00AF55A8" w:rsidRPr="00A31E40">
        <w:t>bærer ikke risikoen for skade som skyldes ekstraordinære og upåregnelige omstendigheter som kri</w:t>
      </w:r>
      <w:r w:rsidR="00AF55A8">
        <w:t>g, opprør, naturkatastrofe m.m.</w:t>
      </w:r>
    </w:p>
    <w:p w14:paraId="35DA78DF" w14:textId="77777777" w:rsidR="004100E9" w:rsidRPr="000D05BC" w:rsidRDefault="004100E9" w:rsidP="004100E9">
      <w:pPr>
        <w:pStyle w:val="Overskrift1"/>
        <w:rPr>
          <w:rFonts w:cstheme="majorHAnsi"/>
          <w:color w:val="44546A" w:themeColor="text2"/>
          <w:sz w:val="28"/>
          <w:szCs w:val="28"/>
        </w:rPr>
      </w:pPr>
      <w:bookmarkStart w:id="378" w:name="_Toc8827642"/>
      <w:bookmarkStart w:id="379" w:name="_Toc10202447"/>
      <w:bookmarkStart w:id="380" w:name="_Toc44675861"/>
      <w:bookmarkStart w:id="381" w:name="_Toc274899420"/>
      <w:bookmarkStart w:id="382" w:name="_Toc278299553"/>
      <w:bookmarkStart w:id="383" w:name="_Toc297809516"/>
      <w:r w:rsidRPr="000D05BC">
        <w:rPr>
          <w:rFonts w:cstheme="majorHAnsi"/>
          <w:color w:val="44546A" w:themeColor="text2"/>
          <w:sz w:val="28"/>
          <w:szCs w:val="28"/>
        </w:rPr>
        <w:t>Skade på annet enn kontraktsgjenstanden</w:t>
      </w:r>
      <w:bookmarkEnd w:id="378"/>
      <w:bookmarkEnd w:id="379"/>
      <w:bookmarkEnd w:id="380"/>
    </w:p>
    <w:p w14:paraId="195BCEB1" w14:textId="4EC106A4" w:rsidR="004100E9" w:rsidRPr="00360DB1" w:rsidRDefault="004100E9" w:rsidP="004100E9">
      <w:pPr>
        <w:pStyle w:val="Overskrift2"/>
        <w:rPr>
          <w:color w:val="44546A" w:themeColor="text2"/>
        </w:rPr>
      </w:pPr>
      <w:bookmarkStart w:id="384" w:name="_Toc4755382"/>
      <w:bookmarkStart w:id="385" w:name="_Toc4756324"/>
      <w:bookmarkStart w:id="386" w:name="_Toc8827643"/>
      <w:bookmarkStart w:id="387" w:name="_Toc9502558"/>
      <w:bookmarkStart w:id="388" w:name="_Toc10202448"/>
      <w:bookmarkStart w:id="389" w:name="_Toc10210341"/>
      <w:r w:rsidRPr="00360DB1">
        <w:rPr>
          <w:color w:val="44546A" w:themeColor="text2"/>
        </w:rPr>
        <w:t>Skade på den andre partens person eller eiendom</w:t>
      </w:r>
      <w:bookmarkEnd w:id="381"/>
      <w:bookmarkEnd w:id="382"/>
      <w:bookmarkEnd w:id="383"/>
      <w:bookmarkEnd w:id="384"/>
      <w:bookmarkEnd w:id="385"/>
      <w:bookmarkEnd w:id="386"/>
      <w:bookmarkEnd w:id="387"/>
      <w:bookmarkEnd w:id="388"/>
      <w:bookmarkEnd w:id="389"/>
    </w:p>
    <w:p w14:paraId="7215214F" w14:textId="77777777" w:rsidR="004100E9" w:rsidRPr="00935D97" w:rsidRDefault="004100E9" w:rsidP="004100E9">
      <w:r w:rsidRPr="00935D97">
        <w:t xml:space="preserve">Har en part påført den annen part skade på </w:t>
      </w:r>
      <w:proofErr w:type="spellStart"/>
      <w:r w:rsidRPr="00935D97">
        <w:t>vedkommendes</w:t>
      </w:r>
      <w:proofErr w:type="spellEnd"/>
      <w:r w:rsidRPr="00935D97">
        <w:t xml:space="preserve"> person, ansatte eller ting som ikke omfattes av kontrakten, er han erstatningsansvarlig i den utstrekning dette følger av alminnelige erstatningsregler.</w:t>
      </w:r>
    </w:p>
    <w:p w14:paraId="2FABB8B4" w14:textId="77777777" w:rsidR="004100E9" w:rsidRDefault="004100E9" w:rsidP="004100E9">
      <w:r w:rsidRPr="007C54FA">
        <w:t>Skyldes skaden mangel ved kontraktsgjenstanden</w:t>
      </w:r>
      <w:r w:rsidR="007C54FA" w:rsidRPr="007C54FA">
        <w:t xml:space="preserve"> eller arbeidet</w:t>
      </w:r>
      <w:r w:rsidRPr="007C54FA">
        <w:t xml:space="preserve">, gjelder kun bestemmelsene i </w:t>
      </w:r>
      <w:r w:rsidR="003B2C88" w:rsidRPr="000615E1">
        <w:t>p</w:t>
      </w:r>
      <w:r w:rsidR="003B2C88">
        <w:t xml:space="preserve">kt. </w:t>
      </w:r>
      <w:r w:rsidR="008E770C">
        <w:t>53.1.</w:t>
      </w:r>
    </w:p>
    <w:p w14:paraId="69D9A588" w14:textId="1E583653" w:rsidR="004100E9" w:rsidRPr="00360DB1" w:rsidRDefault="004100E9" w:rsidP="004100E9">
      <w:pPr>
        <w:pStyle w:val="Overskrift2"/>
        <w:rPr>
          <w:color w:val="44546A" w:themeColor="text2"/>
        </w:rPr>
      </w:pPr>
      <w:bookmarkStart w:id="390" w:name="_Toc254008267"/>
      <w:bookmarkStart w:id="391" w:name="_Toc278299554"/>
      <w:bookmarkStart w:id="392" w:name="_Toc297809517"/>
      <w:bookmarkStart w:id="393" w:name="_Toc4755383"/>
      <w:bookmarkStart w:id="394" w:name="_Toc4756325"/>
      <w:bookmarkStart w:id="395" w:name="_Toc8827644"/>
      <w:bookmarkStart w:id="396" w:name="_Toc9502559"/>
      <w:bookmarkStart w:id="397" w:name="_Toc10202449"/>
      <w:bookmarkStart w:id="398" w:name="_Toc10210342"/>
      <w:r w:rsidRPr="00360DB1">
        <w:rPr>
          <w:color w:val="44546A" w:themeColor="text2"/>
        </w:rPr>
        <w:t>Ansvar for skade på miljø, tredjemanns person eller eiendom</w:t>
      </w:r>
      <w:bookmarkEnd w:id="390"/>
      <w:bookmarkEnd w:id="391"/>
      <w:bookmarkEnd w:id="392"/>
      <w:bookmarkEnd w:id="393"/>
      <w:bookmarkEnd w:id="394"/>
      <w:bookmarkEnd w:id="395"/>
      <w:bookmarkEnd w:id="396"/>
      <w:bookmarkEnd w:id="397"/>
      <w:bookmarkEnd w:id="398"/>
    </w:p>
    <w:p w14:paraId="5DB051EF" w14:textId="77777777" w:rsidR="004100E9" w:rsidRDefault="004100E9" w:rsidP="004100E9">
      <w:r w:rsidRPr="00935D97">
        <w:t xml:space="preserve">I forholdet mellom partene er byggherren ansvarlig for skade på miljø, tredjemanns person eller eiendom når </w:t>
      </w:r>
      <w:r>
        <w:t>Leverandøren</w:t>
      </w:r>
      <w:r w:rsidRPr="00935D97">
        <w:t xml:space="preserve"> har fulgt fremgangsmåten som er beskrevet i kontrakten eller i senere instruks fra byggherren. </w:t>
      </w:r>
    </w:p>
    <w:p w14:paraId="50441D82" w14:textId="77777777" w:rsidR="004100E9" w:rsidRDefault="004100E9" w:rsidP="004100E9">
      <w:r>
        <w:t xml:space="preserve">Leverandøren </w:t>
      </w:r>
      <w:r w:rsidRPr="00935D97">
        <w:t xml:space="preserve">er likevel ansvarlig for skaden i den grad den skyldes unnlatt varsel etter </w:t>
      </w:r>
      <w:r w:rsidR="003B2C88" w:rsidRPr="000615E1">
        <w:t>p</w:t>
      </w:r>
      <w:r w:rsidR="003B2C88">
        <w:t xml:space="preserve">kt. </w:t>
      </w:r>
      <w:r w:rsidR="008E770C">
        <w:t>23.3</w:t>
      </w:r>
      <w:r w:rsidRPr="00935D97">
        <w:t xml:space="preserve"> eller </w:t>
      </w:r>
      <w:r>
        <w:t>det er tillatt å fremsette krav etter pkt</w:t>
      </w:r>
      <w:r w:rsidR="008E770C">
        <w:t>. 53</w:t>
      </w:r>
      <w:r w:rsidRPr="00935D97">
        <w:t>.</w:t>
      </w:r>
    </w:p>
    <w:p w14:paraId="602CDC57" w14:textId="7ACD4BCE" w:rsidR="004100E9" w:rsidRPr="00360DB1" w:rsidRDefault="004100E9" w:rsidP="004100E9">
      <w:pPr>
        <w:pStyle w:val="Overskrift2"/>
        <w:rPr>
          <w:color w:val="44546A" w:themeColor="text2"/>
        </w:rPr>
      </w:pPr>
      <w:bookmarkStart w:id="399" w:name="_Toc254008265"/>
      <w:bookmarkStart w:id="400" w:name="_Toc278299552"/>
      <w:bookmarkStart w:id="401" w:name="_Toc297809515"/>
      <w:bookmarkStart w:id="402" w:name="_Toc4755384"/>
      <w:bookmarkStart w:id="403" w:name="_Toc4756326"/>
      <w:bookmarkStart w:id="404" w:name="_Toc8827645"/>
      <w:bookmarkStart w:id="405" w:name="_Toc9502560"/>
      <w:bookmarkStart w:id="406" w:name="_Toc10202450"/>
      <w:bookmarkStart w:id="407" w:name="_Toc10210343"/>
      <w:r w:rsidRPr="00360DB1">
        <w:rPr>
          <w:color w:val="44546A" w:themeColor="text2"/>
        </w:rPr>
        <w:t>Varsel om fare for skade</w:t>
      </w:r>
      <w:bookmarkEnd w:id="399"/>
      <w:bookmarkEnd w:id="400"/>
      <w:bookmarkEnd w:id="401"/>
      <w:bookmarkEnd w:id="402"/>
      <w:bookmarkEnd w:id="403"/>
      <w:bookmarkEnd w:id="404"/>
      <w:bookmarkEnd w:id="405"/>
      <w:bookmarkEnd w:id="406"/>
      <w:bookmarkEnd w:id="407"/>
    </w:p>
    <w:p w14:paraId="340DE6D3" w14:textId="77777777" w:rsidR="004100E9" w:rsidRPr="00484D57" w:rsidRDefault="004100E9" w:rsidP="004100E9">
      <w:r w:rsidRPr="00484D57">
        <w:t>Partene skal varsle hverandre dersom de kjenner til forhold som kan medføre skade på person, eiendom eller miljø og som nødvendiggjør tiltak som ikke følger av kontrakten.</w:t>
      </w:r>
    </w:p>
    <w:p w14:paraId="145CF1BD" w14:textId="77777777" w:rsidR="004100E9" w:rsidRDefault="004100E9" w:rsidP="004100E9">
      <w:r w:rsidRPr="00484D57">
        <w:t xml:space="preserve">Etter at </w:t>
      </w:r>
      <w:r>
        <w:t>Leverandørene</w:t>
      </w:r>
      <w:r w:rsidRPr="00484D57">
        <w:t xml:space="preserve"> har varslet, skal </w:t>
      </w:r>
      <w:r>
        <w:t>de</w:t>
      </w:r>
      <w:r w:rsidRPr="00484D57">
        <w:t xml:space="preserve"> avvente byggherrens skriftlige stillingtaken, med mindre det foreligger fare for øyeblikkelig skade</w:t>
      </w:r>
      <w:r>
        <w:t>.</w:t>
      </w:r>
    </w:p>
    <w:p w14:paraId="4CB2A545" w14:textId="20F825C7" w:rsidR="00F850BD" w:rsidRPr="000D05BC" w:rsidRDefault="00F850BD" w:rsidP="003E4001">
      <w:pPr>
        <w:pStyle w:val="Overskrift1"/>
        <w:rPr>
          <w:rFonts w:cstheme="majorHAnsi"/>
          <w:color w:val="44546A" w:themeColor="text2"/>
          <w:sz w:val="28"/>
          <w:szCs w:val="28"/>
        </w:rPr>
      </w:pPr>
      <w:bookmarkStart w:id="408" w:name="_Toc8827646"/>
      <w:bookmarkStart w:id="409" w:name="_Toc10202451"/>
      <w:bookmarkStart w:id="410" w:name="_Toc44675862"/>
      <w:r w:rsidRPr="000D05BC">
        <w:rPr>
          <w:rFonts w:cstheme="majorHAnsi"/>
          <w:color w:val="44546A" w:themeColor="text2"/>
          <w:sz w:val="28"/>
          <w:szCs w:val="28"/>
        </w:rPr>
        <w:t>Lov, forskrifter og enkeltvedtak</w:t>
      </w:r>
      <w:bookmarkEnd w:id="408"/>
      <w:bookmarkEnd w:id="409"/>
      <w:bookmarkEnd w:id="410"/>
    </w:p>
    <w:p w14:paraId="7C7B1816" w14:textId="77777777" w:rsidR="00F850BD" w:rsidRPr="00A31E40" w:rsidRDefault="00F850BD" w:rsidP="00F850BD">
      <w:r w:rsidRPr="00A31E40">
        <w:t xml:space="preserve">Dersom det etter </w:t>
      </w:r>
      <w:r w:rsidR="00977FA4">
        <w:t xml:space="preserve">tidspunktet for </w:t>
      </w:r>
      <w:r w:rsidR="00977FA4" w:rsidRPr="000615E1">
        <w:t>signer</w:t>
      </w:r>
      <w:r w:rsidR="00977FA4">
        <w:t xml:space="preserve">ing av </w:t>
      </w:r>
      <w:r w:rsidR="00977FA4" w:rsidRPr="000615E1">
        <w:t xml:space="preserve">protokoll </w:t>
      </w:r>
      <w:r w:rsidR="00977FA4">
        <w:t xml:space="preserve">for avsluttet </w:t>
      </w:r>
      <w:r w:rsidR="00977FA4" w:rsidRPr="000615E1">
        <w:t>fase 1</w:t>
      </w:r>
      <w:r w:rsidR="00977FA4">
        <w:t>, jfr</w:t>
      </w:r>
      <w:r w:rsidR="00E10484">
        <w:t>.</w:t>
      </w:r>
      <w:r w:rsidR="00977FA4">
        <w:t xml:space="preserve"> pkt</w:t>
      </w:r>
      <w:r w:rsidR="008E770C">
        <w:t>. 15.2</w:t>
      </w:r>
      <w:r w:rsidR="00025615">
        <w:t xml:space="preserve">: </w:t>
      </w:r>
      <w:r>
        <w:t xml:space="preserve"> </w:t>
      </w:r>
    </w:p>
    <w:p w14:paraId="195803E6" w14:textId="77777777" w:rsidR="00F850BD" w:rsidRPr="00A31E40" w:rsidRDefault="00F850BD" w:rsidP="000D05BC">
      <w:pPr>
        <w:pStyle w:val="Listeavsnitt"/>
        <w:numPr>
          <w:ilvl w:val="0"/>
          <w:numId w:val="7"/>
        </w:numPr>
      </w:pPr>
      <w:r w:rsidRPr="00A31E40">
        <w:t xml:space="preserve">skjer forandringer i lover og forskrifter eller </w:t>
      </w:r>
    </w:p>
    <w:p w14:paraId="609A446D" w14:textId="77777777" w:rsidR="00F850BD" w:rsidRPr="00A31E40" w:rsidRDefault="00F850BD" w:rsidP="000D05BC">
      <w:pPr>
        <w:pStyle w:val="Listeavsnitt"/>
        <w:numPr>
          <w:ilvl w:val="0"/>
          <w:numId w:val="7"/>
        </w:numPr>
      </w:pPr>
      <w:r w:rsidRPr="00A31E40">
        <w:lastRenderedPageBreak/>
        <w:t xml:space="preserve">fattes </w:t>
      </w:r>
      <w:r w:rsidRPr="00F55FA9">
        <w:t>enkeltvedtak</w:t>
      </w:r>
    </w:p>
    <w:p w14:paraId="193FFA71" w14:textId="77777777" w:rsidR="00F850BD" w:rsidRDefault="00F850BD" w:rsidP="00F850BD">
      <w:r w:rsidRPr="00A31E40">
        <w:t xml:space="preserve">som innebærer at kontraktsgjenstanden må endres, </w:t>
      </w:r>
      <w:r>
        <w:t>foreligger det en endring etter pkt.</w:t>
      </w:r>
      <w:r w:rsidR="008E770C">
        <w:t xml:space="preserve"> 37</w:t>
      </w:r>
      <w:r>
        <w:t xml:space="preserve"> som gir grunnlag for justering av </w:t>
      </w:r>
      <w:proofErr w:type="spellStart"/>
      <w:r>
        <w:t>målsum</w:t>
      </w:r>
      <w:proofErr w:type="spellEnd"/>
      <w:r>
        <w:t xml:space="preserve"> og tidsfrister.</w:t>
      </w:r>
    </w:p>
    <w:p w14:paraId="467789A8" w14:textId="77777777" w:rsidR="00F850BD" w:rsidRDefault="00F850BD" w:rsidP="00F850BD">
      <w:r w:rsidRPr="00A31E40">
        <w:t xml:space="preserve">Dette gjelder bare dersom </w:t>
      </w:r>
      <w:r>
        <w:t>Leverandørene</w:t>
      </w:r>
      <w:r w:rsidRPr="00A31E40">
        <w:t xml:space="preserve"> ikke burde tatt forholdene i bokstav a og b i betraktning </w:t>
      </w:r>
      <w:r w:rsidR="00977FA4">
        <w:t xml:space="preserve">på tidspunktet for </w:t>
      </w:r>
      <w:r w:rsidR="00977FA4" w:rsidRPr="000615E1">
        <w:t>signer</w:t>
      </w:r>
      <w:r w:rsidR="00977FA4">
        <w:t xml:space="preserve">ing av </w:t>
      </w:r>
      <w:r w:rsidR="00977FA4" w:rsidRPr="000615E1">
        <w:t xml:space="preserve">protokoll </w:t>
      </w:r>
      <w:r w:rsidR="00977FA4">
        <w:t xml:space="preserve">for avsluttet </w:t>
      </w:r>
      <w:r w:rsidR="00977FA4" w:rsidRPr="000615E1">
        <w:t>fase 1</w:t>
      </w:r>
      <w:r w:rsidR="00977FA4">
        <w:t>, jfr</w:t>
      </w:r>
      <w:r w:rsidR="00F45A40">
        <w:t>.</w:t>
      </w:r>
      <w:r w:rsidR="00977FA4">
        <w:t xml:space="preserve"> pkt</w:t>
      </w:r>
      <w:r w:rsidR="008E770C">
        <w:t>. 15.2</w:t>
      </w:r>
      <w:r w:rsidRPr="00A31E40">
        <w:t xml:space="preserve">, og </w:t>
      </w:r>
      <w:r>
        <w:t>Leverandøren</w:t>
      </w:r>
      <w:r w:rsidRPr="00A31E40">
        <w:t xml:space="preserve"> heller ikke burde unngått følgene av dem.</w:t>
      </w:r>
    </w:p>
    <w:p w14:paraId="72E8CC3E" w14:textId="69CA1DFC" w:rsidR="004100E9" w:rsidRPr="000D05BC" w:rsidRDefault="004100E9" w:rsidP="004100E9">
      <w:pPr>
        <w:pStyle w:val="Overskrift1"/>
        <w:rPr>
          <w:rFonts w:cstheme="majorHAnsi"/>
          <w:color w:val="44546A" w:themeColor="text2"/>
          <w:sz w:val="28"/>
          <w:szCs w:val="28"/>
        </w:rPr>
      </w:pPr>
      <w:bookmarkStart w:id="411" w:name="_Toc8827647"/>
      <w:bookmarkStart w:id="412" w:name="_Toc10202452"/>
      <w:bookmarkStart w:id="413" w:name="_Toc44675863"/>
      <w:r w:rsidRPr="000D05BC">
        <w:rPr>
          <w:rFonts w:cstheme="majorHAnsi"/>
          <w:color w:val="44546A" w:themeColor="text2"/>
          <w:sz w:val="28"/>
          <w:szCs w:val="28"/>
        </w:rPr>
        <w:t>Leverandørenes kostnader til retting av feil eller forsinkelser før overtakelsesforretning</w:t>
      </w:r>
      <w:bookmarkEnd w:id="411"/>
      <w:bookmarkEnd w:id="412"/>
      <w:bookmarkEnd w:id="413"/>
    </w:p>
    <w:p w14:paraId="67F05B09" w14:textId="0D2C3137" w:rsidR="004100E9" w:rsidRDefault="004100E9" w:rsidP="004100E9">
      <w:r>
        <w:t>Leverandørens kostnader til retting av egne feil eller manglende fremdrift</w:t>
      </w:r>
      <w:r w:rsidR="00CE652B">
        <w:t xml:space="preserve"> skal</w:t>
      </w:r>
      <w:r>
        <w:t xml:space="preserve"> inngå som prosjektkostnad i </w:t>
      </w:r>
      <w:proofErr w:type="spellStart"/>
      <w:r>
        <w:t>målsum</w:t>
      </w:r>
      <w:proofErr w:type="spellEnd"/>
      <w:r w:rsidR="00351BC5">
        <w:t>-</w:t>
      </w:r>
      <w:r>
        <w:t>regnskapet.</w:t>
      </w:r>
    </w:p>
    <w:p w14:paraId="0AE1537F" w14:textId="77777777" w:rsidR="00CE652B" w:rsidRDefault="004100E9" w:rsidP="004100E9">
      <w:r w:rsidRPr="000615E1">
        <w:t xml:space="preserve">Prosjektkostnader, manglende fremdrift eller andre avvik fra de krav som er stilt i denne kontrakten, som skyldes at en </w:t>
      </w:r>
      <w:r>
        <w:t>Leverandør</w:t>
      </w:r>
      <w:r w:rsidRPr="000615E1">
        <w:t xml:space="preserve"> har opptrådt forsettlig eller </w:t>
      </w:r>
      <w:r>
        <w:t xml:space="preserve">hvor det foreligger </w:t>
      </w:r>
      <w:r w:rsidRPr="000615E1">
        <w:t>grovt uaktsomt</w:t>
      </w:r>
      <w:r w:rsidRPr="0030126B">
        <w:t xml:space="preserve"> </w:t>
      </w:r>
      <w:r>
        <w:t>hos vedkommende Parts øverste ledelse</w:t>
      </w:r>
      <w:r w:rsidRPr="000615E1">
        <w:t>, kan ikke belastes prosjektet</w:t>
      </w:r>
      <w:r w:rsidR="00EB2401">
        <w:t>,</w:t>
      </w:r>
      <w:r w:rsidRPr="000615E1">
        <w:t xml:space="preserve"> men må bæres av </w:t>
      </w:r>
      <w:r>
        <w:t>Leverandøren</w:t>
      </w:r>
      <w:r w:rsidRPr="000615E1">
        <w:t xml:space="preserve"> selv. </w:t>
      </w:r>
    </w:p>
    <w:p w14:paraId="014CDFD8" w14:textId="77777777" w:rsidR="00AB363E" w:rsidRDefault="00AB363E" w:rsidP="004100E9">
      <w:r>
        <w:t xml:space="preserve">Krav mellom partene er regulert i pkt. </w:t>
      </w:r>
      <w:r w:rsidR="008E770C">
        <w:t>53</w:t>
      </w:r>
      <w:r>
        <w:t>.</w:t>
      </w:r>
    </w:p>
    <w:p w14:paraId="7D34177D" w14:textId="5F560DDC" w:rsidR="00261238" w:rsidRPr="000D05BC" w:rsidRDefault="00261238" w:rsidP="00261238">
      <w:pPr>
        <w:pStyle w:val="Overskrift1"/>
        <w:rPr>
          <w:rFonts w:cstheme="majorHAnsi"/>
          <w:color w:val="44546A" w:themeColor="text2"/>
          <w:sz w:val="28"/>
          <w:szCs w:val="28"/>
        </w:rPr>
      </w:pPr>
      <w:bookmarkStart w:id="414" w:name="_Toc8827648"/>
      <w:bookmarkStart w:id="415" w:name="_Toc10202453"/>
      <w:bookmarkStart w:id="416" w:name="_Toc44675864"/>
      <w:r w:rsidRPr="000D05BC">
        <w:rPr>
          <w:rFonts w:cstheme="majorHAnsi"/>
          <w:color w:val="44546A" w:themeColor="text2"/>
          <w:sz w:val="28"/>
          <w:szCs w:val="28"/>
        </w:rPr>
        <w:t>Forsinkelser og svikt i byggherrens ytelser</w:t>
      </w:r>
      <w:bookmarkEnd w:id="414"/>
      <w:bookmarkEnd w:id="415"/>
      <w:bookmarkEnd w:id="416"/>
    </w:p>
    <w:p w14:paraId="52761530" w14:textId="63F7FCF0" w:rsidR="00261238" w:rsidRPr="00360DB1" w:rsidRDefault="00261238" w:rsidP="00261238">
      <w:pPr>
        <w:pStyle w:val="Overskrift2"/>
        <w:rPr>
          <w:color w:val="44546A" w:themeColor="text2"/>
        </w:rPr>
      </w:pPr>
      <w:bookmarkStart w:id="417" w:name="_Toc297809404"/>
      <w:bookmarkStart w:id="418" w:name="_Toc278299440"/>
      <w:bookmarkStart w:id="419" w:name="_Toc254008171"/>
      <w:bookmarkStart w:id="420" w:name="_Toc247520949"/>
      <w:bookmarkStart w:id="421" w:name="_Toc247512989"/>
      <w:bookmarkStart w:id="422" w:name="_Toc247372607"/>
      <w:bookmarkStart w:id="423" w:name="_Toc243722785"/>
      <w:bookmarkStart w:id="424" w:name="_Toc228782823"/>
      <w:bookmarkStart w:id="425" w:name="_Toc228272031"/>
      <w:bookmarkStart w:id="426" w:name="_Toc4755388"/>
      <w:bookmarkStart w:id="427" w:name="_Toc4756330"/>
      <w:bookmarkStart w:id="428" w:name="_Toc8827649"/>
      <w:bookmarkStart w:id="429" w:name="_Toc9502564"/>
      <w:bookmarkStart w:id="430" w:name="_Toc10202454"/>
      <w:bookmarkStart w:id="431" w:name="_Toc10210347"/>
      <w:r w:rsidRPr="00360DB1">
        <w:rPr>
          <w:color w:val="44546A" w:themeColor="text2"/>
        </w:rPr>
        <w:t>Materialer levert eller bestemt av byggherren</w:t>
      </w:r>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p>
    <w:p w14:paraId="1717C4B5" w14:textId="77777777" w:rsidR="00261238" w:rsidRDefault="00261238" w:rsidP="00261238">
      <w:r>
        <w:t xml:space="preserve">Byggherren skal levere materialer og produkter til Leverandørenes produksjon bare dersom dette er uttrykkelig avtalt. </w:t>
      </w:r>
    </w:p>
    <w:p w14:paraId="05E2074F" w14:textId="77777777" w:rsidR="00261238" w:rsidRDefault="00261238" w:rsidP="00261238">
      <w:r>
        <w:t xml:space="preserve">Byggherren bærer risikoen for at hans leveranser er i henhold til det som er avtalt med Leverandørene.  </w:t>
      </w:r>
    </w:p>
    <w:p w14:paraId="4B3F13FA" w14:textId="77777777" w:rsidR="00261238" w:rsidRDefault="00261238" w:rsidP="00261238">
      <w:r>
        <w:t xml:space="preserve">Dersom byggherren krever at leverandørene benytter navngitte materialer eller produkter, anses dette som valg av løsninger og annen prosjektering. </w:t>
      </w:r>
    </w:p>
    <w:p w14:paraId="4DEE3317" w14:textId="0E8D9206" w:rsidR="00261238" w:rsidRPr="00360DB1" w:rsidRDefault="00261238" w:rsidP="00261238">
      <w:pPr>
        <w:pStyle w:val="Overskrift2"/>
        <w:rPr>
          <w:color w:val="44546A" w:themeColor="text2"/>
        </w:rPr>
      </w:pPr>
      <w:bookmarkStart w:id="432" w:name="_Toc4755389"/>
      <w:bookmarkStart w:id="433" w:name="_Toc4756331"/>
      <w:bookmarkStart w:id="434" w:name="_Toc8827650"/>
      <w:bookmarkStart w:id="435" w:name="_Toc9502565"/>
      <w:bookmarkStart w:id="436" w:name="_Toc10202455"/>
      <w:bookmarkStart w:id="437" w:name="_Toc10210348"/>
      <w:r w:rsidRPr="00360DB1">
        <w:rPr>
          <w:color w:val="44546A" w:themeColor="text2"/>
        </w:rPr>
        <w:t>Byggherrens valg av</w:t>
      </w:r>
      <w:r w:rsidR="00401363" w:rsidRPr="00360DB1">
        <w:rPr>
          <w:color w:val="44546A" w:themeColor="text2"/>
        </w:rPr>
        <w:t xml:space="preserve"> </w:t>
      </w:r>
      <w:r w:rsidRPr="00360DB1">
        <w:rPr>
          <w:color w:val="44546A" w:themeColor="text2"/>
        </w:rPr>
        <w:t>løsninger og annen prosjektering</w:t>
      </w:r>
      <w:bookmarkEnd w:id="432"/>
      <w:bookmarkEnd w:id="433"/>
      <w:bookmarkEnd w:id="434"/>
      <w:bookmarkEnd w:id="435"/>
      <w:bookmarkEnd w:id="436"/>
      <w:bookmarkEnd w:id="437"/>
      <w:r w:rsidRPr="00360DB1">
        <w:rPr>
          <w:color w:val="44546A" w:themeColor="text2"/>
        </w:rPr>
        <w:t xml:space="preserve"> </w:t>
      </w:r>
    </w:p>
    <w:p w14:paraId="462AC7F5" w14:textId="77777777" w:rsidR="00261238" w:rsidRDefault="00261238" w:rsidP="00261238">
      <w:r>
        <w:t xml:space="preserve">Byggherren har risikoen for valg av løsninger og annen prosjektering som enten </w:t>
      </w:r>
      <w:proofErr w:type="gramStart"/>
      <w:r>
        <w:t>fremgår</w:t>
      </w:r>
      <w:proofErr w:type="gramEnd"/>
      <w:r>
        <w:t xml:space="preserve"> av kontraktsdokumenter utarbeidet av ham, eller som han etter kontraktsinngåelse pålegger leverandørene å følge.</w:t>
      </w:r>
    </w:p>
    <w:p w14:paraId="7245CA3B" w14:textId="7647944A" w:rsidR="00A31726" w:rsidRPr="00360DB1" w:rsidRDefault="00C25371" w:rsidP="00F4462A">
      <w:pPr>
        <w:pStyle w:val="Overskrift2"/>
        <w:rPr>
          <w:color w:val="44546A" w:themeColor="text2"/>
        </w:rPr>
      </w:pPr>
      <w:bookmarkStart w:id="438" w:name="_Toc10202456"/>
      <w:bookmarkStart w:id="439" w:name="_Toc4755390"/>
      <w:bookmarkStart w:id="440" w:name="_Toc4756332"/>
      <w:bookmarkStart w:id="441" w:name="_Toc8827651"/>
      <w:bookmarkStart w:id="442" w:name="_Toc9502566"/>
      <w:bookmarkStart w:id="443" w:name="_Toc10210349"/>
      <w:r w:rsidRPr="00360DB1">
        <w:rPr>
          <w:color w:val="44546A" w:themeColor="text2"/>
        </w:rPr>
        <w:t xml:space="preserve">Forsinkelser </w:t>
      </w:r>
      <w:r w:rsidR="001F62AD" w:rsidRPr="00360DB1">
        <w:rPr>
          <w:color w:val="44546A" w:themeColor="text2"/>
        </w:rPr>
        <w:t xml:space="preserve">og </w:t>
      </w:r>
      <w:r w:rsidRPr="00360DB1">
        <w:rPr>
          <w:color w:val="44546A" w:themeColor="text2"/>
        </w:rPr>
        <w:t xml:space="preserve">svikt i byggherrens </w:t>
      </w:r>
      <w:r w:rsidR="00F4462A" w:rsidRPr="00360DB1">
        <w:rPr>
          <w:color w:val="44546A" w:themeColor="text2"/>
        </w:rPr>
        <w:t>medvirkningsplikt</w:t>
      </w:r>
      <w:bookmarkEnd w:id="438"/>
      <w:bookmarkEnd w:id="439"/>
      <w:bookmarkEnd w:id="440"/>
      <w:bookmarkEnd w:id="441"/>
      <w:bookmarkEnd w:id="442"/>
      <w:bookmarkEnd w:id="443"/>
    </w:p>
    <w:p w14:paraId="7A6C3D87" w14:textId="77777777" w:rsidR="00A31726" w:rsidRDefault="00A31726" w:rsidP="00A31726">
      <w:r>
        <w:t>Byggherren har risikoen for at beslutninger, opplysninger og avklaringer han</w:t>
      </w:r>
      <w:r w:rsidR="00CE652B">
        <w:t xml:space="preserve"> eller hans representanter i Samspillsorganisasjonen</w:t>
      </w:r>
      <w:r>
        <w:t xml:space="preserve"> skal </w:t>
      </w:r>
      <w:proofErr w:type="gramStart"/>
      <w:r>
        <w:t>forestå</w:t>
      </w:r>
      <w:proofErr w:type="gramEnd"/>
      <w:r>
        <w:t xml:space="preserve"> etter kontrakten, skjer etter avtalt fremdrift.</w:t>
      </w:r>
    </w:p>
    <w:p w14:paraId="25816D3D" w14:textId="18155CDB" w:rsidR="00880D1A" w:rsidRPr="00360DB1" w:rsidRDefault="00360DB1" w:rsidP="00361361">
      <w:pPr>
        <w:pStyle w:val="Overskrift1"/>
        <w:numPr>
          <w:ilvl w:val="0"/>
          <w:numId w:val="0"/>
        </w:numPr>
        <w:rPr>
          <w:color w:val="44546A" w:themeColor="text2"/>
          <w:sz w:val="32"/>
          <w:szCs w:val="32"/>
        </w:rPr>
      </w:pPr>
      <w:bookmarkStart w:id="444" w:name="_Toc8827652"/>
      <w:bookmarkStart w:id="445" w:name="_Toc10202457"/>
      <w:bookmarkStart w:id="446" w:name="_Toc44675865"/>
      <w:r w:rsidRPr="00360DB1">
        <w:rPr>
          <w:color w:val="44546A" w:themeColor="text2"/>
          <w:sz w:val="32"/>
          <w:szCs w:val="32"/>
        </w:rPr>
        <w:t xml:space="preserve">KAPITTEL </w:t>
      </w:r>
      <w:r>
        <w:rPr>
          <w:color w:val="44546A" w:themeColor="text2"/>
          <w:sz w:val="32"/>
          <w:szCs w:val="32"/>
        </w:rPr>
        <w:t xml:space="preserve">6 </w:t>
      </w:r>
      <w:r w:rsidRPr="00360DB1">
        <w:rPr>
          <w:color w:val="44546A" w:themeColor="text2"/>
          <w:sz w:val="32"/>
          <w:szCs w:val="32"/>
        </w:rPr>
        <w:t>VEDERLAG</w:t>
      </w:r>
      <w:bookmarkEnd w:id="444"/>
      <w:bookmarkEnd w:id="445"/>
      <w:bookmarkEnd w:id="446"/>
    </w:p>
    <w:p w14:paraId="7148871D" w14:textId="393FA259" w:rsidR="00361361" w:rsidRPr="000D05BC" w:rsidRDefault="00361361" w:rsidP="00361361">
      <w:pPr>
        <w:pStyle w:val="Overskrift1"/>
        <w:rPr>
          <w:rFonts w:cstheme="majorHAnsi"/>
          <w:color w:val="44546A" w:themeColor="text2"/>
          <w:sz w:val="28"/>
          <w:szCs w:val="28"/>
        </w:rPr>
      </w:pPr>
      <w:bookmarkStart w:id="447" w:name="_Toc8827653"/>
      <w:bookmarkStart w:id="448" w:name="_Toc10202458"/>
      <w:bookmarkStart w:id="449" w:name="_Toc44675866"/>
      <w:r w:rsidRPr="000D05BC">
        <w:rPr>
          <w:rFonts w:cstheme="majorHAnsi"/>
          <w:color w:val="44546A" w:themeColor="text2"/>
          <w:sz w:val="28"/>
          <w:szCs w:val="28"/>
        </w:rPr>
        <w:t>Prosjektalliansens vederlag i fase 1</w:t>
      </w:r>
      <w:bookmarkEnd w:id="447"/>
      <w:bookmarkEnd w:id="448"/>
      <w:bookmarkEnd w:id="449"/>
    </w:p>
    <w:p w14:paraId="06744818" w14:textId="77777777" w:rsidR="00361361" w:rsidRPr="000615E1" w:rsidRDefault="00361361" w:rsidP="00361361">
      <w:pPr>
        <w:rPr>
          <w:lang w:eastAsia="nb-NO"/>
        </w:rPr>
      </w:pPr>
      <w:r w:rsidRPr="000615E1">
        <w:rPr>
          <w:color w:val="222222"/>
        </w:rPr>
        <w:t>Leverandørenes a</w:t>
      </w:r>
      <w:r w:rsidRPr="000615E1">
        <w:rPr>
          <w:lang w:eastAsia="nb-NO"/>
        </w:rPr>
        <w:t xml:space="preserve">rbeid i fase 1 honoreres etter medgått tid i henhold til avtalte timesatser. </w:t>
      </w:r>
    </w:p>
    <w:p w14:paraId="35FE6B34" w14:textId="77777777" w:rsidR="00361361" w:rsidRPr="000615E1" w:rsidRDefault="00361361" w:rsidP="00361361">
      <w:pPr>
        <w:rPr>
          <w:lang w:eastAsia="nb-NO"/>
        </w:rPr>
      </w:pPr>
      <w:r w:rsidRPr="000615E1">
        <w:rPr>
          <w:lang w:eastAsia="nb-NO"/>
        </w:rPr>
        <w:lastRenderedPageBreak/>
        <w:t>Utgifter til utlegg og underleverandører gjøres opp til selvkost med tillegg av avtalt påslag.</w:t>
      </w:r>
    </w:p>
    <w:p w14:paraId="7C63835A" w14:textId="77777777" w:rsidR="00361361" w:rsidRPr="000615E1" w:rsidRDefault="00361361" w:rsidP="00361361">
      <w:pPr>
        <w:rPr>
          <w:lang w:eastAsia="nb-NO"/>
        </w:rPr>
      </w:pPr>
      <w:r w:rsidRPr="000615E1">
        <w:rPr>
          <w:lang w:eastAsia="nb-NO"/>
        </w:rPr>
        <w:t xml:space="preserve">Partene skal etter kontraktsinngåelse avtale et nærmere detaljert honorarbudsjett for fase 1, basert på avtalte timesatser.  </w:t>
      </w:r>
    </w:p>
    <w:p w14:paraId="10B30F41" w14:textId="77777777" w:rsidR="00361361" w:rsidRDefault="00361361" w:rsidP="00361361">
      <w:pPr>
        <w:rPr>
          <w:lang w:eastAsia="nb-NO"/>
        </w:rPr>
      </w:pPr>
      <w:r w:rsidRPr="000615E1">
        <w:rPr>
          <w:lang w:eastAsia="nb-NO"/>
        </w:rPr>
        <w:t xml:space="preserve">Vederlaget for fase 1 inngår ikke i </w:t>
      </w:r>
      <w:proofErr w:type="spellStart"/>
      <w:r w:rsidRPr="000615E1">
        <w:rPr>
          <w:lang w:eastAsia="nb-NO"/>
        </w:rPr>
        <w:t>målsummen</w:t>
      </w:r>
      <w:proofErr w:type="spellEnd"/>
      <w:r w:rsidRPr="000615E1">
        <w:rPr>
          <w:lang w:eastAsia="nb-NO"/>
        </w:rPr>
        <w:t>.</w:t>
      </w:r>
    </w:p>
    <w:p w14:paraId="405CF852" w14:textId="6237912F" w:rsidR="00500257" w:rsidRPr="000D05BC" w:rsidRDefault="00500257" w:rsidP="00500257">
      <w:pPr>
        <w:pStyle w:val="Overskrift1"/>
        <w:rPr>
          <w:rFonts w:cstheme="majorHAnsi"/>
          <w:color w:val="44546A" w:themeColor="text2"/>
          <w:sz w:val="28"/>
          <w:szCs w:val="28"/>
        </w:rPr>
      </w:pPr>
      <w:bookmarkStart w:id="450" w:name="_Toc8827654"/>
      <w:bookmarkStart w:id="451" w:name="_Toc10202459"/>
      <w:bookmarkStart w:id="452" w:name="_Toc44675867"/>
      <w:r w:rsidRPr="000D05BC">
        <w:rPr>
          <w:rFonts w:cstheme="majorHAnsi"/>
          <w:color w:val="44546A" w:themeColor="text2"/>
          <w:sz w:val="28"/>
          <w:szCs w:val="28"/>
        </w:rPr>
        <w:t>Prosjektalliansens vederlag i fase 2</w:t>
      </w:r>
      <w:bookmarkEnd w:id="450"/>
      <w:bookmarkEnd w:id="451"/>
      <w:bookmarkEnd w:id="452"/>
    </w:p>
    <w:p w14:paraId="49AF351C" w14:textId="6B88917C" w:rsidR="006E30AC" w:rsidRPr="00360DB1" w:rsidRDefault="006E30AC" w:rsidP="006E30AC">
      <w:pPr>
        <w:pStyle w:val="Overskrift2"/>
        <w:rPr>
          <w:color w:val="44546A" w:themeColor="text2"/>
        </w:rPr>
      </w:pPr>
      <w:bookmarkStart w:id="453" w:name="_Toc4756336"/>
      <w:bookmarkStart w:id="454" w:name="_Toc8827655"/>
      <w:bookmarkStart w:id="455" w:name="_Toc9502570"/>
      <w:bookmarkStart w:id="456" w:name="_Toc10202460"/>
      <w:bookmarkStart w:id="457" w:name="_Toc10210353"/>
      <w:r w:rsidRPr="00360DB1">
        <w:rPr>
          <w:color w:val="44546A" w:themeColor="text2"/>
        </w:rPr>
        <w:t xml:space="preserve">Etablering av </w:t>
      </w:r>
      <w:proofErr w:type="spellStart"/>
      <w:r w:rsidRPr="00360DB1">
        <w:rPr>
          <w:color w:val="44546A" w:themeColor="text2"/>
        </w:rPr>
        <w:t>målsum</w:t>
      </w:r>
      <w:proofErr w:type="spellEnd"/>
      <w:r w:rsidRPr="00360DB1">
        <w:rPr>
          <w:color w:val="44546A" w:themeColor="text2"/>
        </w:rPr>
        <w:t xml:space="preserve"> for fase 2</w:t>
      </w:r>
      <w:bookmarkEnd w:id="453"/>
      <w:bookmarkEnd w:id="454"/>
      <w:bookmarkEnd w:id="455"/>
      <w:bookmarkEnd w:id="456"/>
      <w:bookmarkEnd w:id="457"/>
      <w:r w:rsidR="00C9380B" w:rsidRPr="00360DB1">
        <w:rPr>
          <w:color w:val="44546A" w:themeColor="text2"/>
        </w:rPr>
        <w:t xml:space="preserve"> </w:t>
      </w:r>
    </w:p>
    <w:p w14:paraId="61954C69" w14:textId="77777777" w:rsidR="006E30AC" w:rsidRDefault="00E369AD" w:rsidP="006E30AC">
      <w:r>
        <w:t>Prosjektalliansen</w:t>
      </w:r>
      <w:r w:rsidR="006E30AC" w:rsidRPr="000615E1">
        <w:t xml:space="preserve"> skal i fase 1 i fellesskap utarbeide en detaljert kalkyle for </w:t>
      </w:r>
      <w:proofErr w:type="spellStart"/>
      <w:r w:rsidR="00C9380B">
        <w:t>målsum</w:t>
      </w:r>
      <w:proofErr w:type="spellEnd"/>
      <w:r w:rsidR="006E30AC" w:rsidRPr="000615E1">
        <w:t xml:space="preserve"> for Fase 2.</w:t>
      </w:r>
    </w:p>
    <w:p w14:paraId="37A13ECC" w14:textId="77777777" w:rsidR="008864FA" w:rsidRDefault="00C9380B" w:rsidP="00E44BCE">
      <w:r>
        <w:t xml:space="preserve">Prosjektkostnadene som inngår i </w:t>
      </w:r>
      <w:proofErr w:type="spellStart"/>
      <w:proofErr w:type="gramStart"/>
      <w:r w:rsidR="008864FA">
        <w:t>Målsummen</w:t>
      </w:r>
      <w:proofErr w:type="spellEnd"/>
      <w:proofErr w:type="gramEnd"/>
      <w:r w:rsidR="008864FA">
        <w:t xml:space="preserve"> består av</w:t>
      </w:r>
      <w:r w:rsidR="00D46C43">
        <w:t>:</w:t>
      </w:r>
      <w:r w:rsidR="008864FA">
        <w:t xml:space="preserve"> </w:t>
      </w:r>
    </w:p>
    <w:p w14:paraId="3FF2EC1B" w14:textId="77777777" w:rsidR="008864FA" w:rsidRDefault="008864FA" w:rsidP="000D05BC">
      <w:pPr>
        <w:pStyle w:val="Listeavsnitt"/>
        <w:numPr>
          <w:ilvl w:val="0"/>
          <w:numId w:val="10"/>
        </w:numPr>
      </w:pPr>
      <w:r>
        <w:t>Leverandøren</w:t>
      </w:r>
      <w:r w:rsidR="00C9380B">
        <w:t>es</w:t>
      </w:r>
      <w:r>
        <w:t xml:space="preserve"> </w:t>
      </w:r>
      <w:r w:rsidR="00584511">
        <w:t xml:space="preserve">prosjektspesifikke </w:t>
      </w:r>
      <w:r>
        <w:t>selvkost</w:t>
      </w:r>
      <w:r w:rsidR="000972AE">
        <w:t xml:space="preserve"> </w:t>
      </w:r>
    </w:p>
    <w:p w14:paraId="65589309" w14:textId="77777777" w:rsidR="00C9380B" w:rsidRDefault="00584511" w:rsidP="000D05BC">
      <w:pPr>
        <w:pStyle w:val="Listeavsnitt"/>
        <w:numPr>
          <w:ilvl w:val="0"/>
          <w:numId w:val="10"/>
        </w:numPr>
      </w:pPr>
      <w:r>
        <w:t xml:space="preserve">Prosjektets andel av </w:t>
      </w:r>
      <w:r w:rsidR="00C9380B">
        <w:t>Leverandørenes</w:t>
      </w:r>
      <w:r>
        <w:t xml:space="preserve"> </w:t>
      </w:r>
      <w:r w:rsidR="00C9380B">
        <w:t>generelle bedriftsomkostninger</w:t>
      </w:r>
    </w:p>
    <w:p w14:paraId="120DA833" w14:textId="77777777" w:rsidR="00C9380B" w:rsidRDefault="00C9380B" w:rsidP="000D05BC">
      <w:pPr>
        <w:pStyle w:val="Listeavsnitt"/>
        <w:numPr>
          <w:ilvl w:val="0"/>
          <w:numId w:val="10"/>
        </w:numPr>
      </w:pPr>
      <w:r>
        <w:t>Avsetninger til risiko og usikkerhet</w:t>
      </w:r>
    </w:p>
    <w:p w14:paraId="30FA5D88" w14:textId="77777777" w:rsidR="000801F5" w:rsidRDefault="002B3C92" w:rsidP="002B3C92">
      <w:pPr>
        <w:rPr>
          <w:rFonts w:ascii="Calibri" w:hAnsi="Calibri"/>
        </w:rPr>
      </w:pPr>
      <w:r w:rsidRPr="002B3C92">
        <w:rPr>
          <w:rFonts w:ascii="Calibri" w:hAnsi="Calibri"/>
        </w:rPr>
        <w:t xml:space="preserve">Alle Leverandørens kostnader skal medtas. </w:t>
      </w:r>
    </w:p>
    <w:p w14:paraId="0FE2FC4E" w14:textId="77777777" w:rsidR="002B3C92" w:rsidRPr="008E770C" w:rsidRDefault="002B3C92" w:rsidP="002B3C92">
      <w:r w:rsidRPr="008E770C">
        <w:rPr>
          <w:rFonts w:ascii="Calibri" w:hAnsi="Calibri"/>
        </w:rPr>
        <w:t xml:space="preserve">Dersom Leverandøren </w:t>
      </w:r>
      <w:r w:rsidR="000801F5" w:rsidRPr="008E770C">
        <w:rPr>
          <w:rFonts w:ascii="Calibri" w:hAnsi="Calibri"/>
        </w:rPr>
        <w:t xml:space="preserve">har risikoen for et forhold som omfattes av </w:t>
      </w:r>
      <w:r w:rsidRPr="008E770C">
        <w:rPr>
          <w:rFonts w:ascii="Calibri" w:hAnsi="Calibri"/>
        </w:rPr>
        <w:t>kapittel</w:t>
      </w:r>
      <w:r w:rsidR="008E770C" w:rsidRPr="008E770C">
        <w:rPr>
          <w:rFonts w:ascii="Calibri" w:hAnsi="Calibri"/>
        </w:rPr>
        <w:t xml:space="preserve">et </w:t>
      </w:r>
      <w:r w:rsidR="000801F5" w:rsidRPr="008E770C">
        <w:rPr>
          <w:rFonts w:ascii="Calibri" w:hAnsi="Calibri"/>
        </w:rPr>
        <w:t>Fordeling og håndtering av utvalgte risikoelementer</w:t>
      </w:r>
      <w:r w:rsidR="008E770C" w:rsidRPr="008E770C">
        <w:rPr>
          <w:rFonts w:ascii="Calibri" w:hAnsi="Calibri"/>
        </w:rPr>
        <w:t>, pkt. 18 til 26,</w:t>
      </w:r>
      <w:r w:rsidR="000801F5" w:rsidRPr="008E770C">
        <w:rPr>
          <w:rFonts w:ascii="Calibri" w:hAnsi="Calibri"/>
        </w:rPr>
        <w:t xml:space="preserve"> </w:t>
      </w:r>
      <w:r w:rsidRPr="008E770C">
        <w:t xml:space="preserve">skal det ikke foretas justering av </w:t>
      </w:r>
      <w:proofErr w:type="spellStart"/>
      <w:r w:rsidRPr="008E770C">
        <w:t>målsum</w:t>
      </w:r>
      <w:proofErr w:type="spellEnd"/>
      <w:r w:rsidRPr="008E770C">
        <w:t xml:space="preserve"> og tidsfrister, men kostnadene inngår i prosjektregnskapet.</w:t>
      </w:r>
    </w:p>
    <w:p w14:paraId="11F60445" w14:textId="77777777" w:rsidR="000801F5" w:rsidRDefault="000801F5" w:rsidP="002B3C92">
      <w:r w:rsidRPr="008E770C">
        <w:rPr>
          <w:rFonts w:ascii="Calibri" w:hAnsi="Calibri"/>
        </w:rPr>
        <w:t>Dersom Byggherren har risikoen for et forhold som omfattes av kapittel</w:t>
      </w:r>
      <w:r w:rsidR="008E770C" w:rsidRPr="008E770C">
        <w:rPr>
          <w:rFonts w:ascii="Calibri" w:hAnsi="Calibri"/>
        </w:rPr>
        <w:t xml:space="preserve">et </w:t>
      </w:r>
      <w:r w:rsidRPr="008E770C">
        <w:rPr>
          <w:rFonts w:ascii="Calibri" w:hAnsi="Calibri"/>
        </w:rPr>
        <w:t>Fordeling og håndter</w:t>
      </w:r>
      <w:r w:rsidR="008E770C" w:rsidRPr="008E770C">
        <w:rPr>
          <w:rFonts w:ascii="Calibri" w:hAnsi="Calibri"/>
        </w:rPr>
        <w:t>ing av utvalgte risikoelementer,</w:t>
      </w:r>
      <w:r w:rsidRPr="008E770C">
        <w:rPr>
          <w:rFonts w:ascii="Calibri" w:hAnsi="Calibri"/>
        </w:rPr>
        <w:t xml:space="preserve"> </w:t>
      </w:r>
      <w:r w:rsidR="008E770C" w:rsidRPr="008E770C">
        <w:rPr>
          <w:rFonts w:ascii="Calibri" w:hAnsi="Calibri"/>
        </w:rPr>
        <w:t xml:space="preserve">pkt. 18 til 26, </w:t>
      </w:r>
      <w:r w:rsidRPr="008E770C">
        <w:t xml:space="preserve">skal </w:t>
      </w:r>
      <w:r w:rsidR="00CE652B" w:rsidRPr="008E770C">
        <w:t xml:space="preserve">kostnadene inngå i prosjektregnskapet og </w:t>
      </w:r>
      <w:r w:rsidRPr="008E770C">
        <w:t xml:space="preserve">det </w:t>
      </w:r>
      <w:r w:rsidR="00CE652B" w:rsidRPr="008E770C">
        <w:t xml:space="preserve">skal </w:t>
      </w:r>
      <w:r w:rsidRPr="008E770C">
        <w:t>foretas</w:t>
      </w:r>
      <w:r w:rsidRPr="002B3C92">
        <w:t xml:space="preserve"> justering av </w:t>
      </w:r>
      <w:proofErr w:type="spellStart"/>
      <w:r w:rsidRPr="002B3C92">
        <w:t>målsum</w:t>
      </w:r>
      <w:proofErr w:type="spellEnd"/>
      <w:r w:rsidRPr="002B3C92">
        <w:t xml:space="preserve"> og tidsfrister</w:t>
      </w:r>
      <w:r>
        <w:t xml:space="preserve"> etter reglene om endringer</w:t>
      </w:r>
      <w:r w:rsidR="00CE652B">
        <w:t xml:space="preserve"> </w:t>
      </w:r>
      <w:r>
        <w:t>i kapittel</w:t>
      </w:r>
      <w:r w:rsidR="008E770C">
        <w:t>et Endringer</w:t>
      </w:r>
      <w:r>
        <w:t xml:space="preserve">. </w:t>
      </w:r>
    </w:p>
    <w:p w14:paraId="260E8CEE" w14:textId="77777777" w:rsidR="00417058" w:rsidRDefault="00417058" w:rsidP="002B3C92">
      <w:r>
        <w:t>Avsetning til risiko og usikkerhet skal inneholde oppdeling som viser separat avsetning for utbedring av egne feil for hhv. Prosjekterende og Entreprenør.</w:t>
      </w:r>
    </w:p>
    <w:p w14:paraId="17415357" w14:textId="77777777" w:rsidR="008864FA" w:rsidRPr="000972AE" w:rsidRDefault="00C9380B" w:rsidP="000972AE">
      <w:pPr>
        <w:rPr>
          <w:rFonts w:ascii="Calibri" w:hAnsi="Calibri"/>
        </w:rPr>
      </w:pPr>
      <w:r w:rsidRPr="000972AE">
        <w:rPr>
          <w:rFonts w:ascii="Calibri" w:hAnsi="Calibri"/>
        </w:rPr>
        <w:t xml:space="preserve">Håndtering av kostnader og avsetning til b) og c) kan gjøres ved avsatte faste beløp eller påslag, eller kombinasjoner. </w:t>
      </w:r>
    </w:p>
    <w:p w14:paraId="4026F205" w14:textId="77777777" w:rsidR="008F3F8A" w:rsidRDefault="000972AE" w:rsidP="008F3F8A">
      <w:r>
        <w:rPr>
          <w:rFonts w:ascii="Calibri" w:hAnsi="Calibri"/>
        </w:rPr>
        <w:t>P</w:t>
      </w:r>
      <w:r w:rsidRPr="000972AE">
        <w:rPr>
          <w:rFonts w:ascii="Calibri" w:hAnsi="Calibri"/>
        </w:rPr>
        <w:t xml:space="preserve">rising av arbeid for enkelte leverandører og personell i fase 2 kan </w:t>
      </w:r>
      <w:r>
        <w:rPr>
          <w:rFonts w:ascii="Calibri" w:hAnsi="Calibri"/>
        </w:rPr>
        <w:t>f</w:t>
      </w:r>
      <w:r w:rsidRPr="000972AE">
        <w:rPr>
          <w:rFonts w:ascii="Calibri" w:hAnsi="Calibri"/>
        </w:rPr>
        <w:t>orenkle</w:t>
      </w:r>
      <w:r>
        <w:rPr>
          <w:rFonts w:ascii="Calibri" w:hAnsi="Calibri"/>
        </w:rPr>
        <w:t xml:space="preserve">s ved bruk av faste </w:t>
      </w:r>
      <w:r w:rsidR="00EB2401">
        <w:rPr>
          <w:rFonts w:ascii="Calibri" w:hAnsi="Calibri"/>
        </w:rPr>
        <w:t>generelle timesatser istedenfor selvkost per enkelt person.</w:t>
      </w:r>
    </w:p>
    <w:p w14:paraId="311F733F" w14:textId="77777777" w:rsidR="00C9380B" w:rsidRPr="000972AE" w:rsidRDefault="008F3F8A" w:rsidP="00C9380B">
      <w:pPr>
        <w:rPr>
          <w:rFonts w:ascii="Calibri" w:hAnsi="Calibri"/>
        </w:rPr>
      </w:pPr>
      <w:r>
        <w:rPr>
          <w:rFonts w:ascii="Calibri" w:hAnsi="Calibri"/>
        </w:rPr>
        <w:t>N</w:t>
      </w:r>
      <w:r w:rsidR="00C9380B" w:rsidRPr="000972AE">
        <w:rPr>
          <w:rFonts w:ascii="Calibri" w:hAnsi="Calibri"/>
        </w:rPr>
        <w:t xml:space="preserve">ærmere regulering av fakturerbare kostnader og beløp skal </w:t>
      </w:r>
      <w:proofErr w:type="gramStart"/>
      <w:r w:rsidR="00C9380B" w:rsidRPr="000972AE">
        <w:rPr>
          <w:rFonts w:ascii="Calibri" w:hAnsi="Calibri"/>
        </w:rPr>
        <w:t>fremgå</w:t>
      </w:r>
      <w:proofErr w:type="gramEnd"/>
      <w:r w:rsidR="00C9380B" w:rsidRPr="000972AE">
        <w:rPr>
          <w:rFonts w:ascii="Calibri" w:hAnsi="Calibri"/>
        </w:rPr>
        <w:t xml:space="preserve"> og vedlegges protokollen for avslutning av fase 1</w:t>
      </w:r>
      <w:r w:rsidR="008E770C">
        <w:rPr>
          <w:rFonts w:ascii="Calibri" w:hAnsi="Calibri"/>
        </w:rPr>
        <w:t>, jfr</w:t>
      </w:r>
      <w:r w:rsidR="004527EB">
        <w:rPr>
          <w:rFonts w:ascii="Calibri" w:hAnsi="Calibri"/>
        </w:rPr>
        <w:t>.</w:t>
      </w:r>
      <w:r w:rsidR="008E770C">
        <w:rPr>
          <w:rFonts w:ascii="Calibri" w:hAnsi="Calibri"/>
        </w:rPr>
        <w:t xml:space="preserve"> pkt. 15.2</w:t>
      </w:r>
      <w:r w:rsidR="002C6DA5">
        <w:rPr>
          <w:rFonts w:ascii="Calibri" w:hAnsi="Calibri"/>
        </w:rPr>
        <w:t>.</w:t>
      </w:r>
    </w:p>
    <w:p w14:paraId="1E951207" w14:textId="0D30B11E" w:rsidR="00C9380B" w:rsidRPr="00360DB1" w:rsidRDefault="00C9380B" w:rsidP="006C53A5">
      <w:pPr>
        <w:pStyle w:val="Overskrift2"/>
        <w:rPr>
          <w:color w:val="44546A" w:themeColor="text2"/>
        </w:rPr>
      </w:pPr>
      <w:bookmarkStart w:id="458" w:name="_Toc4756337"/>
      <w:bookmarkStart w:id="459" w:name="_Toc8827656"/>
      <w:bookmarkStart w:id="460" w:name="_Toc9502571"/>
      <w:bookmarkStart w:id="461" w:name="_Toc10202461"/>
      <w:bookmarkStart w:id="462" w:name="_Toc10210354"/>
      <w:r w:rsidRPr="00360DB1">
        <w:rPr>
          <w:color w:val="44546A" w:themeColor="text2"/>
        </w:rPr>
        <w:t>Fortjeneste</w:t>
      </w:r>
      <w:bookmarkEnd w:id="458"/>
      <w:bookmarkEnd w:id="459"/>
      <w:bookmarkEnd w:id="460"/>
      <w:bookmarkEnd w:id="461"/>
      <w:bookmarkEnd w:id="462"/>
    </w:p>
    <w:p w14:paraId="57E15DB9" w14:textId="77777777" w:rsidR="00C9380B" w:rsidRDefault="00C9380B" w:rsidP="00C9380B">
      <w:r>
        <w:t xml:space="preserve">Leverandørenes fortjeneste utgjør en fast sum fastsatt etter Leverandørens tilbudte påslag for </w:t>
      </w:r>
      <w:r w:rsidR="006C53A5">
        <w:t xml:space="preserve">fortjeneste og basert på </w:t>
      </w:r>
      <w:proofErr w:type="spellStart"/>
      <w:r w:rsidR="006C53A5">
        <w:t>målsum</w:t>
      </w:r>
      <w:proofErr w:type="spellEnd"/>
      <w:r w:rsidR="006C53A5">
        <w:t xml:space="preserve"> fastsatt i fase 1.</w:t>
      </w:r>
    </w:p>
    <w:p w14:paraId="7BD57179" w14:textId="77777777" w:rsidR="005C3C24" w:rsidRDefault="005C3C24" w:rsidP="00C9380B">
      <w:r>
        <w:t xml:space="preserve">Avsatt beløp til fortjeneste skal </w:t>
      </w:r>
      <w:proofErr w:type="gramStart"/>
      <w:r>
        <w:t>fremgå</w:t>
      </w:r>
      <w:proofErr w:type="gramEnd"/>
      <w:r>
        <w:t xml:space="preserve"> av </w:t>
      </w:r>
      <w:proofErr w:type="spellStart"/>
      <w:r>
        <w:t>målsumreguleringen</w:t>
      </w:r>
      <w:proofErr w:type="spellEnd"/>
      <w:r>
        <w:t xml:space="preserve"> og vedlegges protokollen for avslutning av fase 1</w:t>
      </w:r>
      <w:r w:rsidR="002C6DA5">
        <w:t xml:space="preserve">. Det skal </w:t>
      </w:r>
      <w:proofErr w:type="gramStart"/>
      <w:r w:rsidR="002C6DA5">
        <w:t>fremgå</w:t>
      </w:r>
      <w:proofErr w:type="gramEnd"/>
      <w:r w:rsidR="002C6DA5">
        <w:t xml:space="preserve"> den enkelte Leverandør sin andel av den samlede avsatte fortjenesten.</w:t>
      </w:r>
    </w:p>
    <w:p w14:paraId="466F250B" w14:textId="592466F4" w:rsidR="00B5195F" w:rsidRPr="00360DB1" w:rsidRDefault="000E353F" w:rsidP="001B44A5">
      <w:pPr>
        <w:pStyle w:val="Overskrift2"/>
        <w:rPr>
          <w:color w:val="44546A" w:themeColor="text2"/>
        </w:rPr>
      </w:pPr>
      <w:bookmarkStart w:id="463" w:name="_Toc4756338"/>
      <w:bookmarkStart w:id="464" w:name="_Toc8827657"/>
      <w:bookmarkStart w:id="465" w:name="_Toc9502572"/>
      <w:bookmarkStart w:id="466" w:name="_Toc10202462"/>
      <w:bookmarkStart w:id="467" w:name="_Toc10210355"/>
      <w:r w:rsidRPr="00360DB1">
        <w:rPr>
          <w:color w:val="44546A" w:themeColor="text2"/>
        </w:rPr>
        <w:lastRenderedPageBreak/>
        <w:t>Vederlag ved p</w:t>
      </w:r>
      <w:r w:rsidR="00B5195F" w:rsidRPr="00360DB1">
        <w:rPr>
          <w:color w:val="44546A" w:themeColor="text2"/>
        </w:rPr>
        <w:t xml:space="preserve">rosjektkostnader under </w:t>
      </w:r>
      <w:proofErr w:type="spellStart"/>
      <w:r w:rsidR="00B5195F" w:rsidRPr="00360DB1">
        <w:rPr>
          <w:color w:val="44546A" w:themeColor="text2"/>
        </w:rPr>
        <w:t>målsum</w:t>
      </w:r>
      <w:bookmarkEnd w:id="463"/>
      <w:bookmarkEnd w:id="464"/>
      <w:bookmarkEnd w:id="465"/>
      <w:bookmarkEnd w:id="466"/>
      <w:bookmarkEnd w:id="467"/>
      <w:proofErr w:type="spellEnd"/>
    </w:p>
    <w:p w14:paraId="30ECFB07" w14:textId="77777777" w:rsidR="00B5195F" w:rsidRDefault="00B5195F" w:rsidP="00B5195F">
      <w:r w:rsidRPr="00B5195F">
        <w:t xml:space="preserve">Dersom endelige prosjektkostnader blir under fastsatt </w:t>
      </w:r>
      <w:proofErr w:type="spellStart"/>
      <w:r w:rsidRPr="00B5195F">
        <w:t>målsum</w:t>
      </w:r>
      <w:proofErr w:type="spellEnd"/>
      <w:r w:rsidRPr="00B5195F">
        <w:t xml:space="preserve">, fordeles besparelsen mellom partene i tråd med avtalt fordelingsbrøk. </w:t>
      </w:r>
    </w:p>
    <w:p w14:paraId="0E6701D4" w14:textId="77777777" w:rsidR="00B5195F" w:rsidRDefault="00B5195F" w:rsidP="00B5195F">
      <w:r>
        <w:t xml:space="preserve">Avtalt fordelingsbrøk skal </w:t>
      </w:r>
      <w:proofErr w:type="gramStart"/>
      <w:r>
        <w:t>fremgå</w:t>
      </w:r>
      <w:proofErr w:type="gramEnd"/>
      <w:r>
        <w:t xml:space="preserve"> av </w:t>
      </w:r>
      <w:proofErr w:type="spellStart"/>
      <w:r>
        <w:t>målsumreguleringen</w:t>
      </w:r>
      <w:proofErr w:type="spellEnd"/>
      <w:r>
        <w:t xml:space="preserve"> og vedlegges protokollen for avslutning av fase 1</w:t>
      </w:r>
      <w:r w:rsidR="000E353F">
        <w:t>.</w:t>
      </w:r>
    </w:p>
    <w:p w14:paraId="20BDE408" w14:textId="77777777" w:rsidR="000E353F" w:rsidRDefault="000E353F" w:rsidP="00B5195F">
      <w:r>
        <w:t>Leverandørene vil i tillegg få utbetalt full fortjeneste.</w:t>
      </w:r>
    </w:p>
    <w:p w14:paraId="2FE1BB5B" w14:textId="7BD6972D" w:rsidR="000E353F" w:rsidRPr="00360DB1" w:rsidRDefault="000E353F" w:rsidP="000E353F">
      <w:pPr>
        <w:pStyle w:val="Overskrift2"/>
        <w:rPr>
          <w:color w:val="44546A" w:themeColor="text2"/>
        </w:rPr>
      </w:pPr>
      <w:r w:rsidRPr="00360DB1">
        <w:rPr>
          <w:color w:val="44546A" w:themeColor="text2"/>
        </w:rPr>
        <w:t xml:space="preserve"> </w:t>
      </w:r>
      <w:bookmarkStart w:id="468" w:name="_Toc4756339"/>
      <w:bookmarkStart w:id="469" w:name="_Toc8827658"/>
      <w:bookmarkStart w:id="470" w:name="_Toc9502573"/>
      <w:bookmarkStart w:id="471" w:name="_Toc10202463"/>
      <w:bookmarkStart w:id="472" w:name="_Toc10210356"/>
      <w:r w:rsidRPr="00360DB1">
        <w:rPr>
          <w:color w:val="44546A" w:themeColor="text2"/>
        </w:rPr>
        <w:t xml:space="preserve">Vederlag ved prosjektkostnader på </w:t>
      </w:r>
      <w:proofErr w:type="spellStart"/>
      <w:r w:rsidRPr="00360DB1">
        <w:rPr>
          <w:color w:val="44546A" w:themeColor="text2"/>
        </w:rPr>
        <w:t>målsum</w:t>
      </w:r>
      <w:bookmarkEnd w:id="468"/>
      <w:bookmarkEnd w:id="469"/>
      <w:bookmarkEnd w:id="470"/>
      <w:bookmarkEnd w:id="471"/>
      <w:bookmarkEnd w:id="472"/>
      <w:proofErr w:type="spellEnd"/>
    </w:p>
    <w:p w14:paraId="01DD7199" w14:textId="77777777" w:rsidR="000E353F" w:rsidRDefault="000E353F" w:rsidP="000E353F">
      <w:r w:rsidRPr="00B5195F">
        <w:t xml:space="preserve">Dersom endelige prosjektkostnader blir </w:t>
      </w:r>
      <w:r>
        <w:t>det samme som</w:t>
      </w:r>
      <w:r w:rsidRPr="00B5195F">
        <w:t xml:space="preserve"> fastsatt </w:t>
      </w:r>
      <w:proofErr w:type="spellStart"/>
      <w:r w:rsidRPr="00B5195F">
        <w:t>målsum</w:t>
      </w:r>
      <w:proofErr w:type="spellEnd"/>
      <w:r>
        <w:t xml:space="preserve"> får Leverandørene utbetalt full fortjeneste.</w:t>
      </w:r>
    </w:p>
    <w:p w14:paraId="275B9E66" w14:textId="2C15F60B" w:rsidR="000972AE" w:rsidRPr="00360DB1" w:rsidRDefault="000E353F" w:rsidP="000972AE">
      <w:pPr>
        <w:pStyle w:val="Overskrift2"/>
        <w:rPr>
          <w:color w:val="44546A" w:themeColor="text2"/>
        </w:rPr>
      </w:pPr>
      <w:bookmarkStart w:id="473" w:name="_Toc4756340"/>
      <w:bookmarkStart w:id="474" w:name="_Toc8827659"/>
      <w:bookmarkStart w:id="475" w:name="_Toc9502574"/>
      <w:bookmarkStart w:id="476" w:name="_Toc10202464"/>
      <w:bookmarkStart w:id="477" w:name="_Toc10210357"/>
      <w:r w:rsidRPr="00360DB1">
        <w:rPr>
          <w:color w:val="44546A" w:themeColor="text2"/>
        </w:rPr>
        <w:t>Vederlag ved p</w:t>
      </w:r>
      <w:r w:rsidR="000972AE" w:rsidRPr="00360DB1">
        <w:rPr>
          <w:color w:val="44546A" w:themeColor="text2"/>
        </w:rPr>
        <w:t xml:space="preserve">rosjektkostnader over </w:t>
      </w:r>
      <w:proofErr w:type="spellStart"/>
      <w:r w:rsidR="000972AE" w:rsidRPr="00360DB1">
        <w:rPr>
          <w:color w:val="44546A" w:themeColor="text2"/>
        </w:rPr>
        <w:t>målsum</w:t>
      </w:r>
      <w:bookmarkEnd w:id="473"/>
      <w:bookmarkEnd w:id="474"/>
      <w:bookmarkEnd w:id="475"/>
      <w:bookmarkEnd w:id="476"/>
      <w:bookmarkEnd w:id="477"/>
      <w:proofErr w:type="spellEnd"/>
      <w:r w:rsidR="008F3F8A" w:rsidRPr="00360DB1">
        <w:rPr>
          <w:color w:val="44546A" w:themeColor="text2"/>
        </w:rPr>
        <w:t xml:space="preserve"> </w:t>
      </w:r>
    </w:p>
    <w:p w14:paraId="00D88228" w14:textId="77777777" w:rsidR="008F3F8A" w:rsidRDefault="008F3F8A" w:rsidP="008F3F8A">
      <w:r w:rsidRPr="00B5195F">
        <w:t xml:space="preserve">Dersom endelige prosjektkostnader blir </w:t>
      </w:r>
      <w:r>
        <w:t>over</w:t>
      </w:r>
      <w:r w:rsidRPr="00B5195F">
        <w:t xml:space="preserve"> fastsatt </w:t>
      </w:r>
      <w:proofErr w:type="spellStart"/>
      <w:r w:rsidRPr="00B5195F">
        <w:t>målsum</w:t>
      </w:r>
      <w:proofErr w:type="spellEnd"/>
      <w:r w:rsidRPr="00B5195F">
        <w:t>,</w:t>
      </w:r>
      <w:r>
        <w:t xml:space="preserve"> reduseres Leverandørenes fortjeneste med et beløp tilsvarende den beløpsmessige overskridelsen av </w:t>
      </w:r>
      <w:proofErr w:type="spellStart"/>
      <w:r>
        <w:t>målsummen</w:t>
      </w:r>
      <w:proofErr w:type="spellEnd"/>
      <w:r>
        <w:t>.</w:t>
      </w:r>
    </w:p>
    <w:p w14:paraId="0D05ED82" w14:textId="77777777" w:rsidR="000E353F" w:rsidRDefault="008F3F8A" w:rsidP="000E353F">
      <w:r>
        <w:t xml:space="preserve">Fordeling av reduksjon av fortjenesten mellom Leverandørene skal </w:t>
      </w:r>
      <w:proofErr w:type="gramStart"/>
      <w:r>
        <w:t>fremgå</w:t>
      </w:r>
      <w:proofErr w:type="gramEnd"/>
      <w:r>
        <w:t xml:space="preserve"> i og vedlegges protokollen for avslutning av fase 1.</w:t>
      </w:r>
    </w:p>
    <w:p w14:paraId="377557D0" w14:textId="77777777" w:rsidR="000E353F" w:rsidRDefault="000E353F" w:rsidP="000E353F">
      <w:r>
        <w:t xml:space="preserve">Leverandørene har rett til dekning av fulle prosjektkostnader også over fastsatt </w:t>
      </w:r>
      <w:proofErr w:type="spellStart"/>
      <w:r>
        <w:t>målsum</w:t>
      </w:r>
      <w:proofErr w:type="spellEnd"/>
      <w:r>
        <w:t>.</w:t>
      </w:r>
    </w:p>
    <w:p w14:paraId="2BB6A5C3" w14:textId="2AE1CBF8" w:rsidR="00500257" w:rsidRPr="000D05BC" w:rsidRDefault="00500257" w:rsidP="00500257">
      <w:pPr>
        <w:pStyle w:val="Overskrift1"/>
        <w:rPr>
          <w:rFonts w:cstheme="majorHAnsi"/>
          <w:color w:val="44546A" w:themeColor="text2"/>
          <w:sz w:val="28"/>
          <w:szCs w:val="28"/>
        </w:rPr>
      </w:pPr>
      <w:bookmarkStart w:id="478" w:name="_Toc8827660"/>
      <w:bookmarkStart w:id="479" w:name="_Toc10202465"/>
      <w:bookmarkStart w:id="480" w:name="_Toc44675868"/>
      <w:r w:rsidRPr="000D05BC">
        <w:rPr>
          <w:rFonts w:cstheme="majorHAnsi"/>
          <w:color w:val="44546A" w:themeColor="text2"/>
          <w:sz w:val="28"/>
          <w:szCs w:val="28"/>
        </w:rPr>
        <w:t>Prosjektalliansens vederlag i fase 3</w:t>
      </w:r>
      <w:bookmarkEnd w:id="478"/>
      <w:bookmarkEnd w:id="479"/>
      <w:bookmarkEnd w:id="480"/>
    </w:p>
    <w:p w14:paraId="1901E7E2" w14:textId="77777777" w:rsidR="006C53A5" w:rsidRDefault="006C53A5" w:rsidP="006C53A5">
      <w:pPr>
        <w:rPr>
          <w:iCs/>
        </w:rPr>
      </w:pPr>
      <w:r>
        <w:t xml:space="preserve">Prosjektalliansen må i fase 1 i fellesskap bestemme håndteringen av ansvar og risiko </w:t>
      </w:r>
      <w:r w:rsidRPr="000615E1">
        <w:rPr>
          <w:iCs/>
        </w:rPr>
        <w:t>for feil og mangler som avdekkes i fase 3, jfr</w:t>
      </w:r>
      <w:r w:rsidR="004527EB">
        <w:rPr>
          <w:iCs/>
        </w:rPr>
        <w:t>.</w:t>
      </w:r>
      <w:r w:rsidRPr="000615E1">
        <w:rPr>
          <w:iCs/>
        </w:rPr>
        <w:t xml:space="preserve"> pkt. </w:t>
      </w:r>
      <w:r w:rsidR="008E770C">
        <w:rPr>
          <w:iCs/>
        </w:rPr>
        <w:t>46</w:t>
      </w:r>
      <w:r w:rsidR="00A5181E">
        <w:rPr>
          <w:iCs/>
        </w:rPr>
        <w:t>, derunder vederlag til Leverandørene for bistand i fase 3.</w:t>
      </w:r>
    </w:p>
    <w:p w14:paraId="79298BDC" w14:textId="77777777" w:rsidR="006C53A5" w:rsidRDefault="00047D2D" w:rsidP="006C53A5">
      <w:proofErr w:type="spellStart"/>
      <w:r>
        <w:t>Målsummen</w:t>
      </w:r>
      <w:proofErr w:type="spellEnd"/>
      <w:r>
        <w:t xml:space="preserve"> som fastsettes i fase 1 skal</w:t>
      </w:r>
      <w:r w:rsidR="006C53A5">
        <w:t xml:space="preserve"> inkludere</w:t>
      </w:r>
      <w:r w:rsidR="006C53A5" w:rsidRPr="000615E1">
        <w:t xml:space="preserve"> </w:t>
      </w:r>
      <w:r w:rsidR="006C53A5">
        <w:t xml:space="preserve">avsetning for retting av feil </w:t>
      </w:r>
      <w:r w:rsidR="00A5181E">
        <w:t>og mangler som avdekkes i fase 2 og 3</w:t>
      </w:r>
      <w:r w:rsidR="006C53A5">
        <w:t xml:space="preserve"> basert på valgt løsning.</w:t>
      </w:r>
    </w:p>
    <w:p w14:paraId="49E7710E" w14:textId="77777777" w:rsidR="006C53A5" w:rsidRDefault="006C53A5" w:rsidP="006C53A5">
      <w:r>
        <w:t xml:space="preserve">Nærmere regulering av kostnader og beløp skal </w:t>
      </w:r>
      <w:proofErr w:type="gramStart"/>
      <w:r>
        <w:t>fremgå</w:t>
      </w:r>
      <w:proofErr w:type="gramEnd"/>
      <w:r>
        <w:t xml:space="preserve"> og vedlegges protokollen for avslutning av fase 1.</w:t>
      </w:r>
    </w:p>
    <w:p w14:paraId="4EE902EC" w14:textId="54D6E85D" w:rsidR="006F0BE0" w:rsidRPr="000D05BC" w:rsidRDefault="006F0BE0" w:rsidP="006F0BE0">
      <w:pPr>
        <w:pStyle w:val="Overskrift1"/>
        <w:rPr>
          <w:rFonts w:cstheme="majorHAnsi"/>
          <w:color w:val="44546A" w:themeColor="text2"/>
          <w:sz w:val="28"/>
          <w:szCs w:val="28"/>
        </w:rPr>
      </w:pPr>
      <w:bookmarkStart w:id="481" w:name="_Toc8827661"/>
      <w:bookmarkStart w:id="482" w:name="_Toc10202466"/>
      <w:bookmarkStart w:id="483" w:name="_Toc44675869"/>
      <w:r w:rsidRPr="000D05BC">
        <w:rPr>
          <w:rFonts w:cstheme="majorHAnsi"/>
          <w:color w:val="44546A" w:themeColor="text2"/>
          <w:sz w:val="28"/>
          <w:szCs w:val="28"/>
        </w:rPr>
        <w:t xml:space="preserve">Etablering av bonusprogram </w:t>
      </w:r>
      <w:r w:rsidR="000E353F" w:rsidRPr="000D05BC">
        <w:rPr>
          <w:rFonts w:cstheme="majorHAnsi"/>
          <w:color w:val="44546A" w:themeColor="text2"/>
          <w:sz w:val="28"/>
          <w:szCs w:val="28"/>
        </w:rPr>
        <w:t>for fase 2 og 3</w:t>
      </w:r>
      <w:bookmarkEnd w:id="481"/>
      <w:bookmarkEnd w:id="482"/>
      <w:bookmarkEnd w:id="483"/>
    </w:p>
    <w:p w14:paraId="5C21F398" w14:textId="77777777" w:rsidR="006F0BE0" w:rsidRDefault="006F0BE0" w:rsidP="006F0BE0">
      <w:r>
        <w:t xml:space="preserve">Prosjektalliansen skal i fase 1 </w:t>
      </w:r>
      <w:r w:rsidRPr="000615E1">
        <w:t>i fellesskap utarbeide e</w:t>
      </w:r>
      <w:r w:rsidR="004527EB">
        <w:t>t</w:t>
      </w:r>
      <w:r w:rsidRPr="000615E1">
        <w:t xml:space="preserve"> </w:t>
      </w:r>
      <w:r>
        <w:t xml:space="preserve">eventuelt bonusprogram </w:t>
      </w:r>
      <w:r w:rsidRPr="000615E1">
        <w:t>for Fase 2</w:t>
      </w:r>
      <w:r>
        <w:t xml:space="preserve"> og 3.</w:t>
      </w:r>
    </w:p>
    <w:p w14:paraId="1D8B0296" w14:textId="77777777" w:rsidR="008867D3" w:rsidRDefault="006F0BE0" w:rsidP="006F0BE0">
      <w:r>
        <w:t xml:space="preserve">Bonusprogram knyttes til prosjektmål som ikke ivaretas igjennom </w:t>
      </w:r>
      <w:proofErr w:type="spellStart"/>
      <w:r>
        <w:t>målsum</w:t>
      </w:r>
      <w:proofErr w:type="spellEnd"/>
      <w:r>
        <w:t>-mekanismen, slik som:</w:t>
      </w:r>
    </w:p>
    <w:p w14:paraId="78EEEB56" w14:textId="77777777" w:rsidR="006F0BE0" w:rsidRPr="008C529C" w:rsidRDefault="006F0BE0" w:rsidP="008C529C">
      <w:pPr>
        <w:pStyle w:val="Listeavsnitt"/>
        <w:numPr>
          <w:ilvl w:val="1"/>
          <w:numId w:val="3"/>
        </w:numPr>
        <w:rPr>
          <w:color w:val="000000"/>
        </w:rPr>
      </w:pPr>
      <w:r w:rsidRPr="008C529C">
        <w:rPr>
          <w:color w:val="000000"/>
        </w:rPr>
        <w:t>Overholdelse av eventuelle delfrister eller sluttfrist for fase 2.</w:t>
      </w:r>
    </w:p>
    <w:p w14:paraId="00C740F3" w14:textId="77777777" w:rsidR="006F0BE0" w:rsidRPr="008C529C" w:rsidRDefault="006F0BE0" w:rsidP="008C529C">
      <w:pPr>
        <w:pStyle w:val="Listeavsnitt"/>
        <w:numPr>
          <w:ilvl w:val="1"/>
          <w:numId w:val="3"/>
        </w:numPr>
        <w:rPr>
          <w:color w:val="000000"/>
        </w:rPr>
      </w:pPr>
      <w:r w:rsidRPr="008C529C">
        <w:rPr>
          <w:color w:val="000000"/>
        </w:rPr>
        <w:t>Oppnåelse av eventuelle mål knyttet til HMS.</w:t>
      </w:r>
    </w:p>
    <w:p w14:paraId="771363BF" w14:textId="77777777" w:rsidR="006F0BE0" w:rsidRPr="008C529C" w:rsidRDefault="006F0BE0" w:rsidP="008C529C">
      <w:pPr>
        <w:pStyle w:val="Listeavsnitt"/>
        <w:numPr>
          <w:ilvl w:val="1"/>
          <w:numId w:val="3"/>
        </w:numPr>
        <w:rPr>
          <w:color w:val="000000"/>
        </w:rPr>
      </w:pPr>
      <w:r w:rsidRPr="008C529C">
        <w:rPr>
          <w:color w:val="000000"/>
        </w:rPr>
        <w:t xml:space="preserve">Oppnåelse av eventuelle mål om ikke </w:t>
      </w:r>
      <w:r w:rsidR="000E353F" w:rsidRPr="008C529C">
        <w:rPr>
          <w:color w:val="000000"/>
        </w:rPr>
        <w:t xml:space="preserve">å </w:t>
      </w:r>
      <w:r w:rsidRPr="008C529C">
        <w:rPr>
          <w:color w:val="000000"/>
        </w:rPr>
        <w:t>skifte ut spesifikke angitte nøkkelpersoner.</w:t>
      </w:r>
    </w:p>
    <w:p w14:paraId="3DE67C71" w14:textId="77777777" w:rsidR="006F0BE0" w:rsidRPr="008C529C" w:rsidRDefault="006F0BE0" w:rsidP="008C529C">
      <w:pPr>
        <w:pStyle w:val="Listeavsnitt"/>
        <w:numPr>
          <w:ilvl w:val="1"/>
          <w:numId w:val="3"/>
        </w:numPr>
        <w:rPr>
          <w:color w:val="000000"/>
        </w:rPr>
      </w:pPr>
      <w:r w:rsidRPr="008C529C">
        <w:rPr>
          <w:color w:val="000000"/>
        </w:rPr>
        <w:t>Oppnåelse av eventuelle mål knyttet til minimering av ulemper for brukere/naboer etc.</w:t>
      </w:r>
    </w:p>
    <w:p w14:paraId="4E40C933" w14:textId="77777777" w:rsidR="006F0BE0" w:rsidRDefault="006F0BE0" w:rsidP="006F0BE0">
      <w:r>
        <w:t xml:space="preserve">Bonusprogram skal </w:t>
      </w:r>
      <w:proofErr w:type="gramStart"/>
      <w:r>
        <w:t>fremgå</w:t>
      </w:r>
      <w:proofErr w:type="gramEnd"/>
      <w:r>
        <w:t xml:space="preserve"> og vedlegges protokollen for avslutning av fase 1.</w:t>
      </w:r>
    </w:p>
    <w:p w14:paraId="267394AD" w14:textId="77777777" w:rsidR="00863106" w:rsidRDefault="00863106" w:rsidP="006F0BE0">
      <w:r>
        <w:t xml:space="preserve">Det skal </w:t>
      </w:r>
      <w:proofErr w:type="gramStart"/>
      <w:r>
        <w:t>fremgå</w:t>
      </w:r>
      <w:proofErr w:type="gramEnd"/>
      <w:r>
        <w:t xml:space="preserve"> klare vilkår for når den enkelte bonus oppnås.</w:t>
      </w:r>
    </w:p>
    <w:p w14:paraId="3B1B80F2" w14:textId="0BA7C1E1" w:rsidR="00420E1F" w:rsidRPr="00360DB1" w:rsidRDefault="00360DB1" w:rsidP="006E07DB">
      <w:pPr>
        <w:pStyle w:val="Overskrift1"/>
        <w:numPr>
          <w:ilvl w:val="0"/>
          <w:numId w:val="0"/>
        </w:numPr>
        <w:rPr>
          <w:color w:val="44546A" w:themeColor="text2"/>
          <w:sz w:val="32"/>
          <w:szCs w:val="32"/>
        </w:rPr>
      </w:pPr>
      <w:bookmarkStart w:id="484" w:name="_Toc8827662"/>
      <w:bookmarkStart w:id="485" w:name="_Toc10202467"/>
      <w:bookmarkStart w:id="486" w:name="_Toc44675870"/>
      <w:r w:rsidRPr="00360DB1">
        <w:rPr>
          <w:color w:val="44546A" w:themeColor="text2"/>
          <w:sz w:val="32"/>
          <w:szCs w:val="32"/>
        </w:rPr>
        <w:lastRenderedPageBreak/>
        <w:t>KAPITTEL 7 FAKTURERING OG BETALING</w:t>
      </w:r>
      <w:bookmarkEnd w:id="484"/>
      <w:bookmarkEnd w:id="485"/>
      <w:bookmarkEnd w:id="486"/>
    </w:p>
    <w:p w14:paraId="292EA46C" w14:textId="678AC182" w:rsidR="006E07DB" w:rsidRPr="000D05BC" w:rsidRDefault="00BD6A8D" w:rsidP="006E07DB">
      <w:pPr>
        <w:pStyle w:val="Overskrift1"/>
        <w:rPr>
          <w:rFonts w:cstheme="majorHAnsi"/>
          <w:color w:val="44546A" w:themeColor="text2"/>
          <w:sz w:val="28"/>
          <w:szCs w:val="28"/>
        </w:rPr>
      </w:pPr>
      <w:bookmarkStart w:id="487" w:name="_Toc8827663"/>
      <w:bookmarkStart w:id="488" w:name="_Toc10202468"/>
      <w:bookmarkStart w:id="489" w:name="_Toc44675871"/>
      <w:r w:rsidRPr="000D05BC">
        <w:rPr>
          <w:rFonts w:cstheme="majorHAnsi"/>
          <w:color w:val="44546A" w:themeColor="text2"/>
          <w:sz w:val="28"/>
          <w:szCs w:val="28"/>
        </w:rPr>
        <w:t>Faktu</w:t>
      </w:r>
      <w:r w:rsidR="00E369AD" w:rsidRPr="000D05BC">
        <w:rPr>
          <w:rFonts w:cstheme="majorHAnsi"/>
          <w:color w:val="44546A" w:themeColor="text2"/>
          <w:sz w:val="28"/>
          <w:szCs w:val="28"/>
        </w:rPr>
        <w:t>r</w:t>
      </w:r>
      <w:r w:rsidRPr="000D05BC">
        <w:rPr>
          <w:rFonts w:cstheme="majorHAnsi"/>
          <w:color w:val="44546A" w:themeColor="text2"/>
          <w:sz w:val="28"/>
          <w:szCs w:val="28"/>
        </w:rPr>
        <w:t>ering og betaling i fase 1</w:t>
      </w:r>
      <w:bookmarkEnd w:id="487"/>
      <w:bookmarkEnd w:id="488"/>
      <w:bookmarkEnd w:id="489"/>
    </w:p>
    <w:p w14:paraId="7D669B46" w14:textId="77777777" w:rsidR="00BD6A8D" w:rsidRDefault="00BD6A8D" w:rsidP="00BD6A8D">
      <w:r>
        <w:t>Leverandøren</w:t>
      </w:r>
      <w:r w:rsidR="003E6B3D">
        <w:t>e</w:t>
      </w:r>
      <w:r>
        <w:t xml:space="preserve"> kan kreve betaling etter hvert som oppdraget utføres, men ikk</w:t>
      </w:r>
      <w:r w:rsidR="003E6B3D">
        <w:t>e oftere enn én gang i måneden.</w:t>
      </w:r>
    </w:p>
    <w:p w14:paraId="645FB6AD" w14:textId="77777777" w:rsidR="003E6B3D" w:rsidRDefault="003E6B3D" w:rsidP="00BD6A8D">
      <w:r>
        <w:t xml:space="preserve">Leverandørene sender separate fakturaer. </w:t>
      </w:r>
      <w:r w:rsidR="000C6D1C">
        <w:t>Hov</w:t>
      </w:r>
      <w:r w:rsidR="008E770C">
        <w:t>e</w:t>
      </w:r>
      <w:r w:rsidR="000C6D1C">
        <w:t>dp</w:t>
      </w:r>
      <w:r>
        <w:t xml:space="preserve">rosjektleder skal samordne faktureringen, slik at </w:t>
      </w:r>
      <w:r w:rsidR="000C6D1C">
        <w:t>d</w:t>
      </w:r>
      <w:r>
        <w:t xml:space="preserve">et legges til rette for at alle Leverandørene fakturer samme dag og på samme format. </w:t>
      </w:r>
    </w:p>
    <w:p w14:paraId="46EFFA91" w14:textId="77777777" w:rsidR="00781A9C" w:rsidRDefault="00781A9C" w:rsidP="00781A9C">
      <w:r>
        <w:t>Leverandørenes fakturaer skal spesifiseres og dokumenteres slik at de kan kontrolleres av byggherren. Utlegg og utgifter skal angis særskilt, med eventuelle påslag.</w:t>
      </w:r>
    </w:p>
    <w:p w14:paraId="7F6C5FD8" w14:textId="77777777" w:rsidR="00BD6A8D" w:rsidRDefault="00BD6A8D" w:rsidP="00BD6A8D">
      <w:r>
        <w:t>Byggherre skal betale faktura innen 28 dager etter han har mottatt fakturaen.</w:t>
      </w:r>
    </w:p>
    <w:p w14:paraId="7BA5D322" w14:textId="0E3BA31D" w:rsidR="00781A9C" w:rsidRPr="000D05BC" w:rsidRDefault="00712B81" w:rsidP="00781A9C">
      <w:pPr>
        <w:pStyle w:val="Overskrift1"/>
        <w:rPr>
          <w:rFonts w:cstheme="majorHAnsi"/>
          <w:color w:val="44546A" w:themeColor="text2"/>
          <w:sz w:val="28"/>
          <w:szCs w:val="28"/>
        </w:rPr>
      </w:pPr>
      <w:r w:rsidRPr="000D05BC">
        <w:rPr>
          <w:rFonts w:cstheme="majorHAnsi"/>
          <w:color w:val="44546A" w:themeColor="text2"/>
          <w:sz w:val="28"/>
          <w:szCs w:val="28"/>
        </w:rPr>
        <w:t xml:space="preserve"> </w:t>
      </w:r>
      <w:bookmarkStart w:id="490" w:name="_Toc8827664"/>
      <w:bookmarkStart w:id="491" w:name="_Toc10202469"/>
      <w:bookmarkStart w:id="492" w:name="_Toc44675872"/>
      <w:r w:rsidR="00781A9C" w:rsidRPr="000D05BC">
        <w:rPr>
          <w:rFonts w:cstheme="majorHAnsi"/>
          <w:color w:val="44546A" w:themeColor="text2"/>
          <w:sz w:val="28"/>
          <w:szCs w:val="28"/>
        </w:rPr>
        <w:t>Fakturering og betaling av prosjektkostnad</w:t>
      </w:r>
      <w:r w:rsidR="00AC67D2" w:rsidRPr="000D05BC">
        <w:rPr>
          <w:rFonts w:cstheme="majorHAnsi"/>
          <w:color w:val="44546A" w:themeColor="text2"/>
          <w:sz w:val="28"/>
          <w:szCs w:val="28"/>
        </w:rPr>
        <w:t xml:space="preserve"> i fase 2</w:t>
      </w:r>
      <w:bookmarkEnd w:id="490"/>
      <w:bookmarkEnd w:id="491"/>
      <w:bookmarkEnd w:id="492"/>
    </w:p>
    <w:p w14:paraId="23A1AE53" w14:textId="77777777" w:rsidR="00AB24E3" w:rsidRDefault="00054966" w:rsidP="00AB24E3">
      <w:r>
        <w:t>Leverandørenes selvkost faktureres hver måned basert på pådratte</w:t>
      </w:r>
      <w:r w:rsidR="00AB24E3">
        <w:t xml:space="preserve"> prosjektspesifikke kostnader i perioden og andel av Leverandørenes generelle bedriftsomkostninger.</w:t>
      </w:r>
    </w:p>
    <w:p w14:paraId="0CA95A15" w14:textId="77777777" w:rsidR="00AB24E3" w:rsidRDefault="003E6B3D" w:rsidP="003E6B3D">
      <w:r>
        <w:t xml:space="preserve">Påslag eller avsetning for risiko og usikkerhet </w:t>
      </w:r>
      <w:r w:rsidR="00AB24E3">
        <w:t>faktureres forholdsmessig ved den enkelte faktura.</w:t>
      </w:r>
    </w:p>
    <w:p w14:paraId="57F18662" w14:textId="77777777" w:rsidR="00054966" w:rsidRDefault="00AB24E3" w:rsidP="002B3C92">
      <w:r>
        <w:t>Leverandørene kan fakturere a</w:t>
      </w:r>
      <w:r w:rsidR="00DE4D3F">
        <w:t xml:space="preserve"> </w:t>
      </w:r>
      <w:r>
        <w:t>konto</w:t>
      </w:r>
      <w:r w:rsidR="002756F3">
        <w:t>-beløp av</w:t>
      </w:r>
      <w:r>
        <w:t xml:space="preserve"> </w:t>
      </w:r>
      <w:r w:rsidR="00054966">
        <w:t>fortjeneste</w:t>
      </w:r>
      <w:r w:rsidR="002756F3">
        <w:t>n</w:t>
      </w:r>
      <w:r>
        <w:t xml:space="preserve"> forholdsmessig ved </w:t>
      </w:r>
      <w:r w:rsidR="00054966">
        <w:t>fakturering av prosjektkostnad i fase 2</w:t>
      </w:r>
      <w:r w:rsidR="008E770C">
        <w:t xml:space="preserve">. </w:t>
      </w:r>
    </w:p>
    <w:p w14:paraId="67BD44A0" w14:textId="77777777" w:rsidR="003E6B3D" w:rsidRDefault="003E6B3D" w:rsidP="002B3C92">
      <w:r>
        <w:t>Leverandørenes fakturaer skal spesifiseres og dokumenteres slik at de kan kontrolleres av byggherren. Utlegg og utgifter skal angis særskilt, med eventuelle påslag.</w:t>
      </w:r>
    </w:p>
    <w:p w14:paraId="62FEA4F6" w14:textId="0422167A" w:rsidR="003E6B3D" w:rsidRDefault="003E6B3D" w:rsidP="002B3C92">
      <w:r>
        <w:t xml:space="preserve">Leverandørene sender separate fakturaer. Prosjektleder skal samordne faktureringen, slik at </w:t>
      </w:r>
      <w:r w:rsidR="00F102E9">
        <w:t>d</w:t>
      </w:r>
      <w:r>
        <w:t xml:space="preserve">et legges til rette for at alle Leverandørene fakturer samme dag og på samme format. </w:t>
      </w:r>
    </w:p>
    <w:p w14:paraId="5E0B4E5A" w14:textId="77777777" w:rsidR="00781A9C" w:rsidRDefault="00781A9C" w:rsidP="002B3C92">
      <w:r>
        <w:t>Byggherre skal betale faktura innen 28 dager etter han har mottatt fakturaen.</w:t>
      </w:r>
    </w:p>
    <w:p w14:paraId="72C9BC7E" w14:textId="4850E328" w:rsidR="0033159C" w:rsidRPr="000D05BC" w:rsidRDefault="0033159C" w:rsidP="0033159C">
      <w:pPr>
        <w:pStyle w:val="Overskrift1"/>
        <w:rPr>
          <w:rFonts w:cstheme="majorHAnsi"/>
          <w:color w:val="44546A" w:themeColor="text2"/>
          <w:sz w:val="28"/>
          <w:szCs w:val="28"/>
        </w:rPr>
      </w:pPr>
      <w:bookmarkStart w:id="493" w:name="_Toc8827665"/>
      <w:bookmarkStart w:id="494" w:name="_Toc10202470"/>
      <w:bookmarkStart w:id="495" w:name="_Toc44675873"/>
      <w:r w:rsidRPr="000D05BC">
        <w:rPr>
          <w:rFonts w:cstheme="majorHAnsi"/>
          <w:color w:val="44546A" w:themeColor="text2"/>
          <w:sz w:val="28"/>
          <w:szCs w:val="28"/>
        </w:rPr>
        <w:t>Fakturering og betaling av bonusprogram for fase 2</w:t>
      </w:r>
      <w:bookmarkEnd w:id="493"/>
      <w:bookmarkEnd w:id="494"/>
      <w:bookmarkEnd w:id="495"/>
    </w:p>
    <w:p w14:paraId="405119E5" w14:textId="77777777" w:rsidR="00BD6A8D" w:rsidRDefault="0033159C" w:rsidP="002B3C92">
      <w:r>
        <w:t xml:space="preserve">Dersom Prosjektalliansen har utarbeidet bonusprogram for fase 2, </w:t>
      </w:r>
      <w:r w:rsidRPr="007908EC">
        <w:t>skal Styringsgruppen vurdere</w:t>
      </w:r>
      <w:r w:rsidR="00525896" w:rsidRPr="007908EC">
        <w:t xml:space="preserve"> om </w:t>
      </w:r>
      <w:r w:rsidR="00863106" w:rsidRPr="007908EC">
        <w:t>vilkårene for bonusutbetaling</w:t>
      </w:r>
      <w:r w:rsidR="00525896" w:rsidRPr="007908EC">
        <w:t xml:space="preserve"> for fase 2 er nådd innen </w:t>
      </w:r>
      <w:r w:rsidR="007908EC" w:rsidRPr="007908EC">
        <w:t>samme frist som behandlingen av sluttop</w:t>
      </w:r>
      <w:r w:rsidR="00601BC9">
        <w:t>p</w:t>
      </w:r>
      <w:r w:rsidR="007908EC" w:rsidRPr="007908EC">
        <w:t>stilli</w:t>
      </w:r>
      <w:r w:rsidR="00601BC9">
        <w:t>n</w:t>
      </w:r>
      <w:r w:rsidR="007908EC" w:rsidRPr="007908EC">
        <w:t xml:space="preserve">gen, </w:t>
      </w:r>
      <w:r w:rsidR="007908EC" w:rsidRPr="008E770C">
        <w:t>jfr</w:t>
      </w:r>
      <w:r w:rsidR="00DE4D3F">
        <w:t>.</w:t>
      </w:r>
      <w:r w:rsidR="007908EC" w:rsidRPr="008E770C">
        <w:t xml:space="preserve"> pkt</w:t>
      </w:r>
      <w:r w:rsidR="008E770C" w:rsidRPr="008E770C">
        <w:t>. 44</w:t>
      </w:r>
      <w:r w:rsidR="007908EC" w:rsidRPr="008E770C">
        <w:t xml:space="preserve">. </w:t>
      </w:r>
    </w:p>
    <w:p w14:paraId="025B443B" w14:textId="77777777" w:rsidR="00863106" w:rsidRDefault="00F153E7" w:rsidP="002B3C92">
      <w:r>
        <w:t xml:space="preserve">Krav på bonus forfaller </w:t>
      </w:r>
      <w:r w:rsidR="00A259D9">
        <w:t>innen samme frist</w:t>
      </w:r>
      <w:r>
        <w:t>, med mindre Styringsgruppen har fastslått at vilkårene ikke er oppfylt.</w:t>
      </w:r>
    </w:p>
    <w:p w14:paraId="02553D57" w14:textId="77777777" w:rsidR="003E6B3D" w:rsidRDefault="003E6B3D" w:rsidP="002B3C92">
      <w:r w:rsidRPr="000615E1">
        <w:t>Dersom det ikke oppnås enighet</w:t>
      </w:r>
      <w:r>
        <w:t xml:space="preserve"> i Styringsgruppen</w:t>
      </w:r>
      <w:r w:rsidRPr="000615E1">
        <w:t xml:space="preserve">, kan spørsmålet undergis tvistebehandling. </w:t>
      </w:r>
    </w:p>
    <w:p w14:paraId="1B1EE50A" w14:textId="67E4A558" w:rsidR="00DD7B1A" w:rsidRPr="000D05BC" w:rsidRDefault="001C22F0" w:rsidP="00DD7B1A">
      <w:pPr>
        <w:pStyle w:val="Overskrift1"/>
        <w:rPr>
          <w:rFonts w:cstheme="majorHAnsi"/>
          <w:color w:val="44546A" w:themeColor="text2"/>
          <w:sz w:val="28"/>
          <w:szCs w:val="28"/>
        </w:rPr>
      </w:pPr>
      <w:bookmarkStart w:id="496" w:name="_Toc254008197"/>
      <w:bookmarkStart w:id="497" w:name="_Toc278299467"/>
      <w:bookmarkStart w:id="498" w:name="_Toc297809431"/>
      <w:bookmarkStart w:id="499" w:name="_Toc8827666"/>
      <w:bookmarkStart w:id="500" w:name="_Toc10202471"/>
      <w:bookmarkStart w:id="501" w:name="_Toc44675874"/>
      <w:r w:rsidRPr="000D05BC">
        <w:rPr>
          <w:rFonts w:cstheme="majorHAnsi"/>
          <w:color w:val="44546A" w:themeColor="text2"/>
          <w:sz w:val="28"/>
          <w:szCs w:val="28"/>
        </w:rPr>
        <w:t>Leverandørenes</w:t>
      </w:r>
      <w:r w:rsidR="00DD7B1A" w:rsidRPr="000D05BC">
        <w:rPr>
          <w:rFonts w:cstheme="majorHAnsi"/>
          <w:color w:val="44546A" w:themeColor="text2"/>
          <w:sz w:val="28"/>
          <w:szCs w:val="28"/>
        </w:rPr>
        <w:t xml:space="preserve"> rettigheter ved betalingsmislighold</w:t>
      </w:r>
      <w:bookmarkEnd w:id="496"/>
      <w:bookmarkEnd w:id="497"/>
      <w:bookmarkEnd w:id="498"/>
      <w:bookmarkEnd w:id="499"/>
      <w:bookmarkEnd w:id="500"/>
      <w:bookmarkEnd w:id="501"/>
    </w:p>
    <w:p w14:paraId="0B455E1D" w14:textId="77777777" w:rsidR="00DD7B1A" w:rsidRPr="00360DB1" w:rsidRDefault="00DD7B1A" w:rsidP="00DD7B1A">
      <w:pPr>
        <w:pStyle w:val="Overskrift2"/>
        <w:rPr>
          <w:color w:val="44546A" w:themeColor="text2"/>
        </w:rPr>
      </w:pPr>
      <w:bookmarkStart w:id="502" w:name="_Toc278299468"/>
      <w:bookmarkStart w:id="503" w:name="_Toc297809432"/>
      <w:bookmarkStart w:id="504" w:name="_Toc4755406"/>
      <w:bookmarkStart w:id="505" w:name="_Toc4756348"/>
      <w:bookmarkStart w:id="506" w:name="_Toc8827667"/>
      <w:bookmarkStart w:id="507" w:name="_Toc9502582"/>
      <w:bookmarkStart w:id="508" w:name="_Toc10202472"/>
      <w:bookmarkStart w:id="509" w:name="_Toc10210365"/>
      <w:bookmarkStart w:id="510" w:name="_Toc254008198"/>
      <w:r w:rsidRPr="00360DB1">
        <w:rPr>
          <w:color w:val="44546A" w:themeColor="text2"/>
        </w:rPr>
        <w:t>Forsinkelsesrenter</w:t>
      </w:r>
      <w:bookmarkEnd w:id="502"/>
      <w:bookmarkEnd w:id="503"/>
      <w:bookmarkEnd w:id="504"/>
      <w:bookmarkEnd w:id="505"/>
      <w:bookmarkEnd w:id="506"/>
      <w:bookmarkEnd w:id="507"/>
      <w:bookmarkEnd w:id="508"/>
      <w:bookmarkEnd w:id="509"/>
    </w:p>
    <w:p w14:paraId="7F38342E" w14:textId="3DFDAD70" w:rsidR="00DD7B1A" w:rsidRDefault="00DD7B1A" w:rsidP="00DD7B1A">
      <w:r w:rsidRPr="00A75274">
        <w:t>Ved forsinket betaling, herunder uberettiget tilbakeholdelse, skal byggherren betale forsinkelsesrenter i henhold til lov av 17. desember 1976 nr. 100 om renter ved forsinket betaling.</w:t>
      </w:r>
      <w:bookmarkEnd w:id="510"/>
    </w:p>
    <w:p w14:paraId="2A36CB03" w14:textId="77777777" w:rsidR="00DD7B1A" w:rsidRPr="00360DB1" w:rsidRDefault="00DD7B1A" w:rsidP="00DD7B1A">
      <w:pPr>
        <w:pStyle w:val="Overskrift2"/>
        <w:rPr>
          <w:color w:val="44546A" w:themeColor="text2"/>
        </w:rPr>
      </w:pPr>
      <w:bookmarkStart w:id="511" w:name="_Toc263165270"/>
      <w:bookmarkStart w:id="512" w:name="_Toc278299469"/>
      <w:bookmarkStart w:id="513" w:name="_Toc297809433"/>
      <w:bookmarkStart w:id="514" w:name="_Toc4755407"/>
      <w:bookmarkStart w:id="515" w:name="_Toc4756349"/>
      <w:bookmarkStart w:id="516" w:name="_Toc8827668"/>
      <w:bookmarkStart w:id="517" w:name="_Toc9502583"/>
      <w:bookmarkStart w:id="518" w:name="_Toc10202473"/>
      <w:bookmarkStart w:id="519" w:name="_Toc10210366"/>
      <w:bookmarkStart w:id="520" w:name="_Toc254008199"/>
      <w:r w:rsidRPr="00360DB1">
        <w:rPr>
          <w:color w:val="44546A" w:themeColor="text2"/>
        </w:rPr>
        <w:lastRenderedPageBreak/>
        <w:t>Leverandørenes rett til å stanse arbeidet</w:t>
      </w:r>
      <w:bookmarkEnd w:id="511"/>
      <w:bookmarkEnd w:id="512"/>
      <w:bookmarkEnd w:id="513"/>
      <w:bookmarkEnd w:id="514"/>
      <w:bookmarkEnd w:id="515"/>
      <w:bookmarkEnd w:id="516"/>
      <w:bookmarkEnd w:id="517"/>
      <w:bookmarkEnd w:id="518"/>
      <w:bookmarkEnd w:id="519"/>
    </w:p>
    <w:p w14:paraId="13170723" w14:textId="77777777" w:rsidR="00DD7B1A" w:rsidRPr="00A75274" w:rsidRDefault="001C22F0" w:rsidP="00DD7B1A">
      <w:r>
        <w:t>L</w:t>
      </w:r>
      <w:r w:rsidR="00DD7B1A">
        <w:t>everandørene</w:t>
      </w:r>
      <w:r w:rsidR="00DD7B1A" w:rsidRPr="00A75274">
        <w:t xml:space="preserve"> har med 24 timers skriftlig varsel rett til å stanse utførelsen </w:t>
      </w:r>
      <w:r w:rsidR="00537301">
        <w:t xml:space="preserve">og tilbakeholde prosjektmateriale, </w:t>
      </w:r>
      <w:r w:rsidR="00DD7B1A" w:rsidRPr="00A75274">
        <w:t>dersom byggherren vesentlig misligholder sin betalingsforpliktelse, eller det er klart at slikt mislighold vil inntre.</w:t>
      </w:r>
    </w:p>
    <w:p w14:paraId="75798368" w14:textId="06080682" w:rsidR="00DD7B1A" w:rsidRDefault="00DD7B1A" w:rsidP="00DD7B1A">
      <w:r w:rsidRPr="00A75274">
        <w:t xml:space="preserve">Vil </w:t>
      </w:r>
      <w:r>
        <w:t>Leverandørene</w:t>
      </w:r>
      <w:r w:rsidRPr="00A75274">
        <w:t xml:space="preserve"> som følge av dette kreve fristforlengelse eller vederlagsjustering, skal kravet varsles og behandles etter </w:t>
      </w:r>
      <w:bookmarkEnd w:id="520"/>
      <w:r>
        <w:t xml:space="preserve">kontraktens pkt. </w:t>
      </w:r>
      <w:r w:rsidR="00C1070D">
        <w:t>40</w:t>
      </w:r>
      <w:r>
        <w:t>.</w:t>
      </w:r>
    </w:p>
    <w:p w14:paraId="51B327BD" w14:textId="572B350D" w:rsidR="007C3AF7" w:rsidRPr="00360DB1" w:rsidRDefault="00360DB1" w:rsidP="007C3AF7">
      <w:pPr>
        <w:pStyle w:val="Overskrift1"/>
        <w:numPr>
          <w:ilvl w:val="0"/>
          <w:numId w:val="0"/>
        </w:numPr>
        <w:rPr>
          <w:color w:val="44546A" w:themeColor="text2"/>
          <w:sz w:val="32"/>
          <w:szCs w:val="32"/>
        </w:rPr>
      </w:pPr>
      <w:bookmarkStart w:id="521" w:name="_Toc8827678"/>
      <w:bookmarkStart w:id="522" w:name="_Toc10202474"/>
      <w:bookmarkStart w:id="523" w:name="_Toc44675875"/>
      <w:r w:rsidRPr="00360DB1">
        <w:rPr>
          <w:color w:val="44546A" w:themeColor="text2"/>
          <w:sz w:val="32"/>
          <w:szCs w:val="32"/>
        </w:rPr>
        <w:t>KAPITTEL 8 TIDSFRISTER OG FERDIGSTILLELSE</w:t>
      </w:r>
      <w:bookmarkEnd w:id="521"/>
      <w:bookmarkEnd w:id="522"/>
      <w:bookmarkEnd w:id="523"/>
      <w:r w:rsidRPr="00360DB1">
        <w:rPr>
          <w:color w:val="44546A" w:themeColor="text2"/>
          <w:sz w:val="32"/>
          <w:szCs w:val="32"/>
        </w:rPr>
        <w:t xml:space="preserve"> </w:t>
      </w:r>
    </w:p>
    <w:p w14:paraId="61085A58" w14:textId="6C14CC23" w:rsidR="007C3AF7" w:rsidRPr="000D05BC" w:rsidRDefault="007C3AF7" w:rsidP="007C3AF7">
      <w:pPr>
        <w:pStyle w:val="Overskrift1"/>
        <w:rPr>
          <w:rFonts w:cstheme="majorHAnsi"/>
          <w:color w:val="44546A" w:themeColor="text2"/>
          <w:sz w:val="28"/>
          <w:szCs w:val="28"/>
        </w:rPr>
      </w:pPr>
      <w:bookmarkStart w:id="524" w:name="_Toc8827679"/>
      <w:bookmarkStart w:id="525" w:name="_Toc10202475"/>
      <w:bookmarkStart w:id="526" w:name="_Toc44675876"/>
      <w:r w:rsidRPr="000D05BC">
        <w:rPr>
          <w:rFonts w:cstheme="majorHAnsi"/>
          <w:color w:val="44546A" w:themeColor="text2"/>
          <w:sz w:val="28"/>
          <w:szCs w:val="28"/>
        </w:rPr>
        <w:t>Tidsfrister for fase 1</w:t>
      </w:r>
      <w:bookmarkEnd w:id="524"/>
      <w:bookmarkEnd w:id="525"/>
      <w:bookmarkEnd w:id="526"/>
    </w:p>
    <w:p w14:paraId="187ED643" w14:textId="77777777" w:rsidR="007C3AF7" w:rsidRPr="000615E1" w:rsidRDefault="007C3AF7" w:rsidP="007C3AF7">
      <w:r w:rsidRPr="000615E1">
        <w:t xml:space="preserve">Arbeidene </w:t>
      </w:r>
      <w:r>
        <w:t xml:space="preserve">i fase 1 </w:t>
      </w:r>
      <w:r w:rsidRPr="000615E1">
        <w:t xml:space="preserve">skal påbegynnes snarest mulig etter avtaleinngåelse. </w:t>
      </w:r>
    </w:p>
    <w:p w14:paraId="54EE7838" w14:textId="77777777" w:rsidR="007C3AF7" w:rsidRDefault="007C3AF7" w:rsidP="007C3AF7">
      <w:pPr>
        <w:rPr>
          <w:rFonts w:eastAsia="Times New Roman"/>
          <w:iCs/>
          <w:lang w:eastAsia="nb-NO"/>
        </w:rPr>
      </w:pPr>
      <w:r w:rsidRPr="000615E1">
        <w:rPr>
          <w:rFonts w:eastAsia="Times New Roman"/>
          <w:iCs/>
          <w:lang w:eastAsia="nb-NO"/>
        </w:rPr>
        <w:t>Arbeidene i fase 1 skal utføres i samsvar med de frister som er fastsatt i kontrakten.</w:t>
      </w:r>
    </w:p>
    <w:p w14:paraId="5B86D8CE" w14:textId="02621077" w:rsidR="007C3AF7" w:rsidRPr="000D05BC" w:rsidRDefault="007C3AF7" w:rsidP="007C3AF7">
      <w:pPr>
        <w:pStyle w:val="Overskrift1"/>
        <w:rPr>
          <w:rFonts w:cstheme="majorHAnsi"/>
          <w:color w:val="44546A" w:themeColor="text2"/>
          <w:sz w:val="28"/>
          <w:szCs w:val="28"/>
        </w:rPr>
      </w:pPr>
      <w:bookmarkStart w:id="527" w:name="_Toc8827680"/>
      <w:bookmarkStart w:id="528" w:name="_Toc10202476"/>
      <w:bookmarkStart w:id="529" w:name="_Toc44675877"/>
      <w:r w:rsidRPr="000D05BC">
        <w:rPr>
          <w:rFonts w:cstheme="majorHAnsi"/>
          <w:color w:val="44546A" w:themeColor="text2"/>
          <w:sz w:val="28"/>
          <w:szCs w:val="28"/>
        </w:rPr>
        <w:t>Tidsfrister for fase 2 - ferdigstillelse av kontraktsgjenstanden</w:t>
      </w:r>
      <w:bookmarkEnd w:id="527"/>
      <w:bookmarkEnd w:id="528"/>
      <w:bookmarkEnd w:id="529"/>
    </w:p>
    <w:p w14:paraId="5F383638" w14:textId="7056D6A3" w:rsidR="007C3AF7" w:rsidRPr="00360DB1" w:rsidRDefault="007C3AF7" w:rsidP="007C3AF7">
      <w:pPr>
        <w:pStyle w:val="Overskrift2"/>
        <w:rPr>
          <w:color w:val="44546A" w:themeColor="text2"/>
        </w:rPr>
      </w:pPr>
      <w:bookmarkStart w:id="530" w:name="_Toc4755420"/>
      <w:bookmarkStart w:id="531" w:name="_Toc4756362"/>
      <w:bookmarkStart w:id="532" w:name="_Toc8827681"/>
      <w:bookmarkStart w:id="533" w:name="_Toc9502587"/>
      <w:bookmarkStart w:id="534" w:name="_Toc10202477"/>
      <w:bookmarkStart w:id="535" w:name="_Toc10210370"/>
      <w:r w:rsidRPr="00360DB1">
        <w:rPr>
          <w:color w:val="44546A" w:themeColor="text2"/>
        </w:rPr>
        <w:t>Tidspunkt for ferdigstillelse</w:t>
      </w:r>
      <w:bookmarkEnd w:id="530"/>
      <w:bookmarkEnd w:id="531"/>
      <w:bookmarkEnd w:id="532"/>
      <w:bookmarkEnd w:id="533"/>
      <w:bookmarkEnd w:id="534"/>
      <w:bookmarkEnd w:id="535"/>
      <w:r w:rsidRPr="00360DB1">
        <w:rPr>
          <w:color w:val="44546A" w:themeColor="text2"/>
        </w:rPr>
        <w:t xml:space="preserve"> </w:t>
      </w:r>
    </w:p>
    <w:p w14:paraId="0A84E4F4" w14:textId="77777777" w:rsidR="007C3AF7" w:rsidRPr="000615E1" w:rsidRDefault="007C3AF7" w:rsidP="007C3AF7">
      <w:r>
        <w:t>Leverandørene</w:t>
      </w:r>
      <w:r w:rsidRPr="000615E1">
        <w:t xml:space="preserve"> skal ferdigstille kontraktsgjenstan</w:t>
      </w:r>
      <w:r>
        <w:t xml:space="preserve">den innen den avtalte fristen. Frist for ferdigstillelse fastsettes i fase 1 og skal </w:t>
      </w:r>
      <w:proofErr w:type="gramStart"/>
      <w:r>
        <w:t>fremgå</w:t>
      </w:r>
      <w:proofErr w:type="gramEnd"/>
      <w:r>
        <w:t xml:space="preserve"> av protokoll etter avsluttet fase, jfr</w:t>
      </w:r>
      <w:r w:rsidR="00990239">
        <w:t>.</w:t>
      </w:r>
      <w:r>
        <w:t xml:space="preserve"> </w:t>
      </w:r>
      <w:r w:rsidR="003B2C88" w:rsidRPr="000615E1">
        <w:t>p</w:t>
      </w:r>
      <w:r w:rsidR="003B2C88">
        <w:t xml:space="preserve">kt. </w:t>
      </w:r>
      <w:r w:rsidR="00C1070D">
        <w:t>15.2</w:t>
      </w:r>
      <w:r>
        <w:t>.</w:t>
      </w:r>
    </w:p>
    <w:p w14:paraId="2750199E" w14:textId="7B9F7F79" w:rsidR="007C3AF7" w:rsidRPr="00360DB1" w:rsidRDefault="007C3AF7" w:rsidP="007C3AF7">
      <w:pPr>
        <w:pStyle w:val="Overskrift2"/>
        <w:rPr>
          <w:color w:val="44546A" w:themeColor="text2"/>
        </w:rPr>
      </w:pPr>
      <w:bookmarkStart w:id="536" w:name="_Toc4755421"/>
      <w:bookmarkStart w:id="537" w:name="_Toc4756363"/>
      <w:bookmarkStart w:id="538" w:name="_Toc8827682"/>
      <w:bookmarkStart w:id="539" w:name="_Toc9502588"/>
      <w:bookmarkStart w:id="540" w:name="_Toc10202478"/>
      <w:bookmarkStart w:id="541" w:name="_Toc10210371"/>
      <w:r w:rsidRPr="00360DB1">
        <w:rPr>
          <w:color w:val="44546A" w:themeColor="text2"/>
        </w:rPr>
        <w:t>Forsinket ferdigstillelse</w:t>
      </w:r>
      <w:bookmarkEnd w:id="536"/>
      <w:bookmarkEnd w:id="537"/>
      <w:bookmarkEnd w:id="538"/>
      <w:bookmarkEnd w:id="539"/>
      <w:bookmarkEnd w:id="540"/>
      <w:bookmarkEnd w:id="541"/>
      <w:r w:rsidRPr="00360DB1">
        <w:rPr>
          <w:color w:val="44546A" w:themeColor="text2"/>
        </w:rPr>
        <w:t xml:space="preserve"> </w:t>
      </w:r>
    </w:p>
    <w:p w14:paraId="46F385FC" w14:textId="77777777" w:rsidR="007C3AF7" w:rsidRDefault="007C3AF7" w:rsidP="007C3AF7">
      <w:r>
        <w:t xml:space="preserve">Dersom kontraktsgjenstanden ikke er overtatt etter pkt. </w:t>
      </w:r>
      <w:r w:rsidR="00C1070D">
        <w:t>42</w:t>
      </w:r>
      <w:r>
        <w:t xml:space="preserve"> innen den bindende fristen for overlevering etter pkt. </w:t>
      </w:r>
      <w:r w:rsidR="00C1070D">
        <w:t>15.2</w:t>
      </w:r>
      <w:r>
        <w:t xml:space="preserve">, eventuelt justert for fristforlengelse etter pkt. </w:t>
      </w:r>
      <w:r w:rsidR="00C1070D">
        <w:t>39</w:t>
      </w:r>
      <w:r>
        <w:t>., skal Styringsgruppen vurdere helt eller delvis bortfall av eventuell bonus avsatt for oppnåelse av tidsfrister, jfr</w:t>
      </w:r>
      <w:r w:rsidR="00DE4D3F">
        <w:t>.</w:t>
      </w:r>
      <w:r>
        <w:t xml:space="preserve"> pkt.</w:t>
      </w:r>
      <w:r w:rsidR="00AB6323">
        <w:t xml:space="preserve"> 30</w:t>
      </w:r>
      <w:r>
        <w:t>.</w:t>
      </w:r>
    </w:p>
    <w:p w14:paraId="0767E83F" w14:textId="77777777" w:rsidR="007C3AF7" w:rsidRPr="000615E1" w:rsidRDefault="007C3AF7" w:rsidP="007C3AF7">
      <w:r w:rsidRPr="000615E1">
        <w:t>Byggherren ha</w:t>
      </w:r>
      <w:r>
        <w:t>r</w:t>
      </w:r>
      <w:r w:rsidRPr="000615E1">
        <w:t xml:space="preserve"> rett til å ta i bruk hele eller deler av kontraktsgjenstanden før faktisk ferdigstillelse dersom det foreligger forsinkelse</w:t>
      </w:r>
      <w:r>
        <w:t xml:space="preserve">. </w:t>
      </w:r>
      <w:r w:rsidRPr="000615E1">
        <w:t xml:space="preserve">Byggherre plikter før </w:t>
      </w:r>
      <w:proofErr w:type="spellStart"/>
      <w:r w:rsidRPr="000615E1">
        <w:t>bruk</w:t>
      </w:r>
      <w:r>
        <w:t>s</w:t>
      </w:r>
      <w:r w:rsidRPr="000615E1">
        <w:t>takelse</w:t>
      </w:r>
      <w:proofErr w:type="spellEnd"/>
      <w:r w:rsidRPr="000615E1">
        <w:t xml:space="preserve"> å gjennomføre overtakelse etter </w:t>
      </w:r>
      <w:r w:rsidR="003B2C88" w:rsidRPr="000615E1">
        <w:t>p</w:t>
      </w:r>
      <w:r w:rsidR="003B2C88">
        <w:t xml:space="preserve">kt. </w:t>
      </w:r>
      <w:r w:rsidR="00AB6323">
        <w:t>42</w:t>
      </w:r>
      <w:r w:rsidRPr="000615E1">
        <w:t xml:space="preserve"> for de deler av kontraktsgjenstanden som tas i bruk. </w:t>
      </w:r>
    </w:p>
    <w:p w14:paraId="3845683E" w14:textId="7EA5F8D6" w:rsidR="00361361" w:rsidRPr="00360DB1" w:rsidRDefault="00360DB1" w:rsidP="00361361">
      <w:pPr>
        <w:pStyle w:val="Overskrift1"/>
        <w:numPr>
          <w:ilvl w:val="0"/>
          <w:numId w:val="0"/>
        </w:numPr>
        <w:rPr>
          <w:color w:val="44546A" w:themeColor="text2"/>
          <w:sz w:val="32"/>
          <w:szCs w:val="32"/>
        </w:rPr>
      </w:pPr>
      <w:bookmarkStart w:id="542" w:name="_Toc10202479"/>
      <w:bookmarkStart w:id="543" w:name="_Toc8827669"/>
      <w:bookmarkStart w:id="544" w:name="_Toc44675878"/>
      <w:r w:rsidRPr="00360DB1">
        <w:rPr>
          <w:color w:val="44546A" w:themeColor="text2"/>
          <w:sz w:val="32"/>
          <w:szCs w:val="32"/>
        </w:rPr>
        <w:t>KAPITTEL 9 ENDRINGER</w:t>
      </w:r>
      <w:bookmarkEnd w:id="542"/>
      <w:bookmarkEnd w:id="543"/>
      <w:bookmarkEnd w:id="544"/>
      <w:r w:rsidRPr="00360DB1">
        <w:rPr>
          <w:color w:val="44546A" w:themeColor="text2"/>
          <w:sz w:val="32"/>
          <w:szCs w:val="32"/>
        </w:rPr>
        <w:t xml:space="preserve"> </w:t>
      </w:r>
    </w:p>
    <w:p w14:paraId="59BCE492" w14:textId="3B71E678" w:rsidR="00E90992" w:rsidRPr="000D05BC" w:rsidRDefault="00E90992" w:rsidP="00B7415D">
      <w:pPr>
        <w:pStyle w:val="Overskrift1"/>
        <w:rPr>
          <w:rFonts w:cstheme="majorHAnsi"/>
          <w:color w:val="44546A" w:themeColor="text2"/>
          <w:sz w:val="28"/>
          <w:szCs w:val="28"/>
        </w:rPr>
      </w:pPr>
      <w:bookmarkStart w:id="545" w:name="_Toc8827670"/>
      <w:bookmarkStart w:id="546" w:name="_Toc10202480"/>
      <w:bookmarkStart w:id="547" w:name="_Toc44675879"/>
      <w:r w:rsidRPr="000D05BC">
        <w:rPr>
          <w:rFonts w:cstheme="majorHAnsi"/>
          <w:color w:val="44546A" w:themeColor="text2"/>
          <w:sz w:val="28"/>
          <w:szCs w:val="28"/>
        </w:rPr>
        <w:t>Grunnlag for endring</w:t>
      </w:r>
      <w:bookmarkEnd w:id="545"/>
      <w:bookmarkEnd w:id="546"/>
      <w:bookmarkEnd w:id="547"/>
    </w:p>
    <w:p w14:paraId="3E998AE8" w14:textId="6BA47D92" w:rsidR="00420E1F" w:rsidRPr="00360DB1" w:rsidRDefault="0093652B" w:rsidP="00E90992">
      <w:pPr>
        <w:pStyle w:val="Overskrift2"/>
        <w:rPr>
          <w:color w:val="44546A" w:themeColor="text2"/>
        </w:rPr>
      </w:pPr>
      <w:bookmarkStart w:id="548" w:name="_Toc4756352"/>
      <w:bookmarkStart w:id="549" w:name="_Toc8827671"/>
      <w:bookmarkStart w:id="550" w:name="_Toc9502591"/>
      <w:bookmarkStart w:id="551" w:name="_Toc10202481"/>
      <w:bookmarkStart w:id="552" w:name="_Toc10210374"/>
      <w:r w:rsidRPr="00360DB1">
        <w:rPr>
          <w:color w:val="44546A" w:themeColor="text2"/>
        </w:rPr>
        <w:t>Endring besluttet av styringsgruppen</w:t>
      </w:r>
      <w:bookmarkEnd w:id="548"/>
      <w:bookmarkEnd w:id="549"/>
      <w:bookmarkEnd w:id="550"/>
      <w:bookmarkEnd w:id="551"/>
      <w:bookmarkEnd w:id="552"/>
      <w:r w:rsidR="00420E1F" w:rsidRPr="00360DB1">
        <w:rPr>
          <w:color w:val="44546A" w:themeColor="text2"/>
        </w:rPr>
        <w:t xml:space="preserve"> </w:t>
      </w:r>
    </w:p>
    <w:p w14:paraId="2372C644" w14:textId="77777777" w:rsidR="00420E1F" w:rsidRDefault="0093652B" w:rsidP="00420E1F">
      <w:r>
        <w:t xml:space="preserve">Styringsgruppen </w:t>
      </w:r>
      <w:r w:rsidR="00420E1F" w:rsidRPr="000615E1">
        <w:t>kan i samsvar med bestemmelsene i p</w:t>
      </w:r>
      <w:r>
        <w:t>kt.</w:t>
      </w:r>
      <w:r w:rsidR="00AB6323">
        <w:t xml:space="preserve"> 12.3.4</w:t>
      </w:r>
      <w:r>
        <w:t xml:space="preserve"> </w:t>
      </w:r>
      <w:r w:rsidR="00420E1F" w:rsidRPr="000615E1">
        <w:t xml:space="preserve">beslutte at det foreligger en endring, og kan samtidig beslutte at det som følge av endringen skal foretas justeringer i prosjektkostnader, fortjeneste, bonuser eller fremdrift. </w:t>
      </w:r>
    </w:p>
    <w:p w14:paraId="052CEC55" w14:textId="632CB6A0" w:rsidR="0093652B" w:rsidRPr="00360DB1" w:rsidRDefault="0093652B" w:rsidP="00E90992">
      <w:pPr>
        <w:pStyle w:val="Overskrift2"/>
        <w:rPr>
          <w:color w:val="44546A" w:themeColor="text2"/>
        </w:rPr>
      </w:pPr>
      <w:bookmarkStart w:id="553" w:name="_Toc4756353"/>
      <w:bookmarkStart w:id="554" w:name="_Toc8827672"/>
      <w:bookmarkStart w:id="555" w:name="_Toc9502592"/>
      <w:bookmarkStart w:id="556" w:name="_Toc10202482"/>
      <w:bookmarkStart w:id="557" w:name="_Toc10210375"/>
      <w:r w:rsidRPr="00360DB1">
        <w:rPr>
          <w:color w:val="44546A" w:themeColor="text2"/>
        </w:rPr>
        <w:t>Endring pålagt av byggherren</w:t>
      </w:r>
      <w:bookmarkEnd w:id="553"/>
      <w:bookmarkEnd w:id="554"/>
      <w:bookmarkEnd w:id="555"/>
      <w:bookmarkEnd w:id="556"/>
      <w:bookmarkEnd w:id="557"/>
      <w:r w:rsidRPr="00360DB1">
        <w:rPr>
          <w:color w:val="44546A" w:themeColor="text2"/>
        </w:rPr>
        <w:t xml:space="preserve"> </w:t>
      </w:r>
    </w:p>
    <w:p w14:paraId="27733340" w14:textId="77777777" w:rsidR="0093652B" w:rsidRDefault="0093652B" w:rsidP="0093652B">
      <w:r>
        <w:t xml:space="preserve">Ved uenighet i Styringsgruppen kan byggherrens representant pålegge en endring </w:t>
      </w:r>
      <w:r w:rsidRPr="000615E1">
        <w:t xml:space="preserve">ved å </w:t>
      </w:r>
      <w:r>
        <w:t xml:space="preserve">føre til protokolls en instruks om endring. </w:t>
      </w:r>
      <w:r w:rsidRPr="000615E1">
        <w:t xml:space="preserve"> </w:t>
      </w:r>
    </w:p>
    <w:p w14:paraId="0981E4D6" w14:textId="77777777" w:rsidR="0093652B" w:rsidRPr="00A75274" w:rsidRDefault="0093652B" w:rsidP="001F1601">
      <w:r w:rsidRPr="00A75274">
        <w:t xml:space="preserve">En endring kan gå ut på at </w:t>
      </w:r>
      <w:r>
        <w:t>Leverandørene</w:t>
      </w:r>
      <w:r w:rsidRPr="00A75274">
        <w:t xml:space="preserve"> skal yte noe i tillegg til eller i stedet for det opprinnelige avtalte, at ytelsenes karakter, kvalitet, art eller utførelse skal endres, eller at avtalte ytelser skal utgå.</w:t>
      </w:r>
    </w:p>
    <w:p w14:paraId="57349D43" w14:textId="77777777" w:rsidR="0093652B" w:rsidRDefault="0093652B" w:rsidP="001F1601">
      <w:r w:rsidRPr="00A75274">
        <w:lastRenderedPageBreak/>
        <w:t xml:space="preserve">En endring må stå i sammenheng med det kontrakten omfatter, og ikke være av en vesentlig annen art enn det opprinnelig avtalte arbeidet. </w:t>
      </w:r>
    </w:p>
    <w:p w14:paraId="18820409" w14:textId="77777777" w:rsidR="0093652B" w:rsidRDefault="0093652B" w:rsidP="001F1601">
      <w:r>
        <w:t xml:space="preserve">Dersom Leverandørene </w:t>
      </w:r>
      <w:r w:rsidRPr="00A75274">
        <w:t>har krav på fristforlengelse</w:t>
      </w:r>
      <w:r>
        <w:t xml:space="preserve">, kan en endring gå ut på at </w:t>
      </w:r>
      <w:r w:rsidRPr="00A75274">
        <w:t xml:space="preserve">tidsfrister helt eller delvis skal fastholdes. </w:t>
      </w:r>
    </w:p>
    <w:p w14:paraId="4EE187F0" w14:textId="77777777" w:rsidR="0093652B" w:rsidRDefault="0093652B" w:rsidP="001F1601">
      <w:r w:rsidRPr="00A75274">
        <w:t>En endring kan også gå ut p</w:t>
      </w:r>
      <w:r>
        <w:t xml:space="preserve">å omlegging, herunder forsering. Leverandørene </w:t>
      </w:r>
      <w:r w:rsidRPr="00A75274">
        <w:t xml:space="preserve">har plikt til å forsere eller omlegge </w:t>
      </w:r>
      <w:r>
        <w:t xml:space="preserve">fremdrift </w:t>
      </w:r>
      <w:r w:rsidRPr="00A75274">
        <w:t xml:space="preserve">bare i den utstrekning dette kan skje innenfor rammen av en forsvarlig fremdrift og er praktisk mulig uten urimelige oppofrelser for </w:t>
      </w:r>
      <w:r>
        <w:t>Leverandørene</w:t>
      </w:r>
      <w:r w:rsidRPr="00A75274">
        <w:t xml:space="preserve">. </w:t>
      </w:r>
    </w:p>
    <w:p w14:paraId="3D28E4A5" w14:textId="1D6E3B57" w:rsidR="0093652B" w:rsidRPr="00360DB1" w:rsidRDefault="0093652B" w:rsidP="00E90992">
      <w:pPr>
        <w:pStyle w:val="Overskrift2"/>
        <w:rPr>
          <w:color w:val="44546A" w:themeColor="text2"/>
        </w:rPr>
      </w:pPr>
      <w:bookmarkStart w:id="558" w:name="_Toc4756354"/>
      <w:bookmarkStart w:id="559" w:name="_Toc8827673"/>
      <w:bookmarkStart w:id="560" w:name="_Toc9502593"/>
      <w:bookmarkStart w:id="561" w:name="_Toc10202483"/>
      <w:bookmarkStart w:id="562" w:name="_Toc10210376"/>
      <w:r w:rsidRPr="00360DB1">
        <w:rPr>
          <w:color w:val="44546A" w:themeColor="text2"/>
        </w:rPr>
        <w:t>Andre endringer</w:t>
      </w:r>
      <w:bookmarkEnd w:id="558"/>
      <w:bookmarkEnd w:id="559"/>
      <w:bookmarkEnd w:id="560"/>
      <w:bookmarkEnd w:id="561"/>
      <w:bookmarkEnd w:id="562"/>
    </w:p>
    <w:p w14:paraId="64D85B57" w14:textId="77777777" w:rsidR="00420E1F" w:rsidRPr="000615E1" w:rsidRDefault="00420E1F" w:rsidP="00420E1F">
      <w:r w:rsidRPr="000615E1">
        <w:t>Selv om</w:t>
      </w:r>
      <w:r w:rsidR="0093652B">
        <w:t xml:space="preserve"> </w:t>
      </w:r>
      <w:r w:rsidRPr="000615E1">
        <w:t>Partene ikke treffer beslutning</w:t>
      </w:r>
      <w:r w:rsidR="0093652B">
        <w:t xml:space="preserve"> etter pkt.</w:t>
      </w:r>
      <w:r w:rsidR="00AB6323">
        <w:t xml:space="preserve"> 37.1 og 37.2</w:t>
      </w:r>
      <w:r w:rsidR="0093652B">
        <w:t xml:space="preserve"> </w:t>
      </w:r>
      <w:r w:rsidRPr="000615E1">
        <w:t xml:space="preserve">foreligger det likevel en endring i følgende situasjoner: </w:t>
      </w:r>
    </w:p>
    <w:p w14:paraId="5B350ACB" w14:textId="77777777" w:rsidR="00420E1F" w:rsidRPr="000615E1" w:rsidRDefault="002B3C92" w:rsidP="000D05BC">
      <w:pPr>
        <w:pStyle w:val="Listeavsnitt"/>
        <w:numPr>
          <w:ilvl w:val="0"/>
          <w:numId w:val="14"/>
        </w:numPr>
      </w:pPr>
      <w:r>
        <w:t xml:space="preserve">Ved </w:t>
      </w:r>
      <w:r w:rsidR="00420E1F" w:rsidRPr="000615E1">
        <w:t>beslutning</w:t>
      </w:r>
      <w:r>
        <w:t xml:space="preserve"> </w:t>
      </w:r>
      <w:r w:rsidR="00230E82">
        <w:t xml:space="preserve">i Styringsgruppen </w:t>
      </w:r>
      <w:r>
        <w:t xml:space="preserve">eller pålegg fra byggherrens representant i styringsgruppen som utgjør en endring, </w:t>
      </w:r>
    </w:p>
    <w:p w14:paraId="1CEC070F" w14:textId="1C344DFD" w:rsidR="00420E1F" w:rsidRPr="002B3C92" w:rsidRDefault="00A31726" w:rsidP="000D05BC">
      <w:pPr>
        <w:pStyle w:val="Listeavsnitt"/>
        <w:numPr>
          <w:ilvl w:val="0"/>
          <w:numId w:val="14"/>
        </w:numPr>
      </w:pPr>
      <w:r>
        <w:t>Forsinkelse eller svikt ved byggherrens ytelser eller medvirkning</w:t>
      </w:r>
      <w:r w:rsidR="002B3C92">
        <w:t xml:space="preserve">, etter </w:t>
      </w:r>
      <w:r w:rsidR="00AB6323" w:rsidRPr="002F1651">
        <w:t>kapittelet Fordeling og håndtering av utvalgte risikoelementer, pkt. 18 til 26,</w:t>
      </w:r>
      <w:r w:rsidR="002B3C92">
        <w:t xml:space="preserve"> eller kontrakten </w:t>
      </w:r>
      <w:r w:rsidR="002B3C92" w:rsidRPr="002B3C92">
        <w:t>forøvrig</w:t>
      </w:r>
      <w:r w:rsidRPr="002B3C92">
        <w:t xml:space="preserve">. </w:t>
      </w:r>
    </w:p>
    <w:p w14:paraId="25D780D9" w14:textId="34AD8607" w:rsidR="002B3C92" w:rsidRDefault="00E0459A" w:rsidP="000D05BC">
      <w:pPr>
        <w:pStyle w:val="Listeavsnitt"/>
        <w:numPr>
          <w:ilvl w:val="0"/>
          <w:numId w:val="14"/>
        </w:numPr>
      </w:pPr>
      <w:r>
        <w:t>A</w:t>
      </w:r>
      <w:r w:rsidR="00A31726" w:rsidRPr="002B3C92">
        <w:t>ndre forh</w:t>
      </w:r>
      <w:r w:rsidR="002B3C92" w:rsidRPr="002B3C92">
        <w:t xml:space="preserve">old byggherren har risikoen for etter </w:t>
      </w:r>
      <w:r w:rsidR="00AB6323" w:rsidRPr="002F1651">
        <w:t>kapittelet Fordeling og håndtering av utvalgte risikoelementer, pkt. 18 til 26,</w:t>
      </w:r>
      <w:r w:rsidR="002B3C92" w:rsidRPr="002B3C92">
        <w:t xml:space="preserve"> eller kontrakten forøvrig.</w:t>
      </w:r>
      <w:r w:rsidR="002B3C92">
        <w:t xml:space="preserve"> </w:t>
      </w:r>
    </w:p>
    <w:p w14:paraId="5776D9BA" w14:textId="7FFB79EE" w:rsidR="00A31726" w:rsidRDefault="00E0459A" w:rsidP="000D05BC">
      <w:pPr>
        <w:pStyle w:val="Listeavsnitt"/>
        <w:numPr>
          <w:ilvl w:val="0"/>
          <w:numId w:val="14"/>
        </w:numPr>
      </w:pPr>
      <w:r>
        <w:t>V</w:t>
      </w:r>
      <w:r w:rsidR="00852F79">
        <w:t>ed force majeure</w:t>
      </w:r>
    </w:p>
    <w:p w14:paraId="058B86B2" w14:textId="5B476A15" w:rsidR="00420E1F" w:rsidRPr="00360DB1" w:rsidRDefault="00420E1F" w:rsidP="00B7415D">
      <w:pPr>
        <w:pStyle w:val="Overskrift1"/>
        <w:rPr>
          <w:rFonts w:cstheme="majorHAnsi"/>
          <w:color w:val="44546A" w:themeColor="text2"/>
          <w:sz w:val="28"/>
          <w:szCs w:val="28"/>
        </w:rPr>
      </w:pPr>
      <w:bookmarkStart w:id="563" w:name="_Toc8827674"/>
      <w:bookmarkStart w:id="564" w:name="_Toc10202484"/>
      <w:bookmarkStart w:id="565" w:name="_Toc44675880"/>
      <w:r w:rsidRPr="00360DB1">
        <w:rPr>
          <w:rFonts w:cstheme="majorHAnsi"/>
          <w:color w:val="44546A" w:themeColor="text2"/>
          <w:sz w:val="28"/>
          <w:szCs w:val="28"/>
        </w:rPr>
        <w:t xml:space="preserve">Virkningene av endringer </w:t>
      </w:r>
      <w:r w:rsidR="00E90992" w:rsidRPr="00360DB1">
        <w:rPr>
          <w:rFonts w:cstheme="majorHAnsi"/>
          <w:color w:val="44546A" w:themeColor="text2"/>
          <w:sz w:val="28"/>
          <w:szCs w:val="28"/>
        </w:rPr>
        <w:t>på vederlag</w:t>
      </w:r>
      <w:bookmarkEnd w:id="563"/>
      <w:bookmarkEnd w:id="564"/>
      <w:bookmarkEnd w:id="565"/>
    </w:p>
    <w:p w14:paraId="54BB1123" w14:textId="77777777" w:rsidR="00E90992" w:rsidRDefault="00420E1F" w:rsidP="00420E1F">
      <w:r w:rsidRPr="000615E1">
        <w:t>Dersom det foreligge</w:t>
      </w:r>
      <w:r w:rsidR="00AB6323">
        <w:t>r en endring i samsvar med pkt. 37</w:t>
      </w:r>
      <w:r w:rsidR="00310231">
        <w:t>,</w:t>
      </w:r>
      <w:r w:rsidRPr="000615E1">
        <w:t xml:space="preserve"> </w:t>
      </w:r>
      <w:r w:rsidR="00404688">
        <w:t>skal</w:t>
      </w:r>
      <w:r w:rsidR="00310231">
        <w:t>:</w:t>
      </w:r>
    </w:p>
    <w:p w14:paraId="278D4794" w14:textId="77777777" w:rsidR="00E90992" w:rsidRDefault="00E90992" w:rsidP="000D05BC">
      <w:pPr>
        <w:pStyle w:val="Listeavsnitt"/>
        <w:numPr>
          <w:ilvl w:val="0"/>
          <w:numId w:val="12"/>
        </w:numPr>
      </w:pPr>
      <w:proofErr w:type="spellStart"/>
      <w:r>
        <w:t>Målsummen</w:t>
      </w:r>
      <w:proofErr w:type="spellEnd"/>
      <w:r>
        <w:t xml:space="preserve"> økes eller reduseres med en sum tilsvarende den forskjell i </w:t>
      </w:r>
      <w:r w:rsidR="001F1601">
        <w:t xml:space="preserve">prosjektspesifikk </w:t>
      </w:r>
      <w:r>
        <w:t>selvkost som endringen har forårsaket</w:t>
      </w:r>
    </w:p>
    <w:p w14:paraId="71FFC6C3" w14:textId="77777777" w:rsidR="00E90992" w:rsidRDefault="00E90992" w:rsidP="000D05BC">
      <w:pPr>
        <w:pStyle w:val="Listeavsnitt"/>
        <w:numPr>
          <w:ilvl w:val="0"/>
          <w:numId w:val="12"/>
        </w:numPr>
      </w:pPr>
      <w:r>
        <w:t xml:space="preserve">Dersom </w:t>
      </w:r>
      <w:r w:rsidR="00230E82">
        <w:t xml:space="preserve">prosjektspesifikk </w:t>
      </w:r>
      <w:r>
        <w:t xml:space="preserve">selvkost </w:t>
      </w:r>
      <w:r w:rsidR="00230E82">
        <w:t>ø</w:t>
      </w:r>
      <w:r>
        <w:t>k</w:t>
      </w:r>
      <w:r w:rsidR="00230E82">
        <w:t>er</w:t>
      </w:r>
      <w:r>
        <w:t xml:space="preserve">, skal det legges til et </w:t>
      </w:r>
      <w:r w:rsidR="00230E82">
        <w:t xml:space="preserve">forholdsmessig </w:t>
      </w:r>
      <w:r>
        <w:t xml:space="preserve">påslag for </w:t>
      </w:r>
      <w:r w:rsidR="00230E82">
        <w:t xml:space="preserve">andelen av generelle bedriftskostnader og </w:t>
      </w:r>
      <w:r>
        <w:t>avsetninger</w:t>
      </w:r>
      <w:r w:rsidR="00230E82">
        <w:t xml:space="preserve"> for feil/</w:t>
      </w:r>
      <w:r>
        <w:t>risiko</w:t>
      </w:r>
      <w:r w:rsidR="00230E82">
        <w:t xml:space="preserve"> </w:t>
      </w:r>
      <w:r>
        <w:t xml:space="preserve"> </w:t>
      </w:r>
    </w:p>
    <w:p w14:paraId="7C792A69" w14:textId="77777777" w:rsidR="00136FD3" w:rsidRDefault="00136FD3" w:rsidP="000D05BC">
      <w:pPr>
        <w:pStyle w:val="Listeavsnitt"/>
        <w:numPr>
          <w:ilvl w:val="0"/>
          <w:numId w:val="12"/>
        </w:numPr>
      </w:pPr>
      <w:r>
        <w:t>Dersom selvkost er økt, skal det legges til et påslag for fortjeneste. Påslaget beregnes forholdsmessig basert på økt selvkost i forhold til opprinnelig selvkost</w:t>
      </w:r>
    </w:p>
    <w:p w14:paraId="4F5CFCD9" w14:textId="2F4A6B8E" w:rsidR="00136FD3" w:rsidRPr="000D05BC" w:rsidRDefault="00136FD3" w:rsidP="00136FD3">
      <w:pPr>
        <w:pStyle w:val="Overskrift1"/>
        <w:rPr>
          <w:rFonts w:cstheme="majorHAnsi"/>
          <w:color w:val="44546A" w:themeColor="text2"/>
          <w:sz w:val="28"/>
          <w:szCs w:val="28"/>
        </w:rPr>
      </w:pPr>
      <w:bookmarkStart w:id="566" w:name="_Toc8827675"/>
      <w:bookmarkStart w:id="567" w:name="_Toc10202485"/>
      <w:bookmarkStart w:id="568" w:name="_Toc44675881"/>
      <w:r w:rsidRPr="000D05BC">
        <w:rPr>
          <w:rFonts w:cstheme="majorHAnsi"/>
          <w:color w:val="44546A" w:themeColor="text2"/>
          <w:sz w:val="28"/>
          <w:szCs w:val="28"/>
        </w:rPr>
        <w:t>Virkningene av endringer på tidsfrister</w:t>
      </w:r>
      <w:bookmarkEnd w:id="566"/>
      <w:bookmarkEnd w:id="567"/>
      <w:bookmarkEnd w:id="568"/>
    </w:p>
    <w:p w14:paraId="3D5CF0AA" w14:textId="77777777" w:rsidR="002756F3" w:rsidRDefault="00136FD3" w:rsidP="00136FD3">
      <w:r w:rsidRPr="000615E1">
        <w:t>Dersom det foreligger en endring i samsvar med pkt</w:t>
      </w:r>
      <w:r w:rsidR="00AB6323">
        <w:t>.</w:t>
      </w:r>
      <w:r w:rsidRPr="000615E1">
        <w:t xml:space="preserve"> </w:t>
      </w:r>
      <w:r w:rsidR="00AB6323">
        <w:t>37</w:t>
      </w:r>
      <w:r>
        <w:t>,</w:t>
      </w:r>
      <w:r w:rsidRPr="000615E1">
        <w:t xml:space="preserve"> </w:t>
      </w:r>
      <w:r w:rsidR="002756F3">
        <w:t xml:space="preserve">skal bindende tidsfrister forlenges med et antall dager som </w:t>
      </w:r>
      <w:r w:rsidR="002756F3" w:rsidRPr="00A75274">
        <w:t>svare</w:t>
      </w:r>
      <w:r w:rsidR="002756F3">
        <w:t>r</w:t>
      </w:r>
      <w:r w:rsidR="002756F3" w:rsidRPr="00A75274">
        <w:t xml:space="preserve"> til den virkning på fremdriften som forhold </w:t>
      </w:r>
      <w:r w:rsidR="002756F3" w:rsidRPr="00AB6323">
        <w:t xml:space="preserve">nevnt i pkt. </w:t>
      </w:r>
      <w:r w:rsidR="00AB6323" w:rsidRPr="00AB6323">
        <w:t>37</w:t>
      </w:r>
      <w:r w:rsidR="002756F3" w:rsidRPr="00A75274">
        <w:t xml:space="preserve"> har forårsaket, der det blant annet tas hensyn til nødvendig avbrudd og eventuell forskyvning av utførelsen til en for vedkommende part ugunstigere eller gunstigere årstid. Det skal også tas hensyn til den samlede virkningen av tidligere varslede forhold som kunne gi rett til fristforlengelse</w:t>
      </w:r>
    </w:p>
    <w:p w14:paraId="31898FD0" w14:textId="77777777" w:rsidR="00136FD3" w:rsidRDefault="00136FD3" w:rsidP="00136FD3">
      <w:r>
        <w:t>Partene pliktet å forebygge og begrense skadevirkningene av en fristjustering.</w:t>
      </w:r>
    </w:p>
    <w:p w14:paraId="055EE12D" w14:textId="28E6F39E" w:rsidR="00942F25" w:rsidRPr="000D05BC" w:rsidRDefault="00942F25" w:rsidP="00942F25">
      <w:pPr>
        <w:pStyle w:val="Overskrift1"/>
        <w:rPr>
          <w:rFonts w:cstheme="majorHAnsi"/>
          <w:color w:val="44546A" w:themeColor="text2"/>
          <w:sz w:val="28"/>
          <w:szCs w:val="28"/>
        </w:rPr>
      </w:pPr>
      <w:bookmarkStart w:id="569" w:name="_Toc8827676"/>
      <w:bookmarkStart w:id="570" w:name="_Toc10202486"/>
      <w:bookmarkStart w:id="571" w:name="_Toc44675882"/>
      <w:r w:rsidRPr="000D05BC">
        <w:rPr>
          <w:rFonts w:cstheme="majorHAnsi"/>
          <w:color w:val="44546A" w:themeColor="text2"/>
          <w:sz w:val="28"/>
          <w:szCs w:val="28"/>
        </w:rPr>
        <w:t>Varsling av endring</w:t>
      </w:r>
      <w:bookmarkEnd w:id="569"/>
      <w:bookmarkEnd w:id="570"/>
      <w:bookmarkEnd w:id="571"/>
    </w:p>
    <w:p w14:paraId="23F1412F" w14:textId="77777777" w:rsidR="00942F25" w:rsidRDefault="00942F25" w:rsidP="00942F25">
      <w:r w:rsidRPr="000615E1">
        <w:t>Part</w:t>
      </w:r>
      <w:r>
        <w:t xml:space="preserve"> som mener det foreligger en endring som gir grunnlag justering av kostnader, </w:t>
      </w:r>
      <w:proofErr w:type="spellStart"/>
      <w:r>
        <w:t>målsum</w:t>
      </w:r>
      <w:proofErr w:type="spellEnd"/>
      <w:r>
        <w:t xml:space="preserve"> eller tidsfrister, skal varsle skriftlig. Varselet </w:t>
      </w:r>
      <w:r w:rsidRPr="000615E1">
        <w:t xml:space="preserve">bør fremsettes innen rimelig tid etter at Parten ble kjent med de forhold som gir grunnlag for anmodningen. </w:t>
      </w:r>
    </w:p>
    <w:p w14:paraId="795E66A3" w14:textId="77777777" w:rsidR="00942F25" w:rsidRDefault="00942F25" w:rsidP="00942F25">
      <w:r>
        <w:t>Varsel skal sendes Prosjektlederteamet.</w:t>
      </w:r>
    </w:p>
    <w:p w14:paraId="35946EC1" w14:textId="23D6EEBD" w:rsidR="00942F25" w:rsidRPr="000D05BC" w:rsidRDefault="00942F25" w:rsidP="00942F25">
      <w:pPr>
        <w:pStyle w:val="Overskrift1"/>
        <w:rPr>
          <w:rFonts w:cstheme="majorHAnsi"/>
          <w:color w:val="44546A" w:themeColor="text2"/>
          <w:sz w:val="28"/>
          <w:szCs w:val="28"/>
        </w:rPr>
      </w:pPr>
      <w:bookmarkStart w:id="572" w:name="_Toc8827677"/>
      <w:bookmarkStart w:id="573" w:name="_Toc10202487"/>
      <w:bookmarkStart w:id="574" w:name="_Toc44675883"/>
      <w:r w:rsidRPr="000D05BC">
        <w:rPr>
          <w:rFonts w:cstheme="majorHAnsi"/>
          <w:color w:val="44546A" w:themeColor="text2"/>
          <w:sz w:val="28"/>
          <w:szCs w:val="28"/>
        </w:rPr>
        <w:lastRenderedPageBreak/>
        <w:t>Saksbehandling av varsel om endring</w:t>
      </w:r>
      <w:bookmarkEnd w:id="572"/>
      <w:bookmarkEnd w:id="573"/>
      <w:bookmarkEnd w:id="574"/>
    </w:p>
    <w:p w14:paraId="1A69BF8D" w14:textId="77777777" w:rsidR="00942F25" w:rsidRDefault="00942F25" w:rsidP="00942F25">
      <w:r>
        <w:t>Prosjektlederteamet skal umiddelbart ta stilling til om Leverandørene skal vente med å utføre ar</w:t>
      </w:r>
      <w:r w:rsidR="00002247">
        <w:t>beid som er varslet som endring</w:t>
      </w:r>
      <w:r>
        <w:t xml:space="preserve"> til Styringsgruppen har behandlet saken.</w:t>
      </w:r>
    </w:p>
    <w:p w14:paraId="65E64B1A" w14:textId="77777777" w:rsidR="00942F25" w:rsidRDefault="00942F25" w:rsidP="00942F25">
      <w:r>
        <w:t xml:space="preserve">Varsel om endring behandles i Styringsgruppen etter innstilling fra </w:t>
      </w:r>
      <w:r w:rsidR="001F1601">
        <w:t>Prosjektlederteamet</w:t>
      </w:r>
      <w:r>
        <w:t xml:space="preserve">. </w:t>
      </w:r>
    </w:p>
    <w:p w14:paraId="4EDC1E34" w14:textId="0A6FF648" w:rsidR="00420E1F" w:rsidRDefault="00420E1F" w:rsidP="001F1601">
      <w:r w:rsidRPr="006D331D">
        <w:t xml:space="preserve">Hvis av </w:t>
      </w:r>
      <w:r w:rsidR="00F102E9">
        <w:t>Leverandørene</w:t>
      </w:r>
      <w:r w:rsidR="00F102E9" w:rsidRPr="006D331D">
        <w:t xml:space="preserve"> </w:t>
      </w:r>
      <w:r w:rsidRPr="006D331D">
        <w:t>mottar avslag på e</w:t>
      </w:r>
      <w:r w:rsidR="00942F25">
        <w:t xml:space="preserve">t varsel om endring, plikter </w:t>
      </w:r>
      <w:r w:rsidR="00F102E9">
        <w:t>Leverandørene</w:t>
      </w:r>
      <w:r w:rsidR="00F102E9" w:rsidRPr="006D331D">
        <w:t xml:space="preserve"> </w:t>
      </w:r>
      <w:r w:rsidRPr="006D331D">
        <w:t>likevel å utføre eller fortsette å utføre det omtvistede arbeidet. Det samme</w:t>
      </w:r>
      <w:r w:rsidRPr="009A6FC8">
        <w:t xml:space="preserve"> gjelder dersom uenigheten gjelder størrelsen av kravet på fristforlengelse og vederlagsjustering. </w:t>
      </w:r>
    </w:p>
    <w:p w14:paraId="6D7F9119" w14:textId="3A91F9E2" w:rsidR="003153A9" w:rsidRPr="009A6FC8" w:rsidRDefault="003153A9" w:rsidP="001F1601">
      <w:r>
        <w:t>Styringsgruppen kan gi Prosjektlederteamet fullmakt til å godkjenne mindre spesifiserte endringer iht</w:t>
      </w:r>
      <w:r w:rsidR="00351BC5">
        <w:t>.</w:t>
      </w:r>
      <w:r>
        <w:t xml:space="preserve"> på forhånd fastlagte retningslinjer.</w:t>
      </w:r>
    </w:p>
    <w:p w14:paraId="51EE4E9D" w14:textId="3B935375" w:rsidR="00062CE4" w:rsidRPr="000D05BC" w:rsidRDefault="00062CE4" w:rsidP="00062CE4">
      <w:pPr>
        <w:pStyle w:val="Overskrift1"/>
        <w:rPr>
          <w:rFonts w:cstheme="majorHAnsi"/>
          <w:color w:val="44546A" w:themeColor="text2"/>
          <w:sz w:val="28"/>
          <w:szCs w:val="28"/>
        </w:rPr>
      </w:pPr>
      <w:bookmarkStart w:id="575" w:name="_Toc8827683"/>
      <w:bookmarkStart w:id="576" w:name="_Toc10202488"/>
      <w:bookmarkStart w:id="577" w:name="_Toc44675884"/>
      <w:r w:rsidRPr="000D05BC">
        <w:rPr>
          <w:rFonts w:cstheme="majorHAnsi"/>
          <w:color w:val="44546A" w:themeColor="text2"/>
          <w:sz w:val="28"/>
          <w:szCs w:val="28"/>
        </w:rPr>
        <w:t>O</w:t>
      </w:r>
      <w:r w:rsidR="00B7415D" w:rsidRPr="000D05BC">
        <w:rPr>
          <w:rFonts w:cstheme="majorHAnsi"/>
          <w:color w:val="44546A" w:themeColor="text2"/>
          <w:sz w:val="28"/>
          <w:szCs w:val="28"/>
        </w:rPr>
        <w:t>vertakelse</w:t>
      </w:r>
      <w:bookmarkEnd w:id="575"/>
      <w:bookmarkEnd w:id="576"/>
      <w:bookmarkEnd w:id="577"/>
      <w:r w:rsidRPr="000D05BC">
        <w:rPr>
          <w:rFonts w:cstheme="majorHAnsi"/>
          <w:color w:val="44546A" w:themeColor="text2"/>
          <w:sz w:val="28"/>
          <w:szCs w:val="28"/>
        </w:rPr>
        <w:t xml:space="preserve"> </w:t>
      </w:r>
    </w:p>
    <w:p w14:paraId="3E4AB17B" w14:textId="5F094974" w:rsidR="00062CE4" w:rsidRPr="00360DB1" w:rsidRDefault="00062CE4" w:rsidP="00062CE4">
      <w:pPr>
        <w:pStyle w:val="Overskrift2"/>
        <w:rPr>
          <w:color w:val="44546A" w:themeColor="text2"/>
        </w:rPr>
      </w:pPr>
      <w:bookmarkStart w:id="578" w:name="_Toc4755423"/>
      <w:bookmarkStart w:id="579" w:name="_Toc4756365"/>
      <w:bookmarkStart w:id="580" w:name="_Toc8827684"/>
      <w:bookmarkStart w:id="581" w:name="_Toc9502599"/>
      <w:bookmarkStart w:id="582" w:name="_Toc10202489"/>
      <w:bookmarkStart w:id="583" w:name="_Toc10210382"/>
      <w:r w:rsidRPr="00360DB1">
        <w:rPr>
          <w:color w:val="44546A" w:themeColor="text2"/>
        </w:rPr>
        <w:t xml:space="preserve">Forberedelse </w:t>
      </w:r>
      <w:r w:rsidR="002667F4" w:rsidRPr="00360DB1">
        <w:rPr>
          <w:color w:val="44546A" w:themeColor="text2"/>
        </w:rPr>
        <w:t xml:space="preserve">og innkalling </w:t>
      </w:r>
      <w:r w:rsidRPr="00360DB1">
        <w:rPr>
          <w:color w:val="44546A" w:themeColor="text2"/>
        </w:rPr>
        <w:t>til o</w:t>
      </w:r>
      <w:r w:rsidR="002667F4" w:rsidRPr="00360DB1">
        <w:rPr>
          <w:color w:val="44546A" w:themeColor="text2"/>
        </w:rPr>
        <w:t>vertakelsesforretning</w:t>
      </w:r>
      <w:bookmarkEnd w:id="578"/>
      <w:bookmarkEnd w:id="579"/>
      <w:bookmarkEnd w:id="580"/>
      <w:bookmarkEnd w:id="581"/>
      <w:bookmarkEnd w:id="582"/>
      <w:bookmarkEnd w:id="583"/>
    </w:p>
    <w:p w14:paraId="52878A5C" w14:textId="77777777" w:rsidR="002667F4" w:rsidRDefault="001D2A3E" w:rsidP="00A714A6">
      <w:r>
        <w:t>Leverandørene</w:t>
      </w:r>
      <w:r w:rsidR="002667F4">
        <w:t xml:space="preserve"> skal 14 dager </w:t>
      </w:r>
      <w:r w:rsidR="002667F4" w:rsidRPr="00A75274">
        <w:t>før kontraktsgjenstanden er ferdig skriftlig innkalle byggherren til overtakelsesforretning.</w:t>
      </w:r>
    </w:p>
    <w:p w14:paraId="34D3BA9F" w14:textId="77777777" w:rsidR="002667F4" w:rsidRDefault="001D2A3E" w:rsidP="00A714A6">
      <w:r>
        <w:t>Leverandør</w:t>
      </w:r>
      <w:r w:rsidR="000F3828">
        <w:t>en</w:t>
      </w:r>
      <w:r>
        <w:t>e</w:t>
      </w:r>
      <w:r w:rsidR="002667F4">
        <w:t xml:space="preserve"> skal innen samme frist oversende til byggherren dokumentasjon fra den </w:t>
      </w:r>
      <w:r w:rsidR="002667F4" w:rsidRPr="00A75274">
        <w:t>kontroll, testing, innregulering eller lignende</w:t>
      </w:r>
      <w:r w:rsidR="002667F4">
        <w:t xml:space="preserve"> av teknisk anlegg, som Leverandørene skal utføre i henhold til avtalen</w:t>
      </w:r>
      <w:r w:rsidR="00F9553C">
        <w:t xml:space="preserve">. </w:t>
      </w:r>
    </w:p>
    <w:p w14:paraId="39AB3F60" w14:textId="1EEE647E" w:rsidR="00F9553C" w:rsidRDefault="000F3828" w:rsidP="00A714A6">
      <w:r>
        <w:t xml:space="preserve">Leverandørene </w:t>
      </w:r>
      <w:r w:rsidR="00F9553C">
        <w:t xml:space="preserve">skal innen samme frist oversende til byggherren </w:t>
      </w:r>
      <w:r w:rsidR="002667F4" w:rsidRPr="00A75274">
        <w:t>forvaltnings-, drifts- og vedlikeholds</w:t>
      </w:r>
      <w:r w:rsidR="00351BC5">
        <w:t>-</w:t>
      </w:r>
      <w:r w:rsidR="002667F4" w:rsidRPr="00A75274">
        <w:t xml:space="preserve">dokumentasjon (FDV-dokumentasjon) </w:t>
      </w:r>
      <w:r w:rsidR="00F9553C">
        <w:t>i henhold til avtalen.</w:t>
      </w:r>
    </w:p>
    <w:p w14:paraId="79AB2900" w14:textId="03D61196" w:rsidR="00062CE4" w:rsidRPr="00360DB1" w:rsidRDefault="00062CE4" w:rsidP="00062CE4">
      <w:pPr>
        <w:pStyle w:val="Overskrift2"/>
        <w:rPr>
          <w:color w:val="44546A" w:themeColor="text2"/>
        </w:rPr>
      </w:pPr>
      <w:bookmarkStart w:id="584" w:name="_Toc4755424"/>
      <w:bookmarkStart w:id="585" w:name="_Toc4756366"/>
      <w:bookmarkStart w:id="586" w:name="_Toc8827685"/>
      <w:bookmarkStart w:id="587" w:name="_Toc9502600"/>
      <w:bookmarkStart w:id="588" w:name="_Toc10202490"/>
      <w:bookmarkStart w:id="589" w:name="_Toc10210383"/>
      <w:r w:rsidRPr="00360DB1">
        <w:rPr>
          <w:color w:val="44546A" w:themeColor="text2"/>
        </w:rPr>
        <w:t>Overtakelsesforretning</w:t>
      </w:r>
      <w:bookmarkEnd w:id="584"/>
      <w:bookmarkEnd w:id="585"/>
      <w:bookmarkEnd w:id="586"/>
      <w:bookmarkEnd w:id="587"/>
      <w:bookmarkEnd w:id="588"/>
      <w:bookmarkEnd w:id="589"/>
      <w:r w:rsidRPr="00360DB1">
        <w:rPr>
          <w:color w:val="44546A" w:themeColor="text2"/>
        </w:rPr>
        <w:t xml:space="preserve"> </w:t>
      </w:r>
    </w:p>
    <w:p w14:paraId="3650F11E" w14:textId="77777777" w:rsidR="00A961C9" w:rsidRPr="00A75274" w:rsidRDefault="00A961C9" w:rsidP="00A961C9">
      <w:r w:rsidRPr="00A75274">
        <w:t xml:space="preserve">Kontraktsgjenstanden overtas av byggherren ved overtakelsesforretning. </w:t>
      </w:r>
    </w:p>
    <w:p w14:paraId="5A3ED926" w14:textId="77777777" w:rsidR="00A961C9" w:rsidRDefault="00A961C9" w:rsidP="00A961C9">
      <w:r w:rsidRPr="00C23C7E">
        <w:t>Partene skal ved overtakelsesforretningen i fellesskap gjennomføre en aktsom befaring av kontraktsgjenstanden. Byggherren forutsettes dessuten å ha gjennomført en kontroll av de dokumenter som han har fått oversen</w:t>
      </w:r>
      <w:r>
        <w:t xml:space="preserve">dt. </w:t>
      </w:r>
    </w:p>
    <w:p w14:paraId="381D6B0F" w14:textId="77777777" w:rsidR="00062CE4" w:rsidRPr="00D57EC9" w:rsidRDefault="00062CE4" w:rsidP="00062CE4">
      <w:pPr>
        <w:rPr>
          <w:rFonts w:ascii="Calibri" w:hAnsi="Calibri"/>
        </w:rPr>
      </w:pPr>
      <w:r w:rsidRPr="00D57EC9">
        <w:rPr>
          <w:rFonts w:ascii="Calibri" w:hAnsi="Calibri"/>
        </w:rPr>
        <w:t xml:space="preserve">Det skal føres protokoll fra overtakelsesforretningen, som skal angi: </w:t>
      </w:r>
    </w:p>
    <w:p w14:paraId="5BA0F9A3" w14:textId="77777777" w:rsidR="00A961C9" w:rsidRPr="00D57EC9" w:rsidRDefault="00A961C9" w:rsidP="000D05BC">
      <w:pPr>
        <w:pStyle w:val="Alfanummerertliste"/>
        <w:numPr>
          <w:ilvl w:val="0"/>
          <w:numId w:val="6"/>
        </w:numPr>
        <w:rPr>
          <w:rFonts w:ascii="Calibri" w:hAnsi="Calibri"/>
          <w:sz w:val="22"/>
          <w:szCs w:val="22"/>
        </w:rPr>
      </w:pPr>
      <w:r w:rsidRPr="00D57EC9">
        <w:rPr>
          <w:rFonts w:ascii="Calibri" w:hAnsi="Calibri"/>
          <w:sz w:val="22"/>
          <w:szCs w:val="22"/>
        </w:rPr>
        <w:t>alle som er til stede</w:t>
      </w:r>
    </w:p>
    <w:p w14:paraId="4995BE3A" w14:textId="77777777" w:rsidR="00A961C9" w:rsidRPr="00D57EC9" w:rsidRDefault="00A961C9" w:rsidP="00A961C9">
      <w:pPr>
        <w:pStyle w:val="Alfanummerertliste"/>
        <w:rPr>
          <w:rFonts w:ascii="Calibri" w:hAnsi="Calibri"/>
          <w:sz w:val="22"/>
          <w:szCs w:val="22"/>
        </w:rPr>
      </w:pPr>
      <w:r w:rsidRPr="00D57EC9">
        <w:rPr>
          <w:rFonts w:ascii="Calibri" w:hAnsi="Calibri"/>
          <w:sz w:val="22"/>
          <w:szCs w:val="22"/>
        </w:rPr>
        <w:t>mangler som måtte påvises, og om partene er uenige om dette</w:t>
      </w:r>
    </w:p>
    <w:p w14:paraId="10AF9303" w14:textId="77777777" w:rsidR="00A961C9" w:rsidRPr="00D57EC9" w:rsidRDefault="00A961C9" w:rsidP="00A961C9">
      <w:pPr>
        <w:pStyle w:val="Alfanummerertliste"/>
        <w:rPr>
          <w:rFonts w:ascii="Calibri" w:hAnsi="Calibri"/>
          <w:sz w:val="22"/>
          <w:szCs w:val="22"/>
        </w:rPr>
      </w:pPr>
      <w:r w:rsidRPr="00D57EC9">
        <w:rPr>
          <w:rFonts w:ascii="Calibri" w:hAnsi="Calibri"/>
          <w:sz w:val="22"/>
          <w:szCs w:val="22"/>
        </w:rPr>
        <w:t xml:space="preserve">frist for utbedring av påviste mangler og tidspunkt for eventuell </w:t>
      </w:r>
      <w:proofErr w:type="spellStart"/>
      <w:r w:rsidRPr="00D57EC9">
        <w:rPr>
          <w:rFonts w:ascii="Calibri" w:hAnsi="Calibri"/>
          <w:sz w:val="22"/>
          <w:szCs w:val="22"/>
        </w:rPr>
        <w:t>etterbefaring</w:t>
      </w:r>
      <w:proofErr w:type="spellEnd"/>
    </w:p>
    <w:p w14:paraId="3AA788B2" w14:textId="77777777" w:rsidR="00A961C9" w:rsidRPr="00D57EC9" w:rsidRDefault="00A961C9" w:rsidP="00A961C9">
      <w:pPr>
        <w:pStyle w:val="Alfanummerertliste"/>
        <w:rPr>
          <w:rFonts w:ascii="Calibri" w:hAnsi="Calibri"/>
          <w:sz w:val="22"/>
          <w:szCs w:val="22"/>
        </w:rPr>
      </w:pPr>
      <w:r w:rsidRPr="00D57EC9">
        <w:rPr>
          <w:rFonts w:ascii="Calibri" w:hAnsi="Calibri"/>
          <w:sz w:val="22"/>
          <w:szCs w:val="22"/>
        </w:rPr>
        <w:t>om kontraktsgjenstanden overtas eller nektes overtatt og</w:t>
      </w:r>
    </w:p>
    <w:p w14:paraId="4833EDC1" w14:textId="77777777" w:rsidR="00A961C9" w:rsidRPr="00D57EC9" w:rsidRDefault="00A961C9" w:rsidP="00A961C9">
      <w:pPr>
        <w:pStyle w:val="Alfanummerertsiste"/>
        <w:rPr>
          <w:rFonts w:ascii="Calibri" w:hAnsi="Calibri"/>
          <w:sz w:val="22"/>
          <w:szCs w:val="22"/>
        </w:rPr>
      </w:pPr>
      <w:r w:rsidRPr="00D57EC9">
        <w:rPr>
          <w:rFonts w:ascii="Calibri" w:hAnsi="Calibri"/>
          <w:sz w:val="22"/>
          <w:szCs w:val="22"/>
        </w:rPr>
        <w:t>byggherrens begrunnelse for å nekte overtakelse, og Leverandørens begrunnelse dersom de ikke godtar dette</w:t>
      </w:r>
    </w:p>
    <w:p w14:paraId="0B34DDD5" w14:textId="77777777" w:rsidR="00A961C9" w:rsidRDefault="00A961C9" w:rsidP="00A961C9">
      <w:r w:rsidRPr="00A75274">
        <w:t>Protokollen undertegnes av de partene som har vært til stede. Partene skal ha hvert sitt eksemplar av den underskrevne protokollen.</w:t>
      </w:r>
    </w:p>
    <w:p w14:paraId="062EEA42" w14:textId="77777777" w:rsidR="00062CE4" w:rsidRDefault="00062CE4" w:rsidP="00A961C9">
      <w:r w:rsidRPr="000615E1">
        <w:t xml:space="preserve">Kontraktsgjenstanden overtas av byggherren ved </w:t>
      </w:r>
      <w:r w:rsidR="00A961C9">
        <w:t>signering</w:t>
      </w:r>
      <w:r w:rsidRPr="000615E1">
        <w:t xml:space="preserve"> av protokoll fra overtakelsesforretning. Overtakelsen skjer samlet for hele kontraktsgjenstanden med mindre delovertakelse har funnet sted. </w:t>
      </w:r>
    </w:p>
    <w:p w14:paraId="50DD8A17" w14:textId="4AB57B14" w:rsidR="00D57EC9" w:rsidRPr="00360DB1" w:rsidRDefault="00D57EC9" w:rsidP="00D57EC9">
      <w:pPr>
        <w:pStyle w:val="Overskrift2"/>
        <w:rPr>
          <w:color w:val="44546A" w:themeColor="text2"/>
        </w:rPr>
      </w:pPr>
      <w:bookmarkStart w:id="590" w:name="_Toc274899376"/>
      <w:bookmarkStart w:id="591" w:name="_Toc278299509"/>
      <w:bookmarkStart w:id="592" w:name="_Toc297809473"/>
      <w:bookmarkStart w:id="593" w:name="_Toc4755425"/>
      <w:bookmarkStart w:id="594" w:name="_Toc4756367"/>
      <w:bookmarkStart w:id="595" w:name="_Toc8827686"/>
      <w:bookmarkStart w:id="596" w:name="_Toc9502601"/>
      <w:bookmarkStart w:id="597" w:name="_Toc10202491"/>
      <w:bookmarkStart w:id="598" w:name="_Toc10210384"/>
      <w:r w:rsidRPr="00360DB1">
        <w:rPr>
          <w:color w:val="44546A" w:themeColor="text2"/>
        </w:rPr>
        <w:lastRenderedPageBreak/>
        <w:t>Byggherrens rett til å nekte overtakelse</w:t>
      </w:r>
      <w:bookmarkEnd w:id="590"/>
      <w:bookmarkEnd w:id="591"/>
      <w:bookmarkEnd w:id="592"/>
      <w:bookmarkEnd w:id="593"/>
      <w:bookmarkEnd w:id="594"/>
      <w:bookmarkEnd w:id="595"/>
      <w:bookmarkEnd w:id="596"/>
      <w:bookmarkEnd w:id="597"/>
      <w:bookmarkEnd w:id="598"/>
    </w:p>
    <w:p w14:paraId="5E078353" w14:textId="77777777" w:rsidR="00D57EC9" w:rsidRPr="00C927C3" w:rsidRDefault="00D57EC9" w:rsidP="00D57EC9">
      <w:r>
        <w:t>Er ikke annet</w:t>
      </w:r>
      <w:r w:rsidRPr="00C927C3">
        <w:t xml:space="preserve"> avtalt</w:t>
      </w:r>
      <w:r>
        <w:t>,</w:t>
      </w:r>
      <w:r w:rsidRPr="00C927C3">
        <w:t xml:space="preserve"> skal arbeidene være ferdigstilt for at overtakelse skal finne sted. Overtakelse skal likevel finne sted dersom det kun påvises mindre mangler, </w:t>
      </w:r>
      <w:r>
        <w:t xml:space="preserve">og </w:t>
      </w:r>
      <w:r w:rsidRPr="00C927C3">
        <w:t xml:space="preserve">manglene eller utbedringen av dem har liten praktisk betydning for den forutsatte bruken av </w:t>
      </w:r>
      <w:r>
        <w:t>kontraktsgjenstanden</w:t>
      </w:r>
      <w:r w:rsidRPr="00C927C3">
        <w:t>.</w:t>
      </w:r>
    </w:p>
    <w:p w14:paraId="6145E15D" w14:textId="77777777" w:rsidR="00D57EC9" w:rsidRDefault="00D57EC9" w:rsidP="00D57EC9">
      <w:r w:rsidRPr="00C927C3">
        <w:t>Byggherren kan i tillegg nekte å overta hvis det foreligger mangler ved den dokumentasjon som det er avtalt skal foreligge ved overtakelsen</w:t>
      </w:r>
      <w:r>
        <w:t>. Byggherren kan likevel ikke nekte å overta hvis mangelen har liten betydning</w:t>
      </w:r>
      <w:r w:rsidRPr="00C927C3">
        <w:t xml:space="preserve"> for forvaltning, drift eller vedlikehold</w:t>
      </w:r>
      <w:r>
        <w:t>,</w:t>
      </w:r>
      <w:r w:rsidRPr="00C927C3">
        <w:t xml:space="preserve"> </w:t>
      </w:r>
      <w:r>
        <w:t>og</w:t>
      </w:r>
      <w:r w:rsidRPr="00C927C3">
        <w:t xml:space="preserve"> </w:t>
      </w:r>
      <w:r>
        <w:t xml:space="preserve">dokumentasjonen heller ikke </w:t>
      </w:r>
      <w:r w:rsidRPr="00C927C3">
        <w:t>er nødvendig for at byggherren skal kunne vurdere om kontraktens krav er oppfylt.</w:t>
      </w:r>
    </w:p>
    <w:p w14:paraId="50E3A14C" w14:textId="77777777" w:rsidR="00A92368" w:rsidRPr="000615E1" w:rsidRDefault="00A92368" w:rsidP="00A92368">
      <w:r w:rsidRPr="000615E1">
        <w:t>Hvis byggherren urettmessig nekter å overta kontraktsgjenstanden, skal ov</w:t>
      </w:r>
      <w:r>
        <w:t>ertakelse anses å ha funnet sted</w:t>
      </w:r>
      <w:r w:rsidRPr="000615E1">
        <w:t xml:space="preserve">. </w:t>
      </w:r>
    </w:p>
    <w:p w14:paraId="47AFCBC2" w14:textId="0FAD9783" w:rsidR="00062CE4" w:rsidRPr="00360DB1" w:rsidRDefault="00062CE4" w:rsidP="00062CE4">
      <w:pPr>
        <w:pStyle w:val="Overskrift2"/>
        <w:rPr>
          <w:color w:val="44546A" w:themeColor="text2"/>
        </w:rPr>
      </w:pPr>
      <w:bookmarkStart w:id="599" w:name="_Toc4755426"/>
      <w:bookmarkStart w:id="600" w:name="_Toc4756368"/>
      <w:bookmarkStart w:id="601" w:name="_Toc8827687"/>
      <w:bookmarkStart w:id="602" w:name="_Toc9502602"/>
      <w:bookmarkStart w:id="603" w:name="_Toc10202492"/>
      <w:bookmarkStart w:id="604" w:name="_Toc10210385"/>
      <w:r w:rsidRPr="00360DB1">
        <w:rPr>
          <w:color w:val="44546A" w:themeColor="text2"/>
        </w:rPr>
        <w:t>Virkning av overtakelse</w:t>
      </w:r>
      <w:bookmarkEnd w:id="599"/>
      <w:bookmarkEnd w:id="600"/>
      <w:bookmarkEnd w:id="601"/>
      <w:bookmarkEnd w:id="602"/>
      <w:bookmarkEnd w:id="603"/>
      <w:bookmarkEnd w:id="604"/>
    </w:p>
    <w:p w14:paraId="3E28A193" w14:textId="77777777" w:rsidR="00062CE4" w:rsidRPr="000615E1" w:rsidRDefault="00062CE4" w:rsidP="00062CE4">
      <w:r w:rsidRPr="000615E1">
        <w:t xml:space="preserve">Ved </w:t>
      </w:r>
      <w:r w:rsidR="00D57EC9">
        <w:t xml:space="preserve">overtakelse </w:t>
      </w:r>
      <w:r w:rsidRPr="000615E1">
        <w:t xml:space="preserve">inntrer følgende virkninger: </w:t>
      </w:r>
    </w:p>
    <w:p w14:paraId="37CB64E9" w14:textId="77777777" w:rsidR="002F1651" w:rsidRPr="002F1651" w:rsidRDefault="00062CE4" w:rsidP="000D05BC">
      <w:pPr>
        <w:pStyle w:val="Alfanummerertliste"/>
        <w:numPr>
          <w:ilvl w:val="0"/>
          <w:numId w:val="15"/>
        </w:numPr>
        <w:rPr>
          <w:rFonts w:asciiTheme="minorHAnsi" w:eastAsiaTheme="minorHAnsi" w:hAnsiTheme="minorHAnsi" w:cstheme="minorBidi"/>
          <w:sz w:val="22"/>
          <w:szCs w:val="22"/>
          <w:lang w:eastAsia="en-US"/>
        </w:rPr>
      </w:pPr>
      <w:r w:rsidRPr="002F1651">
        <w:rPr>
          <w:rFonts w:asciiTheme="minorHAnsi" w:eastAsiaTheme="minorHAnsi" w:hAnsiTheme="minorHAnsi" w:cstheme="minorBidi"/>
          <w:sz w:val="22"/>
          <w:szCs w:val="22"/>
          <w:lang w:eastAsia="en-US"/>
        </w:rPr>
        <w:t>Byggherren får rett til å ta kontraktsgjenstanden i bruk</w:t>
      </w:r>
    </w:p>
    <w:p w14:paraId="10EB16B0" w14:textId="77777777" w:rsidR="002F1651" w:rsidRPr="002F1651" w:rsidRDefault="00062CE4" w:rsidP="002F1651">
      <w:pPr>
        <w:pStyle w:val="Alfanummerertliste"/>
        <w:rPr>
          <w:rFonts w:asciiTheme="minorHAnsi" w:eastAsiaTheme="minorHAnsi" w:hAnsiTheme="minorHAnsi" w:cstheme="minorBidi"/>
          <w:sz w:val="22"/>
          <w:szCs w:val="22"/>
          <w:lang w:eastAsia="en-US"/>
        </w:rPr>
      </w:pPr>
      <w:r w:rsidRPr="002F1651">
        <w:rPr>
          <w:rFonts w:asciiTheme="minorHAnsi" w:eastAsiaTheme="minorHAnsi" w:hAnsiTheme="minorHAnsi" w:cstheme="minorBidi"/>
          <w:sz w:val="22"/>
          <w:szCs w:val="22"/>
          <w:lang w:eastAsia="en-US"/>
        </w:rPr>
        <w:t>Risikoen for kontraktsgjenstanden er alene byggherrens</w:t>
      </w:r>
    </w:p>
    <w:p w14:paraId="25D221D3" w14:textId="77777777" w:rsidR="00062CE4" w:rsidRPr="002F1651" w:rsidRDefault="00062CE4" w:rsidP="002F1651">
      <w:pPr>
        <w:pStyle w:val="Alfanummerertliste"/>
        <w:rPr>
          <w:rFonts w:asciiTheme="minorHAnsi" w:eastAsiaTheme="minorHAnsi" w:hAnsiTheme="minorHAnsi" w:cstheme="minorBidi"/>
          <w:sz w:val="22"/>
          <w:szCs w:val="22"/>
          <w:lang w:eastAsia="en-US"/>
        </w:rPr>
      </w:pPr>
      <w:r w:rsidRPr="002F1651">
        <w:rPr>
          <w:rFonts w:asciiTheme="minorHAnsi" w:eastAsiaTheme="minorHAnsi" w:hAnsiTheme="minorHAnsi" w:cstheme="minorBidi"/>
          <w:sz w:val="22"/>
          <w:szCs w:val="22"/>
          <w:lang w:eastAsia="en-US"/>
        </w:rPr>
        <w:t xml:space="preserve">Partenes eventuelle plikt til å holde kontraktsgjenstanden forsikret </w:t>
      </w:r>
      <w:r w:rsidR="00A92368" w:rsidRPr="002F1651">
        <w:rPr>
          <w:rFonts w:asciiTheme="minorHAnsi" w:eastAsiaTheme="minorHAnsi" w:hAnsiTheme="minorHAnsi" w:cstheme="minorBidi"/>
          <w:sz w:val="22"/>
          <w:szCs w:val="22"/>
          <w:lang w:eastAsia="en-US"/>
        </w:rPr>
        <w:t xml:space="preserve">i forhold til øvrige parter </w:t>
      </w:r>
      <w:r w:rsidRPr="002F1651">
        <w:rPr>
          <w:rFonts w:asciiTheme="minorHAnsi" w:eastAsiaTheme="minorHAnsi" w:hAnsiTheme="minorHAnsi" w:cstheme="minorBidi"/>
          <w:sz w:val="22"/>
          <w:szCs w:val="22"/>
          <w:lang w:eastAsia="en-US"/>
        </w:rPr>
        <w:t xml:space="preserve">opphører </w:t>
      </w:r>
    </w:p>
    <w:p w14:paraId="096864DC" w14:textId="77777777" w:rsidR="00062CE4" w:rsidRPr="000615E1" w:rsidRDefault="00062CE4" w:rsidP="000D05BC">
      <w:pPr>
        <w:pStyle w:val="Listeavsnitt"/>
        <w:numPr>
          <w:ilvl w:val="0"/>
          <w:numId w:val="12"/>
        </w:numPr>
      </w:pPr>
      <w:r w:rsidRPr="000615E1">
        <w:t>Sikkerhet som L</w:t>
      </w:r>
      <w:r w:rsidR="00D57EC9">
        <w:t>e</w:t>
      </w:r>
      <w:r w:rsidRPr="000615E1">
        <w:t>verandørene har stilt for ansvar i utførelsestiden, nedtrappes i samsvar med bestemmelsene i p</w:t>
      </w:r>
      <w:r w:rsidR="00AB6323">
        <w:t>kt. 10</w:t>
      </w:r>
      <w:r w:rsidRPr="000615E1">
        <w:t xml:space="preserve"> </w:t>
      </w:r>
    </w:p>
    <w:p w14:paraId="04F21129" w14:textId="77777777" w:rsidR="00062CE4" w:rsidRPr="000615E1" w:rsidRDefault="00D57EC9" w:rsidP="000D05BC">
      <w:pPr>
        <w:pStyle w:val="Listeavsnitt"/>
        <w:numPr>
          <w:ilvl w:val="0"/>
          <w:numId w:val="12"/>
        </w:numPr>
      </w:pPr>
      <w:r w:rsidRPr="000310E5">
        <w:t>Leverandørene</w:t>
      </w:r>
      <w:r w:rsidR="00062CE4" w:rsidRPr="000310E5">
        <w:t xml:space="preserve"> </w:t>
      </w:r>
      <w:r w:rsidR="00A92368" w:rsidRPr="000310E5">
        <w:t>kan</w:t>
      </w:r>
      <w:r w:rsidR="00062CE4" w:rsidRPr="000310E5">
        <w:t xml:space="preserve"> sende </w:t>
      </w:r>
      <w:r w:rsidR="000310E5" w:rsidRPr="000310E5">
        <w:t xml:space="preserve">sluttoppstilling med sluttfaktura til byggherren </w:t>
      </w:r>
      <w:r w:rsidR="00062CE4" w:rsidRPr="000310E5">
        <w:t>etter pkt</w:t>
      </w:r>
      <w:r w:rsidR="00AB6323">
        <w:t>. 44</w:t>
      </w:r>
      <w:r w:rsidR="00062CE4" w:rsidRPr="000615E1">
        <w:t xml:space="preserve"> </w:t>
      </w:r>
    </w:p>
    <w:p w14:paraId="5588FF13" w14:textId="77777777" w:rsidR="00EE229F" w:rsidRDefault="00EE229F" w:rsidP="000D05BC">
      <w:pPr>
        <w:pStyle w:val="Listeavsnitt"/>
        <w:numPr>
          <w:ilvl w:val="0"/>
          <w:numId w:val="12"/>
        </w:numPr>
      </w:pPr>
      <w:r>
        <w:t xml:space="preserve">Reklamasjonsfrister etter pkt. </w:t>
      </w:r>
      <w:r w:rsidR="00AB6323">
        <w:t>46.2.2 annet avsnitt</w:t>
      </w:r>
      <w:r>
        <w:t xml:space="preserve"> begynner å løpe</w:t>
      </w:r>
    </w:p>
    <w:p w14:paraId="03AE6A0D" w14:textId="77777777" w:rsidR="00062CE4" w:rsidRDefault="00062CE4" w:rsidP="000D05BC">
      <w:pPr>
        <w:pStyle w:val="Listeavsnitt"/>
        <w:numPr>
          <w:ilvl w:val="0"/>
          <w:numId w:val="12"/>
        </w:numPr>
      </w:pPr>
      <w:r w:rsidRPr="000615E1">
        <w:t xml:space="preserve">Fase 2 avsluttes, og fase 3 </w:t>
      </w:r>
      <w:r w:rsidR="00A92368">
        <w:t>starter</w:t>
      </w:r>
      <w:r w:rsidRPr="000615E1">
        <w:t xml:space="preserve"> </w:t>
      </w:r>
    </w:p>
    <w:p w14:paraId="552728A6" w14:textId="6406501F" w:rsidR="00593FA2" w:rsidRPr="000D05BC" w:rsidRDefault="00593FA2" w:rsidP="00593FA2">
      <w:pPr>
        <w:pStyle w:val="Overskrift1"/>
        <w:rPr>
          <w:rFonts w:cstheme="majorHAnsi"/>
          <w:color w:val="44546A" w:themeColor="text2"/>
          <w:sz w:val="28"/>
          <w:szCs w:val="28"/>
        </w:rPr>
      </w:pPr>
      <w:bookmarkStart w:id="605" w:name="_Toc278299512"/>
      <w:bookmarkStart w:id="606" w:name="_Toc297809476"/>
      <w:bookmarkStart w:id="607" w:name="_Toc8827688"/>
      <w:bookmarkStart w:id="608" w:name="_Toc10202493"/>
      <w:bookmarkStart w:id="609" w:name="_Toc44675885"/>
      <w:proofErr w:type="spellStart"/>
      <w:r w:rsidRPr="000D05BC">
        <w:rPr>
          <w:rFonts w:cstheme="majorHAnsi"/>
          <w:color w:val="44546A" w:themeColor="text2"/>
          <w:sz w:val="28"/>
          <w:szCs w:val="28"/>
        </w:rPr>
        <w:t>Brukstakelse</w:t>
      </w:r>
      <w:proofErr w:type="spellEnd"/>
      <w:r w:rsidRPr="000D05BC">
        <w:rPr>
          <w:rFonts w:cstheme="majorHAnsi"/>
          <w:color w:val="44546A" w:themeColor="text2"/>
          <w:sz w:val="28"/>
          <w:szCs w:val="28"/>
        </w:rPr>
        <w:t xml:space="preserve"> og prøvedrift</w:t>
      </w:r>
      <w:bookmarkEnd w:id="605"/>
      <w:bookmarkEnd w:id="606"/>
      <w:bookmarkEnd w:id="607"/>
      <w:bookmarkEnd w:id="608"/>
      <w:bookmarkEnd w:id="609"/>
    </w:p>
    <w:p w14:paraId="5A4F3D6C" w14:textId="2E2F49FD" w:rsidR="00593FA2" w:rsidRPr="00360DB1" w:rsidRDefault="00593FA2" w:rsidP="00593FA2">
      <w:pPr>
        <w:pStyle w:val="Overskrift2"/>
        <w:rPr>
          <w:color w:val="44546A" w:themeColor="text2"/>
        </w:rPr>
      </w:pPr>
      <w:bookmarkStart w:id="610" w:name="_Toc263165315"/>
      <w:bookmarkStart w:id="611" w:name="_Toc278299513"/>
      <w:bookmarkStart w:id="612" w:name="_Toc297809477"/>
      <w:bookmarkStart w:id="613" w:name="_Toc4755428"/>
      <w:bookmarkStart w:id="614" w:name="_Toc4756370"/>
      <w:bookmarkStart w:id="615" w:name="_Toc8827689"/>
      <w:bookmarkStart w:id="616" w:name="_Toc9502604"/>
      <w:bookmarkStart w:id="617" w:name="_Toc10202494"/>
      <w:bookmarkStart w:id="618" w:name="_Toc10210387"/>
      <w:proofErr w:type="spellStart"/>
      <w:r w:rsidRPr="00360DB1">
        <w:rPr>
          <w:color w:val="44546A" w:themeColor="text2"/>
        </w:rPr>
        <w:t>Brukstakelse</w:t>
      </w:r>
      <w:bookmarkEnd w:id="610"/>
      <w:bookmarkEnd w:id="611"/>
      <w:bookmarkEnd w:id="612"/>
      <w:bookmarkEnd w:id="613"/>
      <w:bookmarkEnd w:id="614"/>
      <w:bookmarkEnd w:id="615"/>
      <w:bookmarkEnd w:id="616"/>
      <w:bookmarkEnd w:id="617"/>
      <w:bookmarkEnd w:id="618"/>
      <w:proofErr w:type="spellEnd"/>
    </w:p>
    <w:p w14:paraId="2CF43F43" w14:textId="77777777" w:rsidR="00593FA2" w:rsidRPr="00314989" w:rsidRDefault="00593FA2" w:rsidP="00593FA2">
      <w:r w:rsidRPr="00314989">
        <w:t xml:space="preserve">Er ikke annet avtalt, har byggherren før overtakelsen ikke rett til å ta kontraktsgjenstanden i bruk til sitt tiltenkte formål. Som </w:t>
      </w:r>
      <w:proofErr w:type="spellStart"/>
      <w:r w:rsidRPr="00314989">
        <w:t>brukstakelse</w:t>
      </w:r>
      <w:proofErr w:type="spellEnd"/>
      <w:r w:rsidRPr="00314989">
        <w:t xml:space="preserve"> regnes ikke at byggherren selv eller hans kontraktsmedhjelpere utfører arbeid på kontraktsgjenstanden eller tar deler av kontraktsarbeidet i bruk slik forutsatt i kontrakt eller fremdriftsplan. Er det foretatt delovertakelse, har byggherren rett til å ta i bruk de delene av kontraktsgjenstanden som er overtatt.</w:t>
      </w:r>
    </w:p>
    <w:p w14:paraId="312BBDD0" w14:textId="77777777" w:rsidR="00593FA2" w:rsidRPr="00935D97" w:rsidRDefault="00593FA2" w:rsidP="00593FA2">
      <w:r w:rsidRPr="00935D97">
        <w:t xml:space="preserve">Dersom byggherren tar i bruk </w:t>
      </w:r>
      <w:r>
        <w:t>kontraktsgjenstanden</w:t>
      </w:r>
      <w:r w:rsidRPr="00935D97">
        <w:t xml:space="preserve"> </w:t>
      </w:r>
      <w:r>
        <w:t>i strid med første ledd</w:t>
      </w:r>
      <w:r w:rsidRPr="00935D97">
        <w:t xml:space="preserve">, foreligger </w:t>
      </w:r>
      <w:r>
        <w:t xml:space="preserve">det et kontraktsbrudd. Dersom Leverandørene vil </w:t>
      </w:r>
      <w:r w:rsidRPr="00935D97">
        <w:t xml:space="preserve">kreve fristforlengelse eller vederlagsjustering, skal kravet varsles og behandles </w:t>
      </w:r>
      <w:r>
        <w:t>etter</w:t>
      </w:r>
      <w:r w:rsidRPr="00935D97">
        <w:t xml:space="preserve"> p</w:t>
      </w:r>
      <w:r>
        <w:t>kt</w:t>
      </w:r>
      <w:r w:rsidR="00AB6323">
        <w:t>.</w:t>
      </w:r>
      <w:r>
        <w:t xml:space="preserve"> </w:t>
      </w:r>
      <w:r w:rsidR="00AB6323">
        <w:t>40</w:t>
      </w:r>
      <w:r>
        <w:t xml:space="preserve">. </w:t>
      </w:r>
      <w:r w:rsidRPr="00CF65AC">
        <w:t>Risikoen for de deler av kontraktsgjenstanden som urettmessig tas i bruk går automatisk over til byggherren</w:t>
      </w:r>
      <w:r>
        <w:t>.</w:t>
      </w:r>
    </w:p>
    <w:p w14:paraId="761DB18C" w14:textId="77777777" w:rsidR="00593FA2" w:rsidRDefault="00593FA2" w:rsidP="00593FA2">
      <w:r w:rsidRPr="00935D97">
        <w:t>Øvrige overtakelsesvirkninger inntrer fø</w:t>
      </w:r>
      <w:r>
        <w:t>rst ved overtakelsesforretning.</w:t>
      </w:r>
    </w:p>
    <w:p w14:paraId="6C3131A8" w14:textId="60E00BA1" w:rsidR="00593FA2" w:rsidRPr="00360DB1" w:rsidRDefault="00593FA2" w:rsidP="00593FA2">
      <w:pPr>
        <w:pStyle w:val="Overskrift2"/>
        <w:rPr>
          <w:color w:val="44546A" w:themeColor="text2"/>
        </w:rPr>
      </w:pPr>
      <w:bookmarkStart w:id="619" w:name="_Toc263165316"/>
      <w:bookmarkStart w:id="620" w:name="_Toc278299514"/>
      <w:bookmarkStart w:id="621" w:name="_Toc297809478"/>
      <w:bookmarkStart w:id="622" w:name="_Toc4755429"/>
      <w:bookmarkStart w:id="623" w:name="_Toc4756371"/>
      <w:bookmarkStart w:id="624" w:name="_Toc8827690"/>
      <w:bookmarkStart w:id="625" w:name="_Toc9502605"/>
      <w:bookmarkStart w:id="626" w:name="_Toc10202495"/>
      <w:bookmarkStart w:id="627" w:name="_Toc10210388"/>
      <w:r w:rsidRPr="00360DB1">
        <w:rPr>
          <w:color w:val="44546A" w:themeColor="text2"/>
        </w:rPr>
        <w:t>Prøvedrift</w:t>
      </w:r>
      <w:bookmarkEnd w:id="619"/>
      <w:bookmarkEnd w:id="620"/>
      <w:bookmarkEnd w:id="621"/>
      <w:bookmarkEnd w:id="622"/>
      <w:bookmarkEnd w:id="623"/>
      <w:bookmarkEnd w:id="624"/>
      <w:bookmarkEnd w:id="625"/>
      <w:bookmarkEnd w:id="626"/>
      <w:bookmarkEnd w:id="627"/>
    </w:p>
    <w:p w14:paraId="364AE627" w14:textId="77777777" w:rsidR="00593FA2" w:rsidRDefault="00593FA2" w:rsidP="00593FA2">
      <w:r w:rsidRPr="00484D57">
        <w:t xml:space="preserve">Det kan avtales at prøvedrift skal finne sted enten før eller etter overtakelse. Risikoen for skade, </w:t>
      </w:r>
      <w:r>
        <w:t>jfr</w:t>
      </w:r>
      <w:r w:rsidR="005F7DD3">
        <w:t>.</w:t>
      </w:r>
      <w:r>
        <w:t xml:space="preserve"> pkt. </w:t>
      </w:r>
      <w:r w:rsidR="00AB6323">
        <w:t>22</w:t>
      </w:r>
      <w:r>
        <w:t xml:space="preserve">, </w:t>
      </w:r>
      <w:r w:rsidRPr="00484D57">
        <w:t xml:space="preserve">går over til byggherren ved oppstart av prøvedrift for den delen av kontraktsgjenstanden som er satt i prøvedrift. Øvrige virkninger </w:t>
      </w:r>
      <w:r>
        <w:t>av prøvedrift avtales særskilt.</w:t>
      </w:r>
    </w:p>
    <w:p w14:paraId="726C4433" w14:textId="0D2A648A" w:rsidR="008A3C0B" w:rsidRPr="000D05BC" w:rsidRDefault="00A714A6" w:rsidP="008A3C0B">
      <w:pPr>
        <w:pStyle w:val="Overskrift1"/>
        <w:rPr>
          <w:rFonts w:cstheme="majorHAnsi"/>
          <w:color w:val="44546A" w:themeColor="text2"/>
          <w:sz w:val="28"/>
          <w:szCs w:val="28"/>
        </w:rPr>
      </w:pPr>
      <w:bookmarkStart w:id="628" w:name="_Toc8827691"/>
      <w:bookmarkStart w:id="629" w:name="_Toc10202496"/>
      <w:bookmarkStart w:id="630" w:name="_Toc44675886"/>
      <w:r w:rsidRPr="000D05BC">
        <w:rPr>
          <w:rFonts w:cstheme="majorHAnsi"/>
          <w:color w:val="44546A" w:themeColor="text2"/>
          <w:sz w:val="28"/>
          <w:szCs w:val="28"/>
        </w:rPr>
        <w:lastRenderedPageBreak/>
        <w:t xml:space="preserve">Sluttoppgjør - </w:t>
      </w:r>
      <w:r w:rsidR="008A3C0B" w:rsidRPr="000D05BC">
        <w:rPr>
          <w:rFonts w:cstheme="majorHAnsi"/>
          <w:color w:val="44546A" w:themeColor="text2"/>
          <w:sz w:val="28"/>
          <w:szCs w:val="28"/>
        </w:rPr>
        <w:t>Avregning av prosjektkostnader og fordeling av gevinst/risiko</w:t>
      </w:r>
      <w:bookmarkEnd w:id="628"/>
      <w:bookmarkEnd w:id="629"/>
      <w:bookmarkEnd w:id="630"/>
      <w:r w:rsidR="008A3C0B" w:rsidRPr="000D05BC">
        <w:rPr>
          <w:rFonts w:cstheme="majorHAnsi"/>
          <w:color w:val="44546A" w:themeColor="text2"/>
          <w:sz w:val="28"/>
          <w:szCs w:val="28"/>
        </w:rPr>
        <w:t xml:space="preserve"> </w:t>
      </w:r>
    </w:p>
    <w:p w14:paraId="3E815728" w14:textId="77777777" w:rsidR="00091E3E" w:rsidRPr="00360DB1" w:rsidRDefault="00091E3E" w:rsidP="000B2468">
      <w:pPr>
        <w:pStyle w:val="Overskrift2"/>
        <w:rPr>
          <w:color w:val="44546A" w:themeColor="text2"/>
        </w:rPr>
      </w:pPr>
      <w:bookmarkStart w:id="631" w:name="_Toc10202497"/>
      <w:bookmarkStart w:id="632" w:name="_Toc10210390"/>
      <w:bookmarkStart w:id="633" w:name="_Toc4755431"/>
      <w:bookmarkStart w:id="634" w:name="_Toc4756373"/>
      <w:bookmarkStart w:id="635" w:name="_Toc8827692"/>
      <w:r w:rsidRPr="00360DB1">
        <w:rPr>
          <w:color w:val="44546A" w:themeColor="text2"/>
        </w:rPr>
        <w:t>Foreløpig avregning av prosjektkostnader</w:t>
      </w:r>
      <w:bookmarkEnd w:id="631"/>
      <w:bookmarkEnd w:id="632"/>
    </w:p>
    <w:p w14:paraId="02F9727A" w14:textId="0D793329" w:rsidR="00DD6025" w:rsidRPr="00360DB1" w:rsidRDefault="00091E3E" w:rsidP="00091E3E">
      <w:pPr>
        <w:pStyle w:val="Overskrift3"/>
        <w:rPr>
          <w:color w:val="44546A" w:themeColor="text2"/>
        </w:rPr>
      </w:pPr>
      <w:bookmarkStart w:id="636" w:name="_Toc9502608"/>
      <w:bookmarkStart w:id="637" w:name="_Toc10202498"/>
      <w:bookmarkStart w:id="638" w:name="_Toc10210391"/>
      <w:r w:rsidRPr="00360DB1">
        <w:rPr>
          <w:color w:val="44546A" w:themeColor="text2"/>
        </w:rPr>
        <w:t>Foreløpig s</w:t>
      </w:r>
      <w:r w:rsidR="000B2468" w:rsidRPr="00360DB1">
        <w:rPr>
          <w:color w:val="44546A" w:themeColor="text2"/>
        </w:rPr>
        <w:t>luttoppstilling med sluttfaktura</w:t>
      </w:r>
      <w:bookmarkEnd w:id="633"/>
      <w:bookmarkEnd w:id="634"/>
      <w:bookmarkEnd w:id="635"/>
      <w:bookmarkEnd w:id="636"/>
      <w:bookmarkEnd w:id="637"/>
      <w:bookmarkEnd w:id="638"/>
    </w:p>
    <w:p w14:paraId="36A956BD" w14:textId="77777777" w:rsidR="00891DB7" w:rsidRDefault="00891DB7" w:rsidP="008A3C0B">
      <w:r>
        <w:t>Leverandørene skal sende</w:t>
      </w:r>
      <w:r w:rsidR="00091E3E">
        <w:t xml:space="preserve"> foreløpig </w:t>
      </w:r>
      <w:r>
        <w:t xml:space="preserve">sluttoppstilling med sluttfaktura til </w:t>
      </w:r>
      <w:r w:rsidRPr="00F37025">
        <w:t>Styringsgruppen</w:t>
      </w:r>
      <w:r>
        <w:t xml:space="preserve"> innen 60 dager fra overtakelsen.</w:t>
      </w:r>
    </w:p>
    <w:p w14:paraId="19714EC8" w14:textId="77777777" w:rsidR="008A3C0B" w:rsidRPr="000615E1" w:rsidRDefault="008A3C0B" w:rsidP="008A3C0B">
      <w:r w:rsidRPr="000615E1">
        <w:t xml:space="preserve">Sluttoppstillingen skal inneholde en spesifikasjon over </w:t>
      </w:r>
      <w:r w:rsidR="00891DB7">
        <w:t>Leverandørenes</w:t>
      </w:r>
      <w:r w:rsidRPr="000615E1">
        <w:t xml:space="preserve"> krav i forbindelse med kontrakten, herunder: </w:t>
      </w:r>
    </w:p>
    <w:p w14:paraId="2AE80907" w14:textId="77777777" w:rsidR="008A3C0B" w:rsidRDefault="008A3C0B" w:rsidP="000D05BC">
      <w:pPr>
        <w:pStyle w:val="Listeavsnitt"/>
        <w:numPr>
          <w:ilvl w:val="0"/>
          <w:numId w:val="11"/>
        </w:numPr>
      </w:pPr>
      <w:r w:rsidRPr="000615E1">
        <w:t xml:space="preserve">alle fakturerte krav, uavhengig av om de er betalt eller ikke </w:t>
      </w:r>
    </w:p>
    <w:p w14:paraId="22AF1821" w14:textId="77777777" w:rsidR="00891DB7" w:rsidRDefault="00891DB7" w:rsidP="000D05BC">
      <w:pPr>
        <w:pStyle w:val="Listeavsnitt"/>
        <w:numPr>
          <w:ilvl w:val="0"/>
          <w:numId w:val="11"/>
        </w:numPr>
      </w:pPr>
      <w:r>
        <w:t>alle krav som tidligere er avvist, og</w:t>
      </w:r>
      <w:r w:rsidR="00DD6025">
        <w:t xml:space="preserve"> som Leverandørene opprettholder</w:t>
      </w:r>
    </w:p>
    <w:p w14:paraId="323D6183" w14:textId="77777777" w:rsidR="00891DB7" w:rsidRDefault="00DD6025" w:rsidP="000D05BC">
      <w:pPr>
        <w:pStyle w:val="Listeavsnitt"/>
        <w:numPr>
          <w:ilvl w:val="0"/>
          <w:numId w:val="11"/>
        </w:numPr>
      </w:pPr>
      <w:r>
        <w:t xml:space="preserve">alle </w:t>
      </w:r>
      <w:r w:rsidR="00891DB7">
        <w:t xml:space="preserve">krav som ikke er fakturert </w:t>
      </w:r>
      <w:r>
        <w:t xml:space="preserve">forut </w:t>
      </w:r>
      <w:r w:rsidR="00593FA2">
        <w:t xml:space="preserve">for </w:t>
      </w:r>
      <w:r>
        <w:t>sluttoppgjør, derunder kostnader til utbedring av feil avdekket på overtakelsesforretning</w:t>
      </w:r>
      <w:r w:rsidR="00891DB7">
        <w:t xml:space="preserve"> </w:t>
      </w:r>
    </w:p>
    <w:p w14:paraId="77D2A8EA" w14:textId="77777777" w:rsidR="008A3C0B" w:rsidRPr="000615E1" w:rsidRDefault="00DD6025" w:rsidP="000D05BC">
      <w:pPr>
        <w:pStyle w:val="Listeavsnitt"/>
        <w:numPr>
          <w:ilvl w:val="0"/>
          <w:numId w:val="11"/>
        </w:numPr>
      </w:pPr>
      <w:r>
        <w:t>fordeling av gevinst/risiko/fortjeneste</w:t>
      </w:r>
    </w:p>
    <w:p w14:paraId="67A72067" w14:textId="77777777" w:rsidR="008A3C0B" w:rsidRDefault="00DD6025" w:rsidP="008A3C0B">
      <w:r>
        <w:t>Leverandørene</w:t>
      </w:r>
      <w:r w:rsidR="008A3C0B" w:rsidRPr="000615E1">
        <w:t xml:space="preserve"> kan bare ta forbehold om senere endringer dersom grunnlaget for beregning av krav ikke har foreligget i tide. </w:t>
      </w:r>
    </w:p>
    <w:p w14:paraId="1192F1F4" w14:textId="77777777" w:rsidR="002E6C76" w:rsidRPr="000615E1" w:rsidRDefault="002E6C76" w:rsidP="008A3C0B">
      <w:r w:rsidRPr="00AB6323">
        <w:t>Sluttoppstillingen skal vise om og i hvilket omfang Leverandørene skal overta avsetning for feil og mangler i fase 3.</w:t>
      </w:r>
    </w:p>
    <w:p w14:paraId="4D58CBA5" w14:textId="59343724" w:rsidR="000B2468" w:rsidRPr="00360DB1" w:rsidRDefault="00091E3E" w:rsidP="00091E3E">
      <w:pPr>
        <w:pStyle w:val="Overskrift3"/>
        <w:rPr>
          <w:color w:val="44546A" w:themeColor="text2"/>
        </w:rPr>
      </w:pPr>
      <w:bookmarkStart w:id="639" w:name="_Toc10202499"/>
      <w:bookmarkStart w:id="640" w:name="_Toc4755432"/>
      <w:bookmarkStart w:id="641" w:name="_Toc4756374"/>
      <w:bookmarkStart w:id="642" w:name="_Toc8827693"/>
      <w:bookmarkStart w:id="643" w:name="_Toc9502609"/>
      <w:bookmarkStart w:id="644" w:name="_Toc10210392"/>
      <w:r w:rsidRPr="00360DB1">
        <w:rPr>
          <w:color w:val="44546A" w:themeColor="text2"/>
        </w:rPr>
        <w:t>Foreløpig b</w:t>
      </w:r>
      <w:r w:rsidR="000B2468" w:rsidRPr="00360DB1">
        <w:rPr>
          <w:color w:val="44546A" w:themeColor="text2"/>
        </w:rPr>
        <w:t>etaling av sluttfaktura. Innsigelser og krav</w:t>
      </w:r>
      <w:bookmarkEnd w:id="639"/>
      <w:bookmarkEnd w:id="640"/>
      <w:bookmarkEnd w:id="641"/>
      <w:bookmarkEnd w:id="642"/>
      <w:bookmarkEnd w:id="643"/>
      <w:bookmarkEnd w:id="644"/>
    </w:p>
    <w:p w14:paraId="62896702" w14:textId="77777777" w:rsidR="00DD6025" w:rsidRDefault="00DD6025" w:rsidP="008A3C0B">
      <w:r>
        <w:t xml:space="preserve">Styringsgruppen </w:t>
      </w:r>
      <w:r w:rsidR="008A3C0B" w:rsidRPr="000615E1">
        <w:t xml:space="preserve">skal </w:t>
      </w:r>
      <w:r>
        <w:t xml:space="preserve">innen </w:t>
      </w:r>
      <w:r w:rsidR="008A3C0B" w:rsidRPr="000615E1">
        <w:t xml:space="preserve">30 dager etter mottak av sluttoppstilling </w:t>
      </w:r>
      <w:r>
        <w:t xml:space="preserve">ta stilling til om </w:t>
      </w:r>
      <w:r w:rsidR="008A3C0B" w:rsidRPr="000615E1">
        <w:t>sluttoppstillingen</w:t>
      </w:r>
      <w:r>
        <w:t xml:space="preserve"> godkjennes</w:t>
      </w:r>
      <w:r w:rsidR="000B2468">
        <w:t>.</w:t>
      </w:r>
    </w:p>
    <w:p w14:paraId="4C41B169" w14:textId="77777777" w:rsidR="000B2468" w:rsidRDefault="000B2468" w:rsidP="008A3C0B">
      <w:r>
        <w:t>Innsigelser mot sluttoppgjør eller krav byggherren har mot leverandørene i forbindelse med kontrakten skal fremsettes innen samme frist. Innsigelser byggherren har fremsatt tidligere, skal gjentas innen fristen dersom de opprettholdes.</w:t>
      </w:r>
    </w:p>
    <w:p w14:paraId="0F3FE263" w14:textId="77777777" w:rsidR="00DD6025" w:rsidRDefault="008A3C0B" w:rsidP="008A3C0B">
      <w:r w:rsidRPr="000615E1">
        <w:t xml:space="preserve">Ved enighet skal byggherren utbetale </w:t>
      </w:r>
      <w:r w:rsidR="00DD6025">
        <w:t xml:space="preserve">utestående beløp </w:t>
      </w:r>
      <w:r w:rsidRPr="000615E1">
        <w:t xml:space="preserve">innen 30 dager fra mottak av sluttoppstilling. </w:t>
      </w:r>
    </w:p>
    <w:p w14:paraId="20DCB041" w14:textId="77777777" w:rsidR="008A3C0B" w:rsidRDefault="008A3C0B" w:rsidP="008A3C0B">
      <w:r w:rsidRPr="000615E1">
        <w:t xml:space="preserve">Der </w:t>
      </w:r>
      <w:r w:rsidR="00DD6025">
        <w:t>Styringsgruppen</w:t>
      </w:r>
      <w:r w:rsidRPr="000615E1">
        <w:t xml:space="preserve"> ikke kommer til enighet om sluttoppstilling og sluttfaktura, skal byggherren utbetale uomtvistet beløp innen 30 dager </w:t>
      </w:r>
      <w:r w:rsidR="00DF01E2" w:rsidRPr="000615E1">
        <w:t xml:space="preserve">fra </w:t>
      </w:r>
      <w:r w:rsidR="000C1B9B">
        <w:t xml:space="preserve">Styringsgruppens </w:t>
      </w:r>
      <w:r w:rsidR="00DF01E2" w:rsidRPr="000615E1">
        <w:t>mottak av sluttoppstilling</w:t>
      </w:r>
      <w:r w:rsidRPr="000615E1">
        <w:t xml:space="preserve">. </w:t>
      </w:r>
    </w:p>
    <w:p w14:paraId="4D62819B" w14:textId="77777777" w:rsidR="00091E3E" w:rsidRDefault="00091E3E" w:rsidP="00230435">
      <w:r>
        <w:t>Der mangler er avdekket på overtakelsesforretning skal endelig sluttoppstilling og sluttoppgjør</w:t>
      </w:r>
      <w:r w:rsidR="000126DB">
        <w:t xml:space="preserve"> foretas etter pkt. 44.2.</w:t>
      </w:r>
    </w:p>
    <w:p w14:paraId="571308E6" w14:textId="77777777" w:rsidR="00230435" w:rsidRDefault="00230435" w:rsidP="00230435">
      <w:r>
        <w:t xml:space="preserve">Byggherren kan foreta tilbakeholde etter pkt. </w:t>
      </w:r>
      <w:r w:rsidR="00AB6323">
        <w:t xml:space="preserve">46.3.3. </w:t>
      </w:r>
      <w:r>
        <w:t>til sikkerhet for kostnader ved å utbedre feil og mangler avdekket ved overtakelsesforretningen, og som ikke er utbedret på tidspunktet for behandlingen av sluttoppgjøret.</w:t>
      </w:r>
      <w:r w:rsidR="00091E3E">
        <w:t xml:space="preserve">  </w:t>
      </w:r>
    </w:p>
    <w:p w14:paraId="1049477C" w14:textId="523BA3AB" w:rsidR="00091E3E" w:rsidRPr="00360DB1" w:rsidRDefault="00091E3E" w:rsidP="00091E3E">
      <w:pPr>
        <w:pStyle w:val="Overskrift2"/>
        <w:rPr>
          <w:color w:val="44546A" w:themeColor="text2"/>
        </w:rPr>
      </w:pPr>
      <w:bookmarkStart w:id="645" w:name="_Toc10202500"/>
      <w:bookmarkStart w:id="646" w:name="_Toc10210393"/>
      <w:r w:rsidRPr="00360DB1">
        <w:rPr>
          <w:color w:val="44546A" w:themeColor="text2"/>
        </w:rPr>
        <w:t>Endelig avregning av prosjektkostnader</w:t>
      </w:r>
      <w:bookmarkEnd w:id="645"/>
      <w:bookmarkEnd w:id="646"/>
    </w:p>
    <w:p w14:paraId="6648110C" w14:textId="77777777" w:rsidR="00091E3E" w:rsidRDefault="00091E3E" w:rsidP="00091E3E">
      <w:r>
        <w:t xml:space="preserve">Leverandørene skal sende endelig sluttoppstilling med sluttfaktura til </w:t>
      </w:r>
      <w:r w:rsidRPr="00F37025">
        <w:t>Styringsgruppen</w:t>
      </w:r>
      <w:r>
        <w:t xml:space="preserve"> innen 60 dager etter at feil og mangler avdekket ved overtakelsesforretningen er utbedret. </w:t>
      </w:r>
    </w:p>
    <w:p w14:paraId="75C2F19E" w14:textId="77777777" w:rsidR="00091E3E" w:rsidRDefault="00091E3E" w:rsidP="00091E3E">
      <w:r>
        <w:t xml:space="preserve">Styringsgruppen </w:t>
      </w:r>
      <w:r w:rsidRPr="000615E1">
        <w:t xml:space="preserve">skal </w:t>
      </w:r>
      <w:r>
        <w:t xml:space="preserve">innen </w:t>
      </w:r>
      <w:r w:rsidRPr="000615E1">
        <w:t xml:space="preserve">30 dager etter mottak av </w:t>
      </w:r>
      <w:r>
        <w:t xml:space="preserve">endelig </w:t>
      </w:r>
      <w:r w:rsidRPr="000615E1">
        <w:t xml:space="preserve">sluttoppstilling </w:t>
      </w:r>
      <w:r>
        <w:t xml:space="preserve">ta stilling til om </w:t>
      </w:r>
      <w:r w:rsidRPr="000615E1">
        <w:t>sluttoppstillingen</w:t>
      </w:r>
      <w:r>
        <w:t xml:space="preserve"> godkjennes.</w:t>
      </w:r>
    </w:p>
    <w:p w14:paraId="52BC28B1" w14:textId="77777777" w:rsidR="00091E3E" w:rsidRDefault="00091E3E" w:rsidP="00091E3E">
      <w:r>
        <w:lastRenderedPageBreak/>
        <w:t>Bestemmelsene i pkt.</w:t>
      </w:r>
      <w:r w:rsidR="00AB6323">
        <w:t xml:space="preserve"> 44.1.1</w:t>
      </w:r>
      <w:r>
        <w:t xml:space="preserve"> og </w:t>
      </w:r>
      <w:r w:rsidR="00AB6323">
        <w:t>44.1.2</w:t>
      </w:r>
      <w:r>
        <w:t xml:space="preserve"> får tilsvarende </w:t>
      </w:r>
      <w:proofErr w:type="gramStart"/>
      <w:r>
        <w:t>anvendelse</w:t>
      </w:r>
      <w:proofErr w:type="gramEnd"/>
      <w:r>
        <w:t xml:space="preserve"> så langt de passer.</w:t>
      </w:r>
    </w:p>
    <w:p w14:paraId="1771F687" w14:textId="4BEC2BB7" w:rsidR="001533BF" w:rsidRPr="00360DB1" w:rsidRDefault="001533BF" w:rsidP="001533BF">
      <w:pPr>
        <w:pStyle w:val="Overskrift2"/>
        <w:rPr>
          <w:color w:val="44546A" w:themeColor="text2"/>
        </w:rPr>
      </w:pPr>
      <w:bookmarkStart w:id="647" w:name="_Toc10202501"/>
      <w:bookmarkStart w:id="648" w:name="_Toc10210394"/>
      <w:r w:rsidRPr="00360DB1">
        <w:rPr>
          <w:color w:val="44546A" w:themeColor="text2"/>
        </w:rPr>
        <w:t>Tilbakebetaling av fortjeneste</w:t>
      </w:r>
      <w:bookmarkEnd w:id="647"/>
      <w:bookmarkEnd w:id="648"/>
    </w:p>
    <w:p w14:paraId="0A0B65EC" w14:textId="77777777" w:rsidR="002E6C76" w:rsidRDefault="002E6C76" w:rsidP="002E6C76">
      <w:r w:rsidRPr="002E6C76">
        <w:t>Byggherrens krav på tilbakebetaling av for mye utbetalt fortjeneste forfaller 14 dager etter at</w:t>
      </w:r>
      <w:r>
        <w:t xml:space="preserve"> Styringsgruppen har tatt stilling til om </w:t>
      </w:r>
      <w:r w:rsidR="00091E3E">
        <w:t xml:space="preserve">endelig </w:t>
      </w:r>
      <w:r w:rsidRPr="000615E1">
        <w:t>sluttoppstillingen</w:t>
      </w:r>
      <w:r>
        <w:t xml:space="preserve"> godkjennes.</w:t>
      </w:r>
    </w:p>
    <w:p w14:paraId="7251D025" w14:textId="77777777" w:rsidR="002E6C76" w:rsidRDefault="002E6C76" w:rsidP="002E6C76">
      <w:r>
        <w:t>Den enkelte leverandør er ansvarlig for tilbakebetaling av den andel fortjeneste som leverandørens selv har mottatt.</w:t>
      </w:r>
    </w:p>
    <w:p w14:paraId="47AB0B3C" w14:textId="6F576D72" w:rsidR="00E57380" w:rsidRPr="00360DB1" w:rsidRDefault="00360DB1" w:rsidP="00E57380">
      <w:pPr>
        <w:pStyle w:val="Overskrift1"/>
        <w:numPr>
          <w:ilvl w:val="0"/>
          <w:numId w:val="0"/>
        </w:numPr>
        <w:rPr>
          <w:color w:val="44546A" w:themeColor="text2"/>
          <w:sz w:val="32"/>
          <w:szCs w:val="32"/>
        </w:rPr>
      </w:pPr>
      <w:bookmarkStart w:id="649" w:name="_Toc8827694"/>
      <w:bookmarkStart w:id="650" w:name="_Toc10202502"/>
      <w:bookmarkStart w:id="651" w:name="_Toc44675887"/>
      <w:r w:rsidRPr="00360DB1">
        <w:rPr>
          <w:color w:val="44546A" w:themeColor="text2"/>
          <w:sz w:val="32"/>
          <w:szCs w:val="32"/>
        </w:rPr>
        <w:t xml:space="preserve">KAPITTEL </w:t>
      </w:r>
      <w:r w:rsidR="00351BC5">
        <w:rPr>
          <w:color w:val="44546A" w:themeColor="text2"/>
          <w:sz w:val="32"/>
          <w:szCs w:val="32"/>
        </w:rPr>
        <w:t>10</w:t>
      </w:r>
      <w:r w:rsidRPr="00360DB1">
        <w:rPr>
          <w:color w:val="44546A" w:themeColor="text2"/>
          <w:sz w:val="32"/>
          <w:szCs w:val="32"/>
        </w:rPr>
        <w:t xml:space="preserve"> FEIL OG MANGLER</w:t>
      </w:r>
      <w:bookmarkEnd w:id="649"/>
      <w:bookmarkEnd w:id="650"/>
      <w:bookmarkEnd w:id="651"/>
      <w:r w:rsidRPr="00360DB1">
        <w:rPr>
          <w:color w:val="44546A" w:themeColor="text2"/>
          <w:sz w:val="32"/>
          <w:szCs w:val="32"/>
        </w:rPr>
        <w:t xml:space="preserve"> </w:t>
      </w:r>
    </w:p>
    <w:p w14:paraId="07DAD6F0" w14:textId="39F300C8" w:rsidR="00AE3094" w:rsidRPr="000D05BC" w:rsidRDefault="00AE3094" w:rsidP="00E57380">
      <w:pPr>
        <w:pStyle w:val="Overskrift1"/>
        <w:rPr>
          <w:rFonts w:cstheme="majorHAnsi"/>
          <w:color w:val="44546A" w:themeColor="text2"/>
          <w:sz w:val="28"/>
          <w:szCs w:val="28"/>
        </w:rPr>
      </w:pPr>
      <w:bookmarkStart w:id="652" w:name="_Toc8827695"/>
      <w:bookmarkStart w:id="653" w:name="_Toc10202503"/>
      <w:bookmarkStart w:id="654" w:name="_Toc44675888"/>
      <w:r w:rsidRPr="000D05BC">
        <w:rPr>
          <w:rFonts w:cstheme="majorHAnsi"/>
          <w:color w:val="44546A" w:themeColor="text2"/>
          <w:sz w:val="28"/>
          <w:szCs w:val="28"/>
        </w:rPr>
        <w:t xml:space="preserve">Ansvar for feil </w:t>
      </w:r>
      <w:r w:rsidR="00205572" w:rsidRPr="000D05BC">
        <w:rPr>
          <w:rFonts w:cstheme="majorHAnsi"/>
          <w:color w:val="44546A" w:themeColor="text2"/>
          <w:sz w:val="28"/>
          <w:szCs w:val="28"/>
        </w:rPr>
        <w:t xml:space="preserve">og mangler </w:t>
      </w:r>
      <w:r w:rsidR="00CD525E" w:rsidRPr="000D05BC">
        <w:rPr>
          <w:rFonts w:cstheme="majorHAnsi"/>
          <w:color w:val="44546A" w:themeColor="text2"/>
          <w:sz w:val="28"/>
          <w:szCs w:val="28"/>
        </w:rPr>
        <w:t>ved avbestilling før fase 2</w:t>
      </w:r>
      <w:bookmarkEnd w:id="652"/>
      <w:bookmarkEnd w:id="653"/>
      <w:bookmarkEnd w:id="654"/>
    </w:p>
    <w:p w14:paraId="71747C5E" w14:textId="77777777" w:rsidR="00AE3094" w:rsidRDefault="003E135C" w:rsidP="006577E9">
      <w:r w:rsidRPr="000615E1">
        <w:rPr>
          <w:color w:val="222222"/>
        </w:rPr>
        <w:t xml:space="preserve">Dersom prosjektet ikke videreføres i fase 2 med </w:t>
      </w:r>
      <w:r w:rsidR="00CD525E">
        <w:t>de samme Parter</w:t>
      </w:r>
      <w:r w:rsidRPr="000615E1">
        <w:rPr>
          <w:color w:val="222222"/>
        </w:rPr>
        <w:t>, er l</w:t>
      </w:r>
      <w:r w:rsidR="00AE3094" w:rsidRPr="000615E1">
        <w:rPr>
          <w:color w:val="222222"/>
        </w:rPr>
        <w:t xml:space="preserve">everandørene </w:t>
      </w:r>
      <w:r w:rsidRPr="000615E1">
        <w:t xml:space="preserve">ansvarlig for feil </w:t>
      </w:r>
      <w:r w:rsidR="00230435">
        <w:t xml:space="preserve">begått i </w:t>
      </w:r>
      <w:r w:rsidR="00AE3094" w:rsidRPr="000615E1">
        <w:t xml:space="preserve">fase 1 etter </w:t>
      </w:r>
      <w:r w:rsidRPr="000615E1">
        <w:t>tilsvarende bestemmelser</w:t>
      </w:r>
      <w:r w:rsidR="004B10DF" w:rsidRPr="000615E1">
        <w:t xml:space="preserve"> om ansvarsgrunnlag, reklamasjon og ansvarsbegrensninger </w:t>
      </w:r>
      <w:r w:rsidRPr="000615E1">
        <w:t>som i</w:t>
      </w:r>
      <w:r w:rsidR="00AE3094" w:rsidRPr="000615E1">
        <w:t xml:space="preserve"> NS 8401</w:t>
      </w:r>
      <w:r w:rsidRPr="000615E1">
        <w:t>:2010</w:t>
      </w:r>
      <w:r w:rsidR="00AE3094" w:rsidRPr="000615E1">
        <w:t>.</w:t>
      </w:r>
    </w:p>
    <w:p w14:paraId="1CD4116B" w14:textId="125F07CF" w:rsidR="005F14EA" w:rsidRPr="000D05BC" w:rsidRDefault="005F14EA" w:rsidP="006D331D">
      <w:pPr>
        <w:pStyle w:val="Overskrift1"/>
        <w:rPr>
          <w:rFonts w:cstheme="majorHAnsi"/>
          <w:color w:val="44546A" w:themeColor="text2"/>
          <w:sz w:val="28"/>
          <w:szCs w:val="28"/>
        </w:rPr>
      </w:pPr>
      <w:bookmarkStart w:id="655" w:name="_Toc8827696"/>
      <w:bookmarkStart w:id="656" w:name="_Toc10202504"/>
      <w:bookmarkStart w:id="657" w:name="_Toc44675889"/>
      <w:r w:rsidRPr="000D05BC">
        <w:rPr>
          <w:rFonts w:cstheme="majorHAnsi"/>
          <w:color w:val="44546A" w:themeColor="text2"/>
          <w:sz w:val="28"/>
          <w:szCs w:val="28"/>
        </w:rPr>
        <w:t>Feil og mangler i fase 2 og 3</w:t>
      </w:r>
      <w:bookmarkEnd w:id="655"/>
      <w:bookmarkEnd w:id="656"/>
      <w:bookmarkEnd w:id="657"/>
    </w:p>
    <w:p w14:paraId="0EAD05AC" w14:textId="7B21BD7D" w:rsidR="004B10DF" w:rsidRPr="00360DB1" w:rsidRDefault="004B10DF" w:rsidP="006D331D">
      <w:pPr>
        <w:pStyle w:val="Overskrift2"/>
        <w:rPr>
          <w:color w:val="44546A" w:themeColor="text2"/>
        </w:rPr>
      </w:pPr>
      <w:bookmarkStart w:id="658" w:name="_Toc4756378"/>
      <w:bookmarkStart w:id="659" w:name="_Toc8827697"/>
      <w:bookmarkStart w:id="660" w:name="_Toc9502615"/>
      <w:bookmarkStart w:id="661" w:name="_Toc10202505"/>
      <w:bookmarkStart w:id="662" w:name="_Toc10210398"/>
      <w:r w:rsidRPr="00360DB1">
        <w:rPr>
          <w:color w:val="44546A" w:themeColor="text2"/>
        </w:rPr>
        <w:t>Mangel</w:t>
      </w:r>
      <w:bookmarkEnd w:id="658"/>
      <w:bookmarkEnd w:id="659"/>
      <w:bookmarkEnd w:id="660"/>
      <w:bookmarkEnd w:id="661"/>
      <w:bookmarkEnd w:id="662"/>
      <w:r w:rsidRPr="00360DB1">
        <w:rPr>
          <w:color w:val="44546A" w:themeColor="text2"/>
        </w:rPr>
        <w:t xml:space="preserve"> </w:t>
      </w:r>
    </w:p>
    <w:p w14:paraId="1EBF5C1F" w14:textId="77777777" w:rsidR="005F14EA" w:rsidRDefault="004B10DF" w:rsidP="00D6435E">
      <w:r w:rsidRPr="000615E1">
        <w:t xml:space="preserve">Det foreligger en mangel dersom kontraktsgjenstanden ved </w:t>
      </w:r>
      <w:r w:rsidR="005F14EA">
        <w:t>overtakelse ikke oppfyller</w:t>
      </w:r>
      <w:r w:rsidR="00230435">
        <w:t xml:space="preserve"> kravene</w:t>
      </w:r>
      <w:r w:rsidR="005F14EA">
        <w:t xml:space="preserve"> etter </w:t>
      </w:r>
      <w:r w:rsidR="00230435">
        <w:t>p</w:t>
      </w:r>
      <w:r w:rsidR="005F14EA">
        <w:t>kt</w:t>
      </w:r>
      <w:r w:rsidR="00AB6323">
        <w:t>. 13</w:t>
      </w:r>
      <w:r w:rsidR="005F14EA">
        <w:t>, og dette skyldes forhold Leverandørene svarer for.</w:t>
      </w:r>
    </w:p>
    <w:p w14:paraId="2E3DD36D" w14:textId="77777777" w:rsidR="005F14EA" w:rsidRDefault="005F14EA" w:rsidP="00D6435E">
      <w:r w:rsidRPr="00484D57">
        <w:t>Som mangel regnes også skade på kontraktsgjenstanden som oppstår etter overtakelsen, og som er en nærliggende og påregnelig følg</w:t>
      </w:r>
      <w:r>
        <w:t>e av den opprinnelige mangelen.</w:t>
      </w:r>
    </w:p>
    <w:p w14:paraId="14E4BEFD" w14:textId="2BB38297" w:rsidR="005F14EA" w:rsidRPr="00360DB1" w:rsidRDefault="005F14EA" w:rsidP="005F14EA">
      <w:pPr>
        <w:pStyle w:val="Overskrift2"/>
        <w:rPr>
          <w:color w:val="44546A" w:themeColor="text2"/>
        </w:rPr>
      </w:pPr>
      <w:bookmarkStart w:id="663" w:name="_Toc254008244"/>
      <w:bookmarkStart w:id="664" w:name="_Toc278299527"/>
      <w:bookmarkStart w:id="665" w:name="_Toc297809491"/>
      <w:bookmarkStart w:id="666" w:name="_Toc4756379"/>
      <w:bookmarkStart w:id="667" w:name="_Toc8827698"/>
      <w:bookmarkStart w:id="668" w:name="_Toc9502616"/>
      <w:bookmarkStart w:id="669" w:name="_Toc10202506"/>
      <w:bookmarkStart w:id="670" w:name="_Toc10210399"/>
      <w:r w:rsidRPr="00360DB1">
        <w:rPr>
          <w:color w:val="44546A" w:themeColor="text2"/>
        </w:rPr>
        <w:t>Reklamasjon</w:t>
      </w:r>
      <w:bookmarkEnd w:id="663"/>
      <w:bookmarkEnd w:id="664"/>
      <w:bookmarkEnd w:id="665"/>
      <w:bookmarkEnd w:id="666"/>
      <w:bookmarkEnd w:id="667"/>
      <w:bookmarkEnd w:id="668"/>
      <w:bookmarkEnd w:id="669"/>
      <w:bookmarkEnd w:id="670"/>
    </w:p>
    <w:p w14:paraId="267FA0D7" w14:textId="56541F46" w:rsidR="005F14EA" w:rsidRPr="00360DB1" w:rsidRDefault="005F14EA" w:rsidP="005F14EA">
      <w:pPr>
        <w:pStyle w:val="Overskrift3"/>
        <w:rPr>
          <w:color w:val="44546A" w:themeColor="text2"/>
        </w:rPr>
      </w:pPr>
      <w:bookmarkStart w:id="671" w:name="_Toc4755438"/>
      <w:bookmarkStart w:id="672" w:name="_Toc9502617"/>
      <w:bookmarkStart w:id="673" w:name="_Toc10202507"/>
      <w:bookmarkStart w:id="674" w:name="_Toc10210400"/>
      <w:r w:rsidRPr="00360DB1">
        <w:rPr>
          <w:color w:val="44546A" w:themeColor="text2"/>
        </w:rPr>
        <w:t>Reklamasjon ved overtakelse</w:t>
      </w:r>
      <w:bookmarkEnd w:id="671"/>
      <w:bookmarkEnd w:id="672"/>
      <w:bookmarkEnd w:id="673"/>
      <w:bookmarkEnd w:id="674"/>
    </w:p>
    <w:p w14:paraId="094A230A" w14:textId="77777777" w:rsidR="005F14EA" w:rsidRPr="00484D57" w:rsidRDefault="005F14EA" w:rsidP="00D6435E">
      <w:r w:rsidRPr="00484D57">
        <w:t>Byggherren taper sin rett til å gjøre mangel gjeldende dersom han ikke senest ved overtakelses</w:t>
      </w:r>
      <w:r>
        <w:softHyphen/>
      </w:r>
      <w:r w:rsidRPr="00484D57">
        <w:t>forretningens avslutning melder fra om mangel som han har eller burde ha oppdaget ved gjennom</w:t>
      </w:r>
      <w:r>
        <w:softHyphen/>
      </w:r>
      <w:r w:rsidRPr="00484D57">
        <w:t xml:space="preserve">føringen av overtakelsesforretningen, eller som han har oppdaget ved kontroll </w:t>
      </w:r>
      <w:r>
        <w:t>av dokumentene.</w:t>
      </w:r>
    </w:p>
    <w:p w14:paraId="7C2EDC52" w14:textId="77777777" w:rsidR="005F14EA" w:rsidRDefault="005F14EA" w:rsidP="00D6435E">
      <w:r w:rsidRPr="00484D57">
        <w:t>Mangelen skal angis i overtakelsesprotokollen.</w:t>
      </w:r>
    </w:p>
    <w:p w14:paraId="2CC71DA4" w14:textId="30EC3699" w:rsidR="005F14EA" w:rsidRPr="00360DB1" w:rsidRDefault="005F14EA" w:rsidP="005F14EA">
      <w:pPr>
        <w:pStyle w:val="Overskrift3"/>
        <w:rPr>
          <w:color w:val="44546A" w:themeColor="text2"/>
        </w:rPr>
      </w:pPr>
      <w:bookmarkStart w:id="675" w:name="_Toc80494442"/>
      <w:bookmarkStart w:id="676" w:name="_Toc246902380"/>
      <w:bookmarkStart w:id="677" w:name="_Toc4755439"/>
      <w:bookmarkStart w:id="678" w:name="_Toc9502618"/>
      <w:bookmarkStart w:id="679" w:name="_Toc10202508"/>
      <w:bookmarkStart w:id="680" w:name="_Toc10210401"/>
      <w:r w:rsidRPr="00360DB1">
        <w:rPr>
          <w:color w:val="44546A" w:themeColor="text2"/>
        </w:rPr>
        <w:t>Senere reklamasjon</w:t>
      </w:r>
      <w:bookmarkEnd w:id="675"/>
      <w:bookmarkEnd w:id="676"/>
      <w:bookmarkEnd w:id="677"/>
      <w:bookmarkEnd w:id="678"/>
      <w:bookmarkEnd w:id="679"/>
      <w:bookmarkEnd w:id="680"/>
      <w:r w:rsidRPr="00360DB1">
        <w:rPr>
          <w:color w:val="44546A" w:themeColor="text2"/>
        </w:rPr>
        <w:t xml:space="preserve"> </w:t>
      </w:r>
    </w:p>
    <w:p w14:paraId="6DC8ED20" w14:textId="77777777" w:rsidR="005F14EA" w:rsidRPr="00484D57" w:rsidRDefault="005F14EA" w:rsidP="005F14EA">
      <w:r w:rsidRPr="00484D57">
        <w:t xml:space="preserve">Byggherren taper sin rett til å gjøre mangel gjeldende etter overtakelsen dersom han ikke varsler </w:t>
      </w:r>
      <w:r w:rsidR="00230435">
        <w:t>Leverandøren</w:t>
      </w:r>
      <w:r w:rsidRPr="00484D57">
        <w:t xml:space="preserve"> innen rimelig tid etter at han har eller burde ha oppdaget den.</w:t>
      </w:r>
    </w:p>
    <w:p w14:paraId="503DC894" w14:textId="77777777" w:rsidR="005F14EA" w:rsidRPr="00484D57" w:rsidRDefault="005F14EA" w:rsidP="005F14EA">
      <w:r w:rsidRPr="00484D57">
        <w:t xml:space="preserve">Reklamasjon kan ikke fremsettes senere enn 5 år etter overtakelsen. </w:t>
      </w:r>
    </w:p>
    <w:p w14:paraId="6D44BB97" w14:textId="77777777" w:rsidR="005F14EA" w:rsidRPr="00484D57" w:rsidRDefault="005F14EA" w:rsidP="005F14EA">
      <w:r w:rsidRPr="00484D57">
        <w:t>For de delene av kontraktsgjenstanden som det er foretatt utbedring</w:t>
      </w:r>
      <w:r>
        <w:t xml:space="preserve"> etter overtakelse </w:t>
      </w:r>
      <w:r w:rsidRPr="00484D57">
        <w:t>løper en ny 5-årsfrist fra avslutningen av utbedringsarbeidet for vedkommende del, men ikke mer enn ett år ut over den opprinnelige fristen.</w:t>
      </w:r>
    </w:p>
    <w:p w14:paraId="00DD8A4B" w14:textId="77777777" w:rsidR="005F14EA" w:rsidRDefault="005F14EA" w:rsidP="005F14EA">
      <w:r w:rsidRPr="00484D57">
        <w:t xml:space="preserve">Utføres deler av kontraktsgjenstanden etter overtakelsen, løper reklamasjonsfristen fra avslutningen av </w:t>
      </w:r>
      <w:r>
        <w:t>utførelsen av vedkommende del.</w:t>
      </w:r>
    </w:p>
    <w:p w14:paraId="4E0F0B3A" w14:textId="12D1E547" w:rsidR="005F14EA" w:rsidRPr="00360DB1" w:rsidRDefault="005F14EA" w:rsidP="005F14EA">
      <w:pPr>
        <w:pStyle w:val="Overskrift3"/>
        <w:rPr>
          <w:color w:val="44546A" w:themeColor="text2"/>
        </w:rPr>
      </w:pPr>
      <w:bookmarkStart w:id="681" w:name="_Toc4755440"/>
      <w:bookmarkStart w:id="682" w:name="_Toc9502619"/>
      <w:bookmarkStart w:id="683" w:name="_Toc10202509"/>
      <w:bookmarkStart w:id="684" w:name="_Toc10210402"/>
      <w:r w:rsidRPr="00360DB1">
        <w:rPr>
          <w:color w:val="44546A" w:themeColor="text2"/>
        </w:rPr>
        <w:lastRenderedPageBreak/>
        <w:t>Unntak fra reklamasjonsbestemmelsene</w:t>
      </w:r>
      <w:bookmarkEnd w:id="681"/>
      <w:bookmarkEnd w:id="682"/>
      <w:bookmarkEnd w:id="683"/>
      <w:bookmarkEnd w:id="684"/>
      <w:r w:rsidRPr="00360DB1">
        <w:rPr>
          <w:color w:val="44546A" w:themeColor="text2"/>
        </w:rPr>
        <w:t xml:space="preserve"> </w:t>
      </w:r>
    </w:p>
    <w:p w14:paraId="322EA1D0" w14:textId="77777777" w:rsidR="005F14EA" w:rsidRDefault="005F14EA" w:rsidP="005F14EA">
      <w:r w:rsidRPr="00484D57">
        <w:t xml:space="preserve">Uansett reklamasjonsbestemmelsene i </w:t>
      </w:r>
      <w:r w:rsidR="003B2C88" w:rsidRPr="000615E1">
        <w:t>p</w:t>
      </w:r>
      <w:r w:rsidR="003B2C88">
        <w:t xml:space="preserve">kt. </w:t>
      </w:r>
      <w:r w:rsidR="00AB6323">
        <w:t>46.2</w:t>
      </w:r>
      <w:r>
        <w:t xml:space="preserve"> </w:t>
      </w:r>
      <w:r w:rsidRPr="00484D57">
        <w:t>kan byggherren gjøre gjeldende mangel som har sin årsak i forsett eller grov uak</w:t>
      </w:r>
      <w:r>
        <w:t xml:space="preserve">tsomhet hos </w:t>
      </w:r>
      <w:r w:rsidR="008959FB">
        <w:t>Leverandørene</w:t>
      </w:r>
      <w:r>
        <w:t>.</w:t>
      </w:r>
    </w:p>
    <w:p w14:paraId="42028387" w14:textId="389B42D1" w:rsidR="00EC76FC" w:rsidRPr="00360DB1" w:rsidRDefault="001E1F6F" w:rsidP="001E1F6F">
      <w:pPr>
        <w:pStyle w:val="Overskrift2"/>
        <w:rPr>
          <w:color w:val="44546A" w:themeColor="text2"/>
        </w:rPr>
      </w:pPr>
      <w:bookmarkStart w:id="685" w:name="_Toc4756380"/>
      <w:bookmarkStart w:id="686" w:name="_Toc8827699"/>
      <w:bookmarkStart w:id="687" w:name="_Toc9502620"/>
      <w:bookmarkStart w:id="688" w:name="_Toc10202510"/>
      <w:bookmarkStart w:id="689" w:name="_Toc10210403"/>
      <w:r w:rsidRPr="00360DB1">
        <w:rPr>
          <w:color w:val="44546A" w:themeColor="text2"/>
        </w:rPr>
        <w:t>U</w:t>
      </w:r>
      <w:r w:rsidR="00EC76FC" w:rsidRPr="00360DB1">
        <w:rPr>
          <w:color w:val="44546A" w:themeColor="text2"/>
        </w:rPr>
        <w:t>tbedring</w:t>
      </w:r>
      <w:r w:rsidRPr="00360DB1">
        <w:rPr>
          <w:color w:val="44546A" w:themeColor="text2"/>
        </w:rPr>
        <w:t xml:space="preserve"> av </w:t>
      </w:r>
      <w:r w:rsidR="00257F62" w:rsidRPr="00360DB1">
        <w:rPr>
          <w:color w:val="44546A" w:themeColor="text2"/>
        </w:rPr>
        <w:t xml:space="preserve">mangler </w:t>
      </w:r>
      <w:r w:rsidRPr="00360DB1">
        <w:rPr>
          <w:color w:val="44546A" w:themeColor="text2"/>
        </w:rPr>
        <w:t xml:space="preserve">reklamert </w:t>
      </w:r>
      <w:r w:rsidR="00257F62" w:rsidRPr="00360DB1">
        <w:rPr>
          <w:color w:val="44546A" w:themeColor="text2"/>
        </w:rPr>
        <w:t>ved overtakelsesforretningen</w:t>
      </w:r>
      <w:bookmarkEnd w:id="685"/>
      <w:bookmarkEnd w:id="686"/>
      <w:bookmarkEnd w:id="687"/>
      <w:bookmarkEnd w:id="688"/>
      <w:bookmarkEnd w:id="689"/>
    </w:p>
    <w:p w14:paraId="757C9926" w14:textId="60088059" w:rsidR="001E1F6F" w:rsidRPr="00360DB1" w:rsidRDefault="001E1F6F" w:rsidP="001E1F6F">
      <w:pPr>
        <w:pStyle w:val="Overskrift3"/>
        <w:rPr>
          <w:color w:val="44546A" w:themeColor="text2"/>
        </w:rPr>
      </w:pPr>
      <w:bookmarkStart w:id="690" w:name="_Toc4755442"/>
      <w:bookmarkStart w:id="691" w:name="_Toc9502621"/>
      <w:bookmarkStart w:id="692" w:name="_Toc10202511"/>
      <w:bookmarkStart w:id="693" w:name="_Toc10210404"/>
      <w:r w:rsidRPr="00360DB1">
        <w:rPr>
          <w:color w:val="44546A" w:themeColor="text2"/>
        </w:rPr>
        <w:t>Leverandørenes plikt og rett til utbedring</w:t>
      </w:r>
      <w:bookmarkEnd w:id="690"/>
      <w:bookmarkEnd w:id="691"/>
      <w:bookmarkEnd w:id="692"/>
      <w:bookmarkEnd w:id="693"/>
    </w:p>
    <w:p w14:paraId="480C2F1B" w14:textId="77777777" w:rsidR="00EC76FC" w:rsidRDefault="00257F62" w:rsidP="00257F62">
      <w:r>
        <w:t xml:space="preserve">Leverandørene </w:t>
      </w:r>
      <w:r w:rsidR="00EC76FC" w:rsidRPr="001C11CF">
        <w:t xml:space="preserve">har plikt til å utbedre mangelen </w:t>
      </w:r>
      <w:r>
        <w:t>som er reklamert på overtakelsesforretningen.</w:t>
      </w:r>
    </w:p>
    <w:p w14:paraId="1677F2A8" w14:textId="77777777" w:rsidR="00EC76FC" w:rsidRPr="001C11CF" w:rsidRDefault="00257F62" w:rsidP="00257F62">
      <w:pPr>
        <w:tabs>
          <w:tab w:val="left" w:pos="1991"/>
        </w:tabs>
      </w:pPr>
      <w:r>
        <w:t xml:space="preserve">Leverandørene </w:t>
      </w:r>
      <w:r w:rsidR="00EC76FC" w:rsidRPr="001C11CF">
        <w:t>har plikt til å foreta utbedringen selv om det er uenighet om hvorvidt det foreligger mangel. Han kan i så fall kreve sikkerhetsstillelse fra byggherren for sitt mulige vederlagskrav.</w:t>
      </w:r>
      <w:r w:rsidR="00EC76FC">
        <w:t xml:space="preserve"> </w:t>
      </w:r>
      <w:r w:rsidR="00EC76FC" w:rsidRPr="00E45A94">
        <w:t xml:space="preserve">Statlige og kommunale byggherrer, inkludert kommunale og statlige foretak som ikke kan slås konkurs, </w:t>
      </w:r>
      <w:r w:rsidR="00EC76FC">
        <w:t>stiller ikke slik sikkerhet.</w:t>
      </w:r>
    </w:p>
    <w:p w14:paraId="12A4D453" w14:textId="77777777" w:rsidR="00EC76FC" w:rsidRDefault="00EC76FC" w:rsidP="00427174">
      <w:r w:rsidRPr="001C11CF">
        <w:t xml:space="preserve">Bortsett fra de tilfellene som er beskrevet i </w:t>
      </w:r>
      <w:r w:rsidR="003B2C88" w:rsidRPr="000615E1">
        <w:t>p</w:t>
      </w:r>
      <w:r w:rsidR="003B2C88">
        <w:t xml:space="preserve">kt. </w:t>
      </w:r>
      <w:r w:rsidR="00AB6323">
        <w:t>46.3.4</w:t>
      </w:r>
      <w:r w:rsidR="00257F62">
        <w:t>,</w:t>
      </w:r>
      <w:r w:rsidRPr="001C11CF">
        <w:t xml:space="preserve"> har ikke byggherren rett til å sette utbedringen bort til andre. Dette gjelder likevel ikke dersom det er tvingende nødvendig at utbedring foretas raskere enn </w:t>
      </w:r>
      <w:r w:rsidR="007F2590">
        <w:t>Leverandørene</w:t>
      </w:r>
      <w:r w:rsidRPr="001C11CF">
        <w:t xml:space="preserve"> har anledning til.</w:t>
      </w:r>
    </w:p>
    <w:p w14:paraId="58723DF5" w14:textId="7564A380" w:rsidR="00EC76FC" w:rsidRPr="00360DB1" w:rsidRDefault="00EC76FC" w:rsidP="00EC76FC">
      <w:pPr>
        <w:pStyle w:val="Overskrift3"/>
        <w:rPr>
          <w:color w:val="44546A" w:themeColor="text2"/>
        </w:rPr>
      </w:pPr>
      <w:bookmarkStart w:id="694" w:name="_Toc4755443"/>
      <w:bookmarkStart w:id="695" w:name="_Toc9502622"/>
      <w:bookmarkStart w:id="696" w:name="_Toc10202512"/>
      <w:bookmarkStart w:id="697" w:name="_Toc10210405"/>
      <w:r w:rsidRPr="00360DB1">
        <w:rPr>
          <w:color w:val="44546A" w:themeColor="text2"/>
        </w:rPr>
        <w:t>Kostnadene</w:t>
      </w:r>
      <w:r w:rsidR="00DF1CED" w:rsidRPr="00360DB1">
        <w:rPr>
          <w:color w:val="44546A" w:themeColor="text2"/>
        </w:rPr>
        <w:t xml:space="preserve"> og gjennomføring</w:t>
      </w:r>
      <w:r w:rsidRPr="00360DB1">
        <w:rPr>
          <w:color w:val="44546A" w:themeColor="text2"/>
        </w:rPr>
        <w:t xml:space="preserve"> </w:t>
      </w:r>
      <w:r w:rsidR="00DF1CED" w:rsidRPr="00360DB1">
        <w:rPr>
          <w:color w:val="44546A" w:themeColor="text2"/>
        </w:rPr>
        <w:t>av</w:t>
      </w:r>
      <w:r w:rsidRPr="00360DB1">
        <w:rPr>
          <w:color w:val="44546A" w:themeColor="text2"/>
        </w:rPr>
        <w:t xml:space="preserve"> utbedringen</w:t>
      </w:r>
      <w:bookmarkEnd w:id="694"/>
      <w:bookmarkEnd w:id="695"/>
      <w:bookmarkEnd w:id="696"/>
      <w:bookmarkEnd w:id="697"/>
    </w:p>
    <w:p w14:paraId="31BFB69F" w14:textId="77777777" w:rsidR="007F2590" w:rsidRDefault="007F2590" w:rsidP="00427174">
      <w:r>
        <w:t>Leverandørenes k</w:t>
      </w:r>
      <w:r w:rsidR="00EC76FC" w:rsidRPr="001C11CF">
        <w:t>ostnade</w:t>
      </w:r>
      <w:r w:rsidR="00F45A40">
        <w:t>r</w:t>
      </w:r>
      <w:r w:rsidR="00EC76FC" w:rsidRPr="001C11CF">
        <w:t xml:space="preserve"> ved utbedringen, herunder tilkomstutgifter,</w:t>
      </w:r>
      <w:r>
        <w:t xml:space="preserve"> inntas som prosjektkostnader i </w:t>
      </w:r>
      <w:proofErr w:type="spellStart"/>
      <w:r>
        <w:t>målsumregnskapet</w:t>
      </w:r>
      <w:proofErr w:type="spellEnd"/>
      <w:r>
        <w:t>.</w:t>
      </w:r>
      <w:r w:rsidR="00EC76FC" w:rsidRPr="001C11CF">
        <w:t xml:space="preserve"> </w:t>
      </w:r>
    </w:p>
    <w:p w14:paraId="22CDCAB4" w14:textId="77777777" w:rsidR="00311BF5" w:rsidRPr="00405819" w:rsidRDefault="00311BF5" w:rsidP="00311BF5">
      <w:pPr>
        <w:pStyle w:val="Brdtekst"/>
        <w:rPr>
          <w:rFonts w:asciiTheme="minorHAnsi" w:eastAsiaTheme="minorHAnsi" w:hAnsiTheme="minorHAnsi" w:cstheme="minorBidi"/>
          <w:snapToGrid/>
          <w:sz w:val="22"/>
          <w:szCs w:val="22"/>
          <w:lang w:eastAsia="en-US"/>
        </w:rPr>
      </w:pPr>
      <w:r w:rsidRPr="00405819">
        <w:rPr>
          <w:rFonts w:asciiTheme="minorHAnsi" w:eastAsiaTheme="minorHAnsi" w:hAnsiTheme="minorHAnsi" w:cstheme="minorBidi"/>
          <w:snapToGrid/>
          <w:sz w:val="22"/>
          <w:szCs w:val="22"/>
          <w:lang w:eastAsia="en-US"/>
        </w:rPr>
        <w:t xml:space="preserve">Byggherren skal sette en rimelig frist for totalentreprenørens utbedring. </w:t>
      </w:r>
    </w:p>
    <w:p w14:paraId="4BE6262B" w14:textId="77777777" w:rsidR="00EC76FC" w:rsidRDefault="00EC76FC" w:rsidP="00427174">
      <w:r w:rsidRPr="001C11CF">
        <w:t xml:space="preserve">Byggherren plikter å gi </w:t>
      </w:r>
      <w:r w:rsidR="00DF1CED">
        <w:t>Leverandørene</w:t>
      </w:r>
      <w:r w:rsidRPr="001C11CF">
        <w:t xml:space="preserve"> nødvendig adkomst slik at utbedring kan foretas. Utbedringen skal skje på en slik måte at det tas hensyn til byggherrens bruk av kontraktsgjenstanden.</w:t>
      </w:r>
    </w:p>
    <w:p w14:paraId="57532419" w14:textId="035359D9" w:rsidR="00230435" w:rsidRPr="00360DB1" w:rsidRDefault="00230435" w:rsidP="00230435">
      <w:pPr>
        <w:pStyle w:val="Overskrift3"/>
        <w:rPr>
          <w:color w:val="44546A" w:themeColor="text2"/>
        </w:rPr>
      </w:pPr>
      <w:bookmarkStart w:id="698" w:name="_Toc4755444"/>
      <w:bookmarkStart w:id="699" w:name="_Toc9502623"/>
      <w:bookmarkStart w:id="700" w:name="_Toc10202513"/>
      <w:bookmarkStart w:id="701" w:name="_Toc10210406"/>
      <w:r w:rsidRPr="00360DB1">
        <w:rPr>
          <w:color w:val="44546A" w:themeColor="text2"/>
        </w:rPr>
        <w:t>Byggherrens tilbakehold i sluttoppgjør</w:t>
      </w:r>
      <w:bookmarkEnd w:id="698"/>
      <w:bookmarkEnd w:id="699"/>
      <w:bookmarkEnd w:id="700"/>
      <w:bookmarkEnd w:id="701"/>
    </w:p>
    <w:p w14:paraId="2B9CC32D" w14:textId="77777777" w:rsidR="00230435" w:rsidRDefault="00230435" w:rsidP="00427174">
      <w:r>
        <w:t xml:space="preserve">Byggherren </w:t>
      </w:r>
      <w:r w:rsidR="008959FB">
        <w:t xml:space="preserve">kan </w:t>
      </w:r>
      <w:r>
        <w:t>i sluttoppgjøret tilbakeholde et beløp tilsvarende kostnader ved å utbedre feil og mangler avdekket ved overtakelsesforretningen, og som ikke er utbedret på tidspunktet for behandlingen av sluttoppgjøret.</w:t>
      </w:r>
    </w:p>
    <w:p w14:paraId="37F864FF" w14:textId="3CA265E8" w:rsidR="00EC76FC" w:rsidRPr="00360DB1" w:rsidRDefault="00EC76FC" w:rsidP="00EC76FC">
      <w:pPr>
        <w:pStyle w:val="Overskrift3"/>
        <w:rPr>
          <w:color w:val="44546A" w:themeColor="text2"/>
        </w:rPr>
      </w:pPr>
      <w:bookmarkStart w:id="702" w:name="_Toc4755445"/>
      <w:bookmarkStart w:id="703" w:name="_Toc9502624"/>
      <w:bookmarkStart w:id="704" w:name="_Toc10202514"/>
      <w:bookmarkStart w:id="705" w:name="_Toc10210407"/>
      <w:r w:rsidRPr="00360DB1">
        <w:rPr>
          <w:color w:val="44546A" w:themeColor="text2"/>
        </w:rPr>
        <w:t>Erstatning ved unnlatt utbedring</w:t>
      </w:r>
      <w:bookmarkEnd w:id="702"/>
      <w:bookmarkEnd w:id="703"/>
      <w:bookmarkEnd w:id="704"/>
      <w:bookmarkEnd w:id="705"/>
    </w:p>
    <w:p w14:paraId="4F4767B2" w14:textId="77777777" w:rsidR="00230435" w:rsidRDefault="00EC76FC" w:rsidP="00427174">
      <w:r>
        <w:t xml:space="preserve">Er ikke utbedring </w:t>
      </w:r>
      <w:r w:rsidR="00311BF5">
        <w:t>fastsatt</w:t>
      </w:r>
      <w:r>
        <w:t xml:space="preserve"> innen fristen</w:t>
      </w:r>
      <w:r w:rsidR="00DF1CED">
        <w:t xml:space="preserve"> kan byggherren kreve at </w:t>
      </w:r>
      <w:r>
        <w:t>kostnadene til utbedring utført av andre</w:t>
      </w:r>
      <w:r w:rsidR="00DF1CED">
        <w:t xml:space="preserve"> inntas</w:t>
      </w:r>
      <w:r w:rsidR="00DF1CED" w:rsidRPr="00DF1CED">
        <w:t xml:space="preserve"> </w:t>
      </w:r>
      <w:r w:rsidR="00DF1CED">
        <w:t xml:space="preserve">som prosjektkostnader i </w:t>
      </w:r>
      <w:proofErr w:type="spellStart"/>
      <w:r w:rsidR="00DF1CED">
        <w:t>målsumregnskapet</w:t>
      </w:r>
      <w:proofErr w:type="spellEnd"/>
      <w:r w:rsidR="00DF1CED">
        <w:t>.</w:t>
      </w:r>
      <w:r w:rsidR="00DF1CED" w:rsidRPr="001C11CF">
        <w:t xml:space="preserve"> </w:t>
      </w:r>
      <w:r>
        <w:t xml:space="preserve">Forutsetningen er at utbedringen skjer på en rimelig og forsvarlig måte. Byggherren skal varsle </w:t>
      </w:r>
      <w:r w:rsidR="00DF1CED">
        <w:t>Leverandørene</w:t>
      </w:r>
      <w:r>
        <w:t xml:space="preserve"> før utbedringen blir satt bort til andre.</w:t>
      </w:r>
    </w:p>
    <w:p w14:paraId="0162086F" w14:textId="2FC574B1" w:rsidR="001E1F6F" w:rsidRPr="00360DB1" w:rsidRDefault="001E1F6F" w:rsidP="001E1F6F">
      <w:pPr>
        <w:pStyle w:val="Overskrift2"/>
        <w:rPr>
          <w:color w:val="44546A" w:themeColor="text2"/>
        </w:rPr>
      </w:pPr>
      <w:bookmarkStart w:id="706" w:name="_Toc4756381"/>
      <w:bookmarkStart w:id="707" w:name="_Toc8827700"/>
      <w:bookmarkStart w:id="708" w:name="_Toc9502625"/>
      <w:bookmarkStart w:id="709" w:name="_Toc10202515"/>
      <w:bookmarkStart w:id="710" w:name="_Toc10210408"/>
      <w:r w:rsidRPr="00360DB1">
        <w:rPr>
          <w:color w:val="44546A" w:themeColor="text2"/>
        </w:rPr>
        <w:t>Utbedring av mangler reklamert etter overtakelsesforretningen</w:t>
      </w:r>
      <w:bookmarkEnd w:id="706"/>
      <w:bookmarkEnd w:id="707"/>
      <w:bookmarkEnd w:id="708"/>
      <w:bookmarkEnd w:id="709"/>
      <w:bookmarkEnd w:id="710"/>
    </w:p>
    <w:p w14:paraId="28EA4BF7" w14:textId="77777777" w:rsidR="00311BF5" w:rsidRDefault="00456408" w:rsidP="002C340E">
      <w:r>
        <w:t>For mangler reklamert etter at kontraktsgjenstanden er overtatt</w:t>
      </w:r>
      <w:r w:rsidR="00530B2A">
        <w:t>,</w:t>
      </w:r>
      <w:r>
        <w:t xml:space="preserve"> har hver av Leverandørene </w:t>
      </w:r>
      <w:r w:rsidR="00311BF5">
        <w:t xml:space="preserve">rett og </w:t>
      </w:r>
      <w:r>
        <w:t xml:space="preserve">plikt til å foreta utbedring av egne feil og mangler. </w:t>
      </w:r>
    </w:p>
    <w:p w14:paraId="3F70FAB4" w14:textId="6D8192EC" w:rsidR="001E1F6F" w:rsidRDefault="002C340E" w:rsidP="002C340E">
      <w:r>
        <w:t xml:space="preserve">Slike kostnader </w:t>
      </w:r>
      <w:r w:rsidR="00456408">
        <w:t>til retting av egne feil</w:t>
      </w:r>
      <w:r>
        <w:t xml:space="preserve"> som avdekkes etter overtakelsesforretning</w:t>
      </w:r>
      <w:r w:rsidR="00456408">
        <w:t xml:space="preserve"> inngår </w:t>
      </w:r>
      <w:r>
        <w:t xml:space="preserve">ikke som </w:t>
      </w:r>
      <w:r w:rsidR="00456408">
        <w:t xml:space="preserve">prosjektkostnader i </w:t>
      </w:r>
      <w:proofErr w:type="spellStart"/>
      <w:r w:rsidR="00456408">
        <w:t>målsumregnskapet</w:t>
      </w:r>
      <w:proofErr w:type="spellEnd"/>
      <w:r w:rsidR="00456408">
        <w:t>.</w:t>
      </w:r>
    </w:p>
    <w:p w14:paraId="6C4EA4AA" w14:textId="77777777" w:rsidR="00311BF5" w:rsidRPr="00405819" w:rsidRDefault="00311BF5" w:rsidP="00311BF5">
      <w:pPr>
        <w:pStyle w:val="Brdtekst"/>
        <w:rPr>
          <w:rFonts w:asciiTheme="minorHAnsi" w:eastAsiaTheme="minorHAnsi" w:hAnsiTheme="minorHAnsi" w:cstheme="minorBidi"/>
          <w:snapToGrid/>
          <w:sz w:val="22"/>
          <w:szCs w:val="22"/>
          <w:lang w:eastAsia="en-US"/>
        </w:rPr>
      </w:pPr>
      <w:r w:rsidRPr="00405819">
        <w:rPr>
          <w:rFonts w:asciiTheme="minorHAnsi" w:eastAsiaTheme="minorHAnsi" w:hAnsiTheme="minorHAnsi" w:cstheme="minorBidi"/>
          <w:snapToGrid/>
          <w:sz w:val="22"/>
          <w:szCs w:val="22"/>
          <w:lang w:eastAsia="en-US"/>
        </w:rPr>
        <w:t xml:space="preserve">Byggherren skal sette en rimelig frist for </w:t>
      </w:r>
      <w:r w:rsidR="00091E3E" w:rsidRPr="00405819">
        <w:rPr>
          <w:rFonts w:asciiTheme="minorHAnsi" w:eastAsiaTheme="minorHAnsi" w:hAnsiTheme="minorHAnsi" w:cstheme="minorBidi"/>
          <w:snapToGrid/>
          <w:sz w:val="22"/>
          <w:szCs w:val="22"/>
          <w:lang w:eastAsia="en-US"/>
        </w:rPr>
        <w:t>Leverandørens</w:t>
      </w:r>
      <w:r w:rsidRPr="00405819">
        <w:rPr>
          <w:rFonts w:asciiTheme="minorHAnsi" w:eastAsiaTheme="minorHAnsi" w:hAnsiTheme="minorHAnsi" w:cstheme="minorBidi"/>
          <w:snapToGrid/>
          <w:sz w:val="22"/>
          <w:szCs w:val="22"/>
          <w:lang w:eastAsia="en-US"/>
        </w:rPr>
        <w:t xml:space="preserve"> utbedring. </w:t>
      </w:r>
    </w:p>
    <w:p w14:paraId="20100B0A" w14:textId="77777777" w:rsidR="00311BF5" w:rsidRDefault="00311BF5" w:rsidP="00311BF5">
      <w:r w:rsidRPr="001C11CF">
        <w:lastRenderedPageBreak/>
        <w:t xml:space="preserve">Byggherren plikter å gi </w:t>
      </w:r>
      <w:r>
        <w:t>Leverandørene</w:t>
      </w:r>
      <w:r w:rsidRPr="001C11CF">
        <w:t xml:space="preserve"> nødvendig adkomst slik at utbedring kan foretas. Utbedringen skal skje på en slik måte at det tas hensyn til byggherrens bruk av kontraktsgjenstanden.</w:t>
      </w:r>
    </w:p>
    <w:p w14:paraId="22844D16" w14:textId="77777777" w:rsidR="00311BF5" w:rsidRDefault="00311BF5" w:rsidP="00311BF5">
      <w:r>
        <w:t>Er ikke utbedring fastsatt innen fristen kan byggherren kreve at kostnadene til utbedring utført av andre inntas</w:t>
      </w:r>
      <w:r w:rsidRPr="00DF1CED">
        <w:t xml:space="preserve"> </w:t>
      </w:r>
      <w:r>
        <w:t xml:space="preserve">dekkes av </w:t>
      </w:r>
      <w:r w:rsidR="00C336E9">
        <w:t xml:space="preserve">den av </w:t>
      </w:r>
      <w:r>
        <w:t>Leverandøren</w:t>
      </w:r>
      <w:r w:rsidR="00C336E9">
        <w:t>e</w:t>
      </w:r>
      <w:r>
        <w:t xml:space="preserve"> som skulle foretatt utbedringen. Forutsetningen er at utbedringen skjer på en rimelig og forsvarlig måte. Byggherren skal varsle Leverandørene før utbedringen blir satt bort til andre.</w:t>
      </w:r>
    </w:p>
    <w:p w14:paraId="488DFF49" w14:textId="77777777" w:rsidR="001E1F6F" w:rsidRDefault="00530B2A" w:rsidP="00427174">
      <w:r>
        <w:t>Partene skal i fase 1 detaljere ansvar for kostnader ved retting av andres feil og mangler i fase 3, derunder håndtering av forsikring, sikkerhetsstillelse og avsetninger</w:t>
      </w:r>
      <w:r w:rsidR="00417058">
        <w:t xml:space="preserve"> i </w:t>
      </w:r>
      <w:proofErr w:type="spellStart"/>
      <w:r w:rsidR="00417058">
        <w:t>målsummen</w:t>
      </w:r>
      <w:proofErr w:type="spellEnd"/>
      <w:r>
        <w:t xml:space="preserve"> for </w:t>
      </w:r>
      <w:r w:rsidR="00417058">
        <w:t xml:space="preserve">kostnader til å utbedre </w:t>
      </w:r>
      <w:r>
        <w:t xml:space="preserve">feil. Med mindre annet er avtalt skal kostnader som en Part pådras til utbedring av feil og mangler som er forårsaket av en annen Part, og som ikke dekkes av forsikringer, bæres av byggherren. </w:t>
      </w:r>
      <w:r w:rsidR="00417058">
        <w:t xml:space="preserve">Den ansvarlige mister i så fall retten til å kreve sin del av avsetningen </w:t>
      </w:r>
      <w:r w:rsidR="00091E3E">
        <w:t xml:space="preserve">for feil og mangler i fase 3 </w:t>
      </w:r>
      <w:r w:rsidR="00417058">
        <w:t xml:space="preserve">og </w:t>
      </w:r>
      <w:r w:rsidR="008959FB">
        <w:t>Byggherren kan fremme krav mot Leverandørene etter bestemmelsene i pkt.</w:t>
      </w:r>
      <w:r w:rsidR="00AB6323">
        <w:t xml:space="preserve"> 53.</w:t>
      </w:r>
    </w:p>
    <w:p w14:paraId="0A877980" w14:textId="2B057381" w:rsidR="00EC76FC" w:rsidRPr="000D05BC" w:rsidRDefault="00EC76FC" w:rsidP="00EC76FC">
      <w:pPr>
        <w:pStyle w:val="Overskrift1"/>
        <w:rPr>
          <w:rFonts w:cstheme="majorHAnsi"/>
          <w:color w:val="44546A" w:themeColor="text2"/>
          <w:sz w:val="28"/>
          <w:szCs w:val="28"/>
        </w:rPr>
      </w:pPr>
      <w:bookmarkStart w:id="711" w:name="_Toc80494444"/>
      <w:bookmarkStart w:id="712" w:name="_Toc210111759"/>
      <w:bookmarkStart w:id="713" w:name="_Toc246902382"/>
      <w:bookmarkStart w:id="714" w:name="_Toc254008249"/>
      <w:bookmarkStart w:id="715" w:name="_Toc278299532"/>
      <w:bookmarkStart w:id="716" w:name="_Toc297809495"/>
      <w:bookmarkStart w:id="717" w:name="_Toc8827701"/>
      <w:bookmarkStart w:id="718" w:name="_Toc10202516"/>
      <w:bookmarkStart w:id="719" w:name="_Toc44675890"/>
      <w:r w:rsidRPr="000D05BC">
        <w:rPr>
          <w:rFonts w:cstheme="majorHAnsi"/>
          <w:color w:val="44546A" w:themeColor="text2"/>
          <w:sz w:val="28"/>
          <w:szCs w:val="28"/>
        </w:rPr>
        <w:t xml:space="preserve">Direktekrav mot </w:t>
      </w:r>
      <w:r w:rsidR="00164544" w:rsidRPr="000D05BC">
        <w:rPr>
          <w:rFonts w:cstheme="majorHAnsi"/>
          <w:color w:val="44546A" w:themeColor="text2"/>
          <w:sz w:val="28"/>
          <w:szCs w:val="28"/>
        </w:rPr>
        <w:t xml:space="preserve">Leverandørenes </w:t>
      </w:r>
      <w:r w:rsidRPr="000D05BC">
        <w:rPr>
          <w:rFonts w:cstheme="majorHAnsi"/>
          <w:color w:val="44546A" w:themeColor="text2"/>
          <w:sz w:val="28"/>
          <w:szCs w:val="28"/>
        </w:rPr>
        <w:t>kontraktsmedhjelpere</w:t>
      </w:r>
      <w:bookmarkEnd w:id="711"/>
      <w:bookmarkEnd w:id="712"/>
      <w:bookmarkEnd w:id="713"/>
      <w:bookmarkEnd w:id="714"/>
      <w:bookmarkEnd w:id="715"/>
      <w:bookmarkEnd w:id="716"/>
      <w:bookmarkEnd w:id="717"/>
      <w:bookmarkEnd w:id="718"/>
      <w:bookmarkEnd w:id="719"/>
    </w:p>
    <w:p w14:paraId="0A4CDF26" w14:textId="77777777" w:rsidR="00EC76FC" w:rsidRPr="00484D57" w:rsidRDefault="00EC76FC" w:rsidP="00427174">
      <w:r w:rsidRPr="00484D57">
        <w:t>Byggherren har rett til å benytte sine mangelskrav</w:t>
      </w:r>
      <w:r w:rsidR="00164544">
        <w:t xml:space="preserve"> </w:t>
      </w:r>
      <w:r w:rsidRPr="00484D57">
        <w:t xml:space="preserve">direkte mot </w:t>
      </w:r>
      <w:r w:rsidR="00DF1CED">
        <w:t xml:space="preserve">Leverandørenes </w:t>
      </w:r>
      <w:r w:rsidRPr="00484D57">
        <w:t xml:space="preserve">kontraktsmedhjelpere i samme grad som mangelen kunne vært gjort gjeldende av </w:t>
      </w:r>
      <w:r w:rsidR="00DF1CED">
        <w:t>Leverandørene</w:t>
      </w:r>
      <w:r w:rsidRPr="00484D57">
        <w:t xml:space="preserve">. Byggherren har bare rett til å gjøre slikt krav gjeldende </w:t>
      </w:r>
      <w:proofErr w:type="gramStart"/>
      <w:r w:rsidRPr="00484D57">
        <w:t>så fremt</w:t>
      </w:r>
      <w:proofErr w:type="gramEnd"/>
      <w:r w:rsidRPr="00484D57">
        <w:t xml:space="preserve"> det må anses godtgjort at kravet ikke kan gjennomføres mot </w:t>
      </w:r>
      <w:r w:rsidR="00DF1CED">
        <w:t>Leverandøren</w:t>
      </w:r>
      <w:r w:rsidRPr="00484D57">
        <w:t>, eller det i høy grad er blitt vanskeliggjort på grunn av konkurs eller annen klar insolvens.</w:t>
      </w:r>
    </w:p>
    <w:p w14:paraId="42195865" w14:textId="77777777" w:rsidR="00EC76FC" w:rsidRPr="00484D57" w:rsidRDefault="00EC76FC" w:rsidP="00427174">
      <w:r w:rsidRPr="00484D57">
        <w:t>Kontraktsmedhjelperen har rett til å motregne overfor kravet i den utstrekning dette er tillatt etter gjeldende rett.</w:t>
      </w:r>
    </w:p>
    <w:p w14:paraId="6160FF3E" w14:textId="77777777" w:rsidR="00EC76FC" w:rsidRPr="00484D57" w:rsidRDefault="00EC76FC" w:rsidP="00427174">
      <w:r w:rsidRPr="00484D57">
        <w:t xml:space="preserve">Byggherrens krav mot </w:t>
      </w:r>
      <w:r w:rsidR="00DF1CED">
        <w:t>Leverandøren</w:t>
      </w:r>
      <w:r w:rsidRPr="00484D57">
        <w:t xml:space="preserve"> faller bort i den grad oppgjør fra kontraktsmedhjelperen gir dekning for kravet. </w:t>
      </w:r>
    </w:p>
    <w:p w14:paraId="612CE495" w14:textId="77777777" w:rsidR="00EC76FC" w:rsidRPr="00484D57" w:rsidRDefault="00EC76FC" w:rsidP="00427174">
      <w:r w:rsidRPr="00484D57">
        <w:t xml:space="preserve">Vil byggherren gjøre gjeldende et krav mot </w:t>
      </w:r>
      <w:r w:rsidR="00DF1CED">
        <w:t>leverandøren</w:t>
      </w:r>
      <w:r w:rsidRPr="00484D57">
        <w:t xml:space="preserve"> kontraktsmedhjelper, må han ha reklamert overfor </w:t>
      </w:r>
      <w:r w:rsidR="00DF1CED">
        <w:t>Leverandøren i tråd med reklamasjonsreglene i kontrakten.</w:t>
      </w:r>
    </w:p>
    <w:p w14:paraId="124A1A06" w14:textId="77777777" w:rsidR="00EC76FC" w:rsidRDefault="00DF1CED" w:rsidP="00427174">
      <w:r>
        <w:t xml:space="preserve">Leverandørene </w:t>
      </w:r>
      <w:r w:rsidR="00EC76FC" w:rsidRPr="00484D57">
        <w:t>skal varsle sine kontraktsmedhjelpere om byggherrens krav etter dette punkt.</w:t>
      </w:r>
    </w:p>
    <w:p w14:paraId="3FD50F41" w14:textId="402EBADC" w:rsidR="008A3C0B" w:rsidRPr="00D14A09" w:rsidRDefault="00D14A09" w:rsidP="008A3C0B">
      <w:pPr>
        <w:pStyle w:val="Overskrift1"/>
        <w:numPr>
          <w:ilvl w:val="0"/>
          <w:numId w:val="0"/>
        </w:numPr>
        <w:rPr>
          <w:color w:val="44546A" w:themeColor="text2"/>
          <w:sz w:val="32"/>
          <w:szCs w:val="32"/>
        </w:rPr>
      </w:pPr>
      <w:bookmarkStart w:id="720" w:name="_Toc8827702"/>
      <w:bookmarkStart w:id="721" w:name="_Toc10202517"/>
      <w:bookmarkStart w:id="722" w:name="_Toc44675891"/>
      <w:r w:rsidRPr="00D14A09">
        <w:rPr>
          <w:color w:val="44546A" w:themeColor="text2"/>
          <w:sz w:val="32"/>
          <w:szCs w:val="32"/>
        </w:rPr>
        <w:t>KAPITTEL 1</w:t>
      </w:r>
      <w:r w:rsidR="00351BC5">
        <w:rPr>
          <w:color w:val="44546A" w:themeColor="text2"/>
          <w:sz w:val="32"/>
          <w:szCs w:val="32"/>
        </w:rPr>
        <w:t>1</w:t>
      </w:r>
      <w:r w:rsidRPr="00D14A09">
        <w:rPr>
          <w:color w:val="44546A" w:themeColor="text2"/>
          <w:sz w:val="32"/>
          <w:szCs w:val="32"/>
        </w:rPr>
        <w:t xml:space="preserve"> OPPHØR AV KONTRAKTSFORHOLDET</w:t>
      </w:r>
      <w:bookmarkEnd w:id="720"/>
      <w:bookmarkEnd w:id="721"/>
      <w:bookmarkEnd w:id="722"/>
    </w:p>
    <w:p w14:paraId="6BB6F77E" w14:textId="32BB3EB1" w:rsidR="004B10DF" w:rsidRPr="000D05BC" w:rsidRDefault="00B7415D" w:rsidP="006D331D">
      <w:pPr>
        <w:pStyle w:val="Overskrift1"/>
        <w:rPr>
          <w:rFonts w:cstheme="majorHAnsi"/>
          <w:color w:val="44546A" w:themeColor="text2"/>
          <w:sz w:val="28"/>
          <w:szCs w:val="28"/>
        </w:rPr>
      </w:pPr>
      <w:bookmarkStart w:id="723" w:name="_Toc8827703"/>
      <w:bookmarkStart w:id="724" w:name="_Toc10202518"/>
      <w:bookmarkStart w:id="725" w:name="_Toc44675892"/>
      <w:r w:rsidRPr="000D05BC">
        <w:rPr>
          <w:rFonts w:cstheme="majorHAnsi"/>
          <w:color w:val="44546A" w:themeColor="text2"/>
          <w:sz w:val="28"/>
          <w:szCs w:val="28"/>
        </w:rPr>
        <w:t>Avbestilling</w:t>
      </w:r>
      <w:bookmarkEnd w:id="723"/>
      <w:bookmarkEnd w:id="724"/>
      <w:bookmarkEnd w:id="725"/>
      <w:r w:rsidR="004B10DF" w:rsidRPr="000D05BC">
        <w:rPr>
          <w:rFonts w:cstheme="majorHAnsi"/>
          <w:color w:val="44546A" w:themeColor="text2"/>
          <w:sz w:val="28"/>
          <w:szCs w:val="28"/>
        </w:rPr>
        <w:t xml:space="preserve"> </w:t>
      </w:r>
    </w:p>
    <w:p w14:paraId="65419688" w14:textId="756EB195" w:rsidR="004B10DF" w:rsidRPr="00D14A09" w:rsidRDefault="004B10DF" w:rsidP="006D331D">
      <w:pPr>
        <w:pStyle w:val="Overskrift2"/>
        <w:rPr>
          <w:color w:val="44546A" w:themeColor="text2"/>
        </w:rPr>
      </w:pPr>
      <w:bookmarkStart w:id="726" w:name="_Toc4755450"/>
      <w:bookmarkStart w:id="727" w:name="_Toc4756385"/>
      <w:bookmarkStart w:id="728" w:name="_Toc8827704"/>
      <w:bookmarkStart w:id="729" w:name="_Toc9502629"/>
      <w:bookmarkStart w:id="730" w:name="_Toc10202519"/>
      <w:bookmarkStart w:id="731" w:name="_Toc10210412"/>
      <w:r w:rsidRPr="00D14A09">
        <w:rPr>
          <w:color w:val="44546A" w:themeColor="text2"/>
        </w:rPr>
        <w:t xml:space="preserve">Avbestilling </w:t>
      </w:r>
      <w:r w:rsidR="008A3C0B" w:rsidRPr="00D14A09">
        <w:rPr>
          <w:color w:val="44546A" w:themeColor="text2"/>
        </w:rPr>
        <w:t>før fase 2</w:t>
      </w:r>
      <w:bookmarkEnd w:id="726"/>
      <w:bookmarkEnd w:id="727"/>
      <w:bookmarkEnd w:id="728"/>
      <w:bookmarkEnd w:id="729"/>
      <w:bookmarkEnd w:id="730"/>
      <w:bookmarkEnd w:id="731"/>
      <w:r w:rsidRPr="00D14A09">
        <w:rPr>
          <w:color w:val="44546A" w:themeColor="text2"/>
        </w:rPr>
        <w:t xml:space="preserve"> </w:t>
      </w:r>
    </w:p>
    <w:p w14:paraId="2038BFB1" w14:textId="77777777" w:rsidR="004B10DF" w:rsidRPr="000615E1" w:rsidRDefault="004B10DF" w:rsidP="006D331D">
      <w:r w:rsidRPr="000615E1">
        <w:t>Byggherren kan når so</w:t>
      </w:r>
      <w:r w:rsidR="00567EEC" w:rsidRPr="000615E1">
        <w:t>m helst velge å avbestille K</w:t>
      </w:r>
      <w:r w:rsidRPr="000615E1">
        <w:t xml:space="preserve">ontrakten </w:t>
      </w:r>
      <w:r w:rsidR="008A3C0B">
        <w:t>med Leverandørene før oppstart av fase 2</w:t>
      </w:r>
      <w:r w:rsidRPr="000615E1">
        <w:t xml:space="preserve">, forutsatt at: </w:t>
      </w:r>
    </w:p>
    <w:p w14:paraId="3C1EAC70" w14:textId="77777777" w:rsidR="004B10DF" w:rsidRPr="000615E1" w:rsidRDefault="004B10DF" w:rsidP="000D05BC">
      <w:pPr>
        <w:pStyle w:val="Listeavsnitt"/>
        <w:numPr>
          <w:ilvl w:val="0"/>
          <w:numId w:val="13"/>
        </w:numPr>
      </w:pPr>
      <w:r w:rsidRPr="000615E1">
        <w:t xml:space="preserve">prosjektet ikke blir endelig godkjent av offentlig myndighet, eller at </w:t>
      </w:r>
    </w:p>
    <w:p w14:paraId="7FCA14EF" w14:textId="77777777" w:rsidR="004B10DF" w:rsidRPr="000615E1" w:rsidRDefault="004B10DF" w:rsidP="000D05BC">
      <w:pPr>
        <w:pStyle w:val="Listeavsnitt"/>
        <w:numPr>
          <w:ilvl w:val="0"/>
          <w:numId w:val="13"/>
        </w:numPr>
      </w:pPr>
      <w:r w:rsidRPr="000615E1">
        <w:t xml:space="preserve">totale estimerte prosjektkostnader overstiger byggherrens budsjettpris, eller at </w:t>
      </w:r>
    </w:p>
    <w:p w14:paraId="06920346" w14:textId="77777777" w:rsidR="00952A8D" w:rsidRDefault="00567EEC" w:rsidP="000D05BC">
      <w:pPr>
        <w:pStyle w:val="Listeavsnitt"/>
        <w:numPr>
          <w:ilvl w:val="0"/>
          <w:numId w:val="13"/>
        </w:numPr>
      </w:pPr>
      <w:r w:rsidRPr="000615E1">
        <w:t>P</w:t>
      </w:r>
      <w:r w:rsidR="00952A8D">
        <w:t>arte</w:t>
      </w:r>
      <w:r w:rsidR="004B10DF" w:rsidRPr="000615E1">
        <w:t>ne ikke kommer til enighet om målpris</w:t>
      </w:r>
      <w:r w:rsidR="00952A8D">
        <w:t xml:space="preserve"> og</w:t>
      </w:r>
      <w:r w:rsidR="008A3C0B">
        <w:t xml:space="preserve"> tidsfrister</w:t>
      </w:r>
      <w:r w:rsidR="00952A8D">
        <w:t>, eller at</w:t>
      </w:r>
    </w:p>
    <w:p w14:paraId="2A943E04" w14:textId="77777777" w:rsidR="00952A8D" w:rsidRDefault="00952A8D" w:rsidP="000D05BC">
      <w:pPr>
        <w:pStyle w:val="Listeavsnitt"/>
        <w:numPr>
          <w:ilvl w:val="0"/>
          <w:numId w:val="13"/>
        </w:numPr>
      </w:pPr>
      <w:r w:rsidRPr="000615E1">
        <w:t>P</w:t>
      </w:r>
      <w:r>
        <w:t>art</w:t>
      </w:r>
      <w:r w:rsidRPr="000615E1">
        <w:t xml:space="preserve">ene ikke kommer frem til et prosjektforslag med omforent omfang, løsninger og kvaliteter, eller at </w:t>
      </w:r>
    </w:p>
    <w:p w14:paraId="141BF207" w14:textId="77777777" w:rsidR="00952A8D" w:rsidRDefault="00952A8D" w:rsidP="000D05BC">
      <w:pPr>
        <w:pStyle w:val="Listeavsnitt"/>
        <w:numPr>
          <w:ilvl w:val="0"/>
          <w:numId w:val="13"/>
        </w:numPr>
      </w:pPr>
      <w:r>
        <w:t>Partene ikke kommer til enighet om vesentlig regulering for fase 2 og 3 knyttet til ansvar, forsikring, sikkerhetsstillelse og bonuser.</w:t>
      </w:r>
    </w:p>
    <w:p w14:paraId="0F20B077" w14:textId="77777777" w:rsidR="002D4B5C" w:rsidRDefault="002D4B5C" w:rsidP="004C04BB">
      <w:r>
        <w:lastRenderedPageBreak/>
        <w:t>Avbestilling skal skje skriftlig.</w:t>
      </w:r>
    </w:p>
    <w:p w14:paraId="741E885D" w14:textId="77777777" w:rsidR="004C04BB" w:rsidRDefault="004B10DF" w:rsidP="004C04BB">
      <w:r w:rsidRPr="000615E1">
        <w:t>Ved slik avbestilling</w:t>
      </w:r>
      <w:r w:rsidR="008A3C0B">
        <w:t xml:space="preserve"> har Leverandørene krav på betaling for den delen av oppdraget som er utført, og </w:t>
      </w:r>
      <w:r w:rsidR="004C04BB">
        <w:t xml:space="preserve">sitt påregnelige tap </w:t>
      </w:r>
      <w:r w:rsidR="00E30269">
        <w:t xml:space="preserve">knyttet til fase 1 </w:t>
      </w:r>
      <w:r w:rsidR="004C04BB">
        <w:t xml:space="preserve">som følge av avbestillingen. </w:t>
      </w:r>
      <w:r w:rsidR="002D4B5C">
        <w:t>Det</w:t>
      </w:r>
      <w:r w:rsidR="004C04BB">
        <w:t xml:space="preserve"> skal </w:t>
      </w:r>
      <w:r w:rsidR="002D4B5C">
        <w:t xml:space="preserve">ikke betales </w:t>
      </w:r>
      <w:r w:rsidR="004C04BB">
        <w:t>erstatning for tapt fortjeneste f</w:t>
      </w:r>
      <w:r w:rsidR="002D4B5C">
        <w:t>or fase 2 og fase 3</w:t>
      </w:r>
      <w:r w:rsidR="004C04BB">
        <w:t>.</w:t>
      </w:r>
    </w:p>
    <w:p w14:paraId="52624E65" w14:textId="77777777" w:rsidR="004C04BB" w:rsidRDefault="004C04BB" w:rsidP="004C04BB">
      <w:r>
        <w:t>Dersom avbestillingen medfører at Leverandørenes medarbeidere knyttet til prosjektet ikke kan anvendes på annen måte, begrenses erstatningen for dette til lønnsutgifter i den enkeltes oppsigelsestid med tillegg av en forholdsmessig andel av utgiftene til kontorhold.</w:t>
      </w:r>
    </w:p>
    <w:p w14:paraId="20666736" w14:textId="77777777" w:rsidR="004C04BB" w:rsidRDefault="004C04BB" w:rsidP="004C04BB">
      <w:r>
        <w:t>Leverandørene har plikt til å begrense sitt tap som følge av avbestillingen.</w:t>
      </w:r>
    </w:p>
    <w:p w14:paraId="13925963" w14:textId="77777777" w:rsidR="008A3C0B" w:rsidRDefault="004C04BB" w:rsidP="006D331D">
      <w:r>
        <w:t>Prosjektmateriale som er betalt, har Byggherre rett til å bruke i samsvar med kontrakten.</w:t>
      </w:r>
    </w:p>
    <w:p w14:paraId="707BEB7A" w14:textId="206D9399" w:rsidR="004B10DF" w:rsidRPr="00D14A09" w:rsidRDefault="004B10DF" w:rsidP="006D331D">
      <w:pPr>
        <w:pStyle w:val="Overskrift2"/>
        <w:rPr>
          <w:color w:val="44546A" w:themeColor="text2"/>
        </w:rPr>
      </w:pPr>
      <w:bookmarkStart w:id="732" w:name="_Toc4755451"/>
      <w:bookmarkStart w:id="733" w:name="_Toc4756386"/>
      <w:bookmarkStart w:id="734" w:name="_Toc8827705"/>
      <w:bookmarkStart w:id="735" w:name="_Toc9502630"/>
      <w:bookmarkStart w:id="736" w:name="_Toc10202520"/>
      <w:bookmarkStart w:id="737" w:name="_Toc10210413"/>
      <w:r w:rsidRPr="00D14A09">
        <w:rPr>
          <w:color w:val="44546A" w:themeColor="text2"/>
        </w:rPr>
        <w:t>Avbestilling under fase 2</w:t>
      </w:r>
      <w:bookmarkEnd w:id="732"/>
      <w:bookmarkEnd w:id="733"/>
      <w:bookmarkEnd w:id="734"/>
      <w:bookmarkEnd w:id="735"/>
      <w:bookmarkEnd w:id="736"/>
      <w:bookmarkEnd w:id="737"/>
      <w:r w:rsidRPr="00D14A09">
        <w:rPr>
          <w:color w:val="44546A" w:themeColor="text2"/>
        </w:rPr>
        <w:t xml:space="preserve"> </w:t>
      </w:r>
    </w:p>
    <w:p w14:paraId="5D059038" w14:textId="77777777" w:rsidR="004B10DF" w:rsidRPr="000615E1" w:rsidRDefault="004B10DF" w:rsidP="006D331D">
      <w:r w:rsidRPr="000615E1">
        <w:t xml:space="preserve">Byggherren kan når som helst fritt velge å avbestille hele eller deler av kontraktsarbeidet med </w:t>
      </w:r>
      <w:r w:rsidR="004C04BB">
        <w:t xml:space="preserve">Leverandørene </w:t>
      </w:r>
      <w:r w:rsidRPr="000615E1">
        <w:t xml:space="preserve">etter oppstart av fase 2. </w:t>
      </w:r>
    </w:p>
    <w:p w14:paraId="397A9993" w14:textId="77777777" w:rsidR="004B10DF" w:rsidRPr="000615E1" w:rsidRDefault="004B10DF" w:rsidP="006D331D">
      <w:r w:rsidRPr="000615E1">
        <w:t xml:space="preserve">Dersom avbestillingen utgjør mindre enn 15 % av </w:t>
      </w:r>
      <w:proofErr w:type="spellStart"/>
      <w:r w:rsidRPr="000615E1">
        <w:t>målsummen</w:t>
      </w:r>
      <w:proofErr w:type="spellEnd"/>
      <w:r w:rsidRPr="000615E1">
        <w:t xml:space="preserve">, behandles avbestillingen som en endring. </w:t>
      </w:r>
    </w:p>
    <w:p w14:paraId="2F625F17" w14:textId="77777777" w:rsidR="004B10DF" w:rsidRPr="000615E1" w:rsidRDefault="004B10DF" w:rsidP="006D331D">
      <w:r w:rsidRPr="000615E1">
        <w:t xml:space="preserve">Dersom avbestillingen utgjør 15 % eller mer av </w:t>
      </w:r>
      <w:proofErr w:type="spellStart"/>
      <w:r w:rsidRPr="000615E1">
        <w:t>målsummen</w:t>
      </w:r>
      <w:proofErr w:type="spellEnd"/>
      <w:r w:rsidRPr="000615E1">
        <w:t xml:space="preserve">, har de av </w:t>
      </w:r>
      <w:r w:rsidR="004C04BB">
        <w:t>Leverandørene</w:t>
      </w:r>
      <w:r w:rsidRPr="000615E1">
        <w:t xml:space="preserve"> som rammes av avbestillingen rett på følgende kompensasjon: </w:t>
      </w:r>
    </w:p>
    <w:p w14:paraId="6BE6C228" w14:textId="77777777" w:rsidR="004B10DF" w:rsidRDefault="001C2EEE" w:rsidP="000D05BC">
      <w:pPr>
        <w:pStyle w:val="Listeavsnitt"/>
        <w:numPr>
          <w:ilvl w:val="0"/>
          <w:numId w:val="8"/>
        </w:numPr>
      </w:pPr>
      <w:r>
        <w:t>B</w:t>
      </w:r>
      <w:r w:rsidR="004B10DF" w:rsidRPr="000615E1">
        <w:t xml:space="preserve">etaling av utført arbeid opp til dato for avbestilling </w:t>
      </w:r>
    </w:p>
    <w:p w14:paraId="0EB35958" w14:textId="77777777" w:rsidR="004C04BB" w:rsidRDefault="001C2EEE" w:rsidP="000D05BC">
      <w:pPr>
        <w:pStyle w:val="Listeavsnitt"/>
        <w:numPr>
          <w:ilvl w:val="0"/>
          <w:numId w:val="8"/>
        </w:numPr>
      </w:pPr>
      <w:r>
        <w:t>D</w:t>
      </w:r>
      <w:r w:rsidR="004C04BB">
        <w:t>ekket sitt påregnelige tap som følge av avbestillingen</w:t>
      </w:r>
      <w:r w:rsidR="009D494F">
        <w:t>, slik som</w:t>
      </w:r>
      <w:r w:rsidR="009D494F" w:rsidRPr="009D494F">
        <w:t xml:space="preserve"> </w:t>
      </w:r>
      <w:r w:rsidR="009D494F" w:rsidRPr="000615E1">
        <w:t xml:space="preserve">demobiliseringskostnader, og andre dokumenterte kostnader som er en </w:t>
      </w:r>
      <w:r w:rsidR="009D494F">
        <w:t>følge av avbestillingen</w:t>
      </w:r>
      <w:r>
        <w:t xml:space="preserve"> </w:t>
      </w:r>
    </w:p>
    <w:p w14:paraId="11772C29" w14:textId="5D8B5BD3" w:rsidR="001C2EEE" w:rsidRDefault="001C2EEE" w:rsidP="000D05BC">
      <w:pPr>
        <w:pStyle w:val="Listeavsnitt"/>
        <w:numPr>
          <w:ilvl w:val="0"/>
          <w:numId w:val="8"/>
        </w:numPr>
      </w:pPr>
      <w:r>
        <w:t xml:space="preserve">Erstatning for tapt fortjeneste for </w:t>
      </w:r>
      <w:r w:rsidR="004B10DF" w:rsidRPr="000615E1">
        <w:t>den avbestilte delen av kontraktsarbeidet</w:t>
      </w:r>
      <w:r>
        <w:t>. Erstatningen settes til en andel av avsatt fortjeneste, basert på forholdet mellom kostnadene ved avbestilt arbeid ift</w:t>
      </w:r>
      <w:r w:rsidR="00351BC5">
        <w:t>.</w:t>
      </w:r>
      <w:r>
        <w:t xml:space="preserve"> </w:t>
      </w:r>
      <w:proofErr w:type="spellStart"/>
      <w:r>
        <w:t>målsum</w:t>
      </w:r>
      <w:proofErr w:type="spellEnd"/>
    </w:p>
    <w:p w14:paraId="23E5D44C" w14:textId="74CE3EEE" w:rsidR="004300D8" w:rsidRPr="000D05BC" w:rsidRDefault="00B7415D" w:rsidP="004300D8">
      <w:pPr>
        <w:pStyle w:val="Overskrift1"/>
        <w:rPr>
          <w:rFonts w:cstheme="majorHAnsi"/>
          <w:color w:val="44546A" w:themeColor="text2"/>
          <w:sz w:val="28"/>
          <w:szCs w:val="28"/>
        </w:rPr>
      </w:pPr>
      <w:bookmarkStart w:id="738" w:name="_Toc8827706"/>
      <w:bookmarkStart w:id="739" w:name="_Toc10202521"/>
      <w:bookmarkStart w:id="740" w:name="_Toc44675893"/>
      <w:r w:rsidRPr="000D05BC">
        <w:rPr>
          <w:rFonts w:cstheme="majorHAnsi"/>
          <w:color w:val="44546A" w:themeColor="text2"/>
          <w:sz w:val="28"/>
          <w:szCs w:val="28"/>
        </w:rPr>
        <w:t>Heving</w:t>
      </w:r>
      <w:bookmarkEnd w:id="738"/>
      <w:bookmarkEnd w:id="739"/>
      <w:bookmarkEnd w:id="740"/>
      <w:r w:rsidR="004300D8" w:rsidRPr="000D05BC">
        <w:rPr>
          <w:rFonts w:cstheme="majorHAnsi"/>
          <w:color w:val="44546A" w:themeColor="text2"/>
          <w:sz w:val="28"/>
          <w:szCs w:val="28"/>
        </w:rPr>
        <w:t xml:space="preserve"> </w:t>
      </w:r>
    </w:p>
    <w:p w14:paraId="430E3250" w14:textId="3CBC20E9" w:rsidR="004300D8" w:rsidRPr="00D14A09" w:rsidRDefault="004300D8" w:rsidP="004300D8">
      <w:pPr>
        <w:pStyle w:val="Overskrift2"/>
        <w:rPr>
          <w:color w:val="44546A" w:themeColor="text2"/>
        </w:rPr>
      </w:pPr>
      <w:bookmarkStart w:id="741" w:name="_Toc4755453"/>
      <w:bookmarkStart w:id="742" w:name="_Toc4756388"/>
      <w:bookmarkStart w:id="743" w:name="_Toc8827707"/>
      <w:bookmarkStart w:id="744" w:name="_Toc9502632"/>
      <w:bookmarkStart w:id="745" w:name="_Toc10202522"/>
      <w:bookmarkStart w:id="746" w:name="_Toc10210415"/>
      <w:r w:rsidRPr="00D14A09">
        <w:rPr>
          <w:color w:val="44546A" w:themeColor="text2"/>
        </w:rPr>
        <w:t>Heving grunnet mislighold</w:t>
      </w:r>
      <w:bookmarkEnd w:id="741"/>
      <w:bookmarkEnd w:id="742"/>
      <w:bookmarkEnd w:id="743"/>
      <w:bookmarkEnd w:id="744"/>
      <w:bookmarkEnd w:id="745"/>
      <w:bookmarkEnd w:id="746"/>
      <w:r w:rsidRPr="00D14A09">
        <w:rPr>
          <w:color w:val="44546A" w:themeColor="text2"/>
        </w:rPr>
        <w:t xml:space="preserve"> </w:t>
      </w:r>
    </w:p>
    <w:p w14:paraId="12AD0493" w14:textId="77777777" w:rsidR="004300D8" w:rsidRPr="000615E1" w:rsidRDefault="00B62D10" w:rsidP="004300D8">
      <w:r>
        <w:t>En Part kan heve kontrakten dersom:</w:t>
      </w:r>
    </w:p>
    <w:p w14:paraId="12954942" w14:textId="77777777" w:rsidR="004300D8" w:rsidRPr="000615E1" w:rsidRDefault="00405819" w:rsidP="000D05BC">
      <w:pPr>
        <w:pStyle w:val="Listeavsnitt"/>
        <w:numPr>
          <w:ilvl w:val="0"/>
          <w:numId w:val="16"/>
        </w:numPr>
      </w:pPr>
      <w:r>
        <w:t>e</w:t>
      </w:r>
      <w:r w:rsidR="004300D8" w:rsidRPr="000615E1">
        <w:t xml:space="preserve">n eller flere av Partene vesentlig misligholder sine kontraktsforpliktelser, eller </w:t>
      </w:r>
    </w:p>
    <w:p w14:paraId="042811E4" w14:textId="77777777" w:rsidR="004300D8" w:rsidRPr="000615E1" w:rsidRDefault="004300D8" w:rsidP="000D05BC">
      <w:pPr>
        <w:pStyle w:val="Listeavsnitt"/>
        <w:numPr>
          <w:ilvl w:val="0"/>
          <w:numId w:val="16"/>
        </w:numPr>
      </w:pPr>
      <w:r w:rsidRPr="000615E1">
        <w:t>det er klart at vesentlig mislighold vil inntre, eller</w:t>
      </w:r>
    </w:p>
    <w:p w14:paraId="1043120D" w14:textId="77777777" w:rsidR="004300D8" w:rsidRPr="000615E1" w:rsidRDefault="004300D8" w:rsidP="000D05BC">
      <w:pPr>
        <w:pStyle w:val="Listeavsnitt"/>
        <w:numPr>
          <w:ilvl w:val="0"/>
          <w:numId w:val="16"/>
        </w:numPr>
      </w:pPr>
      <w:r w:rsidRPr="000615E1">
        <w:t xml:space="preserve">en eller flere av Partene går konkurs, eller blir beviselig insolvent. </w:t>
      </w:r>
    </w:p>
    <w:p w14:paraId="7818355E" w14:textId="77777777" w:rsidR="004300D8" w:rsidRPr="00B62D10" w:rsidRDefault="004300D8" w:rsidP="00B62D10">
      <w:r w:rsidRPr="000615E1">
        <w:t xml:space="preserve">Før heving kan iverksettes, skal den Part som ønsker å heve, skriftlig ha gitt den andre parten en </w:t>
      </w:r>
      <w:r w:rsidRPr="00B62D10">
        <w:t xml:space="preserve">rimelig frist til å rette forholdet, eller til å stille betryggende sikkerhet for rettidig oppfyllelse, med varsel om heving om så ikke skjer. </w:t>
      </w:r>
      <w:r w:rsidR="00B62D10" w:rsidRPr="00B62D10">
        <w:t>Hvis en part som er Leverandør ønsker å heve som følge av vesentlig betalingsmislighold eller som følge av manglende sikkerhetsstillelse, skal en frist på sju dager normalt anses som rimelig.</w:t>
      </w:r>
    </w:p>
    <w:p w14:paraId="53C43D46" w14:textId="77777777" w:rsidR="00B62D10" w:rsidRPr="00B62D10" w:rsidRDefault="00B62D10" w:rsidP="00B62D10">
      <w:r w:rsidRPr="00B62D10">
        <w:t>Hevning skjer ved en skriftlig erklæring til øvrige Parter.</w:t>
      </w:r>
    </w:p>
    <w:p w14:paraId="2A6F9673" w14:textId="77777777" w:rsidR="00B62D10" w:rsidRPr="00B62D10" w:rsidRDefault="00B62D10" w:rsidP="00B62D10">
      <w:r w:rsidRPr="00B62D10">
        <w:lastRenderedPageBreak/>
        <w:t xml:space="preserve">Risikoen for kontraktarbeidet går over på byggherren når hevningserklæringen er mottatt av byggherren eller den andre parten. </w:t>
      </w:r>
      <w:proofErr w:type="gramStart"/>
      <w:r w:rsidRPr="00B62D10">
        <w:t>For øvrig</w:t>
      </w:r>
      <w:proofErr w:type="gramEnd"/>
      <w:r w:rsidRPr="00B62D10">
        <w:t xml:space="preserve"> skal kontraktarbeidet anses som overtatt ved avslutningen av registreringsforretningen, jfr. pkt.</w:t>
      </w:r>
      <w:r w:rsidR="00AB6323">
        <w:t xml:space="preserve"> 49.6</w:t>
      </w:r>
      <w:r w:rsidRPr="00B62D10">
        <w:t>.</w:t>
      </w:r>
    </w:p>
    <w:p w14:paraId="15EB8276" w14:textId="31DAB767" w:rsidR="004300D8" w:rsidRPr="00D14A09" w:rsidRDefault="004300D8" w:rsidP="004300D8">
      <w:pPr>
        <w:pStyle w:val="Overskrift2"/>
        <w:rPr>
          <w:color w:val="44546A" w:themeColor="text2"/>
        </w:rPr>
      </w:pPr>
      <w:bookmarkStart w:id="747" w:name="_Toc4755454"/>
      <w:bookmarkStart w:id="748" w:name="_Toc4756389"/>
      <w:bookmarkStart w:id="749" w:name="_Toc8827708"/>
      <w:bookmarkStart w:id="750" w:name="_Toc9502633"/>
      <w:bookmarkStart w:id="751" w:name="_Toc10202523"/>
      <w:bookmarkStart w:id="752" w:name="_Toc10210416"/>
      <w:r w:rsidRPr="00D14A09">
        <w:rPr>
          <w:color w:val="44546A" w:themeColor="text2"/>
        </w:rPr>
        <w:t>Gjennomføring av heving</w:t>
      </w:r>
      <w:bookmarkEnd w:id="747"/>
      <w:bookmarkEnd w:id="748"/>
      <w:bookmarkEnd w:id="749"/>
      <w:bookmarkEnd w:id="750"/>
      <w:bookmarkEnd w:id="751"/>
      <w:bookmarkEnd w:id="752"/>
    </w:p>
    <w:p w14:paraId="06F8A3B1" w14:textId="77777777" w:rsidR="004300D8" w:rsidRPr="000615E1" w:rsidRDefault="004300D8" w:rsidP="004300D8">
      <w:r w:rsidRPr="000615E1">
        <w:t xml:space="preserve">Der byggherren hever, skal Leverandørene snarest avslutte arbeidet og forlate byggeplassen innen en frist fastsatt av byggherren. </w:t>
      </w:r>
    </w:p>
    <w:p w14:paraId="0BAC60F8" w14:textId="77777777" w:rsidR="004300D8" w:rsidRPr="000615E1" w:rsidRDefault="004300D8" w:rsidP="004300D8">
      <w:r w:rsidRPr="000615E1">
        <w:t>Der byggherren hever, har byggherren rett til å bruke Leve</w:t>
      </w:r>
      <w:r w:rsidR="00B62D10">
        <w:t>r</w:t>
      </w:r>
      <w:r w:rsidRPr="000615E1">
        <w:t xml:space="preserve">andørenes stillaser, maskiner, redskaper eller andre innretninger og materialer som er bestemt til utførelsen, og som befinner seg på byggeplassen når Leverandørene mottar hevingserklæringen. Byggherren har også rett til å få utlevert alle tegninger og andre dokumenter som er relevante for å fullføre arbeidet under kontrakten. </w:t>
      </w:r>
    </w:p>
    <w:p w14:paraId="6F10CF40" w14:textId="77777777" w:rsidR="004300D8" w:rsidRDefault="004300D8" w:rsidP="004300D8">
      <w:r w:rsidRPr="000615E1">
        <w:t>Der en Leverandør hever, kan Leverandøren når som helst etter at byggherre har mottatt hevingserklæringen avslutte arbeidet, og forlate byggeplassen</w:t>
      </w:r>
      <w:r w:rsidR="00485F49">
        <w:t>.</w:t>
      </w:r>
    </w:p>
    <w:p w14:paraId="72EBBD30" w14:textId="77777777" w:rsidR="00B62D10" w:rsidRPr="000615E1" w:rsidRDefault="00B62D10" w:rsidP="00B62D10">
      <w:r>
        <w:t xml:space="preserve">Før </w:t>
      </w:r>
      <w:r w:rsidRPr="000615E1">
        <w:t>Leverandørene</w:t>
      </w:r>
      <w:r>
        <w:t xml:space="preserve"> forlater byggeplass </w:t>
      </w:r>
      <w:r w:rsidRPr="000615E1">
        <w:t xml:space="preserve">plikter </w:t>
      </w:r>
      <w:r>
        <w:t xml:space="preserve">de i rimelig utrekning </w:t>
      </w:r>
      <w:r w:rsidRPr="000615E1">
        <w:t xml:space="preserve">å sikre utført arbeid, materialer og utstyr mot skade. </w:t>
      </w:r>
    </w:p>
    <w:p w14:paraId="58C5CCDA" w14:textId="7A0BD188" w:rsidR="004300D8" w:rsidRPr="00D14A09" w:rsidRDefault="004300D8" w:rsidP="004300D8">
      <w:pPr>
        <w:pStyle w:val="Overskrift2"/>
        <w:rPr>
          <w:color w:val="44546A" w:themeColor="text2"/>
        </w:rPr>
      </w:pPr>
      <w:bookmarkStart w:id="753" w:name="_Toc4755455"/>
      <w:bookmarkStart w:id="754" w:name="_Toc4756390"/>
      <w:bookmarkStart w:id="755" w:name="_Toc8827709"/>
      <w:bookmarkStart w:id="756" w:name="_Toc9502634"/>
      <w:bookmarkStart w:id="757" w:name="_Toc10202524"/>
      <w:bookmarkStart w:id="758" w:name="_Toc10210417"/>
      <w:r w:rsidRPr="00D14A09">
        <w:rPr>
          <w:color w:val="44546A" w:themeColor="text2"/>
        </w:rPr>
        <w:t>Vederlag for utført arbeid</w:t>
      </w:r>
      <w:bookmarkEnd w:id="753"/>
      <w:bookmarkEnd w:id="754"/>
      <w:bookmarkEnd w:id="755"/>
      <w:bookmarkEnd w:id="756"/>
      <w:bookmarkEnd w:id="757"/>
      <w:bookmarkEnd w:id="758"/>
    </w:p>
    <w:p w14:paraId="3750AF1F" w14:textId="77777777" w:rsidR="004300D8" w:rsidRPr="000615E1" w:rsidRDefault="004300D8" w:rsidP="004300D8">
      <w:r w:rsidRPr="000615E1">
        <w:t>Ved heving har Leverandørene krav på vederlag for det arbeid som er utført basert på prosjektkostnader/selvkost. Leverandørene har også krav på et rimelig vederlag for byggherrens bruk av utstyr mv.</w:t>
      </w:r>
    </w:p>
    <w:p w14:paraId="2D5B0FA1" w14:textId="5BA45D1C" w:rsidR="004300D8" w:rsidRPr="00D14A09" w:rsidRDefault="004300D8" w:rsidP="004300D8">
      <w:pPr>
        <w:pStyle w:val="Overskrift2"/>
        <w:rPr>
          <w:color w:val="44546A" w:themeColor="text2"/>
        </w:rPr>
      </w:pPr>
      <w:bookmarkStart w:id="759" w:name="_Toc4755456"/>
      <w:bookmarkStart w:id="760" w:name="_Toc4756391"/>
      <w:bookmarkStart w:id="761" w:name="_Toc8827710"/>
      <w:bookmarkStart w:id="762" w:name="_Toc9502635"/>
      <w:bookmarkStart w:id="763" w:name="_Toc10202525"/>
      <w:bookmarkStart w:id="764" w:name="_Toc10210418"/>
      <w:r w:rsidRPr="00D14A09">
        <w:rPr>
          <w:color w:val="44546A" w:themeColor="text2"/>
        </w:rPr>
        <w:t>Erstatning ved heving</w:t>
      </w:r>
      <w:bookmarkEnd w:id="759"/>
      <w:bookmarkEnd w:id="760"/>
      <w:bookmarkEnd w:id="761"/>
      <w:bookmarkEnd w:id="762"/>
      <w:bookmarkEnd w:id="763"/>
      <w:bookmarkEnd w:id="764"/>
    </w:p>
    <w:p w14:paraId="19736563" w14:textId="77777777" w:rsidR="004300D8" w:rsidRPr="000615E1" w:rsidRDefault="004300D8" w:rsidP="004300D8">
      <w:r w:rsidRPr="000615E1">
        <w:t>Der byggherren hever har Leverandørene ikke krav på fortjeneste eller eventuell avtalt bonus for den del av arbeidet som er utført. Byggherren kan kreve erstattet sine nødvendige merkostnader, herunder økte finanskostnader.</w:t>
      </w:r>
    </w:p>
    <w:p w14:paraId="7B054EE5" w14:textId="77777777" w:rsidR="004300D8" w:rsidRPr="000615E1" w:rsidRDefault="004300D8" w:rsidP="004300D8">
      <w:r w:rsidRPr="000615E1">
        <w:t xml:space="preserve">Der en Leverandør hever, kan Leverandørene kreve erstattet nødvendige merkostnader som følge av at kontrakten heves, og tapt fortjeneste for det arbeidet som bortfaller. Byggherren skal i tillegg betale for nedrigging- og avvikling, samt for tap på grunn av kontraktsforpliktelser overfor kontraktsmedhjelpere. </w:t>
      </w:r>
    </w:p>
    <w:p w14:paraId="15B08F6B" w14:textId="77777777" w:rsidR="004300D8" w:rsidRPr="000615E1" w:rsidRDefault="004300D8" w:rsidP="004300D8">
      <w:r w:rsidRPr="000615E1">
        <w:t xml:space="preserve">En Part som hever kan i tillegg kreve erstattet annet påregnelig tap som oppstår etter hevingstidspunktet, i den utstrekning dette følger av </w:t>
      </w:r>
      <w:r w:rsidR="003B2C88" w:rsidRPr="000615E1">
        <w:t>p</w:t>
      </w:r>
      <w:r w:rsidR="003B2C88">
        <w:t>kt. 53</w:t>
      </w:r>
      <w:r w:rsidRPr="000615E1">
        <w:t xml:space="preserve"> om tillatte krav. </w:t>
      </w:r>
    </w:p>
    <w:p w14:paraId="317AC8D3" w14:textId="3CB0F63B" w:rsidR="004300D8" w:rsidRPr="00D14A09" w:rsidRDefault="004300D8" w:rsidP="004300D8">
      <w:pPr>
        <w:pStyle w:val="Overskrift2"/>
        <w:rPr>
          <w:color w:val="44546A" w:themeColor="text2"/>
        </w:rPr>
      </w:pPr>
      <w:bookmarkStart w:id="765" w:name="_Toc4755457"/>
      <w:bookmarkStart w:id="766" w:name="_Toc4756392"/>
      <w:bookmarkStart w:id="767" w:name="_Toc8827711"/>
      <w:bookmarkStart w:id="768" w:name="_Toc9502636"/>
      <w:bookmarkStart w:id="769" w:name="_Toc10202526"/>
      <w:bookmarkStart w:id="770" w:name="_Toc10210419"/>
      <w:r w:rsidRPr="00D14A09">
        <w:rPr>
          <w:color w:val="44546A" w:themeColor="text2"/>
        </w:rPr>
        <w:t>Sikkerhet i reklamasjonstiden</w:t>
      </w:r>
      <w:bookmarkEnd w:id="765"/>
      <w:bookmarkEnd w:id="766"/>
      <w:bookmarkEnd w:id="767"/>
      <w:bookmarkEnd w:id="768"/>
      <w:bookmarkEnd w:id="769"/>
      <w:bookmarkEnd w:id="770"/>
    </w:p>
    <w:p w14:paraId="4E770F08" w14:textId="77777777" w:rsidR="004300D8" w:rsidRPr="000615E1" w:rsidRDefault="004300D8" w:rsidP="004300D8">
      <w:r w:rsidRPr="000615E1">
        <w:t>Leverandørene kan ved heving kreve at den sikkerheten som er stilt for deres forpliktelser i reklamasjonstiden, skal reduseres forholdsmessig til den delen av arbeidet som er utført.</w:t>
      </w:r>
    </w:p>
    <w:p w14:paraId="48889194" w14:textId="058C179E" w:rsidR="004300D8" w:rsidRPr="00D14A09" w:rsidRDefault="004300D8" w:rsidP="004300D8">
      <w:pPr>
        <w:pStyle w:val="Overskrift2"/>
        <w:rPr>
          <w:color w:val="44546A" w:themeColor="text2"/>
        </w:rPr>
      </w:pPr>
      <w:bookmarkStart w:id="771" w:name="_Toc4755458"/>
      <w:bookmarkStart w:id="772" w:name="_Toc4756393"/>
      <w:bookmarkStart w:id="773" w:name="_Toc8827712"/>
      <w:bookmarkStart w:id="774" w:name="_Toc9502637"/>
      <w:bookmarkStart w:id="775" w:name="_Toc10202527"/>
      <w:bookmarkStart w:id="776" w:name="_Toc10210420"/>
      <w:r w:rsidRPr="00D14A09">
        <w:rPr>
          <w:color w:val="44546A" w:themeColor="text2"/>
        </w:rPr>
        <w:t>Registreringsforretning</w:t>
      </w:r>
      <w:bookmarkEnd w:id="771"/>
      <w:bookmarkEnd w:id="772"/>
      <w:bookmarkEnd w:id="773"/>
      <w:bookmarkEnd w:id="774"/>
      <w:bookmarkEnd w:id="775"/>
      <w:bookmarkEnd w:id="776"/>
    </w:p>
    <w:p w14:paraId="3A45B548" w14:textId="77777777" w:rsidR="004300D8" w:rsidRPr="000615E1" w:rsidRDefault="004300D8" w:rsidP="004300D8">
      <w:r w:rsidRPr="000615E1">
        <w:t xml:space="preserve">Ved heving skal det innen 14 dager avholdes en registreringsforretning over hvilket arbeid som er utført. </w:t>
      </w:r>
    </w:p>
    <w:p w14:paraId="1F484ED2" w14:textId="77777777" w:rsidR="004300D8" w:rsidRPr="000615E1" w:rsidRDefault="004300D8" w:rsidP="004300D8">
      <w:r w:rsidRPr="000615E1">
        <w:lastRenderedPageBreak/>
        <w:t xml:space="preserve">Er ikke registreringsforretning </w:t>
      </w:r>
      <w:proofErr w:type="gramStart"/>
      <w:r w:rsidRPr="000615E1">
        <w:t>begjært</w:t>
      </w:r>
      <w:proofErr w:type="gramEnd"/>
      <w:r w:rsidRPr="000615E1">
        <w:t xml:space="preserve"> innen dette tidspunktet, skal den parten som hever, sørge for at registreringsforretning blir avholdt. Det skal føres protokoll fra forretningen som angir hvem som er til stede, hva som er utført, og eventuelle mangler ved det utførte. Unnlater en part å møte uten gyldig grunn, kan den andre parten gjennomføre registreringsforretningen alene.</w:t>
      </w:r>
    </w:p>
    <w:p w14:paraId="34048297" w14:textId="7293532E" w:rsidR="00712501" w:rsidRPr="00D14A09" w:rsidRDefault="00D14A09" w:rsidP="00B7415D">
      <w:pPr>
        <w:pStyle w:val="Overskrift1"/>
        <w:numPr>
          <w:ilvl w:val="0"/>
          <w:numId w:val="0"/>
        </w:numPr>
        <w:rPr>
          <w:color w:val="44546A" w:themeColor="text2"/>
          <w:sz w:val="32"/>
          <w:szCs w:val="32"/>
        </w:rPr>
      </w:pPr>
      <w:bookmarkStart w:id="777" w:name="_Toc8827713"/>
      <w:bookmarkStart w:id="778" w:name="_Toc10202528"/>
      <w:bookmarkStart w:id="779" w:name="_Toc44675894"/>
      <w:r w:rsidRPr="00D14A09">
        <w:rPr>
          <w:color w:val="44546A" w:themeColor="text2"/>
          <w:sz w:val="32"/>
          <w:szCs w:val="32"/>
        </w:rPr>
        <w:t>KAPITTEL 1</w:t>
      </w:r>
      <w:r w:rsidR="00351BC5">
        <w:rPr>
          <w:color w:val="44546A" w:themeColor="text2"/>
          <w:sz w:val="32"/>
          <w:szCs w:val="32"/>
        </w:rPr>
        <w:t>2</w:t>
      </w:r>
      <w:r w:rsidRPr="00D14A09">
        <w:rPr>
          <w:color w:val="44546A" w:themeColor="text2"/>
          <w:sz w:val="32"/>
          <w:szCs w:val="32"/>
        </w:rPr>
        <w:t xml:space="preserve"> ØVRIGE BESTEMMELSER</w:t>
      </w:r>
      <w:bookmarkEnd w:id="777"/>
      <w:bookmarkEnd w:id="778"/>
      <w:bookmarkEnd w:id="779"/>
    </w:p>
    <w:p w14:paraId="2C12AC74" w14:textId="63FBE7D1" w:rsidR="00E4258B" w:rsidRPr="000D05BC" w:rsidRDefault="007B1A69" w:rsidP="006D331D">
      <w:pPr>
        <w:pStyle w:val="Overskrift1"/>
        <w:rPr>
          <w:rFonts w:cstheme="majorHAnsi"/>
          <w:color w:val="44546A" w:themeColor="text2"/>
          <w:sz w:val="28"/>
          <w:szCs w:val="28"/>
        </w:rPr>
      </w:pPr>
      <w:bookmarkStart w:id="780" w:name="_Toc8827714"/>
      <w:bookmarkStart w:id="781" w:name="_Toc10202529"/>
      <w:bookmarkStart w:id="782" w:name="_Toc44675895"/>
      <w:r w:rsidRPr="000D05BC">
        <w:rPr>
          <w:rFonts w:cstheme="majorHAnsi"/>
          <w:color w:val="44546A" w:themeColor="text2"/>
          <w:sz w:val="28"/>
          <w:szCs w:val="28"/>
        </w:rPr>
        <w:t>I</w:t>
      </w:r>
      <w:r w:rsidR="0069350D" w:rsidRPr="000D05BC">
        <w:rPr>
          <w:rFonts w:cstheme="majorHAnsi"/>
          <w:color w:val="44546A" w:themeColor="text2"/>
          <w:sz w:val="28"/>
          <w:szCs w:val="28"/>
        </w:rPr>
        <w:t>mmaterielle rettigheter</w:t>
      </w:r>
      <w:bookmarkEnd w:id="780"/>
      <w:bookmarkEnd w:id="781"/>
      <w:bookmarkEnd w:id="782"/>
      <w:r w:rsidR="0069350D" w:rsidRPr="000D05BC">
        <w:rPr>
          <w:rFonts w:cstheme="majorHAnsi"/>
          <w:color w:val="44546A" w:themeColor="text2"/>
          <w:sz w:val="28"/>
          <w:szCs w:val="28"/>
        </w:rPr>
        <w:t xml:space="preserve"> </w:t>
      </w:r>
      <w:r w:rsidR="00E4258B" w:rsidRPr="000D05BC">
        <w:rPr>
          <w:rFonts w:cstheme="majorHAnsi"/>
          <w:color w:val="44546A" w:themeColor="text2"/>
          <w:sz w:val="28"/>
          <w:szCs w:val="28"/>
        </w:rPr>
        <w:t xml:space="preserve"> </w:t>
      </w:r>
    </w:p>
    <w:p w14:paraId="636EB08F" w14:textId="26A2C930" w:rsidR="00CF3826" w:rsidRPr="00D14A09" w:rsidRDefault="00CF3826" w:rsidP="006D331D">
      <w:pPr>
        <w:pStyle w:val="Overskrift2"/>
        <w:rPr>
          <w:color w:val="44546A" w:themeColor="text2"/>
        </w:rPr>
      </w:pPr>
      <w:bookmarkStart w:id="783" w:name="_Toc278299546"/>
      <w:bookmarkStart w:id="784" w:name="_Toc297809509"/>
      <w:bookmarkStart w:id="785" w:name="_Toc4755461"/>
      <w:bookmarkStart w:id="786" w:name="_Toc4756396"/>
      <w:bookmarkStart w:id="787" w:name="_Toc8827715"/>
      <w:bookmarkStart w:id="788" w:name="_Toc9502640"/>
      <w:bookmarkStart w:id="789" w:name="_Toc10202530"/>
      <w:bookmarkStart w:id="790" w:name="_Toc10210423"/>
      <w:r w:rsidRPr="00D14A09">
        <w:rPr>
          <w:color w:val="44546A" w:themeColor="text2"/>
        </w:rPr>
        <w:t>Generelt om bruk av dokumenter</w:t>
      </w:r>
      <w:bookmarkEnd w:id="783"/>
      <w:bookmarkEnd w:id="784"/>
      <w:bookmarkEnd w:id="785"/>
      <w:bookmarkEnd w:id="786"/>
      <w:bookmarkEnd w:id="787"/>
      <w:bookmarkEnd w:id="788"/>
      <w:bookmarkEnd w:id="789"/>
      <w:bookmarkEnd w:id="790"/>
      <w:r w:rsidRPr="00D14A09">
        <w:rPr>
          <w:color w:val="44546A" w:themeColor="text2"/>
        </w:rPr>
        <w:t xml:space="preserve"> </w:t>
      </w:r>
    </w:p>
    <w:p w14:paraId="287856A9" w14:textId="77777777" w:rsidR="00CF3826" w:rsidRPr="000615E1" w:rsidRDefault="00CF3826" w:rsidP="006D331D">
      <w:r w:rsidRPr="000615E1">
        <w:t xml:space="preserve">Skriftlige eller elektroniske dokumenter, herunder prosjekteringsmateriale, som er utarbeidet i forbindelse med kontrakten skal kun gjøres kjent for </w:t>
      </w:r>
      <w:r w:rsidR="00186A47" w:rsidRPr="000615E1">
        <w:t>P</w:t>
      </w:r>
      <w:r w:rsidRPr="000615E1">
        <w:t>artene og andre som trenger dem til gjennomføring av prosjektet, senere drift, vedlikehold, ombygging og påbygging. De skal ikke brukes til andre oppdrag uten etter samtykke fra den part som har levert dokumentene.</w:t>
      </w:r>
    </w:p>
    <w:p w14:paraId="2BA15CC6" w14:textId="1F3D1C38" w:rsidR="00CF3826" w:rsidRPr="00D14A09" w:rsidRDefault="00CF3826" w:rsidP="00B34A4F">
      <w:pPr>
        <w:pStyle w:val="Overskrift2"/>
        <w:rPr>
          <w:color w:val="44546A" w:themeColor="text2"/>
        </w:rPr>
      </w:pPr>
      <w:bookmarkStart w:id="791" w:name="_Toc278299547"/>
      <w:bookmarkStart w:id="792" w:name="_Toc297809510"/>
      <w:bookmarkStart w:id="793" w:name="_Toc4755462"/>
      <w:bookmarkStart w:id="794" w:name="_Toc4756397"/>
      <w:bookmarkStart w:id="795" w:name="_Toc8827716"/>
      <w:bookmarkStart w:id="796" w:name="_Toc9502641"/>
      <w:bookmarkStart w:id="797" w:name="_Toc10202531"/>
      <w:bookmarkStart w:id="798" w:name="_Toc10210424"/>
      <w:r w:rsidRPr="00D14A09">
        <w:rPr>
          <w:color w:val="44546A" w:themeColor="text2"/>
        </w:rPr>
        <w:t>Prosjekteringsmaterialet</w:t>
      </w:r>
      <w:bookmarkEnd w:id="791"/>
      <w:bookmarkEnd w:id="792"/>
      <w:bookmarkEnd w:id="793"/>
      <w:bookmarkEnd w:id="794"/>
      <w:bookmarkEnd w:id="795"/>
      <w:bookmarkEnd w:id="796"/>
      <w:bookmarkEnd w:id="797"/>
      <w:bookmarkEnd w:id="798"/>
    </w:p>
    <w:p w14:paraId="6870E76D" w14:textId="77777777" w:rsidR="00CF3826" w:rsidRPr="00D14A09" w:rsidRDefault="00CF3826" w:rsidP="00B34A4F">
      <w:pPr>
        <w:pStyle w:val="Overskrift3"/>
        <w:rPr>
          <w:color w:val="44546A" w:themeColor="text2"/>
        </w:rPr>
      </w:pPr>
      <w:bookmarkStart w:id="799" w:name="_Toc4755463"/>
      <w:bookmarkStart w:id="800" w:name="_Toc9502642"/>
      <w:bookmarkStart w:id="801" w:name="_Toc10202532"/>
      <w:bookmarkStart w:id="802" w:name="_Toc10210425"/>
      <w:bookmarkStart w:id="803" w:name="_Toc80494458"/>
      <w:bookmarkStart w:id="804" w:name="_Toc210111764"/>
      <w:bookmarkStart w:id="805" w:name="_Toc246902394"/>
      <w:bookmarkStart w:id="806" w:name="_Toc254008262"/>
      <w:r w:rsidRPr="00D14A09">
        <w:rPr>
          <w:color w:val="44546A" w:themeColor="text2"/>
        </w:rPr>
        <w:t>Byggherrens rett til å få utlevert prosjekteringsmaterialet</w:t>
      </w:r>
      <w:bookmarkEnd w:id="799"/>
      <w:bookmarkEnd w:id="800"/>
      <w:bookmarkEnd w:id="801"/>
      <w:bookmarkEnd w:id="802"/>
    </w:p>
    <w:p w14:paraId="4E6B3616" w14:textId="77777777" w:rsidR="00110C62" w:rsidRDefault="00CF3826" w:rsidP="00B34A4F">
      <w:r w:rsidRPr="000615E1">
        <w:t xml:space="preserve">Byggherren har så lenge prosjekteringsmaterialet eksisterer hos </w:t>
      </w:r>
      <w:r w:rsidR="00186A47" w:rsidRPr="000615E1">
        <w:t>Partene</w:t>
      </w:r>
      <w:r w:rsidRPr="000615E1">
        <w:t xml:space="preserve"> eller </w:t>
      </w:r>
      <w:r w:rsidR="00186A47" w:rsidRPr="000615E1">
        <w:t>deres</w:t>
      </w:r>
      <w:r w:rsidRPr="000615E1">
        <w:t xml:space="preserve"> kontraktsmedhjelpere, rett til å få kopi av dette i den form og det omfang som </w:t>
      </w:r>
      <w:proofErr w:type="gramStart"/>
      <w:r w:rsidRPr="000615E1">
        <w:t>fremgår</w:t>
      </w:r>
      <w:proofErr w:type="gramEnd"/>
      <w:r w:rsidRPr="000615E1">
        <w:t xml:space="preserve"> av avtalen.</w:t>
      </w:r>
    </w:p>
    <w:p w14:paraId="0206BCA4" w14:textId="77777777" w:rsidR="00220611" w:rsidRDefault="00186A47" w:rsidP="00B34A4F">
      <w:r w:rsidRPr="000615E1">
        <w:t>Leverandørene</w:t>
      </w:r>
      <w:r w:rsidR="00CF3826" w:rsidRPr="000615E1">
        <w:t xml:space="preserve"> skal sørge for at prosjekteringsmaterialet kan utleveres i minst fem år etter overtakelsen. </w:t>
      </w:r>
      <w:r w:rsidRPr="000615E1">
        <w:t>Leverandørene</w:t>
      </w:r>
      <w:r w:rsidR="00CF3826" w:rsidRPr="000615E1">
        <w:t xml:space="preserve"> har krav på dekning av sine kostnader i forbindelse med utleveringen.</w:t>
      </w:r>
      <w:r w:rsidR="00220611">
        <w:t xml:space="preserve"> </w:t>
      </w:r>
    </w:p>
    <w:p w14:paraId="577FA077" w14:textId="77777777" w:rsidR="00CF3826" w:rsidRPr="000615E1" w:rsidRDefault="00220611" w:rsidP="00B34A4F">
      <w:r>
        <w:t>Leverandørene kan 3 år etter overtakelse bringe oppbevaringsplikten til opphør ved skriftlig å tilby byggherren utlevering av prosjektmaterialet. Dersom oppdragsgiver ikke har svart etter 3 måneder etter at han har fått slikt tilbud opphører oppbevaringsplikten.</w:t>
      </w:r>
    </w:p>
    <w:p w14:paraId="563BDA9C" w14:textId="77777777" w:rsidR="00CF3826" w:rsidRPr="000615E1" w:rsidRDefault="00CF3826" w:rsidP="00B34A4F">
      <w:r w:rsidRPr="000615E1">
        <w:t>Materialet kan bare kreves utlevert i et bestemt filutvekslingsformat dersom dette er avtalt.</w:t>
      </w:r>
    </w:p>
    <w:p w14:paraId="513E7A4C" w14:textId="77777777" w:rsidR="00CF3826" w:rsidRPr="000615E1" w:rsidRDefault="00CF3826" w:rsidP="00B34A4F">
      <w:r w:rsidRPr="000615E1">
        <w:t xml:space="preserve">Byggherren kan ikke kreve kopi av programvare fra </w:t>
      </w:r>
      <w:r w:rsidR="00186A47" w:rsidRPr="000615E1">
        <w:t>Leverandørene</w:t>
      </w:r>
      <w:r w:rsidRPr="000615E1">
        <w:t>, med mindre dette er avtalt.</w:t>
      </w:r>
    </w:p>
    <w:p w14:paraId="64E69777" w14:textId="4CDB0ABD" w:rsidR="00CF3826" w:rsidRPr="000615E1" w:rsidRDefault="00220611" w:rsidP="00B34A4F">
      <w:r>
        <w:t>Fysiske m</w:t>
      </w:r>
      <w:r w:rsidR="00CF3826" w:rsidRPr="000615E1">
        <w:t>odeller og demonstrasjonsobjekter som etter kontrakten skal utarbeides, blir byggherrens eiendom.</w:t>
      </w:r>
      <w:bookmarkEnd w:id="803"/>
      <w:bookmarkEnd w:id="804"/>
      <w:bookmarkEnd w:id="805"/>
      <w:bookmarkEnd w:id="806"/>
    </w:p>
    <w:p w14:paraId="7D4D929C" w14:textId="290CE694" w:rsidR="00CF3826" w:rsidRPr="00D14A09" w:rsidRDefault="00CF3826" w:rsidP="00B34A4F">
      <w:pPr>
        <w:pStyle w:val="Overskrift3"/>
        <w:rPr>
          <w:color w:val="44546A" w:themeColor="text2"/>
        </w:rPr>
      </w:pPr>
      <w:bookmarkStart w:id="807" w:name="_Toc263165352"/>
      <w:bookmarkStart w:id="808" w:name="_Toc4755464"/>
      <w:bookmarkStart w:id="809" w:name="_Toc9502643"/>
      <w:bookmarkStart w:id="810" w:name="_Toc10202533"/>
      <w:bookmarkStart w:id="811" w:name="_Toc10210426"/>
      <w:r w:rsidRPr="00D14A09">
        <w:rPr>
          <w:color w:val="44546A" w:themeColor="text2"/>
        </w:rPr>
        <w:t>Rett til å bruke prosjekteringsmateriale</w:t>
      </w:r>
      <w:bookmarkEnd w:id="807"/>
      <w:r w:rsidRPr="00D14A09">
        <w:rPr>
          <w:color w:val="44546A" w:themeColor="text2"/>
        </w:rPr>
        <w:t>t</w:t>
      </w:r>
      <w:bookmarkEnd w:id="808"/>
      <w:bookmarkEnd w:id="809"/>
      <w:bookmarkEnd w:id="810"/>
      <w:bookmarkEnd w:id="811"/>
    </w:p>
    <w:p w14:paraId="23FE5778" w14:textId="77777777" w:rsidR="00CF3826" w:rsidRPr="000615E1" w:rsidRDefault="00CF3826" w:rsidP="00B34A4F">
      <w:r w:rsidRPr="000615E1">
        <w:t xml:space="preserve">Er ikke annet avtalt, har byggherren kun rett til å bruke, herunder endre, prosjekteringsmaterialet til gjennomføring av prosjektet, senere drift, vedlikehold, ombygging og påbygging. Alle øvrige rettigheter til prosjekteringsmaterialet forblir hos den som har utarbeidet det. </w:t>
      </w:r>
      <w:r w:rsidR="00186A47" w:rsidRPr="000615E1">
        <w:t>Leverandørene</w:t>
      </w:r>
      <w:r w:rsidRPr="000615E1">
        <w:t xml:space="preserve"> kan likevel ikke bruke dette på en måte som er urimelig i forhold til byggherren. </w:t>
      </w:r>
    </w:p>
    <w:p w14:paraId="6F6E668A" w14:textId="77777777" w:rsidR="00CF3826" w:rsidRPr="000615E1" w:rsidRDefault="00CF3826" w:rsidP="00B34A4F">
      <w:r w:rsidRPr="000615E1">
        <w:t xml:space="preserve">Partene skal </w:t>
      </w:r>
      <w:proofErr w:type="gramStart"/>
      <w:r w:rsidRPr="000615E1">
        <w:t>for øvrig</w:t>
      </w:r>
      <w:proofErr w:type="gramEnd"/>
      <w:r w:rsidRPr="000615E1">
        <w:t xml:space="preserve"> behandle prosjekteringsmaterialet på en slik måte at opphavsmannens rettigheter ikke krenkes.</w:t>
      </w:r>
    </w:p>
    <w:p w14:paraId="7960B510" w14:textId="77777777" w:rsidR="00CF3826" w:rsidRDefault="00CF3826" w:rsidP="00B34A4F">
      <w:r w:rsidRPr="000615E1">
        <w:t xml:space="preserve">Dersom materialet byggherren mottar etter </w:t>
      </w:r>
      <w:r w:rsidR="00110C62">
        <w:t>pkt.</w:t>
      </w:r>
      <w:r w:rsidR="003B2C88">
        <w:t xml:space="preserve"> 50.2.1</w:t>
      </w:r>
      <w:r w:rsidRPr="000615E1">
        <w:t xml:space="preserve"> inneholder informasjon som ikke omfattes av avtalen, kan byggherren ikke bruke denne informasjonen.</w:t>
      </w:r>
    </w:p>
    <w:p w14:paraId="0E0F2D9D" w14:textId="05A4A512" w:rsidR="00124F89" w:rsidRPr="000D05BC" w:rsidRDefault="00124F89" w:rsidP="00124F89">
      <w:pPr>
        <w:pStyle w:val="Overskrift1"/>
        <w:rPr>
          <w:rFonts w:cstheme="majorHAnsi"/>
          <w:color w:val="44546A" w:themeColor="text2"/>
          <w:sz w:val="28"/>
          <w:szCs w:val="28"/>
        </w:rPr>
      </w:pPr>
      <w:bookmarkStart w:id="812" w:name="_Toc278299548"/>
      <w:bookmarkStart w:id="813" w:name="_Toc297809511"/>
      <w:bookmarkStart w:id="814" w:name="_Toc8827717"/>
      <w:bookmarkStart w:id="815" w:name="_Toc10202534"/>
      <w:bookmarkStart w:id="816" w:name="_Toc44675896"/>
      <w:r w:rsidRPr="000D05BC">
        <w:rPr>
          <w:rFonts w:cstheme="majorHAnsi"/>
          <w:color w:val="44546A" w:themeColor="text2"/>
          <w:sz w:val="28"/>
          <w:szCs w:val="28"/>
        </w:rPr>
        <w:lastRenderedPageBreak/>
        <w:t>Rett til kontraktsgjenstanden og materialer</w:t>
      </w:r>
      <w:bookmarkEnd w:id="812"/>
      <w:bookmarkEnd w:id="813"/>
      <w:bookmarkEnd w:id="814"/>
      <w:bookmarkEnd w:id="815"/>
      <w:bookmarkEnd w:id="816"/>
    </w:p>
    <w:p w14:paraId="77558AD1" w14:textId="4D17BB77" w:rsidR="00124F89" w:rsidRPr="00D14A09" w:rsidRDefault="00124F89" w:rsidP="00124F89">
      <w:pPr>
        <w:pStyle w:val="Overskrift2"/>
        <w:rPr>
          <w:color w:val="44546A" w:themeColor="text2"/>
        </w:rPr>
      </w:pPr>
      <w:bookmarkStart w:id="817" w:name="_Toc263165349"/>
      <w:bookmarkStart w:id="818" w:name="_Toc278299549"/>
      <w:bookmarkStart w:id="819" w:name="_Toc297809512"/>
      <w:bookmarkStart w:id="820" w:name="_Toc4755466"/>
      <w:bookmarkStart w:id="821" w:name="_Toc4756399"/>
      <w:bookmarkStart w:id="822" w:name="_Toc8827718"/>
      <w:bookmarkStart w:id="823" w:name="_Toc9502645"/>
      <w:bookmarkStart w:id="824" w:name="_Toc10202535"/>
      <w:bookmarkStart w:id="825" w:name="_Toc10210428"/>
      <w:r w:rsidRPr="00D14A09">
        <w:rPr>
          <w:color w:val="44546A" w:themeColor="text2"/>
        </w:rPr>
        <w:t>Eiendomsrettens overgang</w:t>
      </w:r>
      <w:bookmarkEnd w:id="817"/>
      <w:bookmarkEnd w:id="818"/>
      <w:bookmarkEnd w:id="819"/>
      <w:bookmarkEnd w:id="820"/>
      <w:bookmarkEnd w:id="821"/>
      <w:bookmarkEnd w:id="822"/>
      <w:bookmarkEnd w:id="823"/>
      <w:bookmarkEnd w:id="824"/>
      <w:bookmarkEnd w:id="825"/>
    </w:p>
    <w:p w14:paraId="27BB6944" w14:textId="77777777" w:rsidR="00124F89" w:rsidRDefault="00124F89" w:rsidP="00124F89">
      <w:r w:rsidRPr="00484D57">
        <w:t xml:space="preserve">Kontraktsgjenstanden blir byggherrens eiendom etter hvert som arbeidet under kontrakten utføres. Materialer som er tilført byggeplassen, og som skal bygges inn, blir byggherrens </w:t>
      </w:r>
      <w:r>
        <w:t>eiendom når han har betalt dem.</w:t>
      </w:r>
    </w:p>
    <w:p w14:paraId="5BC21A90" w14:textId="28ADAD57" w:rsidR="00124F89" w:rsidRPr="00D14A09" w:rsidRDefault="00124F89" w:rsidP="00124F89">
      <w:pPr>
        <w:pStyle w:val="Overskrift2"/>
        <w:rPr>
          <w:color w:val="44546A" w:themeColor="text2"/>
        </w:rPr>
      </w:pPr>
      <w:bookmarkStart w:id="826" w:name="_Toc263165348"/>
      <w:bookmarkStart w:id="827" w:name="_Toc278299550"/>
      <w:bookmarkStart w:id="828" w:name="_Toc297809513"/>
      <w:bookmarkStart w:id="829" w:name="_Toc4755467"/>
      <w:bookmarkStart w:id="830" w:name="_Toc4756400"/>
      <w:bookmarkStart w:id="831" w:name="_Toc8827719"/>
      <w:bookmarkStart w:id="832" w:name="_Toc9502646"/>
      <w:bookmarkStart w:id="833" w:name="_Toc10202536"/>
      <w:bookmarkStart w:id="834" w:name="_Toc10210429"/>
      <w:r w:rsidRPr="00D14A09">
        <w:rPr>
          <w:color w:val="44546A" w:themeColor="text2"/>
        </w:rPr>
        <w:t>Eiendomsrett til materialer</w:t>
      </w:r>
      <w:bookmarkEnd w:id="826"/>
      <w:bookmarkEnd w:id="827"/>
      <w:bookmarkEnd w:id="828"/>
      <w:bookmarkEnd w:id="829"/>
      <w:bookmarkEnd w:id="830"/>
      <w:bookmarkEnd w:id="831"/>
      <w:bookmarkEnd w:id="832"/>
      <w:bookmarkEnd w:id="833"/>
      <w:bookmarkEnd w:id="834"/>
    </w:p>
    <w:p w14:paraId="4081DD61" w14:textId="77777777" w:rsidR="00124F89" w:rsidRPr="00484D57" w:rsidRDefault="00124F89" w:rsidP="00124F89">
      <w:r w:rsidRPr="00484D57">
        <w:t>Materialer byggherren har levert, og som ikke medgår til kontraktsgjenstanden, er byggherrens eiendom.</w:t>
      </w:r>
    </w:p>
    <w:p w14:paraId="5116AEA0" w14:textId="77777777" w:rsidR="00124F89" w:rsidRDefault="00124F89" w:rsidP="00124F89">
      <w:r w:rsidRPr="00484D57">
        <w:t xml:space="preserve">Gamle materialer som skal fjernes ved ombygging eller reparasjon, tilfaller </w:t>
      </w:r>
      <w:r>
        <w:t>Leverandørene.</w:t>
      </w:r>
    </w:p>
    <w:p w14:paraId="6E36088A" w14:textId="516F7567" w:rsidR="00230B3D" w:rsidRPr="000D05BC" w:rsidRDefault="00230B3D" w:rsidP="00B34A4F">
      <w:pPr>
        <w:pStyle w:val="Overskrift1"/>
        <w:rPr>
          <w:rFonts w:cstheme="majorHAnsi"/>
          <w:color w:val="44546A" w:themeColor="text2"/>
          <w:sz w:val="28"/>
          <w:szCs w:val="28"/>
        </w:rPr>
      </w:pPr>
      <w:bookmarkStart w:id="835" w:name="_Toc8827720"/>
      <w:bookmarkStart w:id="836" w:name="_Toc10202537"/>
      <w:bookmarkStart w:id="837" w:name="_Toc44675897"/>
      <w:r w:rsidRPr="000D05BC">
        <w:rPr>
          <w:rFonts w:cstheme="majorHAnsi"/>
          <w:color w:val="44546A" w:themeColor="text2"/>
          <w:sz w:val="28"/>
          <w:szCs w:val="28"/>
        </w:rPr>
        <w:t xml:space="preserve">Forholdet mellom Partene i </w:t>
      </w:r>
      <w:r w:rsidR="00474852" w:rsidRPr="000D05BC">
        <w:rPr>
          <w:rFonts w:cstheme="majorHAnsi"/>
          <w:color w:val="44546A" w:themeColor="text2"/>
          <w:sz w:val="28"/>
          <w:szCs w:val="28"/>
        </w:rPr>
        <w:t>Avtalen</w:t>
      </w:r>
      <w:bookmarkEnd w:id="835"/>
      <w:bookmarkEnd w:id="836"/>
      <w:bookmarkEnd w:id="837"/>
    </w:p>
    <w:p w14:paraId="29F27CDC" w14:textId="77777777" w:rsidR="00230B3D" w:rsidRPr="000615E1" w:rsidRDefault="00230B3D" w:rsidP="00B72D5D">
      <w:r w:rsidRPr="000615E1">
        <w:t xml:space="preserve">Avtalen gir ingen av partene myndighet til å binde de øvrige parter utover det som </w:t>
      </w:r>
      <w:proofErr w:type="gramStart"/>
      <w:r w:rsidRPr="000615E1">
        <w:t>fremgår</w:t>
      </w:r>
      <w:proofErr w:type="gramEnd"/>
      <w:r w:rsidRPr="000615E1">
        <w:t xml:space="preserve"> av Avtalen.</w:t>
      </w:r>
    </w:p>
    <w:p w14:paraId="56ACDEF5" w14:textId="77777777" w:rsidR="00342D2A" w:rsidRDefault="00230B3D" w:rsidP="00B72D5D">
      <w:r w:rsidRPr="000615E1">
        <w:t xml:space="preserve">Denne kontrakten oppretter ikke noe partnerskap, joint </w:t>
      </w:r>
      <w:proofErr w:type="spellStart"/>
      <w:r w:rsidRPr="000615E1">
        <w:t>venture</w:t>
      </w:r>
      <w:proofErr w:type="spellEnd"/>
      <w:r w:rsidRPr="000615E1">
        <w:t xml:space="preserve"> eller selskap mellom partene. </w:t>
      </w:r>
    </w:p>
    <w:p w14:paraId="40F25171" w14:textId="77777777" w:rsidR="00342D2A" w:rsidRDefault="00230B3D" w:rsidP="00B72D5D">
      <w:pPr>
        <w:rPr>
          <w:color w:val="222222"/>
        </w:rPr>
      </w:pPr>
      <w:r w:rsidRPr="000615E1">
        <w:t xml:space="preserve">Leverandørene er uavhengige leverandører. </w:t>
      </w:r>
      <w:r w:rsidR="009C710C" w:rsidRPr="000615E1">
        <w:rPr>
          <w:color w:val="222222"/>
        </w:rPr>
        <w:t>Leverandørene i prosjektalliansen utgjør ikke et arbeidsfellesskap som er solidarisk ansvarlig overfor byggherren eller tredjepersoner.</w:t>
      </w:r>
      <w:r w:rsidR="00342D2A">
        <w:rPr>
          <w:color w:val="222222"/>
        </w:rPr>
        <w:t xml:space="preserve"> Unntak gjelder for avsatt fortjeneste i vederlagsmekanismen for fase 2 og 3, jfr</w:t>
      </w:r>
      <w:r w:rsidR="000B6DB0">
        <w:rPr>
          <w:color w:val="222222"/>
        </w:rPr>
        <w:t>.</w:t>
      </w:r>
      <w:r w:rsidR="00342D2A">
        <w:rPr>
          <w:color w:val="222222"/>
        </w:rPr>
        <w:t xml:space="preserve"> pkt. </w:t>
      </w:r>
      <w:r w:rsidR="002B2764">
        <w:rPr>
          <w:color w:val="222222"/>
        </w:rPr>
        <w:t>28</w:t>
      </w:r>
      <w:r w:rsidR="00342D2A">
        <w:rPr>
          <w:color w:val="222222"/>
        </w:rPr>
        <w:t>, hvor en leverandør kan få redusert utbetalt fortjeneste, som følge av feil og forsinkelser hos andre leverandører.</w:t>
      </w:r>
    </w:p>
    <w:p w14:paraId="2B2B403B" w14:textId="77777777" w:rsidR="00230B3D" w:rsidRDefault="00230B3D" w:rsidP="00B72D5D">
      <w:r w:rsidRPr="000615E1">
        <w:t>Ansatte og kontraktsmedhjelpere hos Leverandørene vil ikke bli ansett som ansatte hos byggherren, og hver av Partene er ansvarlig for kostnader tilknyttet sine egne ansatte.</w:t>
      </w:r>
    </w:p>
    <w:p w14:paraId="354BEBA7" w14:textId="4D11A017" w:rsidR="00230B3D" w:rsidRPr="000D05BC" w:rsidRDefault="00230B3D" w:rsidP="00B34A4F">
      <w:pPr>
        <w:pStyle w:val="Overskrift1"/>
        <w:rPr>
          <w:rFonts w:cstheme="majorHAnsi"/>
          <w:color w:val="44546A" w:themeColor="text2"/>
          <w:sz w:val="28"/>
          <w:szCs w:val="28"/>
        </w:rPr>
      </w:pPr>
      <w:bookmarkStart w:id="838" w:name="_Toc8827721"/>
      <w:bookmarkStart w:id="839" w:name="_Toc10202538"/>
      <w:bookmarkStart w:id="840" w:name="_Toc44675898"/>
      <w:r w:rsidRPr="000D05BC">
        <w:rPr>
          <w:rFonts w:cstheme="majorHAnsi"/>
          <w:color w:val="44546A" w:themeColor="text2"/>
          <w:sz w:val="28"/>
          <w:szCs w:val="28"/>
        </w:rPr>
        <w:t>A</w:t>
      </w:r>
      <w:r w:rsidR="00371D75" w:rsidRPr="000D05BC">
        <w:rPr>
          <w:rFonts w:cstheme="majorHAnsi"/>
          <w:color w:val="44546A" w:themeColor="text2"/>
          <w:sz w:val="28"/>
          <w:szCs w:val="28"/>
        </w:rPr>
        <w:t>nsvarsfraskrivelse og tillatte krav</w:t>
      </w:r>
      <w:bookmarkEnd w:id="838"/>
      <w:bookmarkEnd w:id="839"/>
      <w:bookmarkEnd w:id="840"/>
      <w:r w:rsidR="00371D75" w:rsidRPr="000D05BC">
        <w:rPr>
          <w:rFonts w:cstheme="majorHAnsi"/>
          <w:color w:val="44546A" w:themeColor="text2"/>
          <w:sz w:val="28"/>
          <w:szCs w:val="28"/>
        </w:rPr>
        <w:t xml:space="preserve"> </w:t>
      </w:r>
      <w:r w:rsidRPr="000D05BC">
        <w:rPr>
          <w:rFonts w:cstheme="majorHAnsi"/>
          <w:color w:val="44546A" w:themeColor="text2"/>
          <w:sz w:val="28"/>
          <w:szCs w:val="28"/>
        </w:rPr>
        <w:t xml:space="preserve"> </w:t>
      </w:r>
    </w:p>
    <w:p w14:paraId="3C9C45CD" w14:textId="67775CCD" w:rsidR="00474852" w:rsidRPr="00D14A09" w:rsidRDefault="00230B3D" w:rsidP="00B34A4F">
      <w:pPr>
        <w:pStyle w:val="Overskrift2"/>
        <w:rPr>
          <w:color w:val="44546A" w:themeColor="text2"/>
        </w:rPr>
      </w:pPr>
      <w:bookmarkStart w:id="841" w:name="_Toc4755470"/>
      <w:bookmarkStart w:id="842" w:name="_Toc4756403"/>
      <w:bookmarkStart w:id="843" w:name="_Toc8827722"/>
      <w:bookmarkStart w:id="844" w:name="_Toc9502649"/>
      <w:bookmarkStart w:id="845" w:name="_Toc10202539"/>
      <w:bookmarkStart w:id="846" w:name="_Toc10210432"/>
      <w:r w:rsidRPr="00D14A09">
        <w:rPr>
          <w:color w:val="44546A" w:themeColor="text2"/>
        </w:rPr>
        <w:t>Gjensidig ansvarsfraskrivelse</w:t>
      </w:r>
      <w:bookmarkEnd w:id="841"/>
      <w:bookmarkEnd w:id="842"/>
      <w:bookmarkEnd w:id="843"/>
      <w:bookmarkEnd w:id="844"/>
      <w:bookmarkEnd w:id="845"/>
      <w:bookmarkEnd w:id="846"/>
    </w:p>
    <w:p w14:paraId="522EA509" w14:textId="77777777" w:rsidR="00CE6461" w:rsidRPr="000615E1" w:rsidRDefault="00CE6461" w:rsidP="00CE6461">
      <w:r w:rsidRPr="000615E1">
        <w:t xml:space="preserve">Partene fraskriver seg ethvert ansvar overfor de øvrige Parter for økonomiske tap som oppstår på grunn av handlinger eller unnlatelser knyttet til gjennomføringen av denne kontrakt, med mindre noe annet </w:t>
      </w:r>
      <w:proofErr w:type="gramStart"/>
      <w:r w:rsidRPr="000615E1">
        <w:t>fremgår</w:t>
      </w:r>
      <w:proofErr w:type="gramEnd"/>
      <w:r w:rsidRPr="000615E1">
        <w:t xml:space="preserve"> av p</w:t>
      </w:r>
      <w:r w:rsidR="003B2C88">
        <w:t>kt.</w:t>
      </w:r>
      <w:r w:rsidR="002B2764">
        <w:t xml:space="preserve"> 53.2</w:t>
      </w:r>
      <w:r>
        <w:t xml:space="preserve"> </w:t>
      </w:r>
      <w:r w:rsidRPr="000615E1">
        <w:t xml:space="preserve">nedenfor. </w:t>
      </w:r>
    </w:p>
    <w:p w14:paraId="627E22C2" w14:textId="77777777" w:rsidR="00EE1FF7" w:rsidRDefault="00EE1FF7" w:rsidP="00EE1FF7">
      <w:r>
        <w:t xml:space="preserve">Denne </w:t>
      </w:r>
      <w:r w:rsidR="00E439AE">
        <w:t xml:space="preserve">ansvarsfraskrivelsen </w:t>
      </w:r>
      <w:r>
        <w:t>gjelder også der f</w:t>
      </w:r>
      <w:r w:rsidR="00230B3D" w:rsidRPr="000615E1">
        <w:t xml:space="preserve">eil, mangler og forsinkelser knyttet til </w:t>
      </w:r>
      <w:r w:rsidR="009C710C" w:rsidRPr="000615E1">
        <w:t>Partenes</w:t>
      </w:r>
      <w:r w:rsidR="00230B3D" w:rsidRPr="000615E1">
        <w:t xml:space="preserve"> ytelser eller leveranser i forbindelse med gjennomføring av denne kontrakten medføre</w:t>
      </w:r>
      <w:r>
        <w:t>r</w:t>
      </w:r>
      <w:r w:rsidR="00230B3D" w:rsidRPr="000615E1">
        <w:t xml:space="preserve"> at </w:t>
      </w:r>
      <w:r w:rsidR="009C710C" w:rsidRPr="000615E1">
        <w:t>Leverandørenes</w:t>
      </w:r>
      <w:r w:rsidR="00230B3D" w:rsidRPr="000615E1">
        <w:t xml:space="preserve"> fortjeneste reduseres, og i verste fall falle</w:t>
      </w:r>
      <w:r>
        <w:t>r</w:t>
      </w:r>
      <w:r w:rsidR="00230B3D" w:rsidRPr="000615E1">
        <w:t xml:space="preserve"> bort, samt </w:t>
      </w:r>
      <w:r>
        <w:t xml:space="preserve">der </w:t>
      </w:r>
      <w:r w:rsidR="00230B3D" w:rsidRPr="000615E1">
        <w:t xml:space="preserve">byggherren </w:t>
      </w:r>
      <w:r>
        <w:t>b</w:t>
      </w:r>
      <w:r w:rsidR="00230B3D" w:rsidRPr="000615E1">
        <w:t>li</w:t>
      </w:r>
      <w:r>
        <w:t>r</w:t>
      </w:r>
      <w:r w:rsidR="00230B3D" w:rsidRPr="000615E1">
        <w:t xml:space="preserve"> ansvarlig for kostnader utover målprisen</w:t>
      </w:r>
      <w:r w:rsidR="00E439AE">
        <w:t>.</w:t>
      </w:r>
      <w:bookmarkStart w:id="847" w:name="_Toc4755471"/>
      <w:bookmarkStart w:id="848" w:name="_Toc4756404"/>
      <w:bookmarkStart w:id="849" w:name="_Toc8827723"/>
    </w:p>
    <w:p w14:paraId="1C085A2D" w14:textId="338BD6FA" w:rsidR="00230B3D" w:rsidRPr="00D14A09" w:rsidRDefault="00474852" w:rsidP="00EE1FF7">
      <w:pPr>
        <w:pStyle w:val="Overskrift2"/>
        <w:rPr>
          <w:color w:val="44546A" w:themeColor="text2"/>
        </w:rPr>
      </w:pPr>
      <w:bookmarkStart w:id="850" w:name="_Toc9502650"/>
      <w:bookmarkStart w:id="851" w:name="_Toc10202540"/>
      <w:bookmarkStart w:id="852" w:name="_Toc10210433"/>
      <w:r w:rsidRPr="00D14A09">
        <w:rPr>
          <w:color w:val="44546A" w:themeColor="text2"/>
        </w:rPr>
        <w:t>Tillatte krav</w:t>
      </w:r>
      <w:bookmarkEnd w:id="847"/>
      <w:bookmarkEnd w:id="848"/>
      <w:bookmarkEnd w:id="849"/>
      <w:bookmarkEnd w:id="850"/>
      <w:bookmarkEnd w:id="851"/>
      <w:bookmarkEnd w:id="852"/>
    </w:p>
    <w:p w14:paraId="077820D4" w14:textId="77777777" w:rsidR="00230B3D" w:rsidRPr="000615E1" w:rsidRDefault="00230B3D" w:rsidP="00B10C47">
      <w:r w:rsidRPr="000615E1">
        <w:t xml:space="preserve">Til tross for ansvarsfraskrivelsen i </w:t>
      </w:r>
      <w:r w:rsidR="003B2C88" w:rsidRPr="000615E1">
        <w:t>p</w:t>
      </w:r>
      <w:r w:rsidR="003B2C88">
        <w:t xml:space="preserve">kt. </w:t>
      </w:r>
      <w:r w:rsidR="002B2764">
        <w:t xml:space="preserve">53.1. </w:t>
      </w:r>
      <w:r w:rsidRPr="000615E1">
        <w:t xml:space="preserve">ovenfor kan en </w:t>
      </w:r>
      <w:r w:rsidR="009C710C" w:rsidRPr="000615E1">
        <w:t>Part</w:t>
      </w:r>
      <w:r w:rsidRPr="000615E1">
        <w:t xml:space="preserve"> likevel fremme krav mot en annen </w:t>
      </w:r>
      <w:r w:rsidR="009C710C" w:rsidRPr="000615E1">
        <w:t>Part</w:t>
      </w:r>
      <w:r w:rsidRPr="000615E1">
        <w:t xml:space="preserve"> i følgende tilfeller: </w:t>
      </w:r>
    </w:p>
    <w:p w14:paraId="26902C80" w14:textId="77777777" w:rsidR="00230B3D" w:rsidRDefault="00230B3D" w:rsidP="000D05BC">
      <w:pPr>
        <w:pStyle w:val="Listeavsnitt"/>
        <w:numPr>
          <w:ilvl w:val="0"/>
          <w:numId w:val="9"/>
        </w:numPr>
      </w:pPr>
      <w:r w:rsidRPr="000615E1">
        <w:t xml:space="preserve">Krav som skyldes at vedkommende </w:t>
      </w:r>
      <w:r w:rsidR="009C710C" w:rsidRPr="000615E1">
        <w:t>Part</w:t>
      </w:r>
      <w:r w:rsidRPr="000615E1">
        <w:t xml:space="preserve"> </w:t>
      </w:r>
      <w:r w:rsidR="00382846">
        <w:t>forsettlig har misligholdt sine forpliktelser</w:t>
      </w:r>
    </w:p>
    <w:p w14:paraId="0407E8EB" w14:textId="77777777" w:rsidR="008904A9" w:rsidRDefault="008904A9" w:rsidP="000D05BC">
      <w:pPr>
        <w:pStyle w:val="Listeavsnitt"/>
        <w:numPr>
          <w:ilvl w:val="0"/>
          <w:numId w:val="9"/>
        </w:numPr>
      </w:pPr>
      <w:r>
        <w:t>Krav som skyldes grov uaktsomhet hos vedkommende Parts øverste ledelse</w:t>
      </w:r>
    </w:p>
    <w:p w14:paraId="3E7F3E9C" w14:textId="77777777" w:rsidR="008904A9" w:rsidRDefault="00230B3D" w:rsidP="000D05BC">
      <w:pPr>
        <w:pStyle w:val="Listeavsnitt"/>
        <w:numPr>
          <w:ilvl w:val="0"/>
          <w:numId w:val="9"/>
        </w:numPr>
      </w:pPr>
      <w:r w:rsidRPr="000615E1">
        <w:t xml:space="preserve">Krav på tilbakebetaling av for mye mottatt kompensasjon som er fastsatt i forbindelse </w:t>
      </w:r>
      <w:r w:rsidR="00F45A40">
        <w:t xml:space="preserve">med </w:t>
      </w:r>
      <w:r w:rsidRPr="000615E1">
        <w:t xml:space="preserve">endelig avregning etter bestemmelsen i </w:t>
      </w:r>
      <w:r w:rsidR="003B2C88" w:rsidRPr="000615E1">
        <w:t>p</w:t>
      </w:r>
      <w:r w:rsidR="003B2C88">
        <w:t xml:space="preserve">kt. </w:t>
      </w:r>
      <w:r w:rsidR="002B2764">
        <w:t>44.3</w:t>
      </w:r>
      <w:r w:rsidR="008904A9">
        <w:t xml:space="preserve"> i denne kontrakt</w:t>
      </w:r>
    </w:p>
    <w:p w14:paraId="3291CC33" w14:textId="74D27AC2" w:rsidR="001B27FB" w:rsidRPr="000D05BC" w:rsidRDefault="001B27FB" w:rsidP="008904A9">
      <w:pPr>
        <w:pStyle w:val="Overskrift1"/>
        <w:rPr>
          <w:rFonts w:cstheme="majorHAnsi"/>
          <w:color w:val="44546A" w:themeColor="text2"/>
          <w:sz w:val="28"/>
          <w:szCs w:val="28"/>
        </w:rPr>
      </w:pPr>
      <w:bookmarkStart w:id="853" w:name="_Toc8827724"/>
      <w:bookmarkStart w:id="854" w:name="_Toc10202541"/>
      <w:bookmarkStart w:id="855" w:name="_Toc44675899"/>
      <w:r w:rsidRPr="000D05BC">
        <w:rPr>
          <w:rFonts w:cstheme="majorHAnsi"/>
          <w:color w:val="44546A" w:themeColor="text2"/>
          <w:sz w:val="28"/>
          <w:szCs w:val="28"/>
        </w:rPr>
        <w:lastRenderedPageBreak/>
        <w:t>O</w:t>
      </w:r>
      <w:r w:rsidR="001C22F0" w:rsidRPr="000D05BC">
        <w:rPr>
          <w:rFonts w:cstheme="majorHAnsi"/>
          <w:color w:val="44546A" w:themeColor="text2"/>
          <w:sz w:val="28"/>
          <w:szCs w:val="28"/>
        </w:rPr>
        <w:t>verføring av plikter og rettigheter</w:t>
      </w:r>
      <w:bookmarkEnd w:id="853"/>
      <w:bookmarkEnd w:id="854"/>
      <w:bookmarkEnd w:id="855"/>
      <w:r w:rsidRPr="000D05BC">
        <w:rPr>
          <w:rFonts w:cstheme="majorHAnsi"/>
          <w:color w:val="44546A" w:themeColor="text2"/>
          <w:sz w:val="28"/>
          <w:szCs w:val="28"/>
        </w:rPr>
        <w:t xml:space="preserve"> </w:t>
      </w:r>
    </w:p>
    <w:p w14:paraId="1E539F17" w14:textId="77777777" w:rsidR="001B27FB" w:rsidRPr="000615E1" w:rsidRDefault="001B27FB" w:rsidP="00B10C47">
      <w:r w:rsidRPr="000615E1">
        <w:t>Er ikke annet avtalt, kan ingen av Partene overdra sine kontraktsforpliktelser uten skriftlig forhåndssamtykke fra de øvrige Parter.</w:t>
      </w:r>
    </w:p>
    <w:p w14:paraId="090AF1AD" w14:textId="6A0EC5ED" w:rsidR="001B27FB" w:rsidRPr="000D05BC" w:rsidRDefault="001B27FB" w:rsidP="00BE391B">
      <w:pPr>
        <w:pStyle w:val="Overskrift1"/>
        <w:rPr>
          <w:rFonts w:cstheme="majorHAnsi"/>
          <w:color w:val="44546A" w:themeColor="text2"/>
          <w:sz w:val="28"/>
          <w:szCs w:val="28"/>
        </w:rPr>
      </w:pPr>
      <w:r w:rsidRPr="000D05BC">
        <w:rPr>
          <w:rFonts w:cstheme="majorHAnsi"/>
          <w:color w:val="44546A" w:themeColor="text2"/>
          <w:sz w:val="28"/>
          <w:szCs w:val="28"/>
        </w:rPr>
        <w:t xml:space="preserve"> </w:t>
      </w:r>
      <w:bookmarkStart w:id="856" w:name="_Toc8827725"/>
      <w:bookmarkStart w:id="857" w:name="_Toc10202542"/>
      <w:bookmarkStart w:id="858" w:name="_Toc44675900"/>
      <w:r w:rsidR="001C22F0" w:rsidRPr="000D05BC">
        <w:rPr>
          <w:rFonts w:cstheme="majorHAnsi"/>
          <w:color w:val="44546A" w:themeColor="text2"/>
          <w:sz w:val="28"/>
          <w:szCs w:val="28"/>
        </w:rPr>
        <w:t>Lovvalg</w:t>
      </w:r>
      <w:bookmarkEnd w:id="856"/>
      <w:bookmarkEnd w:id="857"/>
      <w:bookmarkEnd w:id="858"/>
      <w:r w:rsidR="001C22F0" w:rsidRPr="000D05BC">
        <w:rPr>
          <w:rFonts w:cstheme="majorHAnsi"/>
          <w:color w:val="44546A" w:themeColor="text2"/>
          <w:sz w:val="28"/>
          <w:szCs w:val="28"/>
        </w:rPr>
        <w:t xml:space="preserve"> </w:t>
      </w:r>
      <w:r w:rsidRPr="000D05BC">
        <w:rPr>
          <w:rFonts w:cstheme="majorHAnsi"/>
          <w:color w:val="44546A" w:themeColor="text2"/>
          <w:sz w:val="28"/>
          <w:szCs w:val="28"/>
        </w:rPr>
        <w:t xml:space="preserve"> </w:t>
      </w:r>
    </w:p>
    <w:p w14:paraId="03E635CB" w14:textId="77777777" w:rsidR="001B27FB" w:rsidRPr="000615E1" w:rsidRDefault="001B27FB" w:rsidP="00B10C47">
      <w:r w:rsidRPr="000615E1">
        <w:t>Kontrakten skal tolkes i samsvar med og være un</w:t>
      </w:r>
      <w:r w:rsidR="00B10C47">
        <w:t>d</w:t>
      </w:r>
      <w:r w:rsidRPr="000615E1">
        <w:t xml:space="preserve">erlagt norsk lov. </w:t>
      </w:r>
    </w:p>
    <w:p w14:paraId="31AA6C36" w14:textId="77777777" w:rsidR="00FD6CB7" w:rsidRPr="000D05BC" w:rsidRDefault="00FD6CB7" w:rsidP="00FD6CB7">
      <w:pPr>
        <w:pStyle w:val="Overskrift1"/>
        <w:rPr>
          <w:rFonts w:cstheme="majorHAnsi"/>
          <w:color w:val="44546A" w:themeColor="text2"/>
          <w:sz w:val="28"/>
          <w:szCs w:val="28"/>
        </w:rPr>
      </w:pPr>
      <w:bookmarkStart w:id="859" w:name="_Toc8827726"/>
      <w:bookmarkStart w:id="860" w:name="_Toc10202543"/>
      <w:bookmarkStart w:id="861" w:name="_Toc44675901"/>
      <w:r w:rsidRPr="000D05BC">
        <w:rPr>
          <w:rFonts w:cstheme="majorHAnsi"/>
          <w:color w:val="44546A" w:themeColor="text2"/>
          <w:sz w:val="28"/>
          <w:szCs w:val="28"/>
        </w:rPr>
        <w:t>T</w:t>
      </w:r>
      <w:r w:rsidR="001C22F0" w:rsidRPr="000D05BC">
        <w:rPr>
          <w:rFonts w:cstheme="majorHAnsi"/>
          <w:color w:val="44546A" w:themeColor="text2"/>
          <w:sz w:val="28"/>
          <w:szCs w:val="28"/>
        </w:rPr>
        <w:t>visteløsning</w:t>
      </w:r>
      <w:bookmarkEnd w:id="859"/>
      <w:bookmarkEnd w:id="860"/>
      <w:bookmarkEnd w:id="861"/>
    </w:p>
    <w:p w14:paraId="720627AF" w14:textId="77777777" w:rsidR="00C04175" w:rsidRPr="000615E1" w:rsidRDefault="00C04175" w:rsidP="00B10C47">
      <w:r w:rsidRPr="000615E1">
        <w:t>Tvister mellom Partene om kontraktsforholdet skal søkes løst i minnelighet mellom partnerne og på lavest mulig nivå i organisasjonen</w:t>
      </w:r>
      <w:r w:rsidR="00E439AE">
        <w:t>.</w:t>
      </w:r>
    </w:p>
    <w:p w14:paraId="712D5D22" w14:textId="77777777" w:rsidR="00C04175" w:rsidRPr="000615E1" w:rsidRDefault="001B27FB" w:rsidP="00B10C47">
      <w:r w:rsidRPr="000615E1">
        <w:t xml:space="preserve">Partene skal i fase 1 </w:t>
      </w:r>
      <w:r w:rsidR="00FD6CB7">
        <w:t>fastsette</w:t>
      </w:r>
      <w:r w:rsidRPr="000615E1">
        <w:t xml:space="preserve"> pro</w:t>
      </w:r>
      <w:r w:rsidR="00C04175" w:rsidRPr="000615E1">
        <w:t>sedyrer for konflikthåndtering, deriblant bruk av oppmann og utenrettslig megling.</w:t>
      </w:r>
    </w:p>
    <w:p w14:paraId="745AC53A" w14:textId="77777777" w:rsidR="001B27FB" w:rsidRPr="000615E1" w:rsidRDefault="00C04175" w:rsidP="00B10C47">
      <w:r w:rsidRPr="000615E1">
        <w:t>Med mindre annet er avtalt, skal tvister håndteres som følger:</w:t>
      </w:r>
    </w:p>
    <w:p w14:paraId="594D4737" w14:textId="77777777" w:rsidR="001B27FB" w:rsidRPr="000615E1" w:rsidRDefault="00384C7C" w:rsidP="000D05BC">
      <w:pPr>
        <w:pStyle w:val="Listeavsnitt"/>
        <w:numPr>
          <w:ilvl w:val="0"/>
          <w:numId w:val="17"/>
        </w:numPr>
      </w:pPr>
      <w:r w:rsidRPr="000615E1">
        <w:t>Tvis</w:t>
      </w:r>
      <w:r w:rsidR="00FD6CB7">
        <w:t xml:space="preserve">ter kan foreligges Styringsgruppen </w:t>
      </w:r>
      <w:r w:rsidRPr="000615E1">
        <w:t xml:space="preserve">som øverste beslutningsorgan. Dersom </w:t>
      </w:r>
      <w:r w:rsidR="00FD6CB7">
        <w:t xml:space="preserve">Styringsgruppen </w:t>
      </w:r>
      <w:r w:rsidR="001B27FB" w:rsidRPr="000615E1">
        <w:t>ikke evner å løse en tvist</w:t>
      </w:r>
      <w:r w:rsidRPr="000615E1">
        <w:t xml:space="preserve"> innen 14 dager etter at den er forelagt saken</w:t>
      </w:r>
      <w:r w:rsidR="001B27FB" w:rsidRPr="000615E1">
        <w:t xml:space="preserve">, skal tvisten bringes inn for </w:t>
      </w:r>
      <w:r w:rsidRPr="000615E1">
        <w:t>Partenes</w:t>
      </w:r>
      <w:r w:rsidR="001B27FB" w:rsidRPr="000615E1">
        <w:t xml:space="preserve"> øverste ledere </w:t>
      </w:r>
    </w:p>
    <w:p w14:paraId="04B200A5" w14:textId="77777777" w:rsidR="00384C7C" w:rsidRPr="000615E1" w:rsidRDefault="001B27FB" w:rsidP="000D05BC">
      <w:pPr>
        <w:pStyle w:val="Listeavsnitt"/>
        <w:numPr>
          <w:ilvl w:val="0"/>
          <w:numId w:val="17"/>
        </w:numPr>
      </w:pPr>
      <w:r w:rsidRPr="000615E1">
        <w:t xml:space="preserve">Løser </w:t>
      </w:r>
      <w:r w:rsidR="00034A24" w:rsidRPr="000615E1">
        <w:t>Partenes</w:t>
      </w:r>
      <w:r w:rsidRPr="000615E1">
        <w:t xml:space="preserve"> øverste ledere ikke tvisten</w:t>
      </w:r>
      <w:r w:rsidR="00384C7C" w:rsidRPr="000615E1">
        <w:t xml:space="preserve"> innen 14 dager etter at den er forelagt saken</w:t>
      </w:r>
      <w:r w:rsidRPr="000615E1">
        <w:t xml:space="preserve">, </w:t>
      </w:r>
      <w:r w:rsidR="00384C7C" w:rsidRPr="000615E1">
        <w:t xml:space="preserve">kan </w:t>
      </w:r>
      <w:r w:rsidR="00C04175" w:rsidRPr="000615E1">
        <w:t>hver av Partene kreve oppmannsavgjørelse og/eller utenrettslig megling iht. prosedyrer fastsatt i fase 1</w:t>
      </w:r>
    </w:p>
    <w:p w14:paraId="3BCF707D" w14:textId="77777777" w:rsidR="00C04175" w:rsidRPr="000615E1" w:rsidRDefault="00C04175" w:rsidP="000D05BC">
      <w:pPr>
        <w:pStyle w:val="Listeavsnitt"/>
        <w:numPr>
          <w:ilvl w:val="0"/>
          <w:numId w:val="17"/>
        </w:numPr>
      </w:pPr>
      <w:r w:rsidRPr="000615E1">
        <w:t xml:space="preserve">Tvister som ikke er løst av Partenes øverste ledelse innenfor fristene i bokstav b), og hvor oppmannsavgjørelse og/eller utenrettslig megling iht. prosedyrer fastsatt i fase 1 ikke er krevd, skal saken avgjøres ved ordinær rettergang for alminnelige domstoler  </w:t>
      </w:r>
    </w:p>
    <w:p w14:paraId="201B4E3E" w14:textId="77777777" w:rsidR="00034A24" w:rsidRPr="000615E1" w:rsidRDefault="00034A24" w:rsidP="00B10C47">
      <w:r w:rsidRPr="000615E1">
        <w:t>Er ikke annet avtalt, skal bygge- og anleggsstedets rettskrets være verneting for alle søksmål som måtte utspringe av kontrakten.</w:t>
      </w:r>
    </w:p>
    <w:p w14:paraId="52956A67" w14:textId="77777777" w:rsidR="00AE3094" w:rsidRDefault="00AE3094" w:rsidP="000615E1">
      <w:pPr>
        <w:pStyle w:val="Default"/>
        <w:spacing w:line="300" w:lineRule="auto"/>
        <w:jc w:val="both"/>
        <w:rPr>
          <w:rFonts w:ascii="Times New Roman" w:hAnsi="Times New Roman" w:cs="Times New Roman"/>
          <w:color w:val="auto"/>
        </w:rPr>
      </w:pPr>
    </w:p>
    <w:p w14:paraId="491FCF01" w14:textId="77777777" w:rsidR="00230F85" w:rsidRDefault="00230F85" w:rsidP="000615E1">
      <w:pPr>
        <w:pStyle w:val="Default"/>
        <w:spacing w:line="300" w:lineRule="auto"/>
        <w:jc w:val="both"/>
        <w:rPr>
          <w:rFonts w:ascii="Times New Roman" w:hAnsi="Times New Roman" w:cs="Times New Roman"/>
          <w:color w:val="auto"/>
        </w:rPr>
      </w:pPr>
    </w:p>
    <w:p w14:paraId="64552E2E" w14:textId="5E2EAB07" w:rsidR="00230F85" w:rsidRDefault="00230F85" w:rsidP="000615E1">
      <w:pPr>
        <w:pStyle w:val="Default"/>
        <w:spacing w:line="300" w:lineRule="auto"/>
        <w:jc w:val="both"/>
        <w:rPr>
          <w:rFonts w:ascii="Times New Roman" w:hAnsi="Times New Roman" w:cs="Times New Roman"/>
          <w:color w:val="auto"/>
        </w:rPr>
      </w:pPr>
    </w:p>
    <w:p w14:paraId="3F6406E2" w14:textId="7B68CFAF" w:rsidR="009F547C" w:rsidRDefault="009F547C" w:rsidP="000615E1">
      <w:pPr>
        <w:pStyle w:val="Default"/>
        <w:spacing w:line="300" w:lineRule="auto"/>
        <w:jc w:val="both"/>
        <w:rPr>
          <w:rFonts w:ascii="Times New Roman" w:hAnsi="Times New Roman" w:cs="Times New Roman"/>
          <w:color w:val="auto"/>
        </w:rPr>
      </w:pPr>
    </w:p>
    <w:p w14:paraId="7EF466A1" w14:textId="01122AA6" w:rsidR="009F547C" w:rsidRDefault="009F547C" w:rsidP="000615E1">
      <w:pPr>
        <w:pStyle w:val="Default"/>
        <w:spacing w:line="300" w:lineRule="auto"/>
        <w:jc w:val="both"/>
        <w:rPr>
          <w:rFonts w:ascii="Times New Roman" w:hAnsi="Times New Roman" w:cs="Times New Roman"/>
          <w:color w:val="auto"/>
        </w:rPr>
      </w:pPr>
    </w:p>
    <w:p w14:paraId="30FAD508" w14:textId="21CB6CA0" w:rsidR="009F547C" w:rsidRDefault="009F547C" w:rsidP="000615E1">
      <w:pPr>
        <w:pStyle w:val="Default"/>
        <w:spacing w:line="300" w:lineRule="auto"/>
        <w:jc w:val="both"/>
        <w:rPr>
          <w:rFonts w:ascii="Times New Roman" w:hAnsi="Times New Roman" w:cs="Times New Roman"/>
          <w:color w:val="auto"/>
        </w:rPr>
      </w:pPr>
    </w:p>
    <w:p w14:paraId="1412F781" w14:textId="36ADC2A1" w:rsidR="009F547C" w:rsidRDefault="009F547C" w:rsidP="000615E1">
      <w:pPr>
        <w:pStyle w:val="Default"/>
        <w:spacing w:line="300" w:lineRule="auto"/>
        <w:jc w:val="both"/>
        <w:rPr>
          <w:rFonts w:ascii="Times New Roman" w:hAnsi="Times New Roman" w:cs="Times New Roman"/>
          <w:color w:val="auto"/>
        </w:rPr>
      </w:pPr>
    </w:p>
    <w:p w14:paraId="43106382" w14:textId="66C63942" w:rsidR="009F547C" w:rsidRDefault="009F547C" w:rsidP="000615E1">
      <w:pPr>
        <w:pStyle w:val="Default"/>
        <w:spacing w:line="300" w:lineRule="auto"/>
        <w:jc w:val="both"/>
        <w:rPr>
          <w:rFonts w:ascii="Times New Roman" w:hAnsi="Times New Roman" w:cs="Times New Roman"/>
          <w:color w:val="auto"/>
        </w:rPr>
      </w:pPr>
    </w:p>
    <w:p w14:paraId="5D8F7A4F" w14:textId="645400AA" w:rsidR="009F547C" w:rsidRDefault="009F547C" w:rsidP="000615E1">
      <w:pPr>
        <w:pStyle w:val="Default"/>
        <w:spacing w:line="300" w:lineRule="auto"/>
        <w:jc w:val="both"/>
        <w:rPr>
          <w:rFonts w:ascii="Times New Roman" w:hAnsi="Times New Roman" w:cs="Times New Roman"/>
          <w:color w:val="auto"/>
        </w:rPr>
      </w:pPr>
    </w:p>
    <w:p w14:paraId="05AA5D0B" w14:textId="73C015F5" w:rsidR="009F547C" w:rsidRDefault="009F547C" w:rsidP="000615E1">
      <w:pPr>
        <w:pStyle w:val="Default"/>
        <w:spacing w:line="300" w:lineRule="auto"/>
        <w:jc w:val="both"/>
        <w:rPr>
          <w:rFonts w:ascii="Times New Roman" w:hAnsi="Times New Roman" w:cs="Times New Roman"/>
          <w:color w:val="auto"/>
        </w:rPr>
      </w:pPr>
    </w:p>
    <w:p w14:paraId="2B17433A" w14:textId="367ADF36" w:rsidR="009F547C" w:rsidRDefault="009F547C" w:rsidP="000615E1">
      <w:pPr>
        <w:pStyle w:val="Default"/>
        <w:spacing w:line="300" w:lineRule="auto"/>
        <w:jc w:val="both"/>
        <w:rPr>
          <w:rFonts w:ascii="Times New Roman" w:hAnsi="Times New Roman" w:cs="Times New Roman"/>
          <w:color w:val="auto"/>
        </w:rPr>
      </w:pPr>
    </w:p>
    <w:p w14:paraId="22D1FDF9" w14:textId="6D090DC0" w:rsidR="009F547C" w:rsidRDefault="009F547C" w:rsidP="000615E1">
      <w:pPr>
        <w:pStyle w:val="Default"/>
        <w:spacing w:line="300" w:lineRule="auto"/>
        <w:jc w:val="both"/>
        <w:rPr>
          <w:rFonts w:ascii="Times New Roman" w:hAnsi="Times New Roman" w:cs="Times New Roman"/>
          <w:color w:val="auto"/>
        </w:rPr>
      </w:pPr>
    </w:p>
    <w:p w14:paraId="0F6165DB" w14:textId="268D33A3" w:rsidR="009F547C" w:rsidRDefault="009F547C" w:rsidP="000615E1">
      <w:pPr>
        <w:pStyle w:val="Default"/>
        <w:spacing w:line="300" w:lineRule="auto"/>
        <w:jc w:val="both"/>
        <w:rPr>
          <w:rFonts w:ascii="Times New Roman" w:hAnsi="Times New Roman" w:cs="Times New Roman"/>
          <w:color w:val="auto"/>
        </w:rPr>
      </w:pPr>
    </w:p>
    <w:p w14:paraId="1202CD15" w14:textId="10826271" w:rsidR="009F547C" w:rsidRDefault="009F547C" w:rsidP="000615E1">
      <w:pPr>
        <w:pStyle w:val="Default"/>
        <w:spacing w:line="300" w:lineRule="auto"/>
        <w:jc w:val="both"/>
        <w:rPr>
          <w:rFonts w:ascii="Times New Roman" w:hAnsi="Times New Roman" w:cs="Times New Roman"/>
          <w:color w:val="auto"/>
        </w:rPr>
      </w:pPr>
    </w:p>
    <w:p w14:paraId="75074B49" w14:textId="33E01F3D" w:rsidR="009F547C" w:rsidRDefault="009F547C" w:rsidP="000615E1">
      <w:pPr>
        <w:pStyle w:val="Default"/>
        <w:spacing w:line="300" w:lineRule="auto"/>
        <w:jc w:val="both"/>
        <w:rPr>
          <w:rFonts w:ascii="Times New Roman" w:hAnsi="Times New Roman" w:cs="Times New Roman"/>
          <w:color w:val="auto"/>
        </w:rPr>
      </w:pPr>
    </w:p>
    <w:p w14:paraId="19032F80" w14:textId="2A41EEC2" w:rsidR="009F547C" w:rsidRDefault="009F547C" w:rsidP="000615E1">
      <w:pPr>
        <w:pStyle w:val="Default"/>
        <w:spacing w:line="300" w:lineRule="auto"/>
        <w:jc w:val="both"/>
        <w:rPr>
          <w:rFonts w:ascii="Times New Roman" w:hAnsi="Times New Roman" w:cs="Times New Roman"/>
          <w:color w:val="auto"/>
        </w:rPr>
      </w:pPr>
    </w:p>
    <w:p w14:paraId="3E71573A" w14:textId="1D2C223E" w:rsidR="009F547C" w:rsidRDefault="009F547C" w:rsidP="000615E1">
      <w:pPr>
        <w:pStyle w:val="Default"/>
        <w:spacing w:line="300" w:lineRule="auto"/>
        <w:jc w:val="both"/>
        <w:rPr>
          <w:rFonts w:ascii="Times New Roman" w:hAnsi="Times New Roman" w:cs="Times New Roman"/>
          <w:color w:val="auto"/>
        </w:rPr>
      </w:pPr>
    </w:p>
    <w:p w14:paraId="412A53A7" w14:textId="567B5321" w:rsidR="009F547C" w:rsidRPr="0007461A" w:rsidRDefault="009F547C" w:rsidP="000615E1">
      <w:pPr>
        <w:pStyle w:val="Default"/>
        <w:spacing w:line="300" w:lineRule="auto"/>
        <w:jc w:val="both"/>
        <w:rPr>
          <w:rFonts w:asciiTheme="majorHAnsi" w:hAnsiTheme="majorHAnsi" w:cstheme="majorHAnsi"/>
          <w:b/>
          <w:bCs/>
          <w:color w:val="auto"/>
        </w:rPr>
      </w:pPr>
      <w:r w:rsidRPr="0007461A">
        <w:rPr>
          <w:rFonts w:asciiTheme="majorHAnsi" w:hAnsiTheme="majorHAnsi" w:cstheme="majorHAnsi"/>
          <w:b/>
          <w:bCs/>
          <w:color w:val="auto"/>
        </w:rPr>
        <w:t>Endringslogg</w:t>
      </w:r>
    </w:p>
    <w:p w14:paraId="5430F872" w14:textId="75B816FC" w:rsidR="009F547C" w:rsidRDefault="009F547C" w:rsidP="000615E1">
      <w:pPr>
        <w:pStyle w:val="Default"/>
        <w:spacing w:line="300" w:lineRule="auto"/>
        <w:jc w:val="both"/>
        <w:rPr>
          <w:rFonts w:ascii="Times New Roman" w:hAnsi="Times New Roman" w:cs="Times New Roman"/>
          <w:color w:val="auto"/>
        </w:rPr>
      </w:pPr>
    </w:p>
    <w:p w14:paraId="3256BF21" w14:textId="00BCF486" w:rsidR="009F547C" w:rsidRPr="0007461A" w:rsidRDefault="009F547C" w:rsidP="000615E1">
      <w:pPr>
        <w:pStyle w:val="Default"/>
        <w:spacing w:line="300" w:lineRule="auto"/>
        <w:jc w:val="both"/>
        <w:rPr>
          <w:rFonts w:asciiTheme="minorHAnsi" w:hAnsiTheme="minorHAnsi" w:cstheme="minorBidi"/>
          <w:color w:val="auto"/>
          <w:sz w:val="22"/>
          <w:szCs w:val="22"/>
        </w:rPr>
      </w:pPr>
      <w:r w:rsidRPr="0007461A">
        <w:rPr>
          <w:rFonts w:asciiTheme="minorHAnsi" w:hAnsiTheme="minorHAnsi" w:cstheme="minorBidi"/>
          <w:color w:val="auto"/>
          <w:sz w:val="22"/>
          <w:szCs w:val="22"/>
        </w:rPr>
        <w:t>Oppdatering juni 2020</w:t>
      </w:r>
    </w:p>
    <w:p w14:paraId="6BFD7286" w14:textId="384BA0A5" w:rsidR="009F547C" w:rsidRPr="0007461A" w:rsidRDefault="009F547C" w:rsidP="009F547C">
      <w:pPr>
        <w:pStyle w:val="Default"/>
        <w:numPr>
          <w:ilvl w:val="1"/>
          <w:numId w:val="3"/>
        </w:numPr>
        <w:spacing w:line="300" w:lineRule="auto"/>
        <w:jc w:val="both"/>
        <w:rPr>
          <w:rFonts w:asciiTheme="minorHAnsi" w:hAnsiTheme="minorHAnsi" w:cstheme="minorBidi"/>
          <w:color w:val="auto"/>
          <w:sz w:val="22"/>
          <w:szCs w:val="22"/>
        </w:rPr>
      </w:pPr>
      <w:r w:rsidRPr="0007461A">
        <w:rPr>
          <w:rFonts w:asciiTheme="minorHAnsi" w:hAnsiTheme="minorHAnsi" w:cstheme="minorBidi"/>
          <w:color w:val="auto"/>
          <w:sz w:val="22"/>
          <w:szCs w:val="22"/>
        </w:rPr>
        <w:t>Veiledning for utfylling oppdatert</w:t>
      </w:r>
    </w:p>
    <w:p w14:paraId="485EAB3D" w14:textId="1C7437A0" w:rsidR="009F547C" w:rsidRPr="0007461A" w:rsidRDefault="009F547C" w:rsidP="009F547C">
      <w:pPr>
        <w:pStyle w:val="Default"/>
        <w:numPr>
          <w:ilvl w:val="1"/>
          <w:numId w:val="3"/>
        </w:numPr>
        <w:spacing w:line="300" w:lineRule="auto"/>
        <w:jc w:val="both"/>
        <w:rPr>
          <w:rFonts w:asciiTheme="minorHAnsi" w:hAnsiTheme="minorHAnsi" w:cstheme="minorBidi"/>
          <w:color w:val="auto"/>
          <w:sz w:val="22"/>
          <w:szCs w:val="22"/>
        </w:rPr>
      </w:pPr>
      <w:r w:rsidRPr="0007461A">
        <w:rPr>
          <w:rFonts w:asciiTheme="minorHAnsi" w:hAnsiTheme="minorHAnsi" w:cstheme="minorBidi"/>
          <w:color w:val="auto"/>
          <w:sz w:val="22"/>
          <w:szCs w:val="22"/>
        </w:rPr>
        <w:t>Justert overskrift pkt. 5.6</w:t>
      </w:r>
    </w:p>
    <w:p w14:paraId="3186B2F1" w14:textId="488E591E" w:rsidR="009F547C" w:rsidRPr="0007461A" w:rsidRDefault="009F547C" w:rsidP="009F547C">
      <w:pPr>
        <w:pStyle w:val="Default"/>
        <w:numPr>
          <w:ilvl w:val="1"/>
          <w:numId w:val="3"/>
        </w:numPr>
        <w:spacing w:line="300" w:lineRule="auto"/>
        <w:jc w:val="both"/>
        <w:rPr>
          <w:rFonts w:asciiTheme="minorHAnsi" w:hAnsiTheme="minorHAnsi" w:cstheme="minorBidi"/>
          <w:color w:val="auto"/>
          <w:sz w:val="22"/>
          <w:szCs w:val="22"/>
        </w:rPr>
      </w:pPr>
      <w:r w:rsidRPr="0007461A">
        <w:rPr>
          <w:rFonts w:asciiTheme="minorHAnsi" w:hAnsiTheme="minorHAnsi" w:cstheme="minorBidi"/>
          <w:color w:val="auto"/>
          <w:sz w:val="22"/>
          <w:szCs w:val="22"/>
        </w:rPr>
        <w:t>Rettet nummerering av bestemmelser i pkt. 12.3</w:t>
      </w:r>
    </w:p>
    <w:p w14:paraId="17FDB708" w14:textId="1F75EE27" w:rsidR="009F547C" w:rsidRPr="0007461A" w:rsidRDefault="009F547C" w:rsidP="009F547C">
      <w:pPr>
        <w:pStyle w:val="Default"/>
        <w:numPr>
          <w:ilvl w:val="1"/>
          <w:numId w:val="3"/>
        </w:numPr>
        <w:spacing w:line="300" w:lineRule="auto"/>
        <w:jc w:val="both"/>
        <w:rPr>
          <w:rFonts w:asciiTheme="minorHAnsi" w:hAnsiTheme="minorHAnsi" w:cstheme="minorBidi"/>
          <w:color w:val="auto"/>
          <w:sz w:val="22"/>
          <w:szCs w:val="22"/>
        </w:rPr>
      </w:pPr>
      <w:r w:rsidRPr="0007461A">
        <w:rPr>
          <w:rFonts w:asciiTheme="minorHAnsi" w:hAnsiTheme="minorHAnsi" w:cstheme="minorBidi"/>
          <w:color w:val="auto"/>
          <w:sz w:val="22"/>
          <w:szCs w:val="22"/>
        </w:rPr>
        <w:t>Presisert pkt. 12.4</w:t>
      </w:r>
      <w:r w:rsidR="00F102E9" w:rsidRPr="0007461A">
        <w:rPr>
          <w:rFonts w:asciiTheme="minorHAnsi" w:hAnsiTheme="minorHAnsi" w:cstheme="minorBidi"/>
          <w:color w:val="auto"/>
          <w:sz w:val="22"/>
          <w:szCs w:val="22"/>
        </w:rPr>
        <w:t xml:space="preserve"> om prosjektlederteamet</w:t>
      </w:r>
    </w:p>
    <w:p w14:paraId="132F0F20" w14:textId="2AC4EDCF" w:rsidR="00F102E9" w:rsidRPr="0007461A" w:rsidRDefault="00F102E9" w:rsidP="009F547C">
      <w:pPr>
        <w:pStyle w:val="Default"/>
        <w:numPr>
          <w:ilvl w:val="1"/>
          <w:numId w:val="3"/>
        </w:numPr>
        <w:spacing w:line="300" w:lineRule="auto"/>
        <w:jc w:val="both"/>
        <w:rPr>
          <w:rFonts w:asciiTheme="minorHAnsi" w:hAnsiTheme="minorHAnsi" w:cstheme="minorBidi"/>
          <w:color w:val="auto"/>
          <w:sz w:val="22"/>
          <w:szCs w:val="22"/>
        </w:rPr>
      </w:pPr>
      <w:r w:rsidRPr="0007461A">
        <w:rPr>
          <w:rFonts w:asciiTheme="minorHAnsi" w:hAnsiTheme="minorHAnsi" w:cstheme="minorBidi"/>
          <w:color w:val="auto"/>
          <w:sz w:val="22"/>
          <w:szCs w:val="22"/>
        </w:rPr>
        <w:t>Presisert tidspunktet for vurdering etter pkt. 13.3</w:t>
      </w:r>
    </w:p>
    <w:p w14:paraId="5FE3ED79" w14:textId="03B77C5A" w:rsidR="00F102E9" w:rsidRPr="0007461A" w:rsidRDefault="00F102E9" w:rsidP="009F547C">
      <w:pPr>
        <w:pStyle w:val="Default"/>
        <w:numPr>
          <w:ilvl w:val="1"/>
          <w:numId w:val="3"/>
        </w:numPr>
        <w:spacing w:line="300" w:lineRule="auto"/>
        <w:jc w:val="both"/>
        <w:rPr>
          <w:rFonts w:asciiTheme="minorHAnsi" w:hAnsiTheme="minorHAnsi" w:cstheme="minorBidi"/>
          <w:color w:val="auto"/>
          <w:sz w:val="22"/>
          <w:szCs w:val="22"/>
        </w:rPr>
      </w:pPr>
      <w:r w:rsidRPr="0007461A">
        <w:rPr>
          <w:rFonts w:asciiTheme="minorHAnsi" w:hAnsiTheme="minorHAnsi" w:cstheme="minorBidi"/>
          <w:color w:val="auto"/>
          <w:sz w:val="22"/>
          <w:szCs w:val="22"/>
        </w:rPr>
        <w:t>Rettet skrivefeil i pkt. 32</w:t>
      </w:r>
    </w:p>
    <w:p w14:paraId="312A29E4" w14:textId="6C8EA2E9" w:rsidR="00F102E9" w:rsidRPr="0007461A" w:rsidRDefault="00F102E9" w:rsidP="0007461A">
      <w:pPr>
        <w:pStyle w:val="Default"/>
        <w:numPr>
          <w:ilvl w:val="1"/>
          <w:numId w:val="3"/>
        </w:numPr>
        <w:spacing w:line="300" w:lineRule="auto"/>
        <w:jc w:val="both"/>
        <w:rPr>
          <w:rFonts w:asciiTheme="minorHAnsi" w:hAnsiTheme="minorHAnsi" w:cstheme="minorBidi"/>
          <w:color w:val="auto"/>
          <w:sz w:val="22"/>
          <w:szCs w:val="22"/>
        </w:rPr>
      </w:pPr>
      <w:r w:rsidRPr="0007461A">
        <w:rPr>
          <w:rFonts w:asciiTheme="minorHAnsi" w:hAnsiTheme="minorHAnsi" w:cstheme="minorBidi"/>
          <w:color w:val="auto"/>
          <w:sz w:val="22"/>
          <w:szCs w:val="22"/>
        </w:rPr>
        <w:t>Presisert at pkt. 41 tredje avsnitt gjelder leverandørene</w:t>
      </w:r>
    </w:p>
    <w:sectPr w:rsidR="00F102E9" w:rsidRPr="0007461A">
      <w:headerReference w:type="default" r:id="rId12"/>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415F228" w14:textId="77777777" w:rsidR="00E1380A" w:rsidRDefault="00E1380A" w:rsidP="0048653C">
      <w:pPr>
        <w:spacing w:after="0" w:line="240" w:lineRule="auto"/>
      </w:pPr>
      <w:r>
        <w:separator/>
      </w:r>
    </w:p>
  </w:endnote>
  <w:endnote w:type="continuationSeparator" w:id="0">
    <w:p w14:paraId="52E2F3F4" w14:textId="77777777" w:rsidR="00E1380A" w:rsidRDefault="00E1380A" w:rsidP="004865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66443784"/>
      <w:docPartObj>
        <w:docPartGallery w:val="Page Numbers (Bottom of Page)"/>
        <w:docPartUnique/>
      </w:docPartObj>
    </w:sdtPr>
    <w:sdtEndPr/>
    <w:sdtContent>
      <w:p w14:paraId="311B5298" w14:textId="77777777" w:rsidR="00C74E6F" w:rsidRDefault="00C74E6F">
        <w:pPr>
          <w:pStyle w:val="Bunntekst"/>
          <w:jc w:val="right"/>
        </w:pPr>
        <w:r>
          <w:fldChar w:fldCharType="begin"/>
        </w:r>
        <w:r>
          <w:instrText>PAGE   \* MERGEFORMAT</w:instrText>
        </w:r>
        <w:r>
          <w:fldChar w:fldCharType="separate"/>
        </w:r>
        <w:r>
          <w:rPr>
            <w:noProof/>
          </w:rPr>
          <w:t>35</w:t>
        </w:r>
        <w:r>
          <w:fldChar w:fldCharType="end"/>
        </w:r>
      </w:p>
    </w:sdtContent>
  </w:sdt>
  <w:p w14:paraId="003C6C30" w14:textId="77777777" w:rsidR="00C74E6F" w:rsidRDefault="00C74E6F">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D053BF5" w14:textId="77777777" w:rsidR="00E1380A" w:rsidRDefault="00E1380A" w:rsidP="0048653C">
      <w:pPr>
        <w:spacing w:after="0" w:line="240" w:lineRule="auto"/>
      </w:pPr>
      <w:r>
        <w:separator/>
      </w:r>
    </w:p>
  </w:footnote>
  <w:footnote w:type="continuationSeparator" w:id="0">
    <w:p w14:paraId="7D50ABA7" w14:textId="77777777" w:rsidR="00E1380A" w:rsidRDefault="00E1380A" w:rsidP="004865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AE9A70" w14:textId="0C4D953B" w:rsidR="00C74E6F" w:rsidRDefault="00C74E6F">
    <w:pPr>
      <w:pStyle w:val="Topptekst"/>
      <w:rPr>
        <w:rFonts w:ascii="Times" w:eastAsia="Times" w:hAnsi="Times" w:cs="Times New Roman"/>
        <w:noProof/>
        <w:sz w:val="24"/>
        <w:szCs w:val="20"/>
        <w:lang w:eastAsia="nb-NO"/>
      </w:rPr>
    </w:pPr>
    <w:r w:rsidRPr="00E44BF8">
      <w:rPr>
        <w:noProof/>
        <w:lang w:eastAsia="nb-NO"/>
      </w:rPr>
      <w:drawing>
        <wp:inline distT="0" distB="0" distL="0" distR="0" wp14:anchorId="50FB3F54" wp14:editId="51B965DC">
          <wp:extent cx="2705100" cy="645160"/>
          <wp:effectExtent l="0" t="0" r="0" b="2540"/>
          <wp:docPr id="4" name="Bilde 1" descr="F:\ARKIV - AIN 2013\1 Produkt-Leveranse\12   Juridisk\124   Konkurransespørsmål LOA\RIF brev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ARKIV - AIN 2013\1 Produkt-Leveranse\12   Juridisk\124   Konkurransespørsmål LOA\RIF brev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16569" cy="671745"/>
                  </a:xfrm>
                  <a:prstGeom prst="rect">
                    <a:avLst/>
                  </a:prstGeom>
                  <a:noFill/>
                  <a:ln>
                    <a:noFill/>
                  </a:ln>
                </pic:spPr>
              </pic:pic>
            </a:graphicData>
          </a:graphic>
        </wp:inline>
      </w:drawing>
    </w:r>
    <w:r>
      <w:rPr>
        <w:rFonts w:ascii="Times" w:eastAsia="Times" w:hAnsi="Times" w:cs="Times New Roman"/>
        <w:noProof/>
        <w:sz w:val="24"/>
        <w:szCs w:val="20"/>
        <w:lang w:eastAsia="nb-NO"/>
      </w:rPr>
      <w:t xml:space="preserve">  </w:t>
    </w:r>
    <w:r w:rsidR="00615615">
      <w:rPr>
        <w:noProof/>
      </w:rPr>
      <w:drawing>
        <wp:inline distT="0" distB="0" distL="0" distR="0" wp14:anchorId="0E6CF1CD" wp14:editId="5AF3720C">
          <wp:extent cx="2867005" cy="408940"/>
          <wp:effectExtent l="0" t="0" r="0" b="0"/>
          <wp:docPr id="7" name="Bild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064098" cy="437053"/>
                  </a:xfrm>
                  <a:prstGeom prst="rect">
                    <a:avLst/>
                  </a:prstGeom>
                  <a:noFill/>
                  <a:ln>
                    <a:noFill/>
                  </a:ln>
                </pic:spPr>
              </pic:pic>
            </a:graphicData>
          </a:graphic>
        </wp:inline>
      </w:drawing>
    </w:r>
  </w:p>
  <w:p w14:paraId="63677F8B" w14:textId="77777777" w:rsidR="00C74E6F" w:rsidRDefault="00C74E6F">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B"/>
    <w:multiLevelType w:val="multilevel"/>
    <w:tmpl w:val="A04AB52E"/>
    <w:lvl w:ilvl="0">
      <w:start w:val="1"/>
      <w:numFmt w:val="decimal"/>
      <w:pStyle w:val="Overskrift1"/>
      <w:lvlText w:val="%1"/>
      <w:legacy w:legacy="1" w:legacySpace="144" w:legacyIndent="0"/>
      <w:lvlJc w:val="left"/>
    </w:lvl>
    <w:lvl w:ilvl="1">
      <w:start w:val="1"/>
      <w:numFmt w:val="decimal"/>
      <w:pStyle w:val="Overskrift2"/>
      <w:lvlText w:val="%1.%2"/>
      <w:legacy w:legacy="1" w:legacySpace="144" w:legacyIndent="0"/>
      <w:lvlJc w:val="left"/>
    </w:lvl>
    <w:lvl w:ilvl="2">
      <w:start w:val="1"/>
      <w:numFmt w:val="decimal"/>
      <w:pStyle w:val="Overskrift3"/>
      <w:lvlText w:val="%1.%2.%3"/>
      <w:legacy w:legacy="1" w:legacySpace="144" w:legacyIndent="0"/>
      <w:lvlJc w:val="left"/>
    </w:lvl>
    <w:lvl w:ilvl="3">
      <w:start w:val="1"/>
      <w:numFmt w:val="decimal"/>
      <w:pStyle w:val="Overskrift4"/>
      <w:lvlText w:val="%1.%2.%3.%4"/>
      <w:legacy w:legacy="1" w:legacySpace="144" w:legacyIndent="0"/>
      <w:lvlJc w:val="left"/>
    </w:lvl>
    <w:lvl w:ilvl="4">
      <w:start w:val="1"/>
      <w:numFmt w:val="decimal"/>
      <w:pStyle w:val="Overskrift5"/>
      <w:lvlText w:val="%1.%2.%3.%4.%5"/>
      <w:legacy w:legacy="1" w:legacySpace="144" w:legacyIndent="0"/>
      <w:lvlJc w:val="left"/>
    </w:lvl>
    <w:lvl w:ilvl="5">
      <w:start w:val="1"/>
      <w:numFmt w:val="decimal"/>
      <w:pStyle w:val="Overskrift6"/>
      <w:lvlText w:val="%1.%2.%3.%4.%5.%6"/>
      <w:legacy w:legacy="1" w:legacySpace="144" w:legacyIndent="0"/>
      <w:lvlJc w:val="left"/>
    </w:lvl>
    <w:lvl w:ilvl="6">
      <w:start w:val="1"/>
      <w:numFmt w:val="decimal"/>
      <w:pStyle w:val="Overskrift7"/>
      <w:lvlText w:val="%1.%2.%3.%4.%5.%6.%7"/>
      <w:legacy w:legacy="1" w:legacySpace="144" w:legacyIndent="0"/>
      <w:lvlJc w:val="left"/>
    </w:lvl>
    <w:lvl w:ilvl="7">
      <w:start w:val="1"/>
      <w:numFmt w:val="decimal"/>
      <w:pStyle w:val="Overskrift8"/>
      <w:lvlText w:val="%1.%2.%3.%4.%5.%6.%7.%8"/>
      <w:legacy w:legacy="1" w:legacySpace="144" w:legacyIndent="0"/>
      <w:lvlJc w:val="left"/>
    </w:lvl>
    <w:lvl w:ilvl="8">
      <w:start w:val="1"/>
      <w:numFmt w:val="decimal"/>
      <w:pStyle w:val="Overskrift9"/>
      <w:lvlText w:val="%1.%2.%3.%4.%5.%6.%7.%8.%9"/>
      <w:legacy w:legacy="1" w:legacySpace="144" w:legacyIndent="0"/>
      <w:lvlJc w:val="left"/>
    </w:lvl>
  </w:abstractNum>
  <w:abstractNum w:abstractNumId="1" w15:restartNumberingAfterBreak="0">
    <w:nsid w:val="086E019A"/>
    <w:multiLevelType w:val="hybridMultilevel"/>
    <w:tmpl w:val="739A598C"/>
    <w:lvl w:ilvl="0" w:tplc="04140017">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15:restartNumberingAfterBreak="0">
    <w:nsid w:val="185949A0"/>
    <w:multiLevelType w:val="hybridMultilevel"/>
    <w:tmpl w:val="DE1EAB40"/>
    <w:lvl w:ilvl="0" w:tplc="CDA6FF26">
      <w:start w:val="1"/>
      <w:numFmt w:val="lowerLetter"/>
      <w:lvlText w:val="%1)"/>
      <w:lvlJc w:val="left"/>
      <w:pPr>
        <w:ind w:left="1065" w:hanging="360"/>
      </w:pPr>
      <w:rPr>
        <w:rFonts w:hint="default"/>
      </w:rPr>
    </w:lvl>
    <w:lvl w:ilvl="1" w:tplc="04140019" w:tentative="1">
      <w:start w:val="1"/>
      <w:numFmt w:val="lowerLetter"/>
      <w:lvlText w:val="%2."/>
      <w:lvlJc w:val="left"/>
      <w:pPr>
        <w:ind w:left="1785" w:hanging="360"/>
      </w:pPr>
    </w:lvl>
    <w:lvl w:ilvl="2" w:tplc="0414001B" w:tentative="1">
      <w:start w:val="1"/>
      <w:numFmt w:val="lowerRoman"/>
      <w:lvlText w:val="%3."/>
      <w:lvlJc w:val="right"/>
      <w:pPr>
        <w:ind w:left="2505" w:hanging="180"/>
      </w:pPr>
    </w:lvl>
    <w:lvl w:ilvl="3" w:tplc="0414000F" w:tentative="1">
      <w:start w:val="1"/>
      <w:numFmt w:val="decimal"/>
      <w:lvlText w:val="%4."/>
      <w:lvlJc w:val="left"/>
      <w:pPr>
        <w:ind w:left="3225" w:hanging="360"/>
      </w:pPr>
    </w:lvl>
    <w:lvl w:ilvl="4" w:tplc="04140019" w:tentative="1">
      <w:start w:val="1"/>
      <w:numFmt w:val="lowerLetter"/>
      <w:lvlText w:val="%5."/>
      <w:lvlJc w:val="left"/>
      <w:pPr>
        <w:ind w:left="3945" w:hanging="360"/>
      </w:pPr>
    </w:lvl>
    <w:lvl w:ilvl="5" w:tplc="0414001B" w:tentative="1">
      <w:start w:val="1"/>
      <w:numFmt w:val="lowerRoman"/>
      <w:lvlText w:val="%6."/>
      <w:lvlJc w:val="right"/>
      <w:pPr>
        <w:ind w:left="4665" w:hanging="180"/>
      </w:pPr>
    </w:lvl>
    <w:lvl w:ilvl="6" w:tplc="0414000F" w:tentative="1">
      <w:start w:val="1"/>
      <w:numFmt w:val="decimal"/>
      <w:lvlText w:val="%7."/>
      <w:lvlJc w:val="left"/>
      <w:pPr>
        <w:ind w:left="5385" w:hanging="360"/>
      </w:pPr>
    </w:lvl>
    <w:lvl w:ilvl="7" w:tplc="04140019" w:tentative="1">
      <w:start w:val="1"/>
      <w:numFmt w:val="lowerLetter"/>
      <w:lvlText w:val="%8."/>
      <w:lvlJc w:val="left"/>
      <w:pPr>
        <w:ind w:left="6105" w:hanging="360"/>
      </w:pPr>
    </w:lvl>
    <w:lvl w:ilvl="8" w:tplc="0414001B" w:tentative="1">
      <w:start w:val="1"/>
      <w:numFmt w:val="lowerRoman"/>
      <w:lvlText w:val="%9."/>
      <w:lvlJc w:val="right"/>
      <w:pPr>
        <w:ind w:left="6825" w:hanging="180"/>
      </w:pPr>
    </w:lvl>
  </w:abstractNum>
  <w:abstractNum w:abstractNumId="3" w15:restartNumberingAfterBreak="0">
    <w:nsid w:val="2AAA05B3"/>
    <w:multiLevelType w:val="hybridMultilevel"/>
    <w:tmpl w:val="ECF4DF40"/>
    <w:lvl w:ilvl="0" w:tplc="04140017">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 w15:restartNumberingAfterBreak="0">
    <w:nsid w:val="323A21F3"/>
    <w:multiLevelType w:val="hybridMultilevel"/>
    <w:tmpl w:val="CFF0A60A"/>
    <w:lvl w:ilvl="0" w:tplc="04140017">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5" w15:restartNumberingAfterBreak="0">
    <w:nsid w:val="387E73AD"/>
    <w:multiLevelType w:val="hybridMultilevel"/>
    <w:tmpl w:val="4B3A4DE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ABB6238"/>
    <w:multiLevelType w:val="hybridMultilevel"/>
    <w:tmpl w:val="53A0A75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FA30D5C"/>
    <w:multiLevelType w:val="hybridMultilevel"/>
    <w:tmpl w:val="7F0C74BA"/>
    <w:lvl w:ilvl="0" w:tplc="04140017">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8" w15:restartNumberingAfterBreak="0">
    <w:nsid w:val="418C68A1"/>
    <w:multiLevelType w:val="hybridMultilevel"/>
    <w:tmpl w:val="11B6C238"/>
    <w:lvl w:ilvl="0" w:tplc="04140017">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9" w15:restartNumberingAfterBreak="0">
    <w:nsid w:val="438A3CFF"/>
    <w:multiLevelType w:val="hybridMultilevel"/>
    <w:tmpl w:val="900A66EA"/>
    <w:lvl w:ilvl="0" w:tplc="6986B160">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E514049"/>
    <w:multiLevelType w:val="hybridMultilevel"/>
    <w:tmpl w:val="45B6E2F6"/>
    <w:lvl w:ilvl="0" w:tplc="04140017">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1" w15:restartNumberingAfterBreak="0">
    <w:nsid w:val="5AE36E97"/>
    <w:multiLevelType w:val="hybridMultilevel"/>
    <w:tmpl w:val="9FB42B9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2CE50B8"/>
    <w:multiLevelType w:val="hybridMultilevel"/>
    <w:tmpl w:val="946A32D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6760D23"/>
    <w:multiLevelType w:val="hybridMultilevel"/>
    <w:tmpl w:val="D5F22692"/>
    <w:lvl w:ilvl="0" w:tplc="04140017">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4" w15:restartNumberingAfterBreak="0">
    <w:nsid w:val="73B82766"/>
    <w:multiLevelType w:val="hybridMultilevel"/>
    <w:tmpl w:val="EF02D3E6"/>
    <w:lvl w:ilvl="0" w:tplc="5B2CFE6A">
      <w:start w:val="1"/>
      <w:numFmt w:val="lowerLetter"/>
      <w:pStyle w:val="Alfanummerertliste"/>
      <w:lvlText w:val="%1)"/>
      <w:lvlJc w:val="left"/>
      <w:pPr>
        <w:tabs>
          <w:tab w:val="num" w:pos="717"/>
        </w:tabs>
        <w:ind w:left="717" w:hanging="360"/>
      </w:pPr>
      <w:rPr>
        <w:rFonts w:hint="default"/>
      </w:rPr>
    </w:lvl>
    <w:lvl w:ilvl="1" w:tplc="04090019" w:tentative="1">
      <w:start w:val="1"/>
      <w:numFmt w:val="lowerLetter"/>
      <w:lvlText w:val="%2."/>
      <w:lvlJc w:val="left"/>
      <w:pPr>
        <w:tabs>
          <w:tab w:val="num" w:pos="1797"/>
        </w:tabs>
        <w:ind w:left="1797" w:hanging="360"/>
      </w:pPr>
    </w:lvl>
    <w:lvl w:ilvl="2" w:tplc="0409001B" w:tentative="1">
      <w:start w:val="1"/>
      <w:numFmt w:val="lowerRoman"/>
      <w:lvlText w:val="%3."/>
      <w:lvlJc w:val="right"/>
      <w:pPr>
        <w:tabs>
          <w:tab w:val="num" w:pos="2517"/>
        </w:tabs>
        <w:ind w:left="2517" w:hanging="180"/>
      </w:pPr>
    </w:lvl>
    <w:lvl w:ilvl="3" w:tplc="0409000F" w:tentative="1">
      <w:start w:val="1"/>
      <w:numFmt w:val="decimal"/>
      <w:lvlText w:val="%4."/>
      <w:lvlJc w:val="left"/>
      <w:pPr>
        <w:tabs>
          <w:tab w:val="num" w:pos="3237"/>
        </w:tabs>
        <w:ind w:left="3237" w:hanging="360"/>
      </w:pPr>
    </w:lvl>
    <w:lvl w:ilvl="4" w:tplc="04090019" w:tentative="1">
      <w:start w:val="1"/>
      <w:numFmt w:val="lowerLetter"/>
      <w:lvlText w:val="%5."/>
      <w:lvlJc w:val="left"/>
      <w:pPr>
        <w:tabs>
          <w:tab w:val="num" w:pos="3957"/>
        </w:tabs>
        <w:ind w:left="3957" w:hanging="360"/>
      </w:pPr>
    </w:lvl>
    <w:lvl w:ilvl="5" w:tplc="0409001B" w:tentative="1">
      <w:start w:val="1"/>
      <w:numFmt w:val="lowerRoman"/>
      <w:lvlText w:val="%6."/>
      <w:lvlJc w:val="right"/>
      <w:pPr>
        <w:tabs>
          <w:tab w:val="num" w:pos="4677"/>
        </w:tabs>
        <w:ind w:left="4677" w:hanging="180"/>
      </w:pPr>
    </w:lvl>
    <w:lvl w:ilvl="6" w:tplc="0409000F" w:tentative="1">
      <w:start w:val="1"/>
      <w:numFmt w:val="decimal"/>
      <w:lvlText w:val="%7."/>
      <w:lvlJc w:val="left"/>
      <w:pPr>
        <w:tabs>
          <w:tab w:val="num" w:pos="5397"/>
        </w:tabs>
        <w:ind w:left="5397" w:hanging="360"/>
      </w:pPr>
    </w:lvl>
    <w:lvl w:ilvl="7" w:tplc="04090019" w:tentative="1">
      <w:start w:val="1"/>
      <w:numFmt w:val="lowerLetter"/>
      <w:lvlText w:val="%8."/>
      <w:lvlJc w:val="left"/>
      <w:pPr>
        <w:tabs>
          <w:tab w:val="num" w:pos="6117"/>
        </w:tabs>
        <w:ind w:left="6117" w:hanging="360"/>
      </w:pPr>
    </w:lvl>
    <w:lvl w:ilvl="8" w:tplc="0409001B" w:tentative="1">
      <w:start w:val="1"/>
      <w:numFmt w:val="lowerRoman"/>
      <w:lvlText w:val="%9."/>
      <w:lvlJc w:val="right"/>
      <w:pPr>
        <w:tabs>
          <w:tab w:val="num" w:pos="6837"/>
        </w:tabs>
        <w:ind w:left="6837" w:hanging="180"/>
      </w:pPr>
    </w:lvl>
  </w:abstractNum>
  <w:abstractNum w:abstractNumId="15" w15:restartNumberingAfterBreak="0">
    <w:nsid w:val="73E31537"/>
    <w:multiLevelType w:val="hybridMultilevel"/>
    <w:tmpl w:val="D27C7404"/>
    <w:lvl w:ilvl="0" w:tplc="1236DFAC">
      <w:numFmt w:val="bullet"/>
      <w:lvlText w:val="•"/>
      <w:lvlJc w:val="left"/>
      <w:pPr>
        <w:ind w:left="405" w:hanging="360"/>
      </w:pPr>
      <w:rPr>
        <w:rFonts w:ascii="Calibri" w:eastAsiaTheme="minorHAnsi" w:hAnsi="Calibri" w:cstheme="minorBidi" w:hint="default"/>
      </w:rPr>
    </w:lvl>
    <w:lvl w:ilvl="1" w:tplc="6986B160">
      <w:numFmt w:val="bullet"/>
      <w:lvlText w:val="-"/>
      <w:lvlJc w:val="left"/>
      <w:pPr>
        <w:ind w:left="1125" w:hanging="360"/>
      </w:pPr>
      <w:rPr>
        <w:rFonts w:ascii="Calibri" w:eastAsiaTheme="minorHAnsi" w:hAnsi="Calibri" w:cstheme="minorBidi" w:hint="default"/>
      </w:rPr>
    </w:lvl>
    <w:lvl w:ilvl="2" w:tplc="04140005" w:tentative="1">
      <w:start w:val="1"/>
      <w:numFmt w:val="bullet"/>
      <w:lvlText w:val=""/>
      <w:lvlJc w:val="left"/>
      <w:pPr>
        <w:ind w:left="1845" w:hanging="360"/>
      </w:pPr>
      <w:rPr>
        <w:rFonts w:ascii="Wingdings" w:hAnsi="Wingdings" w:hint="default"/>
      </w:rPr>
    </w:lvl>
    <w:lvl w:ilvl="3" w:tplc="04140001" w:tentative="1">
      <w:start w:val="1"/>
      <w:numFmt w:val="bullet"/>
      <w:lvlText w:val=""/>
      <w:lvlJc w:val="left"/>
      <w:pPr>
        <w:ind w:left="2565" w:hanging="360"/>
      </w:pPr>
      <w:rPr>
        <w:rFonts w:ascii="Symbol" w:hAnsi="Symbol" w:hint="default"/>
      </w:rPr>
    </w:lvl>
    <w:lvl w:ilvl="4" w:tplc="04140003" w:tentative="1">
      <w:start w:val="1"/>
      <w:numFmt w:val="bullet"/>
      <w:lvlText w:val="o"/>
      <w:lvlJc w:val="left"/>
      <w:pPr>
        <w:ind w:left="3285" w:hanging="360"/>
      </w:pPr>
      <w:rPr>
        <w:rFonts w:ascii="Courier New" w:hAnsi="Courier New" w:cs="Courier New" w:hint="default"/>
      </w:rPr>
    </w:lvl>
    <w:lvl w:ilvl="5" w:tplc="04140005" w:tentative="1">
      <w:start w:val="1"/>
      <w:numFmt w:val="bullet"/>
      <w:lvlText w:val=""/>
      <w:lvlJc w:val="left"/>
      <w:pPr>
        <w:ind w:left="4005" w:hanging="360"/>
      </w:pPr>
      <w:rPr>
        <w:rFonts w:ascii="Wingdings" w:hAnsi="Wingdings" w:hint="default"/>
      </w:rPr>
    </w:lvl>
    <w:lvl w:ilvl="6" w:tplc="04140001" w:tentative="1">
      <w:start w:val="1"/>
      <w:numFmt w:val="bullet"/>
      <w:lvlText w:val=""/>
      <w:lvlJc w:val="left"/>
      <w:pPr>
        <w:ind w:left="4725" w:hanging="360"/>
      </w:pPr>
      <w:rPr>
        <w:rFonts w:ascii="Symbol" w:hAnsi="Symbol" w:hint="default"/>
      </w:rPr>
    </w:lvl>
    <w:lvl w:ilvl="7" w:tplc="04140003" w:tentative="1">
      <w:start w:val="1"/>
      <w:numFmt w:val="bullet"/>
      <w:lvlText w:val="o"/>
      <w:lvlJc w:val="left"/>
      <w:pPr>
        <w:ind w:left="5445" w:hanging="360"/>
      </w:pPr>
      <w:rPr>
        <w:rFonts w:ascii="Courier New" w:hAnsi="Courier New" w:cs="Courier New" w:hint="default"/>
      </w:rPr>
    </w:lvl>
    <w:lvl w:ilvl="8" w:tplc="04140005" w:tentative="1">
      <w:start w:val="1"/>
      <w:numFmt w:val="bullet"/>
      <w:lvlText w:val=""/>
      <w:lvlJc w:val="left"/>
      <w:pPr>
        <w:ind w:left="6165" w:hanging="360"/>
      </w:pPr>
      <w:rPr>
        <w:rFonts w:ascii="Wingdings" w:hAnsi="Wingdings" w:hint="default"/>
      </w:rPr>
    </w:lvl>
  </w:abstractNum>
  <w:abstractNum w:abstractNumId="16" w15:restartNumberingAfterBreak="0">
    <w:nsid w:val="76FC7DF2"/>
    <w:multiLevelType w:val="multilevel"/>
    <w:tmpl w:val="1FE872FA"/>
    <w:lvl w:ilvl="0">
      <w:start w:val="1"/>
      <w:numFmt w:val="lowerLetter"/>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78924169"/>
    <w:multiLevelType w:val="hybridMultilevel"/>
    <w:tmpl w:val="BE8233A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F9A0F28"/>
    <w:multiLevelType w:val="hybridMultilevel"/>
    <w:tmpl w:val="865CF40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0"/>
  </w:num>
  <w:num w:numId="3">
    <w:abstractNumId w:val="15"/>
  </w:num>
  <w:num w:numId="4">
    <w:abstractNumId w:val="16"/>
  </w:num>
  <w:num w:numId="5">
    <w:abstractNumId w:val="14"/>
  </w:num>
  <w:num w:numId="6">
    <w:abstractNumId w:val="14"/>
    <w:lvlOverride w:ilvl="0">
      <w:startOverride w:val="1"/>
    </w:lvlOverride>
  </w:num>
  <w:num w:numId="7">
    <w:abstractNumId w:val="7"/>
  </w:num>
  <w:num w:numId="8">
    <w:abstractNumId w:val="3"/>
  </w:num>
  <w:num w:numId="9">
    <w:abstractNumId w:val="1"/>
  </w:num>
  <w:num w:numId="10">
    <w:abstractNumId w:val="2"/>
  </w:num>
  <w:num w:numId="11">
    <w:abstractNumId w:val="13"/>
  </w:num>
  <w:num w:numId="12">
    <w:abstractNumId w:val="4"/>
  </w:num>
  <w:num w:numId="13">
    <w:abstractNumId w:val="8"/>
  </w:num>
  <w:num w:numId="14">
    <w:abstractNumId w:val="12"/>
  </w:num>
  <w:num w:numId="15">
    <w:abstractNumId w:val="14"/>
    <w:lvlOverride w:ilvl="0">
      <w:startOverride w:val="1"/>
    </w:lvlOverride>
  </w:num>
  <w:num w:numId="16">
    <w:abstractNumId w:val="6"/>
  </w:num>
  <w:num w:numId="17">
    <w:abstractNumId w:val="11"/>
  </w:num>
  <w:num w:numId="18">
    <w:abstractNumId w:val="9"/>
  </w:num>
  <w:num w:numId="19">
    <w:abstractNumId w:val="17"/>
  </w:num>
  <w:num w:numId="20">
    <w:abstractNumId w:val="5"/>
  </w:num>
  <w:num w:numId="21">
    <w:abstractNumId w:val="18"/>
  </w:num>
  <w:num w:numId="22">
    <w:abstractNumId w:val="0"/>
  </w:num>
  <w:num w:numId="23">
    <w:abstractNumId w:val="0"/>
  </w:num>
  <w:num w:numId="24">
    <w:abstractNumId w:val="0"/>
  </w:num>
  <w:num w:numId="25">
    <w:abstractNumId w:val="0"/>
  </w:num>
  <w:num w:numId="26">
    <w:abstractNumId w:val="0"/>
  </w:num>
  <w:num w:numId="27">
    <w:abstractNumId w:val="0"/>
  </w:num>
  <w:num w:numId="28">
    <w:abstractNumId w:val="0"/>
  </w:num>
  <w:num w:numId="29">
    <w:abstractNumId w:val="0"/>
  </w:num>
  <w:num w:numId="30">
    <w:abstractNumId w:val="0"/>
  </w:num>
  <w:num w:numId="31">
    <w:abstractNumId w:val="0"/>
  </w:num>
  <w:num w:numId="32">
    <w:abstractNumId w:val="0"/>
  </w:num>
  <w:num w:numId="33">
    <w:abstractNumId w:val="0"/>
  </w:num>
  <w:num w:numId="34">
    <w:abstractNumId w:val="0"/>
  </w:num>
  <w:num w:numId="35">
    <w:abstractNumId w:val="0"/>
  </w:num>
  <w:num w:numId="36">
    <w:abstractNumId w:val="0"/>
  </w:num>
  <w:num w:numId="37">
    <w:abstractNumId w:val="0"/>
  </w:num>
  <w:num w:numId="38">
    <w:abstractNumId w:val="0"/>
  </w:num>
  <w:num w:numId="39">
    <w:abstractNumId w:val="0"/>
  </w:num>
  <w:num w:numId="40">
    <w:abstractNumId w:val="0"/>
  </w:num>
  <w:num w:numId="41">
    <w:abstractNumId w:val="0"/>
  </w:num>
  <w:num w:numId="42">
    <w:abstractNumId w:val="0"/>
  </w:num>
  <w:num w:numId="43">
    <w:abstractNumId w:val="0"/>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activeWritingStyle w:appName="MSWord" w:lang="nb-NO" w:vendorID="64" w:dllVersion="6" w:nlCheck="1" w:checkStyle="0"/>
  <w:activeWritingStyle w:appName="MSWord" w:lang="en-US" w:vendorID="64" w:dllVersion="6" w:nlCheck="1" w:checkStyle="1"/>
  <w:activeWritingStyle w:appName="MSWord" w:lang="nb-NO" w:vendorID="64" w:dllVersion="0" w:nlCheck="1" w:checkStyle="0"/>
  <w:activeWritingStyle w:appName="MSWord" w:lang="en-US" w:vendorID="64" w:dllVersion="0" w:nlCheck="1" w:checkStyle="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3094"/>
    <w:rsid w:val="00002247"/>
    <w:rsid w:val="000126DB"/>
    <w:rsid w:val="00014E64"/>
    <w:rsid w:val="00015559"/>
    <w:rsid w:val="00025615"/>
    <w:rsid w:val="000310E5"/>
    <w:rsid w:val="00034A24"/>
    <w:rsid w:val="00047D2D"/>
    <w:rsid w:val="00054966"/>
    <w:rsid w:val="00055583"/>
    <w:rsid w:val="000615E1"/>
    <w:rsid w:val="00062CE4"/>
    <w:rsid w:val="00072DA1"/>
    <w:rsid w:val="0007461A"/>
    <w:rsid w:val="000801F5"/>
    <w:rsid w:val="00081D1B"/>
    <w:rsid w:val="00091E3E"/>
    <w:rsid w:val="000972AE"/>
    <w:rsid w:val="000A5BD6"/>
    <w:rsid w:val="000B117E"/>
    <w:rsid w:val="000B204E"/>
    <w:rsid w:val="000B2468"/>
    <w:rsid w:val="000B4399"/>
    <w:rsid w:val="000B6DB0"/>
    <w:rsid w:val="000C1B9B"/>
    <w:rsid w:val="000C6D1C"/>
    <w:rsid w:val="000D05BC"/>
    <w:rsid w:val="000D258E"/>
    <w:rsid w:val="000D6CFE"/>
    <w:rsid w:val="000D7921"/>
    <w:rsid w:val="000E24D1"/>
    <w:rsid w:val="000E2A04"/>
    <w:rsid w:val="000E353F"/>
    <w:rsid w:val="000E7C03"/>
    <w:rsid w:val="000F3828"/>
    <w:rsid w:val="00102738"/>
    <w:rsid w:val="00110C62"/>
    <w:rsid w:val="00111D90"/>
    <w:rsid w:val="00114E09"/>
    <w:rsid w:val="00123410"/>
    <w:rsid w:val="00124F89"/>
    <w:rsid w:val="00136FD3"/>
    <w:rsid w:val="001533BF"/>
    <w:rsid w:val="00160E14"/>
    <w:rsid w:val="00164544"/>
    <w:rsid w:val="001706B5"/>
    <w:rsid w:val="001722B2"/>
    <w:rsid w:val="0017379E"/>
    <w:rsid w:val="00184BB5"/>
    <w:rsid w:val="00186A47"/>
    <w:rsid w:val="00190AF2"/>
    <w:rsid w:val="001A4807"/>
    <w:rsid w:val="001A5442"/>
    <w:rsid w:val="001B18AE"/>
    <w:rsid w:val="001B27FB"/>
    <w:rsid w:val="001B3A56"/>
    <w:rsid w:val="001B44A5"/>
    <w:rsid w:val="001B625D"/>
    <w:rsid w:val="001B68B9"/>
    <w:rsid w:val="001C22F0"/>
    <w:rsid w:val="001C2E01"/>
    <w:rsid w:val="001C2EEE"/>
    <w:rsid w:val="001C479C"/>
    <w:rsid w:val="001D0CA1"/>
    <w:rsid w:val="001D2639"/>
    <w:rsid w:val="001D2A3E"/>
    <w:rsid w:val="001D640B"/>
    <w:rsid w:val="001E1F6F"/>
    <w:rsid w:val="001F1601"/>
    <w:rsid w:val="001F2CBA"/>
    <w:rsid w:val="001F62AD"/>
    <w:rsid w:val="00203043"/>
    <w:rsid w:val="0020338E"/>
    <w:rsid w:val="00205572"/>
    <w:rsid w:val="0021061C"/>
    <w:rsid w:val="00215450"/>
    <w:rsid w:val="002205A3"/>
    <w:rsid w:val="00220611"/>
    <w:rsid w:val="002218D4"/>
    <w:rsid w:val="00224D41"/>
    <w:rsid w:val="002260B9"/>
    <w:rsid w:val="00226DE1"/>
    <w:rsid w:val="00230435"/>
    <w:rsid w:val="00230B3D"/>
    <w:rsid w:val="00230E82"/>
    <w:rsid w:val="00230F85"/>
    <w:rsid w:val="002520C1"/>
    <w:rsid w:val="00254A6E"/>
    <w:rsid w:val="00257F62"/>
    <w:rsid w:val="00261238"/>
    <w:rsid w:val="002644BA"/>
    <w:rsid w:val="002667F4"/>
    <w:rsid w:val="002706AF"/>
    <w:rsid w:val="002756F3"/>
    <w:rsid w:val="00286595"/>
    <w:rsid w:val="002903A2"/>
    <w:rsid w:val="002B2764"/>
    <w:rsid w:val="002B3C92"/>
    <w:rsid w:val="002B7B18"/>
    <w:rsid w:val="002C340E"/>
    <w:rsid w:val="002C6DA5"/>
    <w:rsid w:val="002D0050"/>
    <w:rsid w:val="002D30AF"/>
    <w:rsid w:val="002D40F7"/>
    <w:rsid w:val="002D4B5C"/>
    <w:rsid w:val="002E20A3"/>
    <w:rsid w:val="002E6C76"/>
    <w:rsid w:val="002F1651"/>
    <w:rsid w:val="002F3D47"/>
    <w:rsid w:val="002F5780"/>
    <w:rsid w:val="002F71AF"/>
    <w:rsid w:val="0030126B"/>
    <w:rsid w:val="00302961"/>
    <w:rsid w:val="00310231"/>
    <w:rsid w:val="003114BC"/>
    <w:rsid w:val="00311BF5"/>
    <w:rsid w:val="00314AF8"/>
    <w:rsid w:val="00314D64"/>
    <w:rsid w:val="003153A9"/>
    <w:rsid w:val="003229D2"/>
    <w:rsid w:val="00326D32"/>
    <w:rsid w:val="00327C01"/>
    <w:rsid w:val="00330EE9"/>
    <w:rsid w:val="0033159C"/>
    <w:rsid w:val="00342D2A"/>
    <w:rsid w:val="00345D70"/>
    <w:rsid w:val="00351BC5"/>
    <w:rsid w:val="00360DB1"/>
    <w:rsid w:val="00361361"/>
    <w:rsid w:val="00371D75"/>
    <w:rsid w:val="003773DF"/>
    <w:rsid w:val="00377D9C"/>
    <w:rsid w:val="00382846"/>
    <w:rsid w:val="00384C7C"/>
    <w:rsid w:val="0039155C"/>
    <w:rsid w:val="00393DE0"/>
    <w:rsid w:val="00395FA7"/>
    <w:rsid w:val="003A0775"/>
    <w:rsid w:val="003A31A6"/>
    <w:rsid w:val="003A5F92"/>
    <w:rsid w:val="003B0F9B"/>
    <w:rsid w:val="003B130E"/>
    <w:rsid w:val="003B1F17"/>
    <w:rsid w:val="003B2C88"/>
    <w:rsid w:val="003B5577"/>
    <w:rsid w:val="003C4BC0"/>
    <w:rsid w:val="003D2CE7"/>
    <w:rsid w:val="003D6ECC"/>
    <w:rsid w:val="003E135C"/>
    <w:rsid w:val="003E13D2"/>
    <w:rsid w:val="003E294B"/>
    <w:rsid w:val="003E3CAA"/>
    <w:rsid w:val="003E4001"/>
    <w:rsid w:val="003E5BBE"/>
    <w:rsid w:val="003E65B2"/>
    <w:rsid w:val="003E6774"/>
    <w:rsid w:val="003E6B3D"/>
    <w:rsid w:val="003F051F"/>
    <w:rsid w:val="003F0DF6"/>
    <w:rsid w:val="003F26CB"/>
    <w:rsid w:val="003F5AD9"/>
    <w:rsid w:val="00401363"/>
    <w:rsid w:val="00401401"/>
    <w:rsid w:val="004032BD"/>
    <w:rsid w:val="00404688"/>
    <w:rsid w:val="00405819"/>
    <w:rsid w:val="004100E9"/>
    <w:rsid w:val="004152B6"/>
    <w:rsid w:val="0041564D"/>
    <w:rsid w:val="00417058"/>
    <w:rsid w:val="00420E1F"/>
    <w:rsid w:val="00424FA7"/>
    <w:rsid w:val="00425D77"/>
    <w:rsid w:val="00427174"/>
    <w:rsid w:val="00430076"/>
    <w:rsid w:val="004300D8"/>
    <w:rsid w:val="00431441"/>
    <w:rsid w:val="004425CE"/>
    <w:rsid w:val="0044626D"/>
    <w:rsid w:val="0045130D"/>
    <w:rsid w:val="00451618"/>
    <w:rsid w:val="004527EB"/>
    <w:rsid w:val="00456408"/>
    <w:rsid w:val="00460F08"/>
    <w:rsid w:val="0046508C"/>
    <w:rsid w:val="0047001B"/>
    <w:rsid w:val="00474852"/>
    <w:rsid w:val="00475035"/>
    <w:rsid w:val="00475C00"/>
    <w:rsid w:val="00476D0F"/>
    <w:rsid w:val="00485F49"/>
    <w:rsid w:val="0048653C"/>
    <w:rsid w:val="00494AC2"/>
    <w:rsid w:val="00495E35"/>
    <w:rsid w:val="004A4B0E"/>
    <w:rsid w:val="004B10DF"/>
    <w:rsid w:val="004B1E1A"/>
    <w:rsid w:val="004B36F3"/>
    <w:rsid w:val="004B4DF0"/>
    <w:rsid w:val="004B763E"/>
    <w:rsid w:val="004B7F2E"/>
    <w:rsid w:val="004C04BB"/>
    <w:rsid w:val="004C35F2"/>
    <w:rsid w:val="004D04DE"/>
    <w:rsid w:val="004D10A2"/>
    <w:rsid w:val="004D524B"/>
    <w:rsid w:val="004F322B"/>
    <w:rsid w:val="004F33CD"/>
    <w:rsid w:val="00500257"/>
    <w:rsid w:val="00503A71"/>
    <w:rsid w:val="0050681D"/>
    <w:rsid w:val="005101B7"/>
    <w:rsid w:val="005156CB"/>
    <w:rsid w:val="0052124C"/>
    <w:rsid w:val="00524FA9"/>
    <w:rsid w:val="00525896"/>
    <w:rsid w:val="00530B2A"/>
    <w:rsid w:val="00533CEA"/>
    <w:rsid w:val="005358BA"/>
    <w:rsid w:val="00537301"/>
    <w:rsid w:val="00551058"/>
    <w:rsid w:val="00551EEB"/>
    <w:rsid w:val="0055654D"/>
    <w:rsid w:val="005605D5"/>
    <w:rsid w:val="00562A90"/>
    <w:rsid w:val="00564361"/>
    <w:rsid w:val="00567E44"/>
    <w:rsid w:val="00567EEC"/>
    <w:rsid w:val="00573F72"/>
    <w:rsid w:val="005843DD"/>
    <w:rsid w:val="00584511"/>
    <w:rsid w:val="00584EFE"/>
    <w:rsid w:val="00593FA2"/>
    <w:rsid w:val="005A7BBD"/>
    <w:rsid w:val="005C3C24"/>
    <w:rsid w:val="005D338B"/>
    <w:rsid w:val="005D4E86"/>
    <w:rsid w:val="005E190C"/>
    <w:rsid w:val="005E5500"/>
    <w:rsid w:val="005F14EA"/>
    <w:rsid w:val="005F158D"/>
    <w:rsid w:val="005F6933"/>
    <w:rsid w:val="005F7DD3"/>
    <w:rsid w:val="00601BC9"/>
    <w:rsid w:val="00603C42"/>
    <w:rsid w:val="00610BE1"/>
    <w:rsid w:val="00615615"/>
    <w:rsid w:val="00615B24"/>
    <w:rsid w:val="00616F5B"/>
    <w:rsid w:val="0063019D"/>
    <w:rsid w:val="006402B1"/>
    <w:rsid w:val="006453D8"/>
    <w:rsid w:val="00650AC3"/>
    <w:rsid w:val="00654488"/>
    <w:rsid w:val="006577E9"/>
    <w:rsid w:val="00682607"/>
    <w:rsid w:val="006872E0"/>
    <w:rsid w:val="00692CD1"/>
    <w:rsid w:val="0069350D"/>
    <w:rsid w:val="006958C9"/>
    <w:rsid w:val="00696CA9"/>
    <w:rsid w:val="0069735E"/>
    <w:rsid w:val="006A5F64"/>
    <w:rsid w:val="006B7D85"/>
    <w:rsid w:val="006C53A5"/>
    <w:rsid w:val="006D2BCB"/>
    <w:rsid w:val="006D331D"/>
    <w:rsid w:val="006D75E3"/>
    <w:rsid w:val="006E0180"/>
    <w:rsid w:val="006E07DB"/>
    <w:rsid w:val="006E3039"/>
    <w:rsid w:val="006E30AC"/>
    <w:rsid w:val="006E7F26"/>
    <w:rsid w:val="006F0BE0"/>
    <w:rsid w:val="006F29D9"/>
    <w:rsid w:val="00704874"/>
    <w:rsid w:val="00712501"/>
    <w:rsid w:val="00712B81"/>
    <w:rsid w:val="00714472"/>
    <w:rsid w:val="0071585C"/>
    <w:rsid w:val="00723766"/>
    <w:rsid w:val="00736F17"/>
    <w:rsid w:val="007506AB"/>
    <w:rsid w:val="0075545C"/>
    <w:rsid w:val="007637EA"/>
    <w:rsid w:val="00765FAD"/>
    <w:rsid w:val="0077314C"/>
    <w:rsid w:val="00775AC3"/>
    <w:rsid w:val="00781A9C"/>
    <w:rsid w:val="0078243F"/>
    <w:rsid w:val="007860F7"/>
    <w:rsid w:val="007908EC"/>
    <w:rsid w:val="007A0545"/>
    <w:rsid w:val="007A1536"/>
    <w:rsid w:val="007A19BF"/>
    <w:rsid w:val="007A7C40"/>
    <w:rsid w:val="007B1A69"/>
    <w:rsid w:val="007B5FD2"/>
    <w:rsid w:val="007B7C05"/>
    <w:rsid w:val="007C3AF7"/>
    <w:rsid w:val="007C4EEE"/>
    <w:rsid w:val="007C54FA"/>
    <w:rsid w:val="007E29F2"/>
    <w:rsid w:val="007F04AE"/>
    <w:rsid w:val="007F0CD3"/>
    <w:rsid w:val="007F1075"/>
    <w:rsid w:val="007F2590"/>
    <w:rsid w:val="007F4219"/>
    <w:rsid w:val="00801C82"/>
    <w:rsid w:val="0081271E"/>
    <w:rsid w:val="008241B8"/>
    <w:rsid w:val="008442D1"/>
    <w:rsid w:val="008507D2"/>
    <w:rsid w:val="00852F79"/>
    <w:rsid w:val="0085487F"/>
    <w:rsid w:val="00863106"/>
    <w:rsid w:val="00865692"/>
    <w:rsid w:val="0086589A"/>
    <w:rsid w:val="00866CF1"/>
    <w:rsid w:val="00880D1A"/>
    <w:rsid w:val="00883674"/>
    <w:rsid w:val="00885DDC"/>
    <w:rsid w:val="008864FA"/>
    <w:rsid w:val="008867D3"/>
    <w:rsid w:val="008904A9"/>
    <w:rsid w:val="00891DB7"/>
    <w:rsid w:val="00892837"/>
    <w:rsid w:val="00893675"/>
    <w:rsid w:val="008959FB"/>
    <w:rsid w:val="008A3C0B"/>
    <w:rsid w:val="008A4A52"/>
    <w:rsid w:val="008A694C"/>
    <w:rsid w:val="008B369D"/>
    <w:rsid w:val="008C4E0C"/>
    <w:rsid w:val="008C51BC"/>
    <w:rsid w:val="008C529C"/>
    <w:rsid w:val="008D0490"/>
    <w:rsid w:val="008E770C"/>
    <w:rsid w:val="008F3F8A"/>
    <w:rsid w:val="008F795C"/>
    <w:rsid w:val="0090442C"/>
    <w:rsid w:val="00904646"/>
    <w:rsid w:val="00907B2C"/>
    <w:rsid w:val="009260BF"/>
    <w:rsid w:val="0093652B"/>
    <w:rsid w:val="00937535"/>
    <w:rsid w:val="00942F25"/>
    <w:rsid w:val="00945CE3"/>
    <w:rsid w:val="00952A8D"/>
    <w:rsid w:val="0096416A"/>
    <w:rsid w:val="00964365"/>
    <w:rsid w:val="009708AD"/>
    <w:rsid w:val="00976002"/>
    <w:rsid w:val="00977FA4"/>
    <w:rsid w:val="0098034D"/>
    <w:rsid w:val="00990239"/>
    <w:rsid w:val="009930FA"/>
    <w:rsid w:val="0099317A"/>
    <w:rsid w:val="009A234A"/>
    <w:rsid w:val="009A2750"/>
    <w:rsid w:val="009A6FC8"/>
    <w:rsid w:val="009B10C9"/>
    <w:rsid w:val="009B5901"/>
    <w:rsid w:val="009C710C"/>
    <w:rsid w:val="009D011F"/>
    <w:rsid w:val="009D494F"/>
    <w:rsid w:val="009E1716"/>
    <w:rsid w:val="009F12B9"/>
    <w:rsid w:val="009F2429"/>
    <w:rsid w:val="009F547C"/>
    <w:rsid w:val="00A01138"/>
    <w:rsid w:val="00A067F2"/>
    <w:rsid w:val="00A106C0"/>
    <w:rsid w:val="00A11D02"/>
    <w:rsid w:val="00A173AA"/>
    <w:rsid w:val="00A17551"/>
    <w:rsid w:val="00A259D9"/>
    <w:rsid w:val="00A268C6"/>
    <w:rsid w:val="00A31726"/>
    <w:rsid w:val="00A32F47"/>
    <w:rsid w:val="00A34636"/>
    <w:rsid w:val="00A5181E"/>
    <w:rsid w:val="00A64906"/>
    <w:rsid w:val="00A70F36"/>
    <w:rsid w:val="00A714A6"/>
    <w:rsid w:val="00A84FA0"/>
    <w:rsid w:val="00A869AC"/>
    <w:rsid w:val="00A87D06"/>
    <w:rsid w:val="00A90F32"/>
    <w:rsid w:val="00A92368"/>
    <w:rsid w:val="00A961C9"/>
    <w:rsid w:val="00AA4CB9"/>
    <w:rsid w:val="00AB0154"/>
    <w:rsid w:val="00AB24E3"/>
    <w:rsid w:val="00AB363E"/>
    <w:rsid w:val="00AB6323"/>
    <w:rsid w:val="00AC1AB5"/>
    <w:rsid w:val="00AC4EA0"/>
    <w:rsid w:val="00AC67D2"/>
    <w:rsid w:val="00AD0440"/>
    <w:rsid w:val="00AE3094"/>
    <w:rsid w:val="00AF23A2"/>
    <w:rsid w:val="00AF4A9C"/>
    <w:rsid w:val="00AF55A8"/>
    <w:rsid w:val="00AF6ECB"/>
    <w:rsid w:val="00B0029A"/>
    <w:rsid w:val="00B02C99"/>
    <w:rsid w:val="00B10C47"/>
    <w:rsid w:val="00B13089"/>
    <w:rsid w:val="00B14D35"/>
    <w:rsid w:val="00B20851"/>
    <w:rsid w:val="00B24FE1"/>
    <w:rsid w:val="00B2649D"/>
    <w:rsid w:val="00B30C09"/>
    <w:rsid w:val="00B34A4F"/>
    <w:rsid w:val="00B34E5D"/>
    <w:rsid w:val="00B36A2E"/>
    <w:rsid w:val="00B36F87"/>
    <w:rsid w:val="00B43321"/>
    <w:rsid w:val="00B5195F"/>
    <w:rsid w:val="00B52069"/>
    <w:rsid w:val="00B54AC5"/>
    <w:rsid w:val="00B5775B"/>
    <w:rsid w:val="00B623AF"/>
    <w:rsid w:val="00B62D10"/>
    <w:rsid w:val="00B72D5D"/>
    <w:rsid w:val="00B7415D"/>
    <w:rsid w:val="00B75F81"/>
    <w:rsid w:val="00B77D79"/>
    <w:rsid w:val="00B81E82"/>
    <w:rsid w:val="00B83EC0"/>
    <w:rsid w:val="00B90DB0"/>
    <w:rsid w:val="00B940A9"/>
    <w:rsid w:val="00B946C1"/>
    <w:rsid w:val="00BA2AF9"/>
    <w:rsid w:val="00BB36F9"/>
    <w:rsid w:val="00BC6A9A"/>
    <w:rsid w:val="00BD6A8D"/>
    <w:rsid w:val="00BE229E"/>
    <w:rsid w:val="00BE391B"/>
    <w:rsid w:val="00BF54D6"/>
    <w:rsid w:val="00C00010"/>
    <w:rsid w:val="00C02D43"/>
    <w:rsid w:val="00C04175"/>
    <w:rsid w:val="00C061AC"/>
    <w:rsid w:val="00C1070D"/>
    <w:rsid w:val="00C11B53"/>
    <w:rsid w:val="00C133A3"/>
    <w:rsid w:val="00C23FB3"/>
    <w:rsid w:val="00C25371"/>
    <w:rsid w:val="00C336E9"/>
    <w:rsid w:val="00C346B7"/>
    <w:rsid w:val="00C360DF"/>
    <w:rsid w:val="00C41B70"/>
    <w:rsid w:val="00C43CC7"/>
    <w:rsid w:val="00C627CD"/>
    <w:rsid w:val="00C714D0"/>
    <w:rsid w:val="00C73ADA"/>
    <w:rsid w:val="00C74E6F"/>
    <w:rsid w:val="00C76C31"/>
    <w:rsid w:val="00C770FA"/>
    <w:rsid w:val="00C85054"/>
    <w:rsid w:val="00C926CB"/>
    <w:rsid w:val="00C9380B"/>
    <w:rsid w:val="00C946ED"/>
    <w:rsid w:val="00C97FE1"/>
    <w:rsid w:val="00CA6090"/>
    <w:rsid w:val="00CA6D2B"/>
    <w:rsid w:val="00CA6F6A"/>
    <w:rsid w:val="00CB697F"/>
    <w:rsid w:val="00CC2D98"/>
    <w:rsid w:val="00CD0FE9"/>
    <w:rsid w:val="00CD4754"/>
    <w:rsid w:val="00CD4E7F"/>
    <w:rsid w:val="00CD525E"/>
    <w:rsid w:val="00CE6461"/>
    <w:rsid w:val="00CE652B"/>
    <w:rsid w:val="00CF2884"/>
    <w:rsid w:val="00CF3826"/>
    <w:rsid w:val="00D0454E"/>
    <w:rsid w:val="00D14A09"/>
    <w:rsid w:val="00D20519"/>
    <w:rsid w:val="00D206BC"/>
    <w:rsid w:val="00D22552"/>
    <w:rsid w:val="00D35B5B"/>
    <w:rsid w:val="00D468A4"/>
    <w:rsid w:val="00D46C43"/>
    <w:rsid w:val="00D51B1A"/>
    <w:rsid w:val="00D53BB2"/>
    <w:rsid w:val="00D56DA9"/>
    <w:rsid w:val="00D57EC9"/>
    <w:rsid w:val="00D61AD6"/>
    <w:rsid w:val="00D6435E"/>
    <w:rsid w:val="00D67A80"/>
    <w:rsid w:val="00D833AD"/>
    <w:rsid w:val="00D918F4"/>
    <w:rsid w:val="00D91CB3"/>
    <w:rsid w:val="00D93E14"/>
    <w:rsid w:val="00DC0AB7"/>
    <w:rsid w:val="00DC6379"/>
    <w:rsid w:val="00DC7B4E"/>
    <w:rsid w:val="00DD6025"/>
    <w:rsid w:val="00DD7B1A"/>
    <w:rsid w:val="00DE4D3F"/>
    <w:rsid w:val="00DF01E2"/>
    <w:rsid w:val="00DF1CED"/>
    <w:rsid w:val="00DF2C2F"/>
    <w:rsid w:val="00E01991"/>
    <w:rsid w:val="00E02B17"/>
    <w:rsid w:val="00E0459A"/>
    <w:rsid w:val="00E06ACE"/>
    <w:rsid w:val="00E10484"/>
    <w:rsid w:val="00E1380A"/>
    <w:rsid w:val="00E13AA1"/>
    <w:rsid w:val="00E21F4A"/>
    <w:rsid w:val="00E30269"/>
    <w:rsid w:val="00E30348"/>
    <w:rsid w:val="00E369AD"/>
    <w:rsid w:val="00E4258B"/>
    <w:rsid w:val="00E439AE"/>
    <w:rsid w:val="00E44085"/>
    <w:rsid w:val="00E44BCE"/>
    <w:rsid w:val="00E44E22"/>
    <w:rsid w:val="00E46186"/>
    <w:rsid w:val="00E46FBE"/>
    <w:rsid w:val="00E47524"/>
    <w:rsid w:val="00E54FE2"/>
    <w:rsid w:val="00E57380"/>
    <w:rsid w:val="00E57446"/>
    <w:rsid w:val="00E61C4A"/>
    <w:rsid w:val="00E63E51"/>
    <w:rsid w:val="00E72A2C"/>
    <w:rsid w:val="00E72DEB"/>
    <w:rsid w:val="00E75646"/>
    <w:rsid w:val="00E775D7"/>
    <w:rsid w:val="00E83D83"/>
    <w:rsid w:val="00E877DB"/>
    <w:rsid w:val="00E907B5"/>
    <w:rsid w:val="00E90992"/>
    <w:rsid w:val="00E94FF8"/>
    <w:rsid w:val="00EA09B5"/>
    <w:rsid w:val="00EA4010"/>
    <w:rsid w:val="00EA4038"/>
    <w:rsid w:val="00EB2401"/>
    <w:rsid w:val="00EC58F1"/>
    <w:rsid w:val="00EC76FC"/>
    <w:rsid w:val="00ED038F"/>
    <w:rsid w:val="00ED6ECD"/>
    <w:rsid w:val="00EE179E"/>
    <w:rsid w:val="00EE1FF7"/>
    <w:rsid w:val="00EE229F"/>
    <w:rsid w:val="00EE69F5"/>
    <w:rsid w:val="00F0131A"/>
    <w:rsid w:val="00F102E9"/>
    <w:rsid w:val="00F13A4B"/>
    <w:rsid w:val="00F153E7"/>
    <w:rsid w:val="00F165B4"/>
    <w:rsid w:val="00F172D9"/>
    <w:rsid w:val="00F17D37"/>
    <w:rsid w:val="00F224C2"/>
    <w:rsid w:val="00F30D6D"/>
    <w:rsid w:val="00F30F53"/>
    <w:rsid w:val="00F36E32"/>
    <w:rsid w:val="00F37025"/>
    <w:rsid w:val="00F4462A"/>
    <w:rsid w:val="00F45A40"/>
    <w:rsid w:val="00F50642"/>
    <w:rsid w:val="00F51EBA"/>
    <w:rsid w:val="00F615F6"/>
    <w:rsid w:val="00F67F15"/>
    <w:rsid w:val="00F70EC2"/>
    <w:rsid w:val="00F713A7"/>
    <w:rsid w:val="00F850BD"/>
    <w:rsid w:val="00F86B88"/>
    <w:rsid w:val="00F9553C"/>
    <w:rsid w:val="00FA49B3"/>
    <w:rsid w:val="00FA618F"/>
    <w:rsid w:val="00FB0758"/>
    <w:rsid w:val="00FB504E"/>
    <w:rsid w:val="00FB6069"/>
    <w:rsid w:val="00FC1FED"/>
    <w:rsid w:val="00FD36FE"/>
    <w:rsid w:val="00FD4429"/>
    <w:rsid w:val="00FD6CB7"/>
    <w:rsid w:val="00FE3C8A"/>
    <w:rsid w:val="00FF0739"/>
    <w:rsid w:val="00FF4B97"/>
    <w:rsid w:val="00FF5E46"/>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E618CA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3094"/>
  </w:style>
  <w:style w:type="paragraph" w:styleId="Overskrift1">
    <w:name w:val="heading 1"/>
    <w:basedOn w:val="Normal"/>
    <w:next w:val="Brdtekst"/>
    <w:link w:val="Overskrift1Tegn"/>
    <w:qFormat/>
    <w:rsid w:val="00360DB1"/>
    <w:pPr>
      <w:keepNext/>
      <w:keepLines/>
      <w:numPr>
        <w:numId w:val="1"/>
      </w:numPr>
      <w:spacing w:before="280" w:after="120" w:line="240" w:lineRule="auto"/>
      <w:outlineLvl w:val="0"/>
    </w:pPr>
    <w:rPr>
      <w:rFonts w:asciiTheme="majorHAnsi" w:eastAsia="Times New Roman" w:hAnsiTheme="majorHAnsi" w:cs="Times New Roman"/>
      <w:b/>
      <w:kern w:val="28"/>
      <w:sz w:val="36"/>
      <w:szCs w:val="20"/>
      <w:lang w:eastAsia="nb-NO"/>
    </w:rPr>
  </w:style>
  <w:style w:type="paragraph" w:styleId="Overskrift2">
    <w:name w:val="heading 2"/>
    <w:basedOn w:val="Normal"/>
    <w:next w:val="Brdtekst"/>
    <w:link w:val="Overskrift2Tegn"/>
    <w:qFormat/>
    <w:rsid w:val="00360DB1"/>
    <w:pPr>
      <w:keepNext/>
      <w:keepLines/>
      <w:numPr>
        <w:ilvl w:val="1"/>
        <w:numId w:val="1"/>
      </w:numPr>
      <w:spacing w:before="240" w:after="120" w:line="240" w:lineRule="auto"/>
      <w:outlineLvl w:val="1"/>
    </w:pPr>
    <w:rPr>
      <w:rFonts w:asciiTheme="majorHAnsi" w:eastAsia="Times New Roman" w:hAnsiTheme="majorHAnsi" w:cs="Times New Roman"/>
      <w:b/>
      <w:sz w:val="24"/>
      <w:szCs w:val="20"/>
      <w:lang w:eastAsia="nb-NO"/>
    </w:rPr>
  </w:style>
  <w:style w:type="paragraph" w:styleId="Overskrift3">
    <w:name w:val="heading 3"/>
    <w:basedOn w:val="Normal"/>
    <w:next w:val="Brdtekst"/>
    <w:link w:val="Overskrift3Tegn"/>
    <w:qFormat/>
    <w:rsid w:val="00360DB1"/>
    <w:pPr>
      <w:keepNext/>
      <w:keepLines/>
      <w:numPr>
        <w:ilvl w:val="2"/>
        <w:numId w:val="1"/>
      </w:numPr>
      <w:spacing w:before="240" w:after="120" w:line="240" w:lineRule="auto"/>
      <w:outlineLvl w:val="2"/>
    </w:pPr>
    <w:rPr>
      <w:rFonts w:asciiTheme="majorHAnsi" w:eastAsia="Times New Roman" w:hAnsiTheme="majorHAnsi" w:cs="Times New Roman"/>
      <w:b/>
      <w:bCs/>
      <w:szCs w:val="20"/>
      <w:lang w:eastAsia="nb-NO"/>
    </w:rPr>
  </w:style>
  <w:style w:type="paragraph" w:styleId="Overskrift4">
    <w:name w:val="heading 4"/>
    <w:basedOn w:val="Normal"/>
    <w:next w:val="Brdtekst"/>
    <w:link w:val="Overskrift4Tegn"/>
    <w:qFormat/>
    <w:rsid w:val="004D04DE"/>
    <w:pPr>
      <w:keepNext/>
      <w:keepLines/>
      <w:numPr>
        <w:ilvl w:val="3"/>
        <w:numId w:val="1"/>
      </w:numPr>
      <w:spacing w:before="240" w:after="120" w:line="240" w:lineRule="auto"/>
      <w:outlineLvl w:val="3"/>
    </w:pPr>
    <w:rPr>
      <w:rFonts w:ascii="Arial" w:eastAsia="Times New Roman" w:hAnsi="Arial" w:cs="Times New Roman"/>
      <w:b/>
      <w:bCs/>
      <w:sz w:val="20"/>
      <w:szCs w:val="20"/>
      <w:lang w:eastAsia="nb-NO"/>
    </w:rPr>
  </w:style>
  <w:style w:type="paragraph" w:styleId="Overskrift5">
    <w:name w:val="heading 5"/>
    <w:basedOn w:val="Normal"/>
    <w:next w:val="Brdtekst"/>
    <w:link w:val="Overskrift5Tegn"/>
    <w:qFormat/>
    <w:rsid w:val="004D04DE"/>
    <w:pPr>
      <w:keepNext/>
      <w:keepLines/>
      <w:numPr>
        <w:ilvl w:val="4"/>
        <w:numId w:val="1"/>
      </w:numPr>
      <w:spacing w:before="240" w:after="120" w:line="240" w:lineRule="auto"/>
      <w:outlineLvl w:val="4"/>
    </w:pPr>
    <w:rPr>
      <w:rFonts w:ascii="Arial" w:eastAsia="Times New Roman" w:hAnsi="Arial" w:cs="Times New Roman"/>
      <w:b/>
      <w:bCs/>
      <w:sz w:val="20"/>
      <w:szCs w:val="20"/>
      <w:lang w:eastAsia="nb-NO"/>
    </w:rPr>
  </w:style>
  <w:style w:type="paragraph" w:styleId="Overskrift6">
    <w:name w:val="heading 6"/>
    <w:basedOn w:val="Normal"/>
    <w:next w:val="Brdtekst"/>
    <w:link w:val="Overskrift6Tegn"/>
    <w:qFormat/>
    <w:rsid w:val="004D04DE"/>
    <w:pPr>
      <w:keepNext/>
      <w:keepLines/>
      <w:numPr>
        <w:ilvl w:val="5"/>
        <w:numId w:val="1"/>
      </w:numPr>
      <w:spacing w:before="240" w:after="120" w:line="240" w:lineRule="auto"/>
      <w:outlineLvl w:val="5"/>
    </w:pPr>
    <w:rPr>
      <w:rFonts w:ascii="Arial" w:eastAsia="Times New Roman" w:hAnsi="Arial" w:cs="Times New Roman"/>
      <w:b/>
      <w:bCs/>
      <w:sz w:val="20"/>
      <w:szCs w:val="20"/>
      <w:lang w:eastAsia="nb-NO"/>
    </w:rPr>
  </w:style>
  <w:style w:type="paragraph" w:styleId="Overskrift7">
    <w:name w:val="heading 7"/>
    <w:basedOn w:val="Normal"/>
    <w:next w:val="Normal"/>
    <w:link w:val="Overskrift7Tegn"/>
    <w:qFormat/>
    <w:rsid w:val="004D04DE"/>
    <w:pPr>
      <w:numPr>
        <w:ilvl w:val="6"/>
        <w:numId w:val="1"/>
      </w:numPr>
      <w:spacing w:before="240" w:after="60" w:line="240" w:lineRule="auto"/>
      <w:outlineLvl w:val="6"/>
    </w:pPr>
    <w:rPr>
      <w:rFonts w:ascii="Arial" w:eastAsia="Times New Roman" w:hAnsi="Arial" w:cs="Times New Roman"/>
      <w:sz w:val="20"/>
      <w:szCs w:val="20"/>
      <w:lang w:eastAsia="nb-NO"/>
    </w:rPr>
  </w:style>
  <w:style w:type="paragraph" w:styleId="Overskrift8">
    <w:name w:val="heading 8"/>
    <w:basedOn w:val="Normal"/>
    <w:next w:val="Normal"/>
    <w:link w:val="Overskrift8Tegn"/>
    <w:qFormat/>
    <w:rsid w:val="004D04DE"/>
    <w:pPr>
      <w:numPr>
        <w:ilvl w:val="7"/>
        <w:numId w:val="1"/>
      </w:numPr>
      <w:spacing w:before="240" w:after="60" w:line="240" w:lineRule="auto"/>
      <w:outlineLvl w:val="7"/>
    </w:pPr>
    <w:rPr>
      <w:rFonts w:ascii="Arial" w:eastAsia="Times New Roman" w:hAnsi="Arial" w:cs="Times New Roman"/>
      <w:i/>
      <w:sz w:val="20"/>
      <w:szCs w:val="20"/>
      <w:lang w:eastAsia="nb-NO"/>
    </w:rPr>
  </w:style>
  <w:style w:type="paragraph" w:styleId="Overskrift9">
    <w:name w:val="heading 9"/>
    <w:basedOn w:val="Normal"/>
    <w:next w:val="Normal"/>
    <w:link w:val="Overskrift9Tegn"/>
    <w:qFormat/>
    <w:rsid w:val="004D04DE"/>
    <w:pPr>
      <w:numPr>
        <w:ilvl w:val="8"/>
        <w:numId w:val="1"/>
      </w:numPr>
      <w:spacing w:before="240" w:after="60" w:line="240" w:lineRule="auto"/>
      <w:outlineLvl w:val="8"/>
    </w:pPr>
    <w:rPr>
      <w:rFonts w:ascii="Arial" w:eastAsia="Times New Roman" w:hAnsi="Arial" w:cs="Times New Roman"/>
      <w:b/>
      <w:i/>
      <w:sz w:val="18"/>
      <w:szCs w:val="20"/>
      <w:lang w:eastAsia="nb-NO"/>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Brdtekst">
    <w:name w:val="Body Text"/>
    <w:basedOn w:val="Normal"/>
    <w:link w:val="BrdtekstTegn"/>
    <w:rsid w:val="004D04DE"/>
    <w:pPr>
      <w:tabs>
        <w:tab w:val="left" w:pos="1134"/>
      </w:tabs>
      <w:spacing w:after="120" w:line="240" w:lineRule="auto"/>
    </w:pPr>
    <w:rPr>
      <w:rFonts w:ascii="Arial" w:eastAsia="Times New Roman" w:hAnsi="Arial" w:cs="Times New Roman"/>
      <w:snapToGrid w:val="0"/>
      <w:sz w:val="20"/>
      <w:szCs w:val="20"/>
      <w:lang w:eastAsia="nb-NO"/>
    </w:rPr>
  </w:style>
  <w:style w:type="character" w:customStyle="1" w:styleId="BrdtekstTegn">
    <w:name w:val="Brødtekst Tegn"/>
    <w:basedOn w:val="Standardskriftforavsnitt"/>
    <w:link w:val="Brdtekst"/>
    <w:rsid w:val="004D04DE"/>
    <w:rPr>
      <w:rFonts w:ascii="Arial" w:eastAsia="Times New Roman" w:hAnsi="Arial" w:cs="Times New Roman"/>
      <w:snapToGrid w:val="0"/>
      <w:sz w:val="20"/>
      <w:szCs w:val="20"/>
      <w:lang w:eastAsia="nb-NO"/>
    </w:rPr>
  </w:style>
  <w:style w:type="character" w:customStyle="1" w:styleId="Overskrift1Tegn">
    <w:name w:val="Overskrift 1 Tegn"/>
    <w:link w:val="Overskrift1"/>
    <w:rsid w:val="00360DB1"/>
    <w:rPr>
      <w:rFonts w:asciiTheme="majorHAnsi" w:eastAsia="Times New Roman" w:hAnsiTheme="majorHAnsi" w:cs="Times New Roman"/>
      <w:b/>
      <w:kern w:val="28"/>
      <w:sz w:val="36"/>
      <w:szCs w:val="20"/>
      <w:lang w:eastAsia="nb-NO"/>
    </w:rPr>
  </w:style>
  <w:style w:type="character" w:customStyle="1" w:styleId="Overskrift2Tegn">
    <w:name w:val="Overskrift 2 Tegn"/>
    <w:basedOn w:val="Standardskriftforavsnitt"/>
    <w:link w:val="Overskrift2"/>
    <w:rsid w:val="00360DB1"/>
    <w:rPr>
      <w:rFonts w:asciiTheme="majorHAnsi" w:eastAsia="Times New Roman" w:hAnsiTheme="majorHAnsi" w:cs="Times New Roman"/>
      <w:b/>
      <w:sz w:val="24"/>
      <w:szCs w:val="20"/>
      <w:lang w:eastAsia="nb-NO"/>
    </w:rPr>
  </w:style>
  <w:style w:type="character" w:customStyle="1" w:styleId="Overskrift3Tegn">
    <w:name w:val="Overskrift 3 Tegn"/>
    <w:basedOn w:val="Standardskriftforavsnitt"/>
    <w:link w:val="Overskrift3"/>
    <w:rsid w:val="00360DB1"/>
    <w:rPr>
      <w:rFonts w:asciiTheme="majorHAnsi" w:eastAsia="Times New Roman" w:hAnsiTheme="majorHAnsi" w:cs="Times New Roman"/>
      <w:b/>
      <w:bCs/>
      <w:szCs w:val="20"/>
      <w:lang w:eastAsia="nb-NO"/>
    </w:rPr>
  </w:style>
  <w:style w:type="character" w:customStyle="1" w:styleId="Overskrift4Tegn">
    <w:name w:val="Overskrift 4 Tegn"/>
    <w:basedOn w:val="Standardskriftforavsnitt"/>
    <w:link w:val="Overskrift4"/>
    <w:rsid w:val="004D04DE"/>
    <w:rPr>
      <w:rFonts w:ascii="Arial" w:eastAsia="Times New Roman" w:hAnsi="Arial" w:cs="Times New Roman"/>
      <w:b/>
      <w:bCs/>
      <w:sz w:val="20"/>
      <w:szCs w:val="20"/>
      <w:lang w:eastAsia="nb-NO"/>
    </w:rPr>
  </w:style>
  <w:style w:type="character" w:customStyle="1" w:styleId="Overskrift5Tegn">
    <w:name w:val="Overskrift 5 Tegn"/>
    <w:basedOn w:val="Standardskriftforavsnitt"/>
    <w:link w:val="Overskrift5"/>
    <w:rsid w:val="004D04DE"/>
    <w:rPr>
      <w:rFonts w:ascii="Arial" w:eastAsia="Times New Roman" w:hAnsi="Arial" w:cs="Times New Roman"/>
      <w:b/>
      <w:bCs/>
      <w:sz w:val="20"/>
      <w:szCs w:val="20"/>
      <w:lang w:eastAsia="nb-NO"/>
    </w:rPr>
  </w:style>
  <w:style w:type="character" w:customStyle="1" w:styleId="Overskrift6Tegn">
    <w:name w:val="Overskrift 6 Tegn"/>
    <w:basedOn w:val="Standardskriftforavsnitt"/>
    <w:link w:val="Overskrift6"/>
    <w:rsid w:val="004D04DE"/>
    <w:rPr>
      <w:rFonts w:ascii="Arial" w:eastAsia="Times New Roman" w:hAnsi="Arial" w:cs="Times New Roman"/>
      <w:b/>
      <w:bCs/>
      <w:sz w:val="20"/>
      <w:szCs w:val="20"/>
      <w:lang w:eastAsia="nb-NO"/>
    </w:rPr>
  </w:style>
  <w:style w:type="character" w:customStyle="1" w:styleId="Overskrift7Tegn">
    <w:name w:val="Overskrift 7 Tegn"/>
    <w:basedOn w:val="Standardskriftforavsnitt"/>
    <w:link w:val="Overskrift7"/>
    <w:rsid w:val="004D04DE"/>
    <w:rPr>
      <w:rFonts w:ascii="Arial" w:eastAsia="Times New Roman" w:hAnsi="Arial" w:cs="Times New Roman"/>
      <w:sz w:val="20"/>
      <w:szCs w:val="20"/>
      <w:lang w:eastAsia="nb-NO"/>
    </w:rPr>
  </w:style>
  <w:style w:type="character" w:customStyle="1" w:styleId="Overskrift8Tegn">
    <w:name w:val="Overskrift 8 Tegn"/>
    <w:basedOn w:val="Standardskriftforavsnitt"/>
    <w:link w:val="Overskrift8"/>
    <w:rsid w:val="004D04DE"/>
    <w:rPr>
      <w:rFonts w:ascii="Arial" w:eastAsia="Times New Roman" w:hAnsi="Arial" w:cs="Times New Roman"/>
      <w:i/>
      <w:sz w:val="20"/>
      <w:szCs w:val="20"/>
      <w:lang w:eastAsia="nb-NO"/>
    </w:rPr>
  </w:style>
  <w:style w:type="character" w:customStyle="1" w:styleId="Overskrift9Tegn">
    <w:name w:val="Overskrift 9 Tegn"/>
    <w:basedOn w:val="Standardskriftforavsnitt"/>
    <w:link w:val="Overskrift9"/>
    <w:rsid w:val="004D04DE"/>
    <w:rPr>
      <w:rFonts w:ascii="Arial" w:eastAsia="Times New Roman" w:hAnsi="Arial" w:cs="Times New Roman"/>
      <w:b/>
      <w:i/>
      <w:sz w:val="18"/>
      <w:szCs w:val="20"/>
      <w:lang w:eastAsia="nb-NO"/>
    </w:rPr>
  </w:style>
  <w:style w:type="paragraph" w:customStyle="1" w:styleId="Default">
    <w:name w:val="Default"/>
    <w:rsid w:val="00AE3094"/>
    <w:pPr>
      <w:autoSpaceDE w:val="0"/>
      <w:autoSpaceDN w:val="0"/>
      <w:adjustRightInd w:val="0"/>
      <w:spacing w:after="0" w:line="240" w:lineRule="auto"/>
    </w:pPr>
    <w:rPr>
      <w:rFonts w:ascii="Calibri" w:hAnsi="Calibri" w:cs="Calibri"/>
      <w:color w:val="000000"/>
      <w:sz w:val="24"/>
      <w:szCs w:val="24"/>
    </w:rPr>
  </w:style>
  <w:style w:type="paragraph" w:styleId="Listeavsnitt">
    <w:name w:val="List Paragraph"/>
    <w:basedOn w:val="Normal"/>
    <w:uiPriority w:val="34"/>
    <w:qFormat/>
    <w:rsid w:val="00AE3094"/>
    <w:pPr>
      <w:ind w:left="720"/>
      <w:contextualSpacing/>
    </w:pPr>
  </w:style>
  <w:style w:type="paragraph" w:styleId="Topptekst">
    <w:name w:val="header"/>
    <w:basedOn w:val="Normal"/>
    <w:link w:val="TopptekstTegn"/>
    <w:uiPriority w:val="99"/>
    <w:unhideWhenUsed/>
    <w:rsid w:val="0048653C"/>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48653C"/>
  </w:style>
  <w:style w:type="paragraph" w:styleId="Bunntekst">
    <w:name w:val="footer"/>
    <w:basedOn w:val="Normal"/>
    <w:link w:val="BunntekstTegn"/>
    <w:uiPriority w:val="99"/>
    <w:unhideWhenUsed/>
    <w:rsid w:val="0048653C"/>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48653C"/>
  </w:style>
  <w:style w:type="character" w:customStyle="1" w:styleId="Heading1Char">
    <w:name w:val="Heading 1 Char"/>
    <w:basedOn w:val="Standardskriftforavsnitt"/>
    <w:uiPriority w:val="9"/>
    <w:rsid w:val="004D04DE"/>
    <w:rPr>
      <w:rFonts w:asciiTheme="majorHAnsi" w:eastAsiaTheme="majorEastAsia" w:hAnsiTheme="majorHAnsi" w:cstheme="majorBidi"/>
      <w:color w:val="2E74B5" w:themeColor="accent1" w:themeShade="BF"/>
      <w:sz w:val="32"/>
      <w:szCs w:val="32"/>
    </w:rPr>
  </w:style>
  <w:style w:type="paragraph" w:styleId="Bobletekst">
    <w:name w:val="Balloon Text"/>
    <w:basedOn w:val="Normal"/>
    <w:link w:val="BobletekstTegn"/>
    <w:uiPriority w:val="99"/>
    <w:semiHidden/>
    <w:unhideWhenUsed/>
    <w:rsid w:val="000615E1"/>
    <w:pPr>
      <w:spacing w:after="0" w:line="240" w:lineRule="auto"/>
    </w:pPr>
    <w:rPr>
      <w:rFonts w:ascii="Segoe UI" w:hAnsi="Segoe UI" w:cs="Segoe UI"/>
      <w:sz w:val="18"/>
      <w:szCs w:val="18"/>
    </w:rPr>
  </w:style>
  <w:style w:type="character" w:customStyle="1" w:styleId="BobletekstTegn">
    <w:name w:val="Bobletekst Tegn"/>
    <w:basedOn w:val="Standardskriftforavsnitt"/>
    <w:link w:val="Bobletekst"/>
    <w:uiPriority w:val="99"/>
    <w:semiHidden/>
    <w:rsid w:val="000615E1"/>
    <w:rPr>
      <w:rFonts w:ascii="Segoe UI" w:hAnsi="Segoe UI" w:cs="Segoe UI"/>
      <w:sz w:val="18"/>
      <w:szCs w:val="18"/>
    </w:rPr>
  </w:style>
  <w:style w:type="table" w:styleId="Tabellrutenett">
    <w:name w:val="Table Grid"/>
    <w:basedOn w:val="Vanligtabell"/>
    <w:uiPriority w:val="39"/>
    <w:rsid w:val="00395F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genmellomrom">
    <w:name w:val="No Spacing"/>
    <w:uiPriority w:val="1"/>
    <w:qFormat/>
    <w:rsid w:val="003D6ECC"/>
    <w:pPr>
      <w:spacing w:after="0" w:line="240" w:lineRule="auto"/>
    </w:pPr>
  </w:style>
  <w:style w:type="paragraph" w:customStyle="1" w:styleId="Alfanummerertliste">
    <w:name w:val="Alfanummerert liste"/>
    <w:basedOn w:val="Normal"/>
    <w:rsid w:val="00CD4E7F"/>
    <w:pPr>
      <w:numPr>
        <w:numId w:val="5"/>
      </w:numPr>
      <w:spacing w:after="40" w:line="240" w:lineRule="auto"/>
    </w:pPr>
    <w:rPr>
      <w:rFonts w:ascii="Arial" w:eastAsia="Times New Roman" w:hAnsi="Arial" w:cs="Times New Roman"/>
      <w:sz w:val="20"/>
      <w:szCs w:val="20"/>
      <w:lang w:eastAsia="nb-NO"/>
    </w:rPr>
  </w:style>
  <w:style w:type="paragraph" w:customStyle="1" w:styleId="Alfanummerertsiste">
    <w:name w:val="Alfanummerert siste"/>
    <w:basedOn w:val="Alfanummerertliste"/>
    <w:next w:val="Brdtekst"/>
    <w:rsid w:val="00CD4E7F"/>
    <w:pPr>
      <w:spacing w:after="120"/>
    </w:pPr>
  </w:style>
  <w:style w:type="paragraph" w:customStyle="1" w:styleId="NS8407">
    <w:name w:val="NS 8407"/>
    <w:basedOn w:val="Brdtekst"/>
    <w:link w:val="NS8407Tegn"/>
    <w:qFormat/>
    <w:rsid w:val="00CD4E7F"/>
  </w:style>
  <w:style w:type="character" w:customStyle="1" w:styleId="NS8407Tegn">
    <w:name w:val="NS 8407 Tegn"/>
    <w:link w:val="NS8407"/>
    <w:rsid w:val="00CD4E7F"/>
    <w:rPr>
      <w:rFonts w:ascii="Arial" w:eastAsia="Times New Roman" w:hAnsi="Arial" w:cs="Times New Roman"/>
      <w:snapToGrid w:val="0"/>
      <w:sz w:val="20"/>
      <w:szCs w:val="20"/>
      <w:lang w:eastAsia="nb-NO"/>
    </w:rPr>
  </w:style>
  <w:style w:type="character" w:styleId="Merknadsreferanse">
    <w:name w:val="annotation reference"/>
    <w:basedOn w:val="Standardskriftforavsnitt"/>
    <w:uiPriority w:val="99"/>
    <w:semiHidden/>
    <w:unhideWhenUsed/>
    <w:rsid w:val="006B7D85"/>
    <w:rPr>
      <w:sz w:val="16"/>
      <w:szCs w:val="16"/>
    </w:rPr>
  </w:style>
  <w:style w:type="paragraph" w:styleId="Merknadstekst">
    <w:name w:val="annotation text"/>
    <w:basedOn w:val="Normal"/>
    <w:link w:val="MerknadstekstTegn"/>
    <w:uiPriority w:val="99"/>
    <w:semiHidden/>
    <w:unhideWhenUsed/>
    <w:rsid w:val="006B7D85"/>
    <w:pPr>
      <w:spacing w:line="240" w:lineRule="auto"/>
    </w:pPr>
    <w:rPr>
      <w:sz w:val="20"/>
      <w:szCs w:val="20"/>
    </w:rPr>
  </w:style>
  <w:style w:type="character" w:customStyle="1" w:styleId="MerknadstekstTegn">
    <w:name w:val="Merknadstekst Tegn"/>
    <w:basedOn w:val="Standardskriftforavsnitt"/>
    <w:link w:val="Merknadstekst"/>
    <w:uiPriority w:val="99"/>
    <w:semiHidden/>
    <w:rsid w:val="006B7D85"/>
    <w:rPr>
      <w:sz w:val="20"/>
      <w:szCs w:val="20"/>
    </w:rPr>
  </w:style>
  <w:style w:type="paragraph" w:styleId="Kommentaremne">
    <w:name w:val="annotation subject"/>
    <w:basedOn w:val="Merknadstekst"/>
    <w:next w:val="Merknadstekst"/>
    <w:link w:val="KommentaremneTegn"/>
    <w:uiPriority w:val="99"/>
    <w:semiHidden/>
    <w:unhideWhenUsed/>
    <w:rsid w:val="006B7D85"/>
    <w:rPr>
      <w:b/>
      <w:bCs/>
    </w:rPr>
  </w:style>
  <w:style w:type="character" w:customStyle="1" w:styleId="KommentaremneTegn">
    <w:name w:val="Kommentaremne Tegn"/>
    <w:basedOn w:val="MerknadstekstTegn"/>
    <w:link w:val="Kommentaremne"/>
    <w:uiPriority w:val="99"/>
    <w:semiHidden/>
    <w:rsid w:val="006B7D85"/>
    <w:rPr>
      <w:b/>
      <w:bCs/>
      <w:sz w:val="20"/>
      <w:szCs w:val="20"/>
    </w:rPr>
  </w:style>
  <w:style w:type="paragraph" w:styleId="Overskriftforinnholdsfortegnelse">
    <w:name w:val="TOC Heading"/>
    <w:basedOn w:val="Overskrift1"/>
    <w:next w:val="Normal"/>
    <w:uiPriority w:val="39"/>
    <w:unhideWhenUsed/>
    <w:qFormat/>
    <w:rsid w:val="001C22F0"/>
    <w:pPr>
      <w:numPr>
        <w:numId w:val="0"/>
      </w:numPr>
      <w:spacing w:before="240" w:after="0" w:line="259" w:lineRule="auto"/>
      <w:outlineLvl w:val="9"/>
    </w:pPr>
    <w:rPr>
      <w:rFonts w:eastAsiaTheme="majorEastAsia" w:cstheme="majorBidi"/>
      <w:b w:val="0"/>
      <w:color w:val="2E74B5" w:themeColor="accent1" w:themeShade="BF"/>
      <w:kern w:val="0"/>
      <w:sz w:val="32"/>
      <w:szCs w:val="32"/>
      <w:lang w:val="en-US" w:eastAsia="en-US"/>
    </w:rPr>
  </w:style>
  <w:style w:type="paragraph" w:styleId="INNH1">
    <w:name w:val="toc 1"/>
    <w:basedOn w:val="Normal"/>
    <w:next w:val="Normal"/>
    <w:autoRedefine/>
    <w:uiPriority w:val="39"/>
    <w:unhideWhenUsed/>
    <w:rsid w:val="001C22F0"/>
    <w:pPr>
      <w:spacing w:after="100"/>
    </w:pPr>
  </w:style>
  <w:style w:type="paragraph" w:styleId="INNH2">
    <w:name w:val="toc 2"/>
    <w:basedOn w:val="Normal"/>
    <w:next w:val="Normal"/>
    <w:autoRedefine/>
    <w:uiPriority w:val="39"/>
    <w:unhideWhenUsed/>
    <w:rsid w:val="001C22F0"/>
    <w:pPr>
      <w:spacing w:after="100"/>
      <w:ind w:left="220"/>
    </w:pPr>
  </w:style>
  <w:style w:type="paragraph" w:styleId="INNH3">
    <w:name w:val="toc 3"/>
    <w:basedOn w:val="Normal"/>
    <w:next w:val="Normal"/>
    <w:autoRedefine/>
    <w:uiPriority w:val="39"/>
    <w:unhideWhenUsed/>
    <w:rsid w:val="001C22F0"/>
    <w:pPr>
      <w:spacing w:after="100"/>
      <w:ind w:left="440"/>
    </w:pPr>
  </w:style>
  <w:style w:type="character" w:styleId="Hyperkobling">
    <w:name w:val="Hyperlink"/>
    <w:basedOn w:val="Standardskriftforavsnitt"/>
    <w:uiPriority w:val="99"/>
    <w:unhideWhenUsed/>
    <w:rsid w:val="001C22F0"/>
    <w:rPr>
      <w:color w:val="0563C1" w:themeColor="hyperlink"/>
      <w:u w:val="single"/>
    </w:rPr>
  </w:style>
  <w:style w:type="paragraph" w:styleId="INNH4">
    <w:name w:val="toc 4"/>
    <w:basedOn w:val="Normal"/>
    <w:next w:val="Normal"/>
    <w:autoRedefine/>
    <w:uiPriority w:val="39"/>
    <w:unhideWhenUsed/>
    <w:rsid w:val="00765FAD"/>
    <w:pPr>
      <w:spacing w:after="100"/>
      <w:ind w:left="660"/>
    </w:pPr>
    <w:rPr>
      <w:rFonts w:eastAsiaTheme="minorEastAsia"/>
      <w:lang w:eastAsia="nb-NO"/>
    </w:rPr>
  </w:style>
  <w:style w:type="paragraph" w:styleId="INNH5">
    <w:name w:val="toc 5"/>
    <w:basedOn w:val="Normal"/>
    <w:next w:val="Normal"/>
    <w:autoRedefine/>
    <w:uiPriority w:val="39"/>
    <w:unhideWhenUsed/>
    <w:rsid w:val="00765FAD"/>
    <w:pPr>
      <w:spacing w:after="100"/>
      <w:ind w:left="880"/>
    </w:pPr>
    <w:rPr>
      <w:rFonts w:eastAsiaTheme="minorEastAsia"/>
      <w:lang w:eastAsia="nb-NO"/>
    </w:rPr>
  </w:style>
  <w:style w:type="paragraph" w:styleId="INNH6">
    <w:name w:val="toc 6"/>
    <w:basedOn w:val="Normal"/>
    <w:next w:val="Normal"/>
    <w:autoRedefine/>
    <w:uiPriority w:val="39"/>
    <w:unhideWhenUsed/>
    <w:rsid w:val="00765FAD"/>
    <w:pPr>
      <w:spacing w:after="100"/>
      <w:ind w:left="1100"/>
    </w:pPr>
    <w:rPr>
      <w:rFonts w:eastAsiaTheme="minorEastAsia"/>
      <w:lang w:eastAsia="nb-NO"/>
    </w:rPr>
  </w:style>
  <w:style w:type="paragraph" w:styleId="INNH7">
    <w:name w:val="toc 7"/>
    <w:basedOn w:val="Normal"/>
    <w:next w:val="Normal"/>
    <w:autoRedefine/>
    <w:uiPriority w:val="39"/>
    <w:unhideWhenUsed/>
    <w:rsid w:val="00765FAD"/>
    <w:pPr>
      <w:spacing w:after="100"/>
      <w:ind w:left="1320"/>
    </w:pPr>
    <w:rPr>
      <w:rFonts w:eastAsiaTheme="minorEastAsia"/>
      <w:lang w:eastAsia="nb-NO"/>
    </w:rPr>
  </w:style>
  <w:style w:type="paragraph" w:styleId="INNH8">
    <w:name w:val="toc 8"/>
    <w:basedOn w:val="Normal"/>
    <w:next w:val="Normal"/>
    <w:autoRedefine/>
    <w:uiPriority w:val="39"/>
    <w:unhideWhenUsed/>
    <w:rsid w:val="00765FAD"/>
    <w:pPr>
      <w:spacing w:after="100"/>
      <w:ind w:left="1540"/>
    </w:pPr>
    <w:rPr>
      <w:rFonts w:eastAsiaTheme="minorEastAsia"/>
      <w:lang w:eastAsia="nb-NO"/>
    </w:rPr>
  </w:style>
  <w:style w:type="paragraph" w:styleId="INNH9">
    <w:name w:val="toc 9"/>
    <w:basedOn w:val="Normal"/>
    <w:next w:val="Normal"/>
    <w:autoRedefine/>
    <w:uiPriority w:val="39"/>
    <w:unhideWhenUsed/>
    <w:rsid w:val="00765FAD"/>
    <w:pPr>
      <w:spacing w:after="100"/>
      <w:ind w:left="1760"/>
    </w:pPr>
    <w:rPr>
      <w:rFonts w:eastAsiaTheme="minorEastAsia"/>
      <w:lang w:eastAsia="nb-NO"/>
    </w:rPr>
  </w:style>
  <w:style w:type="character" w:customStyle="1" w:styleId="Ulstomtale1">
    <w:name w:val="Uløst omtale1"/>
    <w:basedOn w:val="Standardskriftforavsnitt"/>
    <w:uiPriority w:val="99"/>
    <w:semiHidden/>
    <w:unhideWhenUsed/>
    <w:rsid w:val="00FB504E"/>
    <w:rPr>
      <w:color w:val="605E5C"/>
      <w:shd w:val="clear" w:color="auto" w:fill="E1DFDD"/>
    </w:rPr>
  </w:style>
  <w:style w:type="character" w:styleId="Ulstomtale">
    <w:name w:val="Unresolved Mention"/>
    <w:basedOn w:val="Standardskriftforavsnitt"/>
    <w:uiPriority w:val="99"/>
    <w:semiHidden/>
    <w:unhideWhenUsed/>
    <w:rsid w:val="009760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56540891">
      <w:bodyDiv w:val="1"/>
      <w:marLeft w:val="0"/>
      <w:marRight w:val="0"/>
      <w:marTop w:val="0"/>
      <w:marBottom w:val="0"/>
      <w:divBdr>
        <w:top w:val="none" w:sz="0" w:space="0" w:color="auto"/>
        <w:left w:val="none" w:sz="0" w:space="0" w:color="auto"/>
        <w:bottom w:val="none" w:sz="0" w:space="0" w:color="auto"/>
        <w:right w:val="none" w:sz="0" w:space="0" w:color="auto"/>
      </w:divBdr>
    </w:div>
    <w:div w:id="1106392533">
      <w:bodyDiv w:val="1"/>
      <w:marLeft w:val="0"/>
      <w:marRight w:val="0"/>
      <w:marTop w:val="0"/>
      <w:marBottom w:val="0"/>
      <w:divBdr>
        <w:top w:val="none" w:sz="0" w:space="0" w:color="auto"/>
        <w:left w:val="none" w:sz="0" w:space="0" w:color="auto"/>
        <w:bottom w:val="none" w:sz="0" w:space="0" w:color="auto"/>
        <w:right w:val="none" w:sz="0" w:space="0" w:color="auto"/>
      </w:divBdr>
    </w:div>
    <w:div w:id="1246692189">
      <w:bodyDiv w:val="1"/>
      <w:marLeft w:val="0"/>
      <w:marRight w:val="0"/>
      <w:marTop w:val="0"/>
      <w:marBottom w:val="0"/>
      <w:divBdr>
        <w:top w:val="none" w:sz="0" w:space="0" w:color="auto"/>
        <w:left w:val="none" w:sz="0" w:space="0" w:color="auto"/>
        <w:bottom w:val="none" w:sz="0" w:space="0" w:color="auto"/>
        <w:right w:val="none" w:sz="0" w:space="0" w:color="auto"/>
      </w:divBdr>
    </w:div>
    <w:div w:id="1514806217">
      <w:bodyDiv w:val="1"/>
      <w:marLeft w:val="0"/>
      <w:marRight w:val="0"/>
      <w:marTop w:val="0"/>
      <w:marBottom w:val="0"/>
      <w:divBdr>
        <w:top w:val="none" w:sz="0" w:space="0" w:color="auto"/>
        <w:left w:val="none" w:sz="0" w:space="0" w:color="auto"/>
        <w:bottom w:val="none" w:sz="0" w:space="0" w:color="auto"/>
        <w:right w:val="none" w:sz="0" w:space="0" w:color="auto"/>
      </w:divBdr>
    </w:div>
    <w:div w:id="1639340029">
      <w:bodyDiv w:val="1"/>
      <w:marLeft w:val="0"/>
      <w:marRight w:val="0"/>
      <w:marTop w:val="0"/>
      <w:marBottom w:val="0"/>
      <w:divBdr>
        <w:top w:val="none" w:sz="0" w:space="0" w:color="auto"/>
        <w:left w:val="none" w:sz="0" w:space="0" w:color="auto"/>
        <w:bottom w:val="none" w:sz="0" w:space="0" w:color="auto"/>
        <w:right w:val="none" w:sz="0" w:space="0" w:color="auto"/>
      </w:divBdr>
    </w:div>
    <w:div w:id="1926300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B79F0F0899FEB2428E2EFBD3C59DE85E" ma:contentTypeVersion="12" ma:contentTypeDescription="Opprett et nytt dokument." ma:contentTypeScope="" ma:versionID="3716eecf023bb5b3d1928e6f4de17c4c">
  <xsd:schema xmlns:xsd="http://www.w3.org/2001/XMLSchema" xmlns:xs="http://www.w3.org/2001/XMLSchema" xmlns:p="http://schemas.microsoft.com/office/2006/metadata/properties" xmlns:ns2="2df2c5f7-94a2-4e10-8a26-b52b784ab168" xmlns:ns3="4b333767-ee9b-4500-a30f-849fdfd3ee1a" targetNamespace="http://schemas.microsoft.com/office/2006/metadata/properties" ma:root="true" ma:fieldsID="c08df0b2b0b6db9c45dd5e9cf5098d8c" ns2:_="" ns3:_="">
    <xsd:import namespace="2df2c5f7-94a2-4e10-8a26-b52b784ab168"/>
    <xsd:import namespace="4b333767-ee9b-4500-a30f-849fdfd3ee1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f2c5f7-94a2-4e10-8a26-b52b784ab1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b333767-ee9b-4500-a30f-849fdfd3ee1a" elementFormDefault="qualified">
    <xsd:import namespace="http://schemas.microsoft.com/office/2006/documentManagement/types"/>
    <xsd:import namespace="http://schemas.microsoft.com/office/infopath/2007/PartnerControls"/>
    <xsd:element name="SharedWithUsers" ma:index="10"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ings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FF3791D-1C4E-4CA9-80A1-3052AD346F02}">
  <ds:schemaRefs>
    <ds:schemaRef ds:uri="http://schemas.openxmlformats.org/officeDocument/2006/bibliography"/>
  </ds:schemaRefs>
</ds:datastoreItem>
</file>

<file path=customXml/itemProps2.xml><?xml version="1.0" encoding="utf-8"?>
<ds:datastoreItem xmlns:ds="http://schemas.openxmlformats.org/officeDocument/2006/customXml" ds:itemID="{0C34A5E6-639D-41BA-983F-802E37CA975D}">
  <ds:schemaRefs>
    <ds:schemaRef ds:uri="4b333767-ee9b-4500-a30f-849fdfd3ee1a"/>
    <ds:schemaRef ds:uri="http://schemas.microsoft.com/office/infopath/2007/PartnerControls"/>
    <ds:schemaRef ds:uri="http://purl.org/dc/terms/"/>
    <ds:schemaRef ds:uri="http://schemas.microsoft.com/office/2006/metadata/properties"/>
    <ds:schemaRef ds:uri="http://schemas.microsoft.com/office/2006/documentManagement/types"/>
    <ds:schemaRef ds:uri="http://purl.org/dc/elements/1.1/"/>
    <ds:schemaRef ds:uri="http://schemas.openxmlformats.org/package/2006/metadata/core-properties"/>
    <ds:schemaRef ds:uri="2df2c5f7-94a2-4e10-8a26-b52b784ab168"/>
    <ds:schemaRef ds:uri="http://www.w3.org/XML/1998/namespace"/>
    <ds:schemaRef ds:uri="http://purl.org/dc/dcmitype/"/>
  </ds:schemaRefs>
</ds:datastoreItem>
</file>

<file path=customXml/itemProps3.xml><?xml version="1.0" encoding="utf-8"?>
<ds:datastoreItem xmlns:ds="http://schemas.openxmlformats.org/officeDocument/2006/customXml" ds:itemID="{416B36CE-BCEB-45F1-98EC-BEC0D2B4218A}">
  <ds:schemaRefs>
    <ds:schemaRef ds:uri="http://schemas.microsoft.com/sharepoint/v3/contenttype/forms"/>
  </ds:schemaRefs>
</ds:datastoreItem>
</file>

<file path=customXml/itemProps4.xml><?xml version="1.0" encoding="utf-8"?>
<ds:datastoreItem xmlns:ds="http://schemas.openxmlformats.org/officeDocument/2006/customXml" ds:itemID="{896B6F5D-38C7-46D3-A1E4-DD7654DCF9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f2c5f7-94a2-4e10-8a26-b52b784ab168"/>
    <ds:schemaRef ds:uri="4b333767-ee9b-4500-a30f-849fdfd3ee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37</Pages>
  <Words>10492</Words>
  <Characters>68205</Characters>
  <Application>Microsoft Office Word</Application>
  <DocSecurity>0</DocSecurity>
  <Lines>2351</Lines>
  <Paragraphs>650</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78047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2020-07-02T11:21:00Z</dcterms:created>
  <dcterms:modified xsi:type="dcterms:W3CDTF">2020-07-03T14:05:00Z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0x010100B79F0F0899FEB2428E2EFBD3C59DE85E</vt:lpwstr>
  </property>
</Properties>
</file>