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AE7" w:rsidRDefault="000B4AE7" w:rsidP="000B4AE7">
      <w:pPr>
        <w:pStyle w:val="RenownHealthReportTitle"/>
        <w:ind w:left="0"/>
        <w:jc w:val="center"/>
        <w:rPr>
          <w:sz w:val="44"/>
          <w:szCs w:val="48"/>
        </w:rPr>
      </w:pPr>
    </w:p>
    <w:p w:rsidR="000B4AE7" w:rsidRPr="000B4AE7" w:rsidRDefault="000B4AE7" w:rsidP="000B4AE7">
      <w:pPr>
        <w:pStyle w:val="RenownHealthReportTitle"/>
        <w:ind w:left="0"/>
        <w:jc w:val="center"/>
        <w:rPr>
          <w:sz w:val="44"/>
          <w:szCs w:val="48"/>
        </w:rPr>
      </w:pPr>
      <w:proofErr w:type="spellStart"/>
      <w:r w:rsidRPr="000B4AE7">
        <w:rPr>
          <w:sz w:val="44"/>
          <w:szCs w:val="48"/>
        </w:rPr>
        <w:t>Monkeypox</w:t>
      </w:r>
      <w:proofErr w:type="spellEnd"/>
      <w:r w:rsidRPr="000B4AE7">
        <w:rPr>
          <w:sz w:val="44"/>
          <w:szCs w:val="48"/>
        </w:rPr>
        <w:t xml:space="preserve"> Information for Health Care Providers</w:t>
      </w:r>
    </w:p>
    <w:tbl>
      <w:tblPr>
        <w:tblpPr w:leftFromText="180" w:rightFromText="180" w:vertAnchor="text" w:horzAnchor="margin" w:tblpXSpec="center" w:tblpY="186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3548"/>
        <w:gridCol w:w="2512"/>
      </w:tblGrid>
      <w:tr w:rsidR="000B4AE7" w:rsidTr="000B4AE7">
        <w:trPr>
          <w:trHeight w:val="1015"/>
        </w:trPr>
        <w:tc>
          <w:tcPr>
            <w:tcW w:w="1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AE7" w:rsidRPr="00B7475A" w:rsidRDefault="000B4AE7" w:rsidP="000B4AE7">
            <w:pPr>
              <w:ind w:left="270"/>
              <w:jc w:val="center"/>
              <w:rPr>
                <w:rFonts w:ascii="Arial" w:hAnsi="Arial" w:cs="Arial"/>
                <w:b/>
                <w:sz w:val="21"/>
                <w:szCs w:val="20"/>
              </w:rPr>
            </w:pPr>
            <w:r w:rsidRPr="000C479B">
              <w:rPr>
                <w:rFonts w:ascii="Arial" w:hAnsi="Arial" w:cs="Arial"/>
                <w:b/>
                <w:sz w:val="28"/>
                <w:szCs w:val="20"/>
              </w:rPr>
              <w:t xml:space="preserve">Health care providers should obtain a detailed travel history and determine risk factors for patients suspected with </w:t>
            </w:r>
            <w:proofErr w:type="spellStart"/>
            <w:r w:rsidRPr="000C479B">
              <w:rPr>
                <w:rFonts w:ascii="Arial" w:hAnsi="Arial" w:cs="Arial"/>
                <w:b/>
                <w:sz w:val="28"/>
                <w:szCs w:val="20"/>
              </w:rPr>
              <w:t>Mo</w:t>
            </w:r>
            <w:bookmarkStart w:id="0" w:name="_GoBack"/>
            <w:bookmarkEnd w:id="0"/>
            <w:r w:rsidRPr="000C479B">
              <w:rPr>
                <w:rFonts w:ascii="Arial" w:hAnsi="Arial" w:cs="Arial"/>
                <w:b/>
                <w:sz w:val="28"/>
                <w:szCs w:val="20"/>
              </w:rPr>
              <w:t>nkeypox</w:t>
            </w:r>
            <w:proofErr w:type="spellEnd"/>
            <w:r w:rsidRPr="000C479B">
              <w:rPr>
                <w:rFonts w:ascii="Arial" w:hAnsi="Arial" w:cs="Arial"/>
                <w:b/>
                <w:sz w:val="28"/>
                <w:szCs w:val="20"/>
              </w:rPr>
              <w:t xml:space="preserve"> per CDC case definitions</w:t>
            </w:r>
            <w:r w:rsidRPr="000C479B">
              <w:rPr>
                <w:rFonts w:ascii="Arial" w:hAnsi="Arial" w:cs="Arial"/>
                <w:b/>
                <w:sz w:val="28"/>
                <w:szCs w:val="20"/>
                <w:vertAlign w:val="superscript"/>
              </w:rPr>
              <w:t>2</w:t>
            </w:r>
          </w:p>
        </w:tc>
      </w:tr>
      <w:tr w:rsidR="000B4AE7" w:rsidTr="000B4AE7">
        <w:trPr>
          <w:trHeight w:val="288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0B4AE7" w:rsidRPr="0049559E" w:rsidRDefault="000B4AE7" w:rsidP="000B4AE7">
            <w:pPr>
              <w:ind w:left="90"/>
              <w:jc w:val="center"/>
              <w:rPr>
                <w:rFonts w:ascii="Arial" w:eastAsia="Calibri" w:hAnsi="Arial" w:cs="Arial"/>
                <w:bCs/>
                <w:color w:val="FFFFFF" w:themeColor="background1"/>
                <w:spacing w:val="-2"/>
                <w:vertAlign w:val="superscript"/>
              </w:rPr>
            </w:pPr>
            <w:r w:rsidRPr="0049559E">
              <w:rPr>
                <w:rFonts w:ascii="Arial" w:eastAsia="Calibri" w:hAnsi="Arial" w:cs="Arial"/>
                <w:b/>
                <w:bCs/>
                <w:color w:val="FFFFFF" w:themeColor="background1"/>
                <w:spacing w:val="-2"/>
              </w:rPr>
              <w:t>Treatment/Post Exposure Prophylaxis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spacing w:val="-2"/>
              </w:rPr>
              <w:t xml:space="preserve"> (PEP)</w:t>
            </w:r>
            <w:r w:rsidRPr="0049559E">
              <w:rPr>
                <w:rFonts w:ascii="Arial" w:eastAsia="Calibri" w:hAnsi="Arial" w:cs="Arial"/>
                <w:bCs/>
                <w:color w:val="FFFFFF" w:themeColor="background1"/>
                <w:spacing w:val="-2"/>
                <w:vertAlign w:val="superscript"/>
              </w:rPr>
              <w:t>1</w:t>
            </w:r>
            <w:r w:rsidRPr="0049559E">
              <w:rPr>
                <w:rFonts w:ascii="Arial" w:eastAsia="Calibri" w:hAnsi="Arial" w:cs="Arial"/>
                <w:bCs/>
                <w:color w:val="FFFFFF" w:themeColor="background1"/>
                <w:spacing w:val="-2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0B4AE7" w:rsidRPr="0049559E" w:rsidRDefault="000B4AE7" w:rsidP="000B4AE7">
            <w:pPr>
              <w:ind w:left="90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pacing w:val="-2"/>
              </w:rPr>
            </w:pPr>
            <w:r w:rsidRPr="0049559E">
              <w:rPr>
                <w:rFonts w:ascii="Arial" w:eastAsia="Calibri" w:hAnsi="Arial" w:cs="Arial"/>
                <w:b/>
                <w:bCs/>
                <w:color w:val="FFFFFF" w:themeColor="background1"/>
                <w:spacing w:val="-2"/>
              </w:rPr>
              <w:t xml:space="preserve">Isolation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0B4AE7" w:rsidRPr="0049559E" w:rsidRDefault="000B4AE7" w:rsidP="000B4AE7">
            <w:pPr>
              <w:ind w:left="90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pacing w:val="-2"/>
              </w:rPr>
            </w:pPr>
            <w:r w:rsidRPr="0049559E">
              <w:rPr>
                <w:rFonts w:ascii="Arial" w:eastAsia="Calibri" w:hAnsi="Arial" w:cs="Arial"/>
                <w:b/>
                <w:bCs/>
                <w:color w:val="FFFFFF" w:themeColor="background1"/>
                <w:spacing w:val="-2"/>
              </w:rPr>
              <w:t xml:space="preserve">Cleaning and Disinfection </w:t>
            </w:r>
          </w:p>
        </w:tc>
      </w:tr>
      <w:tr w:rsidR="000B4AE7" w:rsidTr="000B4AE7">
        <w:trPr>
          <w:trHeight w:val="1143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4AE7" w:rsidRDefault="000B4AE7" w:rsidP="000B4AE7">
            <w:pPr>
              <w:widowControl w:val="0"/>
              <w:spacing w:line="268" w:lineRule="exact"/>
              <w:rPr>
                <w:rFonts w:ascii="Arial" w:hAnsi="Arial" w:cs="Arial"/>
                <w:b/>
                <w:sz w:val="22"/>
                <w:szCs w:val="20"/>
                <w:u w:val="single"/>
              </w:rPr>
            </w:pPr>
          </w:p>
          <w:p w:rsidR="000B4AE7" w:rsidRPr="00583E47" w:rsidRDefault="000B4AE7" w:rsidP="000B4AE7">
            <w:pPr>
              <w:widowControl w:val="0"/>
              <w:spacing w:line="268" w:lineRule="exact"/>
              <w:rPr>
                <w:rFonts w:ascii="Arial" w:hAnsi="Arial" w:cs="Arial"/>
                <w:b/>
                <w:u w:val="single"/>
              </w:rPr>
            </w:pPr>
            <w:r w:rsidRPr="00583E47">
              <w:rPr>
                <w:rFonts w:ascii="Arial" w:hAnsi="Arial" w:cs="Arial"/>
                <w:b/>
                <w:u w:val="single"/>
              </w:rPr>
              <w:t>Treatment Guidance</w:t>
            </w:r>
          </w:p>
          <w:p w:rsidR="000B4AE7" w:rsidRPr="00583E47" w:rsidRDefault="000B4AE7" w:rsidP="000B4AE7">
            <w:pPr>
              <w:pStyle w:val="ListParagraph"/>
              <w:widowControl w:val="0"/>
              <w:numPr>
                <w:ilvl w:val="0"/>
                <w:numId w:val="1"/>
              </w:numPr>
              <w:spacing w:line="268" w:lineRule="exact"/>
              <w:rPr>
                <w:rFonts w:ascii="Arial" w:hAnsi="Arial" w:cs="Arial"/>
                <w:b/>
                <w:u w:val="single"/>
              </w:rPr>
            </w:pPr>
            <w:r w:rsidRPr="00583E47">
              <w:rPr>
                <w:rFonts w:ascii="Arial" w:hAnsi="Arial" w:cs="Arial"/>
              </w:rPr>
              <w:t xml:space="preserve">Many individuals infected with </w:t>
            </w:r>
            <w:proofErr w:type="spellStart"/>
            <w:r w:rsidRPr="00583E47">
              <w:rPr>
                <w:rFonts w:ascii="Arial" w:hAnsi="Arial" w:cs="Arial"/>
              </w:rPr>
              <w:t>Monkeypox</w:t>
            </w:r>
            <w:proofErr w:type="spellEnd"/>
            <w:r w:rsidRPr="00583E47">
              <w:rPr>
                <w:rFonts w:ascii="Arial" w:hAnsi="Arial" w:cs="Arial"/>
              </w:rPr>
              <w:t xml:space="preserve"> virus have a mild, </w:t>
            </w:r>
            <w:bookmarkStart w:id="1" w:name="OLE_LINK10"/>
            <w:r w:rsidRPr="00583E47">
              <w:rPr>
                <w:rFonts w:ascii="Arial" w:hAnsi="Arial" w:cs="Arial"/>
              </w:rPr>
              <w:t xml:space="preserve">self-limiting disease </w:t>
            </w:r>
            <w:bookmarkEnd w:id="1"/>
            <w:r w:rsidRPr="00583E47">
              <w:rPr>
                <w:rFonts w:ascii="Arial" w:hAnsi="Arial" w:cs="Arial"/>
              </w:rPr>
              <w:t>course in the absence of specific therapy.</w:t>
            </w:r>
          </w:p>
          <w:p w:rsidR="000B4AE7" w:rsidRPr="00583E47" w:rsidRDefault="000B4AE7" w:rsidP="000B4AE7">
            <w:pPr>
              <w:pStyle w:val="ListParagraph"/>
              <w:widowControl w:val="0"/>
              <w:spacing w:line="268" w:lineRule="exact"/>
              <w:ind w:left="360"/>
              <w:rPr>
                <w:rFonts w:ascii="Arial" w:hAnsi="Arial" w:cs="Arial"/>
              </w:rPr>
            </w:pPr>
          </w:p>
          <w:p w:rsidR="000B4AE7" w:rsidRPr="00583E47" w:rsidRDefault="000B4AE7" w:rsidP="000B4AE7">
            <w:pPr>
              <w:widowControl w:val="0"/>
              <w:spacing w:line="268" w:lineRule="exact"/>
              <w:rPr>
                <w:rFonts w:ascii="Arial" w:hAnsi="Arial" w:cs="Arial"/>
                <w:b/>
                <w:u w:val="single"/>
              </w:rPr>
            </w:pPr>
            <w:r w:rsidRPr="00583E47">
              <w:rPr>
                <w:rFonts w:ascii="Arial" w:hAnsi="Arial" w:cs="Arial"/>
                <w:b/>
                <w:u w:val="single"/>
              </w:rPr>
              <w:t>PEP</w:t>
            </w:r>
          </w:p>
          <w:p w:rsidR="000B4AE7" w:rsidRPr="00583E47" w:rsidRDefault="000B4AE7" w:rsidP="000B4AE7">
            <w:pPr>
              <w:pStyle w:val="ListParagraph"/>
              <w:widowControl w:val="0"/>
              <w:numPr>
                <w:ilvl w:val="0"/>
                <w:numId w:val="1"/>
              </w:numPr>
              <w:spacing w:line="268" w:lineRule="exact"/>
              <w:rPr>
                <w:rFonts w:ascii="Arial" w:hAnsi="Arial" w:cs="Arial"/>
                <w:b/>
                <w:u w:val="single"/>
              </w:rPr>
            </w:pPr>
            <w:proofErr w:type="spellStart"/>
            <w:r w:rsidRPr="00583E47">
              <w:rPr>
                <w:rFonts w:ascii="Arial" w:hAnsi="Arial" w:cs="Arial"/>
              </w:rPr>
              <w:t>Jynneos</w:t>
            </w:r>
            <w:proofErr w:type="spellEnd"/>
            <w:r w:rsidRPr="00583E47">
              <w:rPr>
                <w:rFonts w:ascii="Arial" w:hAnsi="Arial" w:cs="Arial"/>
              </w:rPr>
              <w:t xml:space="preserve"> Vaccine</w:t>
            </w:r>
          </w:p>
          <w:p w:rsidR="000B4AE7" w:rsidRPr="00583E47" w:rsidRDefault="000B4AE7" w:rsidP="000B4AE7">
            <w:pPr>
              <w:pStyle w:val="ListParagraph"/>
              <w:widowControl w:val="0"/>
              <w:numPr>
                <w:ilvl w:val="1"/>
                <w:numId w:val="3"/>
              </w:numPr>
              <w:spacing w:line="268" w:lineRule="exact"/>
              <w:rPr>
                <w:rFonts w:ascii="Arial" w:hAnsi="Arial" w:cs="Arial"/>
              </w:rPr>
            </w:pPr>
            <w:r w:rsidRPr="00583E47">
              <w:rPr>
                <w:rFonts w:ascii="Arial" w:hAnsi="Arial" w:cs="Arial"/>
              </w:rPr>
              <w:t xml:space="preserve">Indicated in exposed individuals with high risks. Should be administered within 4 days from the date of exposure to help prevent the onset of disease. </w:t>
            </w:r>
          </w:p>
          <w:p w:rsidR="000B4AE7" w:rsidRPr="00583E47" w:rsidRDefault="000B4AE7" w:rsidP="000B4AE7">
            <w:pPr>
              <w:pStyle w:val="ListParagraph"/>
              <w:widowControl w:val="0"/>
              <w:numPr>
                <w:ilvl w:val="1"/>
                <w:numId w:val="3"/>
              </w:numPr>
              <w:spacing w:line="268" w:lineRule="exact"/>
              <w:rPr>
                <w:rFonts w:ascii="Arial" w:hAnsi="Arial" w:cs="Arial"/>
              </w:rPr>
            </w:pPr>
            <w:r w:rsidRPr="00583E47">
              <w:rPr>
                <w:rFonts w:ascii="Arial" w:hAnsi="Arial" w:cs="Arial"/>
              </w:rPr>
              <w:t xml:space="preserve">If </w:t>
            </w:r>
            <w:r>
              <w:rPr>
                <w:rFonts w:ascii="Arial" w:hAnsi="Arial" w:cs="Arial"/>
              </w:rPr>
              <w:t xml:space="preserve">given </w:t>
            </w:r>
            <w:r w:rsidRPr="00583E47">
              <w:rPr>
                <w:rFonts w:ascii="Arial" w:hAnsi="Arial" w:cs="Arial"/>
              </w:rPr>
              <w:t xml:space="preserve">day 4-14, vaccination may help reduce symptoms but may not prevent infection. </w:t>
            </w:r>
          </w:p>
          <w:p w:rsidR="000B4AE7" w:rsidRPr="00583E47" w:rsidRDefault="000B4AE7" w:rsidP="000B4AE7">
            <w:pPr>
              <w:pStyle w:val="ListParagraph"/>
              <w:widowControl w:val="0"/>
              <w:numPr>
                <w:ilvl w:val="0"/>
                <w:numId w:val="3"/>
              </w:numPr>
              <w:spacing w:line="268" w:lineRule="exact"/>
              <w:rPr>
                <w:rFonts w:ascii="Arial" w:hAnsi="Arial" w:cs="Arial"/>
              </w:rPr>
            </w:pPr>
            <w:r w:rsidRPr="00583E47">
              <w:rPr>
                <w:rFonts w:ascii="Arial" w:hAnsi="Arial" w:cs="Arial"/>
              </w:rPr>
              <w:t>At this time, only Washoe County Health District can provide vaccines to high risk contacts of confirmed or probable cases. Vaccines will not be widely distributed throughout the community.</w:t>
            </w:r>
          </w:p>
          <w:p w:rsidR="000B4AE7" w:rsidRPr="00583E47" w:rsidRDefault="000B4AE7" w:rsidP="000B4AE7">
            <w:pPr>
              <w:pStyle w:val="ListParagraph"/>
              <w:widowControl w:val="0"/>
              <w:numPr>
                <w:ilvl w:val="0"/>
                <w:numId w:val="3"/>
              </w:numPr>
              <w:spacing w:line="268" w:lineRule="exact"/>
              <w:rPr>
                <w:rFonts w:ascii="Arial" w:hAnsi="Arial" w:cs="Arial"/>
              </w:rPr>
            </w:pPr>
            <w:r w:rsidRPr="00583E47">
              <w:rPr>
                <w:rFonts w:ascii="Arial" w:hAnsi="Arial" w:cs="Arial"/>
              </w:rPr>
              <w:t xml:space="preserve">Brief interactions and patient encounters conducted using appropriate PPE in accordance with Standard Precautions are not high risk and generally do not warrant PEP. </w:t>
            </w:r>
          </w:p>
          <w:p w:rsidR="000B4AE7" w:rsidRPr="00583E47" w:rsidRDefault="000B4AE7" w:rsidP="000B4AE7">
            <w:pPr>
              <w:widowControl w:val="0"/>
              <w:spacing w:line="268" w:lineRule="exact"/>
              <w:rPr>
                <w:rFonts w:ascii="Arial" w:eastAsia="Calibri" w:hAnsi="Arial" w:cs="Arial"/>
                <w:b/>
                <w:bCs/>
                <w:spacing w:val="-2"/>
                <w:u w:val="single" w:color="000000"/>
              </w:rPr>
            </w:pPr>
          </w:p>
          <w:p w:rsidR="000B4AE7" w:rsidRPr="00583E47" w:rsidRDefault="000B4AE7" w:rsidP="000B4AE7">
            <w:pPr>
              <w:widowControl w:val="0"/>
              <w:spacing w:line="268" w:lineRule="exact"/>
              <w:rPr>
                <w:rFonts w:ascii="Arial" w:eastAsia="Calibri" w:hAnsi="Arial" w:cs="Arial"/>
                <w:b/>
                <w:bCs/>
                <w:spacing w:val="-2"/>
                <w:u w:val="single" w:color="000000"/>
              </w:rPr>
            </w:pPr>
            <w:r w:rsidRPr="00583E47">
              <w:rPr>
                <w:rFonts w:ascii="Arial" w:eastAsia="Calibri" w:hAnsi="Arial" w:cs="Arial"/>
                <w:b/>
                <w:bCs/>
                <w:spacing w:val="-2"/>
                <w:u w:val="single" w:color="000000"/>
              </w:rPr>
              <w:t>Treatment</w:t>
            </w:r>
          </w:p>
          <w:p w:rsidR="000B4AE7" w:rsidRPr="00583E47" w:rsidRDefault="000B4AE7" w:rsidP="000B4AE7">
            <w:pPr>
              <w:pStyle w:val="ListParagraph"/>
              <w:widowControl w:val="0"/>
              <w:numPr>
                <w:ilvl w:val="0"/>
                <w:numId w:val="1"/>
              </w:numPr>
              <w:spacing w:line="268" w:lineRule="exact"/>
              <w:rPr>
                <w:rFonts w:ascii="Arial" w:eastAsia="Calibri" w:hAnsi="Arial" w:cs="Arial"/>
                <w:b/>
                <w:bCs/>
                <w:spacing w:val="-2"/>
                <w:u w:val="single" w:color="000000"/>
              </w:rPr>
            </w:pPr>
            <w:r w:rsidRPr="00583E47">
              <w:rPr>
                <w:rFonts w:ascii="Arial" w:hAnsi="Arial" w:cs="Arial"/>
              </w:rPr>
              <w:t>Not all patients need to receive treatment. Treatment only for high risk patients that present with severe disease.</w:t>
            </w:r>
          </w:p>
          <w:p w:rsidR="000B4AE7" w:rsidRPr="00583E47" w:rsidRDefault="000B4AE7" w:rsidP="000B4AE7">
            <w:pPr>
              <w:pStyle w:val="ListParagraph"/>
              <w:widowControl w:val="0"/>
              <w:numPr>
                <w:ilvl w:val="1"/>
                <w:numId w:val="3"/>
              </w:numPr>
              <w:spacing w:line="268" w:lineRule="exact"/>
              <w:rPr>
                <w:rFonts w:ascii="Arial" w:hAnsi="Arial" w:cs="Arial"/>
              </w:rPr>
            </w:pPr>
            <w:proofErr w:type="spellStart"/>
            <w:r w:rsidRPr="00583E47">
              <w:rPr>
                <w:rFonts w:ascii="Arial" w:hAnsi="Arial" w:cs="Arial"/>
              </w:rPr>
              <w:t>Tecovirimat</w:t>
            </w:r>
            <w:proofErr w:type="spellEnd"/>
            <w:r w:rsidRPr="00583E47">
              <w:rPr>
                <w:rFonts w:ascii="Arial" w:hAnsi="Arial" w:cs="Arial"/>
              </w:rPr>
              <w:t xml:space="preserve"> (TPOXX)</w:t>
            </w:r>
          </w:p>
          <w:p w:rsidR="000B4AE7" w:rsidRPr="00583E47" w:rsidRDefault="000B4AE7" w:rsidP="000B4AE7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583E47">
              <w:rPr>
                <w:rFonts w:ascii="Arial" w:hAnsi="Arial" w:cs="Arial"/>
              </w:rPr>
              <w:t xml:space="preserve">Others: </w:t>
            </w:r>
            <w:proofErr w:type="spellStart"/>
            <w:r w:rsidRPr="00583E47">
              <w:rPr>
                <w:rFonts w:ascii="Arial" w:hAnsi="Arial" w:cs="Arial"/>
              </w:rPr>
              <w:t>cidofovir</w:t>
            </w:r>
            <w:proofErr w:type="spellEnd"/>
            <w:r w:rsidRPr="00583E47">
              <w:rPr>
                <w:rFonts w:ascii="Arial" w:hAnsi="Arial" w:cs="Arial"/>
              </w:rPr>
              <w:t xml:space="preserve"> or vaccinia immunoglobulin (VIGIV)</w:t>
            </w:r>
          </w:p>
          <w:p w:rsidR="000B4AE7" w:rsidRPr="00232BF3" w:rsidRDefault="000B4AE7" w:rsidP="000B4AE7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0"/>
              </w:rPr>
            </w:pPr>
            <w:r w:rsidRPr="00583E47">
              <w:rPr>
                <w:rFonts w:ascii="Arial" w:hAnsi="Arial" w:cs="Arial"/>
              </w:rPr>
              <w:t>Consider for treatment: immunocompromised patients, children, pregnant or breastfeeding women, patients with one or more complications (comorbidities, pneumonia).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E7" w:rsidRDefault="000B4AE7" w:rsidP="000B4AE7">
            <w:pPr>
              <w:widowControl w:val="0"/>
              <w:spacing w:line="268" w:lineRule="exact"/>
              <w:rPr>
                <w:rFonts w:ascii="Arial" w:hAnsi="Arial" w:cs="Arial"/>
                <w:b/>
                <w:szCs w:val="20"/>
                <w:u w:val="single"/>
              </w:rPr>
            </w:pPr>
          </w:p>
          <w:p w:rsidR="000B4AE7" w:rsidRPr="00BE58A1" w:rsidRDefault="000B4AE7" w:rsidP="000B4AE7">
            <w:pPr>
              <w:widowControl w:val="0"/>
              <w:spacing w:line="268" w:lineRule="exact"/>
              <w:rPr>
                <w:rFonts w:ascii="Arial" w:hAnsi="Arial" w:cs="Arial"/>
                <w:b/>
                <w:szCs w:val="20"/>
                <w:u w:val="single"/>
              </w:rPr>
            </w:pPr>
            <w:r w:rsidRPr="00BE58A1">
              <w:rPr>
                <w:rFonts w:ascii="Arial" w:hAnsi="Arial" w:cs="Arial"/>
                <w:b/>
                <w:szCs w:val="20"/>
                <w:u w:val="single"/>
              </w:rPr>
              <w:t>Enhance</w:t>
            </w:r>
            <w:r>
              <w:rPr>
                <w:rFonts w:ascii="Arial" w:hAnsi="Arial" w:cs="Arial"/>
                <w:b/>
                <w:szCs w:val="20"/>
                <w:u w:val="single"/>
              </w:rPr>
              <w:t>d Droplet &amp; Contact Precautions</w:t>
            </w:r>
          </w:p>
          <w:p w:rsidR="000B4AE7" w:rsidRDefault="000B4AE7" w:rsidP="000B4AE7">
            <w:pPr>
              <w:widowControl w:val="0"/>
              <w:spacing w:line="268" w:lineRule="exact"/>
              <w:rPr>
                <w:rFonts w:ascii="Arial" w:hAnsi="Arial" w:cs="Arial"/>
                <w:b/>
                <w:i/>
                <w:szCs w:val="20"/>
              </w:rPr>
            </w:pPr>
          </w:p>
          <w:p w:rsidR="000B4AE7" w:rsidRPr="00BE58A1" w:rsidRDefault="000B4AE7" w:rsidP="000B4AE7">
            <w:pPr>
              <w:widowControl w:val="0"/>
              <w:spacing w:line="268" w:lineRule="exact"/>
              <w:rPr>
                <w:rFonts w:ascii="Arial" w:hAnsi="Arial" w:cs="Arial"/>
                <w:szCs w:val="20"/>
              </w:rPr>
            </w:pPr>
            <w:r w:rsidRPr="00BE58A1">
              <w:rPr>
                <w:rFonts w:ascii="Arial" w:hAnsi="Arial" w:cs="Arial"/>
                <w:b/>
                <w:i/>
                <w:szCs w:val="20"/>
              </w:rPr>
              <w:t>Suspected:</w:t>
            </w:r>
            <w:r w:rsidRPr="00BE58A1">
              <w:rPr>
                <w:rFonts w:ascii="Arial" w:hAnsi="Arial" w:cs="Arial"/>
                <w:szCs w:val="20"/>
              </w:rPr>
              <w:t xml:space="preserve">  All patients with suspected </w:t>
            </w:r>
            <w:proofErr w:type="spellStart"/>
            <w:r w:rsidRPr="00BE58A1">
              <w:rPr>
                <w:rFonts w:ascii="Arial" w:hAnsi="Arial" w:cs="Arial"/>
                <w:szCs w:val="20"/>
              </w:rPr>
              <w:t>Monkeypox</w:t>
            </w:r>
            <w:proofErr w:type="spellEnd"/>
            <w:r w:rsidRPr="00BE58A1">
              <w:rPr>
                <w:rFonts w:ascii="Arial" w:hAnsi="Arial" w:cs="Arial"/>
                <w:szCs w:val="20"/>
              </w:rPr>
              <w:t xml:space="preserve"> should be placed in Enhanced Droplet &amp; Contact precautions (N95, gloves and gown).</w:t>
            </w:r>
          </w:p>
          <w:p w:rsidR="000B4AE7" w:rsidRPr="00BE58A1" w:rsidRDefault="000B4AE7" w:rsidP="000B4AE7">
            <w:pPr>
              <w:widowControl w:val="0"/>
              <w:spacing w:line="268" w:lineRule="exact"/>
              <w:rPr>
                <w:rFonts w:ascii="Arial" w:hAnsi="Arial" w:cs="Arial"/>
                <w:szCs w:val="20"/>
              </w:rPr>
            </w:pPr>
          </w:p>
          <w:p w:rsidR="000B4AE7" w:rsidRPr="00BE58A1" w:rsidRDefault="000B4AE7" w:rsidP="000B4AE7">
            <w:pPr>
              <w:widowControl w:val="0"/>
              <w:spacing w:line="268" w:lineRule="exact"/>
              <w:rPr>
                <w:rFonts w:ascii="Arial" w:hAnsi="Arial" w:cs="Arial"/>
                <w:szCs w:val="20"/>
              </w:rPr>
            </w:pPr>
            <w:r w:rsidRPr="00BE58A1">
              <w:rPr>
                <w:rFonts w:ascii="Arial" w:hAnsi="Arial" w:cs="Arial"/>
                <w:b/>
                <w:i/>
                <w:szCs w:val="20"/>
              </w:rPr>
              <w:t>Confirmed</w:t>
            </w:r>
            <w:r w:rsidRPr="00BE58A1">
              <w:rPr>
                <w:rFonts w:ascii="Arial" w:hAnsi="Arial" w:cs="Arial"/>
                <w:i/>
                <w:szCs w:val="20"/>
              </w:rPr>
              <w:t>:</w:t>
            </w:r>
            <w:r w:rsidRPr="00BE58A1">
              <w:rPr>
                <w:rFonts w:ascii="Arial" w:hAnsi="Arial" w:cs="Arial"/>
                <w:szCs w:val="20"/>
              </w:rPr>
              <w:t xml:space="preserve"> Patients confirmed with </w:t>
            </w:r>
            <w:proofErr w:type="spellStart"/>
            <w:r w:rsidRPr="00BE58A1">
              <w:rPr>
                <w:rFonts w:ascii="Arial" w:hAnsi="Arial" w:cs="Arial"/>
                <w:szCs w:val="20"/>
              </w:rPr>
              <w:t>Monkeypox</w:t>
            </w:r>
            <w:proofErr w:type="spellEnd"/>
            <w:r w:rsidRPr="00BE58A1">
              <w:rPr>
                <w:rFonts w:ascii="Arial" w:hAnsi="Arial" w:cs="Arial"/>
                <w:szCs w:val="20"/>
              </w:rPr>
              <w:t xml:space="preserve"> should remain in isolation for duration of stay; even after lesions have crusted. </w:t>
            </w:r>
          </w:p>
          <w:p w:rsidR="000B4AE7" w:rsidRPr="00BE58A1" w:rsidRDefault="000B4AE7" w:rsidP="000B4AE7">
            <w:pPr>
              <w:widowControl w:val="0"/>
              <w:spacing w:line="268" w:lineRule="exact"/>
              <w:rPr>
                <w:rFonts w:ascii="Arial" w:hAnsi="Arial" w:cs="Arial"/>
                <w:szCs w:val="20"/>
              </w:rPr>
            </w:pPr>
          </w:p>
          <w:p w:rsidR="000B4AE7" w:rsidRPr="00BE58A1" w:rsidRDefault="000B4AE7" w:rsidP="000B4AE7">
            <w:pPr>
              <w:pStyle w:val="RenownHealthBodyCopy"/>
              <w:ind w:left="0"/>
              <w:rPr>
                <w:color w:val="auto"/>
                <w:sz w:val="24"/>
              </w:rPr>
            </w:pPr>
            <w:r w:rsidRPr="00BE58A1">
              <w:rPr>
                <w:b/>
                <w:color w:val="auto"/>
                <w:sz w:val="24"/>
                <w:u w:val="single"/>
              </w:rPr>
              <w:t>Airborne and contact precautions (Inpatient):</w:t>
            </w:r>
            <w:r w:rsidRPr="00BE58A1">
              <w:rPr>
                <w:b/>
                <w:color w:val="auto"/>
                <w:sz w:val="24"/>
              </w:rPr>
              <w:t xml:space="preserve"> </w:t>
            </w:r>
            <w:r w:rsidRPr="00BE58A1">
              <w:rPr>
                <w:color w:val="auto"/>
                <w:sz w:val="24"/>
              </w:rPr>
              <w:t xml:space="preserve">If patient is being ruled out for disseminated herpes zoster or varicella, place patient in Airborne (negative airflow room) and contact precautions. </w:t>
            </w:r>
          </w:p>
          <w:p w:rsidR="000B4AE7" w:rsidRPr="00BE58A1" w:rsidRDefault="000B4AE7" w:rsidP="000B4AE7">
            <w:pPr>
              <w:pStyle w:val="RenownHealthBodyCopy"/>
              <w:ind w:left="0"/>
              <w:rPr>
                <w:color w:val="auto"/>
                <w:sz w:val="24"/>
              </w:rPr>
            </w:pPr>
          </w:p>
          <w:p w:rsidR="000B4AE7" w:rsidRPr="0093402A" w:rsidRDefault="000B4AE7" w:rsidP="000B4AE7">
            <w:pPr>
              <w:widowControl w:val="0"/>
              <w:spacing w:line="268" w:lineRule="exac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4AE7" w:rsidRPr="00134F69" w:rsidRDefault="000B4AE7" w:rsidP="000B4AE7">
            <w:pPr>
              <w:pStyle w:val="ListParagraph"/>
              <w:widowControl w:val="0"/>
              <w:spacing w:line="268" w:lineRule="exact"/>
              <w:ind w:left="360"/>
              <w:rPr>
                <w:rFonts w:ascii="Arial" w:eastAsia="Calibri" w:hAnsi="Arial" w:cs="Arial"/>
                <w:bCs/>
                <w:spacing w:val="-2"/>
                <w:u w:color="000000"/>
              </w:rPr>
            </w:pPr>
          </w:p>
          <w:p w:rsidR="000B4AE7" w:rsidRPr="00BE58A1" w:rsidRDefault="000B4AE7" w:rsidP="000B4AE7">
            <w:pPr>
              <w:pStyle w:val="ListParagraph"/>
              <w:widowControl w:val="0"/>
              <w:numPr>
                <w:ilvl w:val="0"/>
                <w:numId w:val="2"/>
              </w:numPr>
              <w:spacing w:line="268" w:lineRule="exact"/>
              <w:rPr>
                <w:rFonts w:ascii="Arial" w:eastAsia="Calibri" w:hAnsi="Arial" w:cs="Arial"/>
                <w:bCs/>
                <w:spacing w:val="-2"/>
                <w:u w:color="000000"/>
              </w:rPr>
            </w:pPr>
            <w:r w:rsidRPr="00BE58A1">
              <w:rPr>
                <w:rFonts w:ascii="Arial" w:hAnsi="Arial" w:cs="Arial"/>
              </w:rPr>
              <w:t xml:space="preserve">Standard cleaning and disinfectants are effective against this virus. </w:t>
            </w:r>
          </w:p>
          <w:p w:rsidR="000B4AE7" w:rsidRPr="00BE58A1" w:rsidRDefault="000B4AE7" w:rsidP="000B4AE7">
            <w:pPr>
              <w:pStyle w:val="ListParagraph"/>
              <w:widowControl w:val="0"/>
              <w:spacing w:line="268" w:lineRule="exact"/>
              <w:ind w:left="360"/>
              <w:rPr>
                <w:rFonts w:ascii="Arial" w:eastAsia="Calibri" w:hAnsi="Arial" w:cs="Arial"/>
                <w:bCs/>
                <w:spacing w:val="-2"/>
                <w:u w:color="000000"/>
              </w:rPr>
            </w:pPr>
            <w:r w:rsidRPr="00BE58A1">
              <w:rPr>
                <w:rFonts w:ascii="Arial" w:hAnsi="Arial" w:cs="Arial"/>
              </w:rPr>
              <w:t xml:space="preserve"> </w:t>
            </w:r>
          </w:p>
          <w:p w:rsidR="000B4AE7" w:rsidRPr="00BE58A1" w:rsidRDefault="000B4AE7" w:rsidP="000B4AE7">
            <w:pPr>
              <w:pStyle w:val="ListParagraph"/>
              <w:widowControl w:val="0"/>
              <w:numPr>
                <w:ilvl w:val="0"/>
                <w:numId w:val="2"/>
              </w:numPr>
              <w:spacing w:line="268" w:lineRule="exact"/>
              <w:rPr>
                <w:rFonts w:ascii="Arial" w:eastAsia="Calibri" w:hAnsi="Arial" w:cs="Arial"/>
                <w:bCs/>
                <w:spacing w:val="-2"/>
                <w:u w:color="000000"/>
              </w:rPr>
            </w:pPr>
            <w:r w:rsidRPr="00BE58A1">
              <w:rPr>
                <w:rFonts w:ascii="Arial" w:hAnsi="Arial" w:cs="Arial"/>
              </w:rPr>
              <w:t xml:space="preserve">Clean rooms after every patient encounter. </w:t>
            </w:r>
          </w:p>
          <w:p w:rsidR="000B4AE7" w:rsidRPr="00BE58A1" w:rsidRDefault="000B4AE7" w:rsidP="000B4AE7">
            <w:pPr>
              <w:pStyle w:val="ListParagraph"/>
              <w:widowControl w:val="0"/>
              <w:spacing w:line="268" w:lineRule="exact"/>
              <w:ind w:left="360"/>
              <w:rPr>
                <w:rFonts w:ascii="Arial" w:eastAsia="Calibri" w:hAnsi="Arial" w:cs="Arial"/>
                <w:bCs/>
                <w:spacing w:val="-2"/>
                <w:u w:color="000000"/>
              </w:rPr>
            </w:pPr>
          </w:p>
          <w:p w:rsidR="000B4AE7" w:rsidRPr="000C479B" w:rsidRDefault="000B4AE7" w:rsidP="000B4AE7">
            <w:pPr>
              <w:pStyle w:val="ListParagraph"/>
              <w:widowControl w:val="0"/>
              <w:numPr>
                <w:ilvl w:val="0"/>
                <w:numId w:val="2"/>
              </w:numPr>
              <w:spacing w:line="268" w:lineRule="exact"/>
              <w:rPr>
                <w:rFonts w:ascii="Arial" w:eastAsia="Calibri" w:hAnsi="Arial" w:cs="Arial"/>
                <w:bCs/>
                <w:spacing w:val="-2"/>
                <w:sz w:val="22"/>
                <w:szCs w:val="22"/>
                <w:u w:color="000000"/>
              </w:rPr>
            </w:pPr>
            <w:r>
              <w:rPr>
                <w:rFonts w:ascii="Arial" w:eastAsia="Calibri" w:hAnsi="Arial" w:cs="Arial"/>
                <w:bCs/>
                <w:spacing w:val="-2"/>
                <w:u w:color="000000"/>
              </w:rPr>
              <w:t>T</w:t>
            </w:r>
            <w:r w:rsidRPr="00BE58A1">
              <w:rPr>
                <w:rFonts w:ascii="Arial" w:eastAsia="Calibri" w:hAnsi="Arial" w:cs="Arial"/>
                <w:bCs/>
                <w:spacing w:val="-2"/>
                <w:u w:color="000000"/>
              </w:rPr>
              <w:t xml:space="preserve">here is no need to close down room for </w:t>
            </w:r>
            <w:r>
              <w:rPr>
                <w:rFonts w:ascii="Arial" w:eastAsia="Calibri" w:hAnsi="Arial" w:cs="Arial"/>
                <w:bCs/>
                <w:spacing w:val="-2"/>
                <w:u w:color="000000"/>
              </w:rPr>
              <w:t xml:space="preserve">extended duration of time prior to performing terminal clean of patient room. </w:t>
            </w:r>
            <w:r>
              <w:rPr>
                <w:rFonts w:ascii="Arial" w:eastAsia="Calibri" w:hAnsi="Arial" w:cs="Arial"/>
                <w:bCs/>
                <w:spacing w:val="-2"/>
                <w:sz w:val="22"/>
                <w:szCs w:val="22"/>
                <w:u w:color="000000"/>
              </w:rPr>
              <w:t xml:space="preserve"> </w:t>
            </w:r>
          </w:p>
        </w:tc>
      </w:tr>
    </w:tbl>
    <w:p w:rsidR="00DD7DAA" w:rsidRDefault="00DD7DAA" w:rsidP="00DD7DAA">
      <w:pPr>
        <w:spacing w:line="259" w:lineRule="auto"/>
      </w:pPr>
    </w:p>
    <w:sectPr w:rsidR="00DD7DAA" w:rsidSect="000B4AE7">
      <w:headerReference w:type="first" r:id="rId7"/>
      <w:pgSz w:w="12240" w:h="15840"/>
      <w:pgMar w:top="994" w:right="936" w:bottom="288" w:left="1080" w:header="1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DAA" w:rsidRDefault="00DD7DAA" w:rsidP="00DD7DAA">
      <w:r>
        <w:separator/>
      </w:r>
    </w:p>
  </w:endnote>
  <w:endnote w:type="continuationSeparator" w:id="0">
    <w:p w:rsidR="00DD7DAA" w:rsidRDefault="00DD7DAA" w:rsidP="00DD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DAA" w:rsidRDefault="00DD7DAA" w:rsidP="00DD7DAA">
      <w:r>
        <w:separator/>
      </w:r>
    </w:p>
  </w:footnote>
  <w:footnote w:type="continuationSeparator" w:id="0">
    <w:p w:rsidR="00DD7DAA" w:rsidRDefault="00DD7DAA" w:rsidP="00DD7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AE7" w:rsidRDefault="000B4AE7">
    <w:pPr>
      <w:pStyle w:val="Header"/>
    </w:pPr>
    <w:r w:rsidRPr="005D4A58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7EBFBA6F" wp14:editId="1C603EF2">
          <wp:simplePos x="0" y="0"/>
          <wp:positionH relativeFrom="page">
            <wp:posOffset>-371319</wp:posOffset>
          </wp:positionH>
          <wp:positionV relativeFrom="topMargin">
            <wp:posOffset>-620766</wp:posOffset>
          </wp:positionV>
          <wp:extent cx="2743200" cy="1371600"/>
          <wp:effectExtent l="0" t="0" r="0" b="0"/>
          <wp:wrapTight wrapText="bothSides">
            <wp:wrapPolygon edited="0">
              <wp:start x="5700" y="9900"/>
              <wp:lineTo x="5100" y="14700"/>
              <wp:lineTo x="5400" y="15300"/>
              <wp:lineTo x="7950" y="15300"/>
              <wp:lineTo x="13200" y="18000"/>
              <wp:lineTo x="13650" y="18600"/>
              <wp:lineTo x="18900" y="18600"/>
              <wp:lineTo x="19200" y="16800"/>
              <wp:lineTo x="20100" y="15300"/>
              <wp:lineTo x="19800" y="12000"/>
              <wp:lineTo x="7350" y="9900"/>
              <wp:lineTo x="5700" y="9900"/>
            </wp:wrapPolygon>
          </wp:wrapTight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3E15"/>
    <w:multiLevelType w:val="hybridMultilevel"/>
    <w:tmpl w:val="3F3EB490"/>
    <w:lvl w:ilvl="0" w:tplc="AF2466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8B6372"/>
    <w:multiLevelType w:val="hybridMultilevel"/>
    <w:tmpl w:val="923EF6D6"/>
    <w:lvl w:ilvl="0" w:tplc="AF2466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1600AF"/>
    <w:multiLevelType w:val="hybridMultilevel"/>
    <w:tmpl w:val="E65261CA"/>
    <w:lvl w:ilvl="0" w:tplc="E438FB96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AA"/>
    <w:rsid w:val="000B4AE7"/>
    <w:rsid w:val="00BF2743"/>
    <w:rsid w:val="00D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157C2-224E-4F48-9174-94CDDE63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nownHealthBodyCopy">
    <w:name w:val="Renown Health Body Copy"/>
    <w:link w:val="RenownHealthBodyCopyChar"/>
    <w:qFormat/>
    <w:rsid w:val="00DD7DAA"/>
    <w:pPr>
      <w:spacing w:after="0" w:line="240" w:lineRule="auto"/>
      <w:ind w:left="720"/>
    </w:pPr>
    <w:rPr>
      <w:rFonts w:ascii="Arial" w:eastAsia="Times New Roman" w:hAnsi="Arial" w:cs="Arial"/>
      <w:color w:val="4B4F54"/>
      <w:sz w:val="21"/>
      <w:szCs w:val="20"/>
    </w:rPr>
  </w:style>
  <w:style w:type="paragraph" w:customStyle="1" w:styleId="RenownHealthSubhead">
    <w:name w:val="Renown Health Subhead"/>
    <w:next w:val="RenownHealthBodyCopy"/>
    <w:qFormat/>
    <w:rsid w:val="00DD7DAA"/>
    <w:pPr>
      <w:spacing w:after="0" w:line="240" w:lineRule="auto"/>
      <w:ind w:left="720"/>
    </w:pPr>
    <w:rPr>
      <w:rFonts w:ascii="Arial" w:eastAsia="Times New Roman" w:hAnsi="Arial" w:cs="Arial"/>
      <w:b/>
      <w:color w:val="4B4F54"/>
      <w:sz w:val="24"/>
      <w:szCs w:val="20"/>
    </w:rPr>
  </w:style>
  <w:style w:type="character" w:customStyle="1" w:styleId="RenownHealthBodyCopyChar">
    <w:name w:val="Renown Health Body Copy Char"/>
    <w:link w:val="RenownHealthBodyCopy"/>
    <w:rsid w:val="00DD7DAA"/>
    <w:rPr>
      <w:rFonts w:ascii="Arial" w:eastAsia="Times New Roman" w:hAnsi="Arial" w:cs="Arial"/>
      <w:color w:val="4B4F54"/>
      <w:sz w:val="21"/>
      <w:szCs w:val="20"/>
    </w:rPr>
  </w:style>
  <w:style w:type="paragraph" w:customStyle="1" w:styleId="RenownHealthReportTitle">
    <w:name w:val="Renown Health Report Title"/>
    <w:next w:val="RenownHealthSubhead"/>
    <w:qFormat/>
    <w:rsid w:val="00DD7DAA"/>
    <w:pPr>
      <w:spacing w:after="0" w:line="240" w:lineRule="auto"/>
      <w:ind w:left="180"/>
    </w:pPr>
    <w:rPr>
      <w:rFonts w:ascii="Arial" w:eastAsia="Times New Roman" w:hAnsi="Arial" w:cs="Arial"/>
      <w:color w:val="6E329B"/>
      <w:sz w:val="52"/>
      <w:szCs w:val="40"/>
    </w:rPr>
  </w:style>
  <w:style w:type="paragraph" w:styleId="ListParagraph">
    <w:name w:val="List Paragraph"/>
    <w:basedOn w:val="Normal"/>
    <w:uiPriority w:val="34"/>
    <w:qFormat/>
    <w:rsid w:val="00DD7DA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D7D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D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7D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D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613E96A94974D89BB8E60E79E941C" ma:contentTypeVersion="2" ma:contentTypeDescription="Create a new document." ma:contentTypeScope="" ma:versionID="f0e628228f7e6f3a8aa1e5de99b966c4">
  <xsd:schema xmlns:xsd="http://www.w3.org/2001/XMLSchema" xmlns:xs="http://www.w3.org/2001/XMLSchema" xmlns:p="http://schemas.microsoft.com/office/2006/metadata/properties" xmlns:ns1="http://schemas.microsoft.com/sharepoint/v3" xmlns:ns2="8cce0d79-e022-4a61-823b-6bb81e6ab68c" targetNamespace="http://schemas.microsoft.com/office/2006/metadata/properties" ma:root="true" ma:fieldsID="498d2d5a620d364999a827e17fbde92f" ns1:_="" ns2:_="">
    <xsd:import namespace="http://schemas.microsoft.com/sharepoint/v3"/>
    <xsd:import namespace="8cce0d79-e022-4a61-823b-6bb81e6ab6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e0d79-e022-4a61-823b-6bb81e6ab6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8cce0d79-e022-4a61-823b-6bb81e6ab68c">RZHFEAJNQM5Y-793705646-1</_dlc_DocId>
    <_dlc_DocIdUrl xmlns="8cce0d79-e022-4a61-823b-6bb81e6ab68c">
      <Url>https://insiderenown.org/departments/monkeypox/_layouts/15/DocIdRedir.aspx?ID=RZHFEAJNQM5Y-793705646-1</Url>
      <Description>RZHFEAJNQM5Y-793705646-1</Description>
    </_dlc_DocIdUrl>
  </documentManagement>
</p:properties>
</file>

<file path=customXml/itemProps1.xml><?xml version="1.0" encoding="utf-8"?>
<ds:datastoreItem xmlns:ds="http://schemas.openxmlformats.org/officeDocument/2006/customXml" ds:itemID="{1A7AD2EF-C961-4B9B-9A45-DAA49EF134E3}"/>
</file>

<file path=customXml/itemProps2.xml><?xml version="1.0" encoding="utf-8"?>
<ds:datastoreItem xmlns:ds="http://schemas.openxmlformats.org/officeDocument/2006/customXml" ds:itemID="{22DC996A-3452-48EE-B2ED-68E556776A16}"/>
</file>

<file path=customXml/itemProps3.xml><?xml version="1.0" encoding="utf-8"?>
<ds:datastoreItem xmlns:ds="http://schemas.openxmlformats.org/officeDocument/2006/customXml" ds:itemID="{ACAEF524-A47E-403A-B59E-8E7D7168EC20}"/>
</file>

<file path=customXml/itemProps4.xml><?xml version="1.0" encoding="utf-8"?>
<ds:datastoreItem xmlns:ds="http://schemas.openxmlformats.org/officeDocument/2006/customXml" ds:itemID="{D5503C65-BC5A-4882-B551-67BD843084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Renown Health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Monkeypox Information for Health Care Providers 7.22.2022</dc:title>
  <dc:subject/>
  <dc:creator>Paul De Leon</dc:creator>
  <cp:keywords/>
  <dc:description/>
  <cp:lastModifiedBy>Paul De Leon</cp:lastModifiedBy>
  <cp:revision>1</cp:revision>
  <dcterms:created xsi:type="dcterms:W3CDTF">2022-07-22T16:32:00Z</dcterms:created>
  <dcterms:modified xsi:type="dcterms:W3CDTF">2022-07-22T16:50:00Z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0x01010071A613E96A94974D89BB8E60E79E941C</vt:lpwstr>
  </property>
  <property fmtid="{D5CDD505-2E9C-101B-9397-08002B2CF9AE}" pid="3" name="_dlc_DocIdItemGuid">
    <vt:lpwstr>534a47b2-74c5-4473-b9bf-21f4151e0478</vt:lpwstr>
  </property>
</Properties>
</file>