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7DC8" w14:textId="6503ED4E" w:rsidR="00EE1346" w:rsidRPr="00087B11" w:rsidRDefault="00391D2C" w:rsidP="00FE300C">
      <w:pPr>
        <w:rPr>
          <w:rFonts w:ascii="Arial" w:hAnsi="Arial" w:cs="Arial"/>
          <w:b/>
          <w:bCs/>
          <w:lang w:val="en-US"/>
        </w:rPr>
      </w:pPr>
      <w:r w:rsidRPr="00087B11">
        <w:rPr>
          <w:rFonts w:ascii="Arial" w:hAnsi="Arial" w:cs="Arial"/>
          <w:b/>
          <w:bCs/>
          <w:lang w:val="en-US"/>
        </w:rPr>
        <w:t>HARVEST</w:t>
      </w:r>
      <w:r w:rsidR="00087B11">
        <w:rPr>
          <w:rFonts w:ascii="Arial" w:hAnsi="Arial" w:cs="Arial"/>
          <w:b/>
          <w:bCs/>
          <w:lang w:val="en-US"/>
        </w:rPr>
        <w:t xml:space="preserve"> </w:t>
      </w:r>
      <w:r w:rsidRPr="00087B11">
        <w:rPr>
          <w:rFonts w:ascii="Arial" w:hAnsi="Arial" w:cs="Arial"/>
          <w:b/>
          <w:bCs/>
          <w:lang w:val="en-US"/>
        </w:rPr>
        <w:t>FORCE</w:t>
      </w:r>
      <w:r w:rsidR="00087B11">
        <w:rPr>
          <w:rFonts w:ascii="Arial" w:hAnsi="Arial" w:cs="Arial"/>
          <w:b/>
          <w:bCs/>
          <w:lang w:val="en-US"/>
        </w:rPr>
        <w:t xml:space="preserve"> – Program Overview</w:t>
      </w:r>
    </w:p>
    <w:p w14:paraId="6E446C5A" w14:textId="77777777" w:rsidR="00D97091" w:rsidRPr="00FE79B2" w:rsidRDefault="00D97091" w:rsidP="00EE1346">
      <w:pPr>
        <w:jc w:val="both"/>
        <w:rPr>
          <w:rFonts w:ascii="Arial" w:hAnsi="Arial" w:cs="Arial"/>
          <w:sz w:val="20"/>
          <w:szCs w:val="20"/>
          <w:lang w:val="en-US"/>
        </w:rPr>
      </w:pPr>
    </w:p>
    <w:p w14:paraId="1C93B894" w14:textId="2C7F24AE" w:rsidR="00415DAB" w:rsidRPr="00415DAB" w:rsidRDefault="00415DAB" w:rsidP="00AF4C2E">
      <w:pPr>
        <w:rPr>
          <w:rFonts w:ascii="Arial" w:hAnsi="Arial" w:cs="Arial"/>
          <w:b/>
          <w:bCs/>
          <w:sz w:val="20"/>
          <w:szCs w:val="20"/>
          <w:lang w:val="en-US"/>
        </w:rPr>
      </w:pPr>
      <w:r>
        <w:rPr>
          <w:rFonts w:ascii="Arial" w:hAnsi="Arial" w:cs="Arial"/>
          <w:b/>
          <w:bCs/>
          <w:sz w:val="20"/>
          <w:szCs w:val="20"/>
          <w:lang w:val="en-US"/>
        </w:rPr>
        <w:t>What is</w:t>
      </w:r>
      <w:r w:rsidR="005F3027">
        <w:rPr>
          <w:rFonts w:ascii="Arial" w:hAnsi="Arial" w:cs="Arial"/>
          <w:b/>
          <w:bCs/>
          <w:sz w:val="20"/>
          <w:szCs w:val="20"/>
          <w:lang w:val="en-US"/>
        </w:rPr>
        <w:t xml:space="preserve"> </w:t>
      </w:r>
      <w:r>
        <w:rPr>
          <w:rFonts w:ascii="Arial" w:hAnsi="Arial" w:cs="Arial"/>
          <w:b/>
          <w:bCs/>
          <w:sz w:val="20"/>
          <w:szCs w:val="20"/>
          <w:lang w:val="en-US"/>
        </w:rPr>
        <w:t>Harvest</w:t>
      </w:r>
      <w:r w:rsidR="00C23D70">
        <w:rPr>
          <w:rFonts w:ascii="Arial" w:hAnsi="Arial" w:cs="Arial"/>
          <w:b/>
          <w:bCs/>
          <w:sz w:val="20"/>
          <w:szCs w:val="20"/>
          <w:lang w:val="en-US"/>
        </w:rPr>
        <w:t xml:space="preserve"> </w:t>
      </w:r>
      <w:r>
        <w:rPr>
          <w:rFonts w:ascii="Arial" w:hAnsi="Arial" w:cs="Arial"/>
          <w:b/>
          <w:bCs/>
          <w:sz w:val="20"/>
          <w:szCs w:val="20"/>
          <w:lang w:val="en-US"/>
        </w:rPr>
        <w:t>Force?</w:t>
      </w:r>
    </w:p>
    <w:p w14:paraId="68B7F524" w14:textId="01E36699" w:rsidR="00C23D70" w:rsidRDefault="006C4A6E" w:rsidP="004A48DA">
      <w:pPr>
        <w:pStyle w:val="xmsolistparagraph"/>
        <w:spacing w:before="120" w:after="120"/>
        <w:ind w:left="0"/>
        <w:rPr>
          <w:rFonts w:ascii="Arial" w:hAnsi="Arial" w:cs="Arial"/>
          <w:sz w:val="20"/>
          <w:szCs w:val="20"/>
        </w:rPr>
      </w:pPr>
      <w:r w:rsidRPr="00FE79B2">
        <w:rPr>
          <w:rFonts w:ascii="Arial" w:hAnsi="Arial" w:cs="Arial"/>
          <w:sz w:val="20"/>
          <w:szCs w:val="20"/>
        </w:rPr>
        <w:t xml:space="preserve">Western Australian grain farmers are forecasting </w:t>
      </w:r>
      <w:r w:rsidR="00C23D70">
        <w:rPr>
          <w:rFonts w:ascii="Arial" w:hAnsi="Arial" w:cs="Arial"/>
          <w:sz w:val="20"/>
          <w:szCs w:val="20"/>
        </w:rPr>
        <w:t>an excellent crop</w:t>
      </w:r>
      <w:r w:rsidR="00FB4D9D">
        <w:rPr>
          <w:rFonts w:ascii="Arial" w:hAnsi="Arial" w:cs="Arial"/>
          <w:sz w:val="20"/>
          <w:szCs w:val="20"/>
        </w:rPr>
        <w:t xml:space="preserve"> this year</w:t>
      </w:r>
      <w:r w:rsidR="009F2307">
        <w:rPr>
          <w:rFonts w:ascii="Arial" w:hAnsi="Arial" w:cs="Arial"/>
          <w:sz w:val="20"/>
          <w:szCs w:val="20"/>
        </w:rPr>
        <w:t>, apart from a few areas heavily impacted by frost</w:t>
      </w:r>
      <w:r w:rsidR="00F47D39">
        <w:rPr>
          <w:rFonts w:ascii="Arial" w:hAnsi="Arial" w:cs="Arial"/>
          <w:sz w:val="20"/>
          <w:szCs w:val="20"/>
        </w:rPr>
        <w:t>.</w:t>
      </w:r>
      <w:r w:rsidR="001A5400" w:rsidRPr="00FE79B2">
        <w:rPr>
          <w:rFonts w:ascii="Arial" w:hAnsi="Arial" w:cs="Arial"/>
          <w:sz w:val="20"/>
          <w:szCs w:val="20"/>
        </w:rPr>
        <w:t xml:space="preserve"> </w:t>
      </w:r>
      <w:r w:rsidR="00052C0B" w:rsidRPr="00FE79B2">
        <w:rPr>
          <w:rFonts w:ascii="Arial" w:hAnsi="Arial" w:cs="Arial"/>
          <w:sz w:val="20"/>
          <w:szCs w:val="20"/>
        </w:rPr>
        <w:t>However,</w:t>
      </w:r>
      <w:r w:rsidR="001A5400" w:rsidRPr="00FE79B2">
        <w:rPr>
          <w:rFonts w:ascii="Arial" w:hAnsi="Arial" w:cs="Arial"/>
          <w:sz w:val="20"/>
          <w:szCs w:val="20"/>
        </w:rPr>
        <w:t xml:space="preserve"> </w:t>
      </w:r>
      <w:r w:rsidR="004B211F">
        <w:rPr>
          <w:rFonts w:ascii="Arial" w:hAnsi="Arial" w:cs="Arial"/>
          <w:sz w:val="20"/>
          <w:szCs w:val="20"/>
        </w:rPr>
        <w:t xml:space="preserve">without access to skilled seasonal foreign labour, there are major </w:t>
      </w:r>
      <w:r w:rsidR="007C1EF5">
        <w:rPr>
          <w:rFonts w:ascii="Arial" w:hAnsi="Arial" w:cs="Arial"/>
          <w:sz w:val="20"/>
          <w:szCs w:val="20"/>
        </w:rPr>
        <w:t xml:space="preserve">labour supply </w:t>
      </w:r>
      <w:r w:rsidR="004B211F">
        <w:rPr>
          <w:rFonts w:ascii="Arial" w:hAnsi="Arial" w:cs="Arial"/>
          <w:sz w:val="20"/>
          <w:szCs w:val="20"/>
        </w:rPr>
        <w:t xml:space="preserve">concerns </w:t>
      </w:r>
      <w:r w:rsidR="00C23D70">
        <w:rPr>
          <w:rFonts w:ascii="Arial" w:hAnsi="Arial" w:cs="Arial"/>
          <w:sz w:val="20"/>
          <w:szCs w:val="20"/>
        </w:rPr>
        <w:t xml:space="preserve">from growers </w:t>
      </w:r>
      <w:r w:rsidR="007C1EF5">
        <w:rPr>
          <w:rFonts w:ascii="Arial" w:hAnsi="Arial" w:cs="Arial"/>
          <w:sz w:val="20"/>
          <w:szCs w:val="20"/>
        </w:rPr>
        <w:t>and many header and tractor cabins will be empty</w:t>
      </w:r>
      <w:r w:rsidR="009F2307">
        <w:rPr>
          <w:rFonts w:ascii="Arial" w:hAnsi="Arial" w:cs="Arial"/>
          <w:sz w:val="20"/>
          <w:szCs w:val="20"/>
        </w:rPr>
        <w:t xml:space="preserve"> without a practical solution</w:t>
      </w:r>
      <w:r w:rsidR="007C1EF5">
        <w:rPr>
          <w:rFonts w:ascii="Arial" w:hAnsi="Arial" w:cs="Arial"/>
          <w:sz w:val="20"/>
          <w:szCs w:val="20"/>
        </w:rPr>
        <w:t>.</w:t>
      </w:r>
    </w:p>
    <w:p w14:paraId="6A834280" w14:textId="38243D49" w:rsidR="000E7B32" w:rsidRDefault="004D7334" w:rsidP="004A48DA">
      <w:pPr>
        <w:pStyle w:val="xmsolistparagraph"/>
        <w:spacing w:before="120" w:after="120"/>
        <w:ind w:left="0"/>
        <w:rPr>
          <w:rFonts w:ascii="Arial" w:hAnsi="Arial" w:cs="Arial"/>
          <w:sz w:val="20"/>
          <w:szCs w:val="20"/>
        </w:rPr>
      </w:pPr>
      <w:r>
        <w:rPr>
          <w:rFonts w:ascii="Arial" w:hAnsi="Arial" w:cs="Arial"/>
          <w:sz w:val="20"/>
          <w:szCs w:val="20"/>
        </w:rPr>
        <w:t>Harvest</w:t>
      </w:r>
      <w:r w:rsidR="00C23D70">
        <w:rPr>
          <w:rFonts w:ascii="Arial" w:hAnsi="Arial" w:cs="Arial"/>
          <w:sz w:val="20"/>
          <w:szCs w:val="20"/>
        </w:rPr>
        <w:t xml:space="preserve"> </w:t>
      </w:r>
      <w:r>
        <w:rPr>
          <w:rFonts w:ascii="Arial" w:hAnsi="Arial" w:cs="Arial"/>
          <w:sz w:val="20"/>
          <w:szCs w:val="20"/>
        </w:rPr>
        <w:t>Force</w:t>
      </w:r>
      <w:r w:rsidR="00BD6ABB">
        <w:rPr>
          <w:rFonts w:ascii="Arial" w:hAnsi="Arial" w:cs="Arial"/>
          <w:sz w:val="20"/>
          <w:szCs w:val="20"/>
        </w:rPr>
        <w:t xml:space="preserve"> </w:t>
      </w:r>
      <w:r w:rsidR="00A13B93">
        <w:rPr>
          <w:rFonts w:ascii="Arial" w:hAnsi="Arial" w:cs="Arial"/>
          <w:sz w:val="20"/>
          <w:szCs w:val="20"/>
        </w:rPr>
        <w:t xml:space="preserve">is a partnership between </w:t>
      </w:r>
      <w:r w:rsidR="007C1EF5">
        <w:rPr>
          <w:rFonts w:ascii="Arial" w:hAnsi="Arial" w:cs="Arial"/>
          <w:sz w:val="20"/>
          <w:szCs w:val="20"/>
        </w:rPr>
        <w:t>GrainGrower</w:t>
      </w:r>
      <w:r w:rsidR="007C1EF5" w:rsidRPr="00576647">
        <w:rPr>
          <w:rFonts w:ascii="Arial" w:hAnsi="Arial" w:cs="Arial"/>
          <w:sz w:val="20"/>
          <w:szCs w:val="20"/>
        </w:rPr>
        <w:t xml:space="preserve">s, </w:t>
      </w:r>
      <w:r w:rsidR="007C1EF5">
        <w:rPr>
          <w:rFonts w:ascii="Arial" w:hAnsi="Arial" w:cs="Arial"/>
          <w:sz w:val="20"/>
          <w:szCs w:val="20"/>
        </w:rPr>
        <w:t xml:space="preserve">the WA government’s Department of Primary Industries and Regional Development (DPIRD), </w:t>
      </w:r>
      <w:r w:rsidR="007C1EF5" w:rsidRPr="00C23D70">
        <w:rPr>
          <w:rFonts w:ascii="Arial" w:hAnsi="Arial" w:cs="Arial"/>
          <w:sz w:val="20"/>
          <w:szCs w:val="20"/>
        </w:rPr>
        <w:t>Agribusiness</w:t>
      </w:r>
      <w:r w:rsidR="007C1EF5">
        <w:rPr>
          <w:rFonts w:ascii="Arial" w:hAnsi="Arial" w:cs="Arial"/>
          <w:sz w:val="20"/>
          <w:szCs w:val="20"/>
        </w:rPr>
        <w:t xml:space="preserve"> Australia, Elders, Nutrien Ag Solutions, CSBP</w:t>
      </w:r>
      <w:r w:rsidR="00EF67B0">
        <w:rPr>
          <w:rFonts w:ascii="Arial" w:hAnsi="Arial" w:cs="Arial"/>
          <w:sz w:val="20"/>
          <w:szCs w:val="20"/>
        </w:rPr>
        <w:t>, CSBP Fertilisers</w:t>
      </w:r>
      <w:r w:rsidR="007C1EF5">
        <w:rPr>
          <w:rFonts w:ascii="Arial" w:hAnsi="Arial" w:cs="Arial"/>
          <w:sz w:val="20"/>
          <w:szCs w:val="20"/>
        </w:rPr>
        <w:t xml:space="preserve"> and</w:t>
      </w:r>
      <w:r w:rsidR="007C1EF5" w:rsidRPr="00C23D70">
        <w:rPr>
          <w:rFonts w:ascii="Arial" w:hAnsi="Arial" w:cs="Arial"/>
          <w:sz w:val="20"/>
          <w:szCs w:val="20"/>
        </w:rPr>
        <w:t xml:space="preserve"> WA Farmers</w:t>
      </w:r>
      <w:r w:rsidR="007C1EF5">
        <w:rPr>
          <w:rFonts w:ascii="Arial" w:hAnsi="Arial" w:cs="Arial"/>
          <w:sz w:val="20"/>
          <w:szCs w:val="20"/>
        </w:rPr>
        <w:t>. The organisation</w:t>
      </w:r>
      <w:r w:rsidR="00052C0B">
        <w:rPr>
          <w:rFonts w:ascii="Arial" w:hAnsi="Arial" w:cs="Arial"/>
          <w:sz w:val="20"/>
          <w:szCs w:val="20"/>
        </w:rPr>
        <w:t>s</w:t>
      </w:r>
      <w:r w:rsidR="007C1EF5">
        <w:rPr>
          <w:rFonts w:ascii="Arial" w:hAnsi="Arial" w:cs="Arial"/>
          <w:sz w:val="20"/>
          <w:szCs w:val="20"/>
        </w:rPr>
        <w:t xml:space="preserve"> </w:t>
      </w:r>
      <w:r w:rsidR="008D0F9E">
        <w:rPr>
          <w:rFonts w:ascii="Arial" w:hAnsi="Arial" w:cs="Arial"/>
          <w:sz w:val="20"/>
          <w:szCs w:val="20"/>
        </w:rPr>
        <w:t xml:space="preserve">have come </w:t>
      </w:r>
      <w:r>
        <w:rPr>
          <w:rFonts w:ascii="Arial" w:hAnsi="Arial" w:cs="Arial"/>
          <w:sz w:val="20"/>
          <w:szCs w:val="20"/>
        </w:rPr>
        <w:t xml:space="preserve">together </w:t>
      </w:r>
      <w:r w:rsidR="00DF35D9">
        <w:rPr>
          <w:rFonts w:ascii="Arial" w:hAnsi="Arial" w:cs="Arial"/>
          <w:sz w:val="20"/>
          <w:szCs w:val="20"/>
        </w:rPr>
        <w:t xml:space="preserve">to </w:t>
      </w:r>
      <w:r w:rsidR="007C1EF5">
        <w:rPr>
          <w:rFonts w:ascii="Arial" w:hAnsi="Arial" w:cs="Arial"/>
          <w:sz w:val="20"/>
          <w:szCs w:val="20"/>
        </w:rPr>
        <w:t>help address the labour shortage with farm-familiar agribusiness professionals.</w:t>
      </w:r>
    </w:p>
    <w:p w14:paraId="3E093AAD" w14:textId="732A852A" w:rsidR="00682A61" w:rsidRDefault="00682A61" w:rsidP="004A48DA">
      <w:pPr>
        <w:pStyle w:val="xmsolistparagraph"/>
        <w:spacing w:before="120" w:after="120"/>
        <w:ind w:left="0"/>
        <w:rPr>
          <w:rFonts w:ascii="Arial" w:hAnsi="Arial" w:cs="Arial"/>
          <w:sz w:val="20"/>
          <w:szCs w:val="20"/>
        </w:rPr>
      </w:pPr>
      <w:r>
        <w:rPr>
          <w:rFonts w:ascii="Arial" w:hAnsi="Arial" w:cs="Arial"/>
          <w:sz w:val="20"/>
          <w:szCs w:val="20"/>
        </w:rPr>
        <w:t>Th</w:t>
      </w:r>
      <w:r w:rsidR="002A5050">
        <w:rPr>
          <w:rFonts w:ascii="Arial" w:hAnsi="Arial" w:cs="Arial"/>
          <w:sz w:val="20"/>
          <w:szCs w:val="20"/>
        </w:rPr>
        <w:t>is</w:t>
      </w:r>
      <w:r>
        <w:rPr>
          <w:rFonts w:ascii="Arial" w:hAnsi="Arial" w:cs="Arial"/>
          <w:sz w:val="20"/>
          <w:szCs w:val="20"/>
        </w:rPr>
        <w:t xml:space="preserve"> mutually beneficial approach </w:t>
      </w:r>
      <w:r w:rsidR="00125E5A">
        <w:rPr>
          <w:rFonts w:ascii="Arial" w:hAnsi="Arial" w:cs="Arial"/>
          <w:sz w:val="20"/>
          <w:szCs w:val="20"/>
        </w:rPr>
        <w:t>h</w:t>
      </w:r>
      <w:r>
        <w:rPr>
          <w:rFonts w:ascii="Arial" w:hAnsi="Arial" w:cs="Arial"/>
          <w:sz w:val="20"/>
          <w:szCs w:val="20"/>
        </w:rPr>
        <w:t>elp</w:t>
      </w:r>
      <w:r w:rsidR="00125E5A">
        <w:rPr>
          <w:rFonts w:ascii="Arial" w:hAnsi="Arial" w:cs="Arial"/>
          <w:sz w:val="20"/>
          <w:szCs w:val="20"/>
        </w:rPr>
        <w:t>s</w:t>
      </w:r>
      <w:r>
        <w:rPr>
          <w:rFonts w:ascii="Arial" w:hAnsi="Arial" w:cs="Arial"/>
          <w:sz w:val="20"/>
          <w:szCs w:val="20"/>
        </w:rPr>
        <w:t xml:space="preserve"> source the </w:t>
      </w:r>
      <w:r w:rsidR="002A5050">
        <w:rPr>
          <w:rFonts w:ascii="Arial" w:hAnsi="Arial" w:cs="Arial"/>
          <w:sz w:val="20"/>
          <w:szCs w:val="20"/>
        </w:rPr>
        <w:t xml:space="preserve">workers required to help with the WA harvest, while providing </w:t>
      </w:r>
      <w:r w:rsidR="002A4DE7">
        <w:rPr>
          <w:rFonts w:ascii="Arial" w:hAnsi="Arial" w:cs="Arial"/>
          <w:sz w:val="20"/>
          <w:szCs w:val="20"/>
        </w:rPr>
        <w:t xml:space="preserve">the opportunity for agribusiness </w:t>
      </w:r>
      <w:r w:rsidR="000C614E">
        <w:rPr>
          <w:rFonts w:ascii="Arial" w:hAnsi="Arial" w:cs="Arial"/>
          <w:sz w:val="20"/>
          <w:szCs w:val="20"/>
        </w:rPr>
        <w:t>professionals</w:t>
      </w:r>
      <w:r w:rsidR="002A4DE7">
        <w:rPr>
          <w:rFonts w:ascii="Arial" w:hAnsi="Arial" w:cs="Arial"/>
          <w:sz w:val="20"/>
          <w:szCs w:val="20"/>
        </w:rPr>
        <w:t xml:space="preserve"> to </w:t>
      </w:r>
      <w:r w:rsidR="00B55BDE">
        <w:rPr>
          <w:rFonts w:ascii="Arial" w:hAnsi="Arial" w:cs="Arial"/>
          <w:sz w:val="20"/>
          <w:szCs w:val="20"/>
        </w:rPr>
        <w:t xml:space="preserve">connect with local farmers and </w:t>
      </w:r>
      <w:r w:rsidR="00847754">
        <w:rPr>
          <w:rFonts w:ascii="Arial" w:hAnsi="Arial" w:cs="Arial"/>
          <w:sz w:val="20"/>
          <w:szCs w:val="20"/>
        </w:rPr>
        <w:t>experience harvest</w:t>
      </w:r>
      <w:r w:rsidR="00687414">
        <w:rPr>
          <w:rFonts w:ascii="Arial" w:hAnsi="Arial" w:cs="Arial"/>
          <w:sz w:val="20"/>
          <w:szCs w:val="20"/>
        </w:rPr>
        <w:t xml:space="preserve"> </w:t>
      </w:r>
      <w:r w:rsidR="007C1EF5">
        <w:rPr>
          <w:rFonts w:ascii="Arial" w:hAnsi="Arial" w:cs="Arial"/>
          <w:sz w:val="20"/>
          <w:szCs w:val="20"/>
        </w:rPr>
        <w:t>first</w:t>
      </w:r>
      <w:r w:rsidR="00052C0B">
        <w:rPr>
          <w:rFonts w:ascii="Arial" w:hAnsi="Arial" w:cs="Arial"/>
          <w:sz w:val="20"/>
          <w:szCs w:val="20"/>
        </w:rPr>
        <w:t>-</w:t>
      </w:r>
      <w:r w:rsidR="007C1EF5">
        <w:rPr>
          <w:rFonts w:ascii="Arial" w:hAnsi="Arial" w:cs="Arial"/>
          <w:sz w:val="20"/>
          <w:szCs w:val="20"/>
        </w:rPr>
        <w:t xml:space="preserve">hand. </w:t>
      </w:r>
      <w:r w:rsidR="000C67B3">
        <w:rPr>
          <w:rFonts w:ascii="Arial" w:hAnsi="Arial" w:cs="Arial"/>
          <w:sz w:val="20"/>
          <w:szCs w:val="20"/>
        </w:rPr>
        <w:t xml:space="preserve"> </w:t>
      </w:r>
    </w:p>
    <w:p w14:paraId="3FAEA511" w14:textId="450D1B3E" w:rsidR="007854D5" w:rsidRPr="007854D5" w:rsidRDefault="007854D5" w:rsidP="007854D5">
      <w:pPr>
        <w:rPr>
          <w:rFonts w:ascii="Arial" w:hAnsi="Arial" w:cs="Arial"/>
          <w:b/>
          <w:bCs/>
          <w:sz w:val="20"/>
          <w:szCs w:val="20"/>
          <w:lang w:eastAsia="en-AU"/>
        </w:rPr>
      </w:pPr>
      <w:r w:rsidRPr="007854D5">
        <w:rPr>
          <w:rFonts w:ascii="Arial" w:hAnsi="Arial" w:cs="Arial"/>
          <w:b/>
          <w:bCs/>
          <w:sz w:val="20"/>
          <w:szCs w:val="20"/>
          <w:lang w:eastAsia="en-AU"/>
        </w:rPr>
        <w:t>The problem</w:t>
      </w:r>
    </w:p>
    <w:p w14:paraId="29FF572B" w14:textId="0A934209" w:rsidR="007854D5" w:rsidRPr="00A34EFE" w:rsidRDefault="007854D5" w:rsidP="007854D5">
      <w:pPr>
        <w:pStyle w:val="xmsolistparagraph"/>
        <w:spacing w:before="120" w:after="120"/>
        <w:ind w:left="0"/>
        <w:rPr>
          <w:rFonts w:ascii="Arial" w:hAnsi="Arial" w:cs="Arial"/>
          <w:sz w:val="20"/>
          <w:szCs w:val="20"/>
        </w:rPr>
      </w:pPr>
      <w:r>
        <w:rPr>
          <w:rFonts w:ascii="Arial" w:hAnsi="Arial" w:cs="Arial"/>
          <w:sz w:val="20"/>
          <w:szCs w:val="20"/>
        </w:rPr>
        <w:t>T</w:t>
      </w:r>
      <w:r w:rsidRPr="00FE79B2">
        <w:rPr>
          <w:rFonts w:ascii="Arial" w:hAnsi="Arial" w:cs="Arial"/>
          <w:sz w:val="20"/>
          <w:szCs w:val="20"/>
        </w:rPr>
        <w:t>here are projections for major harvest labour shortages</w:t>
      </w:r>
      <w:r>
        <w:rPr>
          <w:rFonts w:ascii="Arial" w:hAnsi="Arial" w:cs="Arial"/>
          <w:sz w:val="20"/>
          <w:szCs w:val="20"/>
        </w:rPr>
        <w:t xml:space="preserve"> expected across Australia and research to date indicates the issues will be most pronounced</w:t>
      </w:r>
      <w:r w:rsidRPr="00FE79B2">
        <w:rPr>
          <w:rFonts w:ascii="Arial" w:hAnsi="Arial" w:cs="Arial"/>
          <w:sz w:val="20"/>
          <w:szCs w:val="20"/>
        </w:rPr>
        <w:t xml:space="preserve"> in WA</w:t>
      </w:r>
      <w:r>
        <w:rPr>
          <w:rFonts w:ascii="Arial" w:hAnsi="Arial" w:cs="Arial"/>
          <w:sz w:val="20"/>
          <w:szCs w:val="20"/>
        </w:rPr>
        <w:t xml:space="preserve">, with </w:t>
      </w:r>
      <w:r w:rsidRPr="00FE79B2">
        <w:rPr>
          <w:rFonts w:ascii="Arial" w:hAnsi="Arial" w:cs="Arial"/>
          <w:sz w:val="20"/>
          <w:szCs w:val="20"/>
        </w:rPr>
        <w:t>WA Farmers project</w:t>
      </w:r>
      <w:r>
        <w:rPr>
          <w:rFonts w:ascii="Arial" w:hAnsi="Arial" w:cs="Arial"/>
          <w:sz w:val="20"/>
          <w:szCs w:val="20"/>
        </w:rPr>
        <w:t>ing</w:t>
      </w:r>
      <w:r w:rsidRPr="00FE79B2">
        <w:rPr>
          <w:rFonts w:ascii="Arial" w:hAnsi="Arial" w:cs="Arial"/>
          <w:sz w:val="20"/>
          <w:szCs w:val="20"/>
        </w:rPr>
        <w:t xml:space="preserve"> the industry to be short around 1,000 workers (including header and chaser bin drivers). </w:t>
      </w:r>
    </w:p>
    <w:p w14:paraId="5299DAC0" w14:textId="77777777" w:rsidR="007854D5" w:rsidRDefault="007854D5" w:rsidP="007854D5">
      <w:pPr>
        <w:pStyle w:val="xmsolistparagraph"/>
        <w:spacing w:before="120" w:after="120"/>
        <w:ind w:left="0"/>
        <w:rPr>
          <w:rFonts w:ascii="Arial" w:hAnsi="Arial" w:cs="Arial"/>
          <w:sz w:val="20"/>
          <w:szCs w:val="20"/>
        </w:rPr>
      </w:pPr>
      <w:r>
        <w:rPr>
          <w:rFonts w:ascii="Arial" w:hAnsi="Arial" w:cs="Arial"/>
          <w:sz w:val="20"/>
          <w:szCs w:val="20"/>
        </w:rPr>
        <w:t xml:space="preserve">In </w:t>
      </w:r>
      <w:r w:rsidRPr="00073979">
        <w:rPr>
          <w:rFonts w:ascii="Arial" w:hAnsi="Arial" w:cs="Arial"/>
          <w:sz w:val="20"/>
          <w:szCs w:val="20"/>
        </w:rPr>
        <w:t>a recent GrainGrowers policy survey ‘Labour/Skills shortage’ was identified as the number one issue for WA grain growers (47%) and is in the top three issues identified nationally (27%).</w:t>
      </w:r>
      <w:r>
        <w:rPr>
          <w:rFonts w:ascii="Arial" w:hAnsi="Arial" w:cs="Arial"/>
          <w:sz w:val="20"/>
          <w:szCs w:val="20"/>
        </w:rPr>
        <w:t xml:space="preserve"> </w:t>
      </w:r>
    </w:p>
    <w:p w14:paraId="43BFC5DE" w14:textId="317AE46C" w:rsidR="007854D5" w:rsidRDefault="007854D5" w:rsidP="007854D5">
      <w:pPr>
        <w:pStyle w:val="xmsolistparagraph"/>
        <w:spacing w:before="120" w:after="120"/>
        <w:ind w:left="0"/>
        <w:rPr>
          <w:rFonts w:ascii="Arial" w:hAnsi="Arial" w:cs="Arial"/>
          <w:sz w:val="20"/>
          <w:szCs w:val="20"/>
        </w:rPr>
      </w:pPr>
      <w:r w:rsidRPr="00FE79B2">
        <w:rPr>
          <w:rFonts w:ascii="Arial" w:hAnsi="Arial" w:cs="Arial"/>
          <w:sz w:val="20"/>
          <w:szCs w:val="20"/>
        </w:rPr>
        <w:t xml:space="preserve">Traditionally, seasonal harvest labour needs in WA (and to a lesser extent in other states) are filled by skilled farm workers with a farming background from the Northern hemisphere (in the past has included North America, </w:t>
      </w:r>
      <w:proofErr w:type="gramStart"/>
      <w:r w:rsidRPr="00FE79B2">
        <w:rPr>
          <w:rFonts w:ascii="Arial" w:hAnsi="Arial" w:cs="Arial"/>
          <w:sz w:val="20"/>
          <w:szCs w:val="20"/>
        </w:rPr>
        <w:t>UK</w:t>
      </w:r>
      <w:proofErr w:type="gramEnd"/>
      <w:r w:rsidRPr="00FE79B2">
        <w:rPr>
          <w:rFonts w:ascii="Arial" w:hAnsi="Arial" w:cs="Arial"/>
          <w:sz w:val="20"/>
          <w:szCs w:val="20"/>
        </w:rPr>
        <w:t xml:space="preserve"> and Europe). This </w:t>
      </w:r>
      <w:r>
        <w:rPr>
          <w:rFonts w:ascii="Arial" w:hAnsi="Arial" w:cs="Arial"/>
          <w:sz w:val="20"/>
          <w:szCs w:val="20"/>
        </w:rPr>
        <w:t>is currently not possible</w:t>
      </w:r>
      <w:r w:rsidRPr="00FE79B2">
        <w:rPr>
          <w:rFonts w:ascii="Arial" w:hAnsi="Arial" w:cs="Arial"/>
          <w:sz w:val="20"/>
          <w:szCs w:val="20"/>
        </w:rPr>
        <w:t xml:space="preserve"> due to </w:t>
      </w:r>
      <w:r>
        <w:rPr>
          <w:rFonts w:ascii="Arial" w:hAnsi="Arial" w:cs="Arial"/>
          <w:sz w:val="20"/>
          <w:szCs w:val="20"/>
        </w:rPr>
        <w:t xml:space="preserve">the </w:t>
      </w:r>
      <w:r w:rsidRPr="00FE79B2">
        <w:rPr>
          <w:rFonts w:ascii="Arial" w:hAnsi="Arial" w:cs="Arial"/>
          <w:sz w:val="20"/>
          <w:szCs w:val="20"/>
        </w:rPr>
        <w:t xml:space="preserve">COVID-19 related travel restrictions. </w:t>
      </w:r>
    </w:p>
    <w:p w14:paraId="50AA288A" w14:textId="5271543F" w:rsidR="007854D5" w:rsidRDefault="007854D5" w:rsidP="00531CEC">
      <w:pPr>
        <w:pStyle w:val="xmsolistparagraph"/>
        <w:spacing w:before="120" w:after="120"/>
        <w:ind w:left="0"/>
        <w:rPr>
          <w:rFonts w:ascii="Arial" w:hAnsi="Arial" w:cs="Arial"/>
          <w:b/>
          <w:bCs/>
          <w:sz w:val="20"/>
          <w:szCs w:val="20"/>
        </w:rPr>
      </w:pPr>
      <w:r>
        <w:rPr>
          <w:rFonts w:ascii="Arial" w:hAnsi="Arial" w:cs="Arial"/>
          <w:b/>
          <w:bCs/>
          <w:sz w:val="20"/>
          <w:szCs w:val="20"/>
        </w:rPr>
        <w:t>The solution</w:t>
      </w:r>
    </w:p>
    <w:p w14:paraId="60B9D252" w14:textId="432ED923" w:rsidR="007C1EF5" w:rsidRDefault="001A5667" w:rsidP="00531CEC">
      <w:pPr>
        <w:pStyle w:val="xmsolistparagraph"/>
        <w:spacing w:before="120" w:after="120"/>
        <w:ind w:left="0"/>
        <w:rPr>
          <w:rFonts w:ascii="Arial" w:hAnsi="Arial" w:cs="Arial"/>
          <w:sz w:val="20"/>
          <w:szCs w:val="20"/>
        </w:rPr>
      </w:pPr>
      <w:r>
        <w:rPr>
          <w:rFonts w:ascii="Arial" w:hAnsi="Arial" w:cs="Arial"/>
          <w:sz w:val="20"/>
          <w:szCs w:val="20"/>
        </w:rPr>
        <w:t>Leading</w:t>
      </w:r>
      <w:r w:rsidRPr="001A5667">
        <w:rPr>
          <w:rFonts w:ascii="Arial" w:hAnsi="Arial" w:cs="Arial"/>
          <w:sz w:val="20"/>
          <w:szCs w:val="20"/>
        </w:rPr>
        <w:t xml:space="preserve"> agribusinesses Elders</w:t>
      </w:r>
      <w:r>
        <w:rPr>
          <w:rFonts w:ascii="Arial" w:hAnsi="Arial" w:cs="Arial"/>
          <w:sz w:val="20"/>
          <w:szCs w:val="20"/>
        </w:rPr>
        <w:t>, Nutrien Ag Solutions and CSBP will grant 2-6 weeks leave without pay for</w:t>
      </w:r>
      <w:r w:rsidR="006D7387">
        <w:rPr>
          <w:rFonts w:ascii="Arial" w:hAnsi="Arial" w:cs="Arial"/>
          <w:sz w:val="20"/>
          <w:szCs w:val="20"/>
        </w:rPr>
        <w:t xml:space="preserve"> many of</w:t>
      </w:r>
      <w:r>
        <w:rPr>
          <w:rFonts w:ascii="Arial" w:hAnsi="Arial" w:cs="Arial"/>
          <w:sz w:val="20"/>
          <w:szCs w:val="20"/>
        </w:rPr>
        <w:t xml:space="preserve"> their employees during the harvest period – from October 2021 to January 2022. </w:t>
      </w:r>
    </w:p>
    <w:p w14:paraId="764D48B9" w14:textId="0CDC8688" w:rsidR="00E45453" w:rsidRDefault="00E45453" w:rsidP="00531CEC">
      <w:pPr>
        <w:pStyle w:val="xmsolistparagraph"/>
        <w:spacing w:before="120" w:after="120"/>
        <w:ind w:left="0"/>
        <w:rPr>
          <w:rFonts w:ascii="Arial" w:hAnsi="Arial" w:cs="Arial"/>
          <w:b/>
          <w:bCs/>
          <w:sz w:val="20"/>
          <w:szCs w:val="20"/>
        </w:rPr>
      </w:pPr>
      <w:r>
        <w:rPr>
          <w:rFonts w:ascii="Arial" w:hAnsi="Arial" w:cs="Arial"/>
          <w:sz w:val="20"/>
          <w:szCs w:val="20"/>
        </w:rPr>
        <w:t xml:space="preserve">Employees and farmers will both register with the </w:t>
      </w:r>
      <w:hyperlink r:id="rId11" w:history="1">
        <w:r w:rsidRPr="00D707B4">
          <w:rPr>
            <w:rStyle w:val="Hyperlink"/>
            <w:rFonts w:ascii="Arial" w:hAnsi="Arial" w:cs="Arial"/>
            <w:sz w:val="20"/>
            <w:szCs w:val="20"/>
          </w:rPr>
          <w:t>Harvest Force program.</w:t>
        </w:r>
      </w:hyperlink>
      <w:r>
        <w:rPr>
          <w:rFonts w:ascii="Arial" w:hAnsi="Arial" w:cs="Arial"/>
          <w:sz w:val="20"/>
          <w:szCs w:val="20"/>
        </w:rPr>
        <w:t xml:space="preserve"> </w:t>
      </w:r>
    </w:p>
    <w:p w14:paraId="291AC50A" w14:textId="41439DBC" w:rsidR="001A5667" w:rsidRPr="00052C0B" w:rsidRDefault="001A5667" w:rsidP="00531CEC">
      <w:pPr>
        <w:pStyle w:val="xmsolistparagraph"/>
        <w:spacing w:before="120" w:after="120"/>
        <w:ind w:left="0"/>
        <w:rPr>
          <w:rFonts w:ascii="Arial" w:hAnsi="Arial" w:cs="Arial"/>
          <w:sz w:val="20"/>
          <w:szCs w:val="20"/>
        </w:rPr>
      </w:pPr>
      <w:r w:rsidRPr="001A5667">
        <w:rPr>
          <w:rFonts w:ascii="Arial" w:hAnsi="Arial" w:cs="Arial"/>
          <w:sz w:val="20"/>
          <w:szCs w:val="20"/>
        </w:rPr>
        <w:t>Agribusiness employees</w:t>
      </w:r>
      <w:r>
        <w:rPr>
          <w:rFonts w:ascii="Arial" w:hAnsi="Arial" w:cs="Arial"/>
          <w:sz w:val="20"/>
          <w:szCs w:val="20"/>
        </w:rPr>
        <w:t xml:space="preserve"> </w:t>
      </w:r>
      <w:r w:rsidRPr="001A5667">
        <w:rPr>
          <w:rFonts w:ascii="Arial" w:hAnsi="Arial" w:cs="Arial"/>
          <w:sz w:val="20"/>
          <w:szCs w:val="20"/>
        </w:rPr>
        <w:t xml:space="preserve">will </w:t>
      </w:r>
      <w:r w:rsidR="00E45453">
        <w:rPr>
          <w:rFonts w:ascii="Arial" w:hAnsi="Arial" w:cs="Arial"/>
          <w:sz w:val="20"/>
          <w:szCs w:val="20"/>
        </w:rPr>
        <w:t xml:space="preserve">then </w:t>
      </w:r>
      <w:r w:rsidRPr="001A5667">
        <w:rPr>
          <w:rFonts w:ascii="Arial" w:hAnsi="Arial" w:cs="Arial"/>
          <w:sz w:val="20"/>
          <w:szCs w:val="20"/>
        </w:rPr>
        <w:t xml:space="preserve">be matched with a </w:t>
      </w:r>
      <w:r>
        <w:rPr>
          <w:rFonts w:ascii="Arial" w:hAnsi="Arial" w:cs="Arial"/>
          <w:sz w:val="20"/>
          <w:szCs w:val="20"/>
        </w:rPr>
        <w:t xml:space="preserve">farmer who </w:t>
      </w:r>
      <w:proofErr w:type="gramStart"/>
      <w:r>
        <w:rPr>
          <w:rFonts w:ascii="Arial" w:hAnsi="Arial" w:cs="Arial"/>
          <w:sz w:val="20"/>
          <w:szCs w:val="20"/>
        </w:rPr>
        <w:t>is in need of</w:t>
      </w:r>
      <w:proofErr w:type="gramEnd"/>
      <w:r>
        <w:rPr>
          <w:rFonts w:ascii="Arial" w:hAnsi="Arial" w:cs="Arial"/>
          <w:sz w:val="20"/>
          <w:szCs w:val="20"/>
        </w:rPr>
        <w:t xml:space="preserve"> labour</w:t>
      </w:r>
      <w:r w:rsidR="00E45453">
        <w:rPr>
          <w:rFonts w:ascii="Arial" w:hAnsi="Arial" w:cs="Arial"/>
          <w:sz w:val="20"/>
          <w:szCs w:val="20"/>
        </w:rPr>
        <w:t xml:space="preserve">. Once matched, both parties will connect and go through all the necessary employment requirements associated with a casual worker, before stepping foot on farm for the harvest. </w:t>
      </w:r>
    </w:p>
    <w:p w14:paraId="20C52728" w14:textId="49AE36BC" w:rsidR="00945F06" w:rsidRDefault="007C1EF5" w:rsidP="00531CEC">
      <w:pPr>
        <w:pStyle w:val="xmsolistparagraph"/>
        <w:spacing w:before="120" w:after="120"/>
        <w:ind w:left="0"/>
        <w:rPr>
          <w:rFonts w:ascii="Arial" w:hAnsi="Arial" w:cs="Arial"/>
          <w:b/>
          <w:bCs/>
          <w:sz w:val="20"/>
          <w:szCs w:val="20"/>
        </w:rPr>
      </w:pPr>
      <w:r>
        <w:rPr>
          <w:rFonts w:ascii="Arial" w:hAnsi="Arial" w:cs="Arial"/>
          <w:b/>
          <w:bCs/>
          <w:sz w:val="20"/>
          <w:szCs w:val="20"/>
        </w:rPr>
        <w:t>Program details</w:t>
      </w:r>
    </w:p>
    <w:p w14:paraId="071273AF" w14:textId="2937F101" w:rsidR="00DA0888" w:rsidRDefault="00E45453" w:rsidP="00052C0B">
      <w:pPr>
        <w:pStyle w:val="xmsolistparagraph"/>
        <w:spacing w:before="120" w:after="120"/>
        <w:ind w:left="0"/>
        <w:jc w:val="both"/>
        <w:rPr>
          <w:rFonts w:ascii="Arial" w:hAnsi="Arial" w:cs="Arial"/>
          <w:sz w:val="20"/>
          <w:szCs w:val="20"/>
        </w:rPr>
      </w:pPr>
      <w:r>
        <w:rPr>
          <w:rFonts w:ascii="Arial" w:hAnsi="Arial" w:cs="Arial"/>
          <w:sz w:val="20"/>
          <w:szCs w:val="20"/>
        </w:rPr>
        <w:t xml:space="preserve">The project </w:t>
      </w:r>
      <w:r w:rsidR="006D7387">
        <w:rPr>
          <w:rFonts w:ascii="Arial" w:hAnsi="Arial" w:cs="Arial"/>
          <w:sz w:val="20"/>
          <w:szCs w:val="20"/>
        </w:rPr>
        <w:t>is</w:t>
      </w:r>
      <w:r>
        <w:rPr>
          <w:rFonts w:ascii="Arial" w:hAnsi="Arial" w:cs="Arial"/>
          <w:sz w:val="20"/>
          <w:szCs w:val="20"/>
        </w:rPr>
        <w:t xml:space="preserve"> open for any </w:t>
      </w:r>
      <w:r w:rsidR="00D6673B">
        <w:rPr>
          <w:rFonts w:ascii="Arial" w:hAnsi="Arial" w:cs="Arial"/>
          <w:sz w:val="20"/>
          <w:szCs w:val="20"/>
        </w:rPr>
        <w:t xml:space="preserve">grain </w:t>
      </w:r>
      <w:r>
        <w:rPr>
          <w:rFonts w:ascii="Arial" w:hAnsi="Arial" w:cs="Arial"/>
          <w:sz w:val="20"/>
          <w:szCs w:val="20"/>
        </w:rPr>
        <w:t>farm</w:t>
      </w:r>
      <w:r w:rsidR="00D6673B">
        <w:rPr>
          <w:rFonts w:ascii="Arial" w:hAnsi="Arial" w:cs="Arial"/>
          <w:sz w:val="20"/>
          <w:szCs w:val="20"/>
        </w:rPr>
        <w:t>ing</w:t>
      </w:r>
      <w:r>
        <w:rPr>
          <w:rFonts w:ascii="Arial" w:hAnsi="Arial" w:cs="Arial"/>
          <w:sz w:val="20"/>
          <w:szCs w:val="20"/>
        </w:rPr>
        <w:t xml:space="preserve"> business requiring </w:t>
      </w:r>
      <w:r w:rsidR="006D7387">
        <w:rPr>
          <w:rFonts w:ascii="Arial" w:hAnsi="Arial" w:cs="Arial"/>
          <w:sz w:val="20"/>
          <w:szCs w:val="20"/>
        </w:rPr>
        <w:t xml:space="preserve">harvest </w:t>
      </w:r>
      <w:r>
        <w:rPr>
          <w:rFonts w:ascii="Arial" w:hAnsi="Arial" w:cs="Arial"/>
          <w:sz w:val="20"/>
          <w:szCs w:val="20"/>
        </w:rPr>
        <w:t xml:space="preserve">staff in WA. </w:t>
      </w:r>
      <w:r w:rsidR="00DA0888">
        <w:rPr>
          <w:rFonts w:ascii="Arial" w:hAnsi="Arial" w:cs="Arial"/>
          <w:sz w:val="20"/>
          <w:szCs w:val="20"/>
        </w:rPr>
        <w:t>The project is being coordinated by GrainGrowers</w:t>
      </w:r>
      <w:r>
        <w:rPr>
          <w:rFonts w:ascii="Arial" w:hAnsi="Arial" w:cs="Arial"/>
          <w:sz w:val="20"/>
          <w:szCs w:val="20"/>
        </w:rPr>
        <w:t xml:space="preserve"> with support from an external provider. </w:t>
      </w:r>
      <w:r w:rsidR="00DA0888">
        <w:rPr>
          <w:rFonts w:ascii="Arial" w:hAnsi="Arial" w:cs="Arial"/>
          <w:sz w:val="20"/>
          <w:szCs w:val="20"/>
        </w:rPr>
        <w:t>GrainGrowers has coordinated overall project design in consultation with other project partners.</w:t>
      </w:r>
      <w:r w:rsidR="00052C0B">
        <w:rPr>
          <w:rFonts w:ascii="Arial" w:hAnsi="Arial" w:cs="Arial"/>
          <w:sz w:val="20"/>
          <w:szCs w:val="20"/>
        </w:rPr>
        <w:t xml:space="preserve"> The a</w:t>
      </w:r>
      <w:r w:rsidR="00DA0888">
        <w:rPr>
          <w:rFonts w:ascii="Arial" w:hAnsi="Arial" w:cs="Arial"/>
          <w:sz w:val="20"/>
          <w:szCs w:val="20"/>
        </w:rPr>
        <w:t>gribusinesses (Elders, Nutrien, CSBP) are coordinating with their internal staff.</w:t>
      </w:r>
    </w:p>
    <w:p w14:paraId="3E813CF0" w14:textId="66C54E8E" w:rsidR="00D6514D" w:rsidRDefault="00DA0888" w:rsidP="00D6514D">
      <w:pPr>
        <w:pStyle w:val="xmsolistparagraph"/>
        <w:spacing w:before="120" w:after="120"/>
        <w:ind w:left="0"/>
        <w:rPr>
          <w:rFonts w:ascii="Arial" w:hAnsi="Arial" w:cs="Arial"/>
          <w:sz w:val="20"/>
          <w:szCs w:val="20"/>
        </w:rPr>
      </w:pPr>
      <w:r>
        <w:rPr>
          <w:rFonts w:ascii="Arial" w:hAnsi="Arial" w:cs="Arial"/>
          <w:sz w:val="20"/>
          <w:szCs w:val="20"/>
        </w:rPr>
        <w:t>S</w:t>
      </w:r>
      <w:r w:rsidR="00D6514D">
        <w:rPr>
          <w:rFonts w:ascii="Arial" w:hAnsi="Arial" w:cs="Arial"/>
          <w:sz w:val="20"/>
          <w:szCs w:val="20"/>
        </w:rPr>
        <w:t>upport material will be provided to farmers to ensure they have adequate knowledge and protection in place for the worker and their business.</w:t>
      </w:r>
    </w:p>
    <w:p w14:paraId="46459D41" w14:textId="2D350985" w:rsidR="00C6068C" w:rsidRDefault="00C6068C" w:rsidP="00843388">
      <w:pPr>
        <w:pStyle w:val="xmsolistparagraph"/>
        <w:spacing w:before="120" w:after="120"/>
        <w:ind w:left="0"/>
        <w:rPr>
          <w:rFonts w:ascii="Arial" w:hAnsi="Arial" w:cs="Arial"/>
          <w:sz w:val="20"/>
          <w:szCs w:val="20"/>
        </w:rPr>
      </w:pPr>
    </w:p>
    <w:p w14:paraId="66BB068F" w14:textId="2FF79496" w:rsidR="00B6228B" w:rsidRDefault="00B6228B" w:rsidP="00843388">
      <w:pPr>
        <w:pStyle w:val="xmsolistparagraph"/>
        <w:spacing w:before="120" w:after="120"/>
        <w:ind w:left="0"/>
        <w:rPr>
          <w:rFonts w:ascii="Arial" w:hAnsi="Arial" w:cs="Arial"/>
          <w:sz w:val="20"/>
          <w:szCs w:val="20"/>
        </w:rPr>
      </w:pPr>
    </w:p>
    <w:p w14:paraId="480C02E7" w14:textId="0FD82B8B" w:rsidR="00B6228B" w:rsidRDefault="00B6228B" w:rsidP="00843388">
      <w:pPr>
        <w:pStyle w:val="xmsolistparagraph"/>
        <w:spacing w:before="120" w:after="120"/>
        <w:ind w:left="0"/>
        <w:rPr>
          <w:rFonts w:ascii="Arial" w:hAnsi="Arial" w:cs="Arial"/>
          <w:sz w:val="20"/>
          <w:szCs w:val="20"/>
        </w:rPr>
      </w:pPr>
    </w:p>
    <w:p w14:paraId="730B1BE1" w14:textId="77777777" w:rsidR="00B6228B" w:rsidRDefault="00B6228B" w:rsidP="00843388">
      <w:pPr>
        <w:pStyle w:val="xmsolistparagraph"/>
        <w:spacing w:before="120" w:after="120"/>
        <w:ind w:left="0"/>
        <w:rPr>
          <w:rFonts w:ascii="Arial" w:hAnsi="Arial" w:cs="Arial"/>
          <w:sz w:val="20"/>
          <w:szCs w:val="20"/>
        </w:rPr>
      </w:pPr>
    </w:p>
    <w:p w14:paraId="00965C18" w14:textId="71D16685" w:rsidR="00C6068C" w:rsidRPr="00C6068C" w:rsidRDefault="00C6068C" w:rsidP="00843388">
      <w:pPr>
        <w:pStyle w:val="xmsolistparagraph"/>
        <w:spacing w:before="120" w:after="120"/>
        <w:ind w:left="0"/>
        <w:rPr>
          <w:rFonts w:ascii="Arial" w:hAnsi="Arial" w:cs="Arial"/>
          <w:b/>
          <w:bCs/>
          <w:sz w:val="24"/>
          <w:szCs w:val="24"/>
        </w:rPr>
      </w:pPr>
      <w:r w:rsidRPr="00C6068C">
        <w:rPr>
          <w:rFonts w:ascii="Arial" w:hAnsi="Arial" w:cs="Arial"/>
          <w:b/>
          <w:bCs/>
          <w:sz w:val="24"/>
          <w:szCs w:val="24"/>
        </w:rPr>
        <w:lastRenderedPageBreak/>
        <w:t>FAQs</w:t>
      </w:r>
    </w:p>
    <w:p w14:paraId="6A2D9FF5" w14:textId="77777777" w:rsidR="00C6068C" w:rsidRPr="00EB1011" w:rsidRDefault="00C6068C" w:rsidP="00C6068C">
      <w:pPr>
        <w:pStyle w:val="xmsolistparagraph"/>
        <w:spacing w:before="120" w:after="120"/>
        <w:ind w:left="0"/>
        <w:jc w:val="both"/>
        <w:rPr>
          <w:rFonts w:ascii="Arial" w:hAnsi="Arial" w:cs="Arial"/>
          <w:b/>
          <w:bCs/>
          <w:sz w:val="20"/>
          <w:szCs w:val="20"/>
        </w:rPr>
      </w:pPr>
      <w:r w:rsidRPr="00EB1011">
        <w:rPr>
          <w:rFonts w:ascii="Arial" w:hAnsi="Arial" w:cs="Arial"/>
          <w:b/>
          <w:bCs/>
          <w:sz w:val="20"/>
          <w:szCs w:val="20"/>
        </w:rPr>
        <w:t>Who is coordinating the project?</w:t>
      </w:r>
    </w:p>
    <w:p w14:paraId="735E7A21" w14:textId="77777777" w:rsidR="00C6068C" w:rsidRDefault="00C6068C" w:rsidP="00C6068C">
      <w:pPr>
        <w:pStyle w:val="xmsolistparagraph"/>
        <w:spacing w:before="120" w:after="120"/>
        <w:ind w:left="0"/>
        <w:rPr>
          <w:rFonts w:ascii="Arial" w:hAnsi="Arial" w:cs="Arial"/>
          <w:sz w:val="20"/>
          <w:szCs w:val="20"/>
        </w:rPr>
      </w:pPr>
      <w:r>
        <w:rPr>
          <w:rFonts w:ascii="Arial" w:hAnsi="Arial" w:cs="Arial"/>
          <w:sz w:val="20"/>
          <w:szCs w:val="20"/>
        </w:rPr>
        <w:t>The project is being coordinated by GrainGrowers. GrainGrowers has coordinated the overall project design in consultation with other project partners.</w:t>
      </w:r>
    </w:p>
    <w:p w14:paraId="0A80350F" w14:textId="2646AAC1" w:rsidR="00C6068C" w:rsidRDefault="00C6068C" w:rsidP="00C6068C">
      <w:pPr>
        <w:pStyle w:val="xmsolistparagraph"/>
        <w:spacing w:before="120" w:after="120"/>
        <w:ind w:left="0"/>
        <w:rPr>
          <w:rFonts w:ascii="Arial" w:hAnsi="Arial" w:cs="Arial"/>
          <w:sz w:val="20"/>
          <w:szCs w:val="20"/>
        </w:rPr>
      </w:pPr>
      <w:r>
        <w:rPr>
          <w:rFonts w:ascii="Arial" w:hAnsi="Arial" w:cs="Arial"/>
          <w:sz w:val="20"/>
          <w:szCs w:val="20"/>
        </w:rPr>
        <w:t>Agribusinesses (Elders, Nutrien,</w:t>
      </w:r>
      <w:r w:rsidR="003B2DE3">
        <w:rPr>
          <w:rFonts w:ascii="Arial" w:hAnsi="Arial" w:cs="Arial"/>
          <w:sz w:val="20"/>
          <w:szCs w:val="20"/>
        </w:rPr>
        <w:t xml:space="preserve"> and</w:t>
      </w:r>
      <w:r>
        <w:rPr>
          <w:rFonts w:ascii="Arial" w:hAnsi="Arial" w:cs="Arial"/>
          <w:sz w:val="20"/>
          <w:szCs w:val="20"/>
        </w:rPr>
        <w:t xml:space="preserve"> CSBP) are coordinating with their internal staff.</w:t>
      </w:r>
    </w:p>
    <w:p w14:paraId="738037AB" w14:textId="77777777" w:rsidR="00C6068C" w:rsidRDefault="00C6068C" w:rsidP="00C6068C">
      <w:pPr>
        <w:pStyle w:val="xmsolistparagraph"/>
        <w:spacing w:before="120" w:after="120"/>
        <w:ind w:left="0"/>
        <w:rPr>
          <w:rFonts w:ascii="Arial" w:hAnsi="Arial" w:cs="Arial"/>
          <w:sz w:val="20"/>
          <w:szCs w:val="20"/>
        </w:rPr>
      </w:pPr>
      <w:r>
        <w:rPr>
          <w:rFonts w:ascii="Arial" w:hAnsi="Arial" w:cs="Arial"/>
          <w:sz w:val="20"/>
          <w:szCs w:val="20"/>
        </w:rPr>
        <w:t xml:space="preserve">Administration of the project, including connecting farmers with agribusiness workers will be undertaken by GrainGrowers with support from an external provider.  </w:t>
      </w:r>
    </w:p>
    <w:p w14:paraId="1A9E3608" w14:textId="77777777" w:rsidR="00C6068C" w:rsidRPr="005A0B73" w:rsidRDefault="00C6068C" w:rsidP="00C6068C">
      <w:pPr>
        <w:pStyle w:val="xmsolistparagraph"/>
        <w:spacing w:before="120" w:after="120"/>
        <w:ind w:left="0"/>
        <w:jc w:val="both"/>
        <w:rPr>
          <w:rFonts w:ascii="Arial" w:hAnsi="Arial" w:cs="Arial"/>
          <w:b/>
          <w:bCs/>
          <w:sz w:val="20"/>
          <w:szCs w:val="20"/>
        </w:rPr>
      </w:pPr>
      <w:r w:rsidRPr="00D33374">
        <w:rPr>
          <w:rFonts w:ascii="Arial" w:hAnsi="Arial" w:cs="Arial"/>
          <w:b/>
          <w:bCs/>
          <w:sz w:val="20"/>
          <w:szCs w:val="20"/>
        </w:rPr>
        <w:t>Who connects the farmers and agribusiness workers?</w:t>
      </w:r>
      <w:r>
        <w:rPr>
          <w:rFonts w:ascii="Arial" w:hAnsi="Arial" w:cs="Arial"/>
          <w:b/>
          <w:bCs/>
          <w:sz w:val="20"/>
          <w:szCs w:val="20"/>
        </w:rPr>
        <w:t xml:space="preserve"> </w:t>
      </w:r>
    </w:p>
    <w:p w14:paraId="428BA3DA" w14:textId="2E5DE894" w:rsidR="00C6068C" w:rsidRDefault="00C6068C" w:rsidP="00C6068C">
      <w:pPr>
        <w:pStyle w:val="xmsolistparagraph"/>
        <w:spacing w:before="120" w:after="120"/>
        <w:ind w:left="0"/>
        <w:rPr>
          <w:rFonts w:ascii="Arial" w:hAnsi="Arial" w:cs="Arial"/>
          <w:sz w:val="20"/>
          <w:szCs w:val="20"/>
        </w:rPr>
      </w:pPr>
      <w:r>
        <w:rPr>
          <w:rFonts w:ascii="Arial" w:hAnsi="Arial" w:cs="Arial"/>
          <w:sz w:val="20"/>
          <w:szCs w:val="20"/>
        </w:rPr>
        <w:t>A collaborative approach, in the first instance some agribusiness employees have existing connections with farmers in their local area making the matching process relative</w:t>
      </w:r>
      <w:r w:rsidR="00274C25">
        <w:rPr>
          <w:rFonts w:ascii="Arial" w:hAnsi="Arial" w:cs="Arial"/>
          <w:sz w:val="20"/>
          <w:szCs w:val="20"/>
        </w:rPr>
        <w:t>ly</w:t>
      </w:r>
      <w:r>
        <w:rPr>
          <w:rFonts w:ascii="Arial" w:hAnsi="Arial" w:cs="Arial"/>
          <w:sz w:val="20"/>
          <w:szCs w:val="20"/>
        </w:rPr>
        <w:t xml:space="preserve"> straightforward. Agribusiness employees searching for a farm to work out will be matched by GrainGrowers with support from a third</w:t>
      </w:r>
      <w:r w:rsidR="00274C25">
        <w:rPr>
          <w:rFonts w:ascii="Arial" w:hAnsi="Arial" w:cs="Arial"/>
          <w:sz w:val="20"/>
          <w:szCs w:val="20"/>
        </w:rPr>
        <w:t>-</w:t>
      </w:r>
      <w:r>
        <w:rPr>
          <w:rFonts w:ascii="Arial" w:hAnsi="Arial" w:cs="Arial"/>
          <w:sz w:val="20"/>
          <w:szCs w:val="20"/>
        </w:rPr>
        <w:t xml:space="preserve">party agricultural recruitment agency, </w:t>
      </w:r>
    </w:p>
    <w:p w14:paraId="30BF91E6" w14:textId="2B0FB12F" w:rsidR="00C6068C" w:rsidRDefault="00C6068C" w:rsidP="00C6068C">
      <w:pPr>
        <w:pStyle w:val="xmsolistparagraph"/>
        <w:spacing w:before="120" w:after="120"/>
        <w:ind w:left="0"/>
        <w:rPr>
          <w:rFonts w:ascii="Arial" w:hAnsi="Arial" w:cs="Arial"/>
          <w:sz w:val="20"/>
          <w:szCs w:val="20"/>
        </w:rPr>
      </w:pPr>
      <w:r>
        <w:rPr>
          <w:rFonts w:ascii="Arial" w:hAnsi="Arial" w:cs="Arial"/>
          <w:sz w:val="20"/>
          <w:szCs w:val="20"/>
        </w:rPr>
        <w:t xml:space="preserve">Agribusinesses communicate the opportunity to their staff, with all participants (farmers and agribusiness professionals) registering through the online forms at </w:t>
      </w:r>
      <w:hyperlink r:id="rId12" w:history="1">
        <w:r w:rsidR="00D707B4" w:rsidRPr="00D707B4">
          <w:rPr>
            <w:rStyle w:val="Hyperlink"/>
            <w:rFonts w:ascii="Arial" w:hAnsi="Arial" w:cs="Arial"/>
            <w:sz w:val="20"/>
            <w:szCs w:val="20"/>
          </w:rPr>
          <w:t>https://www.graingrowers.com.au/news/harvest-force</w:t>
        </w:r>
      </w:hyperlink>
    </w:p>
    <w:p w14:paraId="404CF6AE" w14:textId="7A96CA7A" w:rsidR="00C6068C" w:rsidRDefault="00C6068C" w:rsidP="00C6068C">
      <w:pPr>
        <w:pStyle w:val="xmsolistparagraph"/>
        <w:spacing w:before="120" w:after="120"/>
        <w:ind w:left="0"/>
        <w:jc w:val="both"/>
        <w:rPr>
          <w:rFonts w:ascii="Arial" w:hAnsi="Arial" w:cs="Arial"/>
          <w:sz w:val="20"/>
          <w:szCs w:val="20"/>
        </w:rPr>
      </w:pPr>
      <w:r>
        <w:rPr>
          <w:rFonts w:ascii="Arial" w:hAnsi="Arial" w:cs="Arial"/>
          <w:sz w:val="20"/>
          <w:szCs w:val="20"/>
        </w:rPr>
        <w:t xml:space="preserve">The project is open for any grain </w:t>
      </w:r>
      <w:r w:rsidRPr="00D33374">
        <w:rPr>
          <w:rFonts w:ascii="Arial" w:hAnsi="Arial" w:cs="Arial"/>
          <w:sz w:val="20"/>
          <w:szCs w:val="20"/>
        </w:rPr>
        <w:t>farm business requiring staff in WA.</w:t>
      </w:r>
    </w:p>
    <w:p w14:paraId="3746198B" w14:textId="77777777" w:rsidR="001207E0" w:rsidRDefault="001207E0" w:rsidP="001207E0">
      <w:pPr>
        <w:pStyle w:val="xmsolistparagraph"/>
        <w:spacing w:before="120" w:after="120"/>
        <w:ind w:left="0"/>
        <w:rPr>
          <w:rFonts w:ascii="Arial" w:hAnsi="Arial" w:cs="Arial"/>
          <w:b/>
          <w:bCs/>
          <w:sz w:val="20"/>
          <w:szCs w:val="20"/>
        </w:rPr>
      </w:pPr>
      <w:r w:rsidRPr="00C45E29">
        <w:rPr>
          <w:rFonts w:ascii="Arial" w:hAnsi="Arial" w:cs="Arial"/>
          <w:b/>
          <w:bCs/>
          <w:sz w:val="20"/>
          <w:szCs w:val="20"/>
        </w:rPr>
        <w:t>When does the project run?</w:t>
      </w:r>
    </w:p>
    <w:p w14:paraId="174EBDDE" w14:textId="77777777" w:rsidR="001207E0" w:rsidRDefault="001207E0" w:rsidP="001207E0">
      <w:pPr>
        <w:pStyle w:val="xmsolistparagraph"/>
        <w:spacing w:before="120" w:after="120"/>
        <w:ind w:left="0"/>
        <w:rPr>
          <w:rFonts w:ascii="Arial" w:hAnsi="Arial" w:cs="Arial"/>
          <w:sz w:val="20"/>
          <w:szCs w:val="20"/>
        </w:rPr>
      </w:pPr>
      <w:proofErr w:type="spellStart"/>
      <w:r w:rsidRPr="00C45E29">
        <w:rPr>
          <w:rFonts w:ascii="Arial" w:hAnsi="Arial" w:cs="Arial"/>
          <w:sz w:val="20"/>
          <w:szCs w:val="20"/>
        </w:rPr>
        <w:t>HarvestForce</w:t>
      </w:r>
      <w:proofErr w:type="spellEnd"/>
      <w:r w:rsidRPr="00C45E29">
        <w:rPr>
          <w:rFonts w:ascii="Arial" w:hAnsi="Arial" w:cs="Arial"/>
          <w:sz w:val="20"/>
          <w:szCs w:val="20"/>
        </w:rPr>
        <w:t xml:space="preserve"> is operating for the WA grain harvest – from October 2021 to January 2022.</w:t>
      </w:r>
    </w:p>
    <w:p w14:paraId="41F83761" w14:textId="1B356E14" w:rsidR="001207E0" w:rsidRDefault="001207E0" w:rsidP="001207E0">
      <w:pPr>
        <w:pStyle w:val="xmsolistparagraph"/>
        <w:spacing w:before="120" w:after="120"/>
        <w:ind w:left="0"/>
        <w:rPr>
          <w:rFonts w:ascii="Arial" w:hAnsi="Arial" w:cs="Arial"/>
          <w:sz w:val="20"/>
          <w:szCs w:val="20"/>
        </w:rPr>
      </w:pPr>
      <w:r>
        <w:rPr>
          <w:rFonts w:ascii="Arial" w:hAnsi="Arial" w:cs="Arial"/>
          <w:sz w:val="20"/>
          <w:szCs w:val="20"/>
        </w:rPr>
        <w:t xml:space="preserve">Agribusiness professionals, in consultation with their employer </w:t>
      </w:r>
      <w:proofErr w:type="gramStart"/>
      <w:r>
        <w:rPr>
          <w:rFonts w:ascii="Arial" w:hAnsi="Arial" w:cs="Arial"/>
          <w:sz w:val="20"/>
          <w:szCs w:val="20"/>
        </w:rPr>
        <w:t>have the opportunity to</w:t>
      </w:r>
      <w:proofErr w:type="gramEnd"/>
      <w:r>
        <w:rPr>
          <w:rFonts w:ascii="Arial" w:hAnsi="Arial" w:cs="Arial"/>
          <w:sz w:val="20"/>
          <w:szCs w:val="20"/>
        </w:rPr>
        <w:t xml:space="preserve"> take between </w:t>
      </w:r>
      <w:r w:rsidRPr="00D33374">
        <w:rPr>
          <w:rFonts w:ascii="Arial" w:hAnsi="Arial" w:cs="Arial"/>
          <w:sz w:val="20"/>
          <w:szCs w:val="20"/>
        </w:rPr>
        <w:t>2-6 weeks leave without pay to</w:t>
      </w:r>
      <w:r>
        <w:rPr>
          <w:rFonts w:ascii="Arial" w:hAnsi="Arial" w:cs="Arial"/>
          <w:sz w:val="20"/>
          <w:szCs w:val="20"/>
        </w:rPr>
        <w:t xml:space="preserve"> participate in the project and work on farm during harvest. </w:t>
      </w:r>
    </w:p>
    <w:p w14:paraId="6A715D7A" w14:textId="77777777" w:rsidR="001207E0" w:rsidRPr="007021DD" w:rsidRDefault="001207E0" w:rsidP="001207E0">
      <w:pPr>
        <w:pStyle w:val="xmsolistparagraph"/>
        <w:spacing w:before="120" w:after="120"/>
        <w:ind w:left="0"/>
        <w:rPr>
          <w:rFonts w:ascii="Arial" w:hAnsi="Arial" w:cs="Arial"/>
          <w:b/>
          <w:bCs/>
          <w:sz w:val="20"/>
          <w:szCs w:val="20"/>
        </w:rPr>
      </w:pPr>
      <w:r w:rsidRPr="007021DD">
        <w:rPr>
          <w:rFonts w:ascii="Arial" w:hAnsi="Arial" w:cs="Arial"/>
          <w:b/>
          <w:bCs/>
          <w:sz w:val="20"/>
          <w:szCs w:val="20"/>
        </w:rPr>
        <w:t>Where is the project operational?</w:t>
      </w:r>
    </w:p>
    <w:p w14:paraId="76C7A9BC" w14:textId="77777777" w:rsidR="001207E0" w:rsidRDefault="001207E0" w:rsidP="001207E0">
      <w:pPr>
        <w:pStyle w:val="xmsolistparagraph"/>
        <w:spacing w:before="120" w:after="120"/>
        <w:ind w:left="0"/>
        <w:rPr>
          <w:rFonts w:ascii="Arial" w:hAnsi="Arial" w:cs="Arial"/>
          <w:sz w:val="20"/>
          <w:szCs w:val="20"/>
        </w:rPr>
      </w:pPr>
      <w:r>
        <w:rPr>
          <w:rFonts w:ascii="Arial" w:hAnsi="Arial" w:cs="Arial"/>
          <w:sz w:val="20"/>
          <w:szCs w:val="20"/>
        </w:rPr>
        <w:t>The project is currently limited to farmers and WA agribusiness professionals in WA. While there are labour and workforce pressures in other states, research has demonstrated the issue is most magnified in Western Australia.</w:t>
      </w:r>
    </w:p>
    <w:p w14:paraId="61F46184" w14:textId="22BE617E" w:rsidR="001207E0" w:rsidRPr="008C28FA" w:rsidRDefault="001207E0" w:rsidP="001207E0">
      <w:pPr>
        <w:pStyle w:val="xmsolistparagraph"/>
        <w:spacing w:before="120" w:after="120"/>
        <w:ind w:left="0"/>
        <w:jc w:val="both"/>
        <w:rPr>
          <w:rFonts w:ascii="Arial" w:hAnsi="Arial" w:cs="Arial"/>
          <w:b/>
          <w:bCs/>
          <w:sz w:val="20"/>
          <w:szCs w:val="20"/>
        </w:rPr>
      </w:pPr>
      <w:r w:rsidRPr="008C28FA">
        <w:rPr>
          <w:rFonts w:ascii="Arial" w:hAnsi="Arial" w:cs="Arial"/>
          <w:b/>
          <w:bCs/>
          <w:sz w:val="20"/>
          <w:szCs w:val="20"/>
        </w:rPr>
        <w:t>Who pays</w:t>
      </w:r>
      <w:r>
        <w:rPr>
          <w:rFonts w:ascii="Arial" w:hAnsi="Arial" w:cs="Arial"/>
          <w:b/>
          <w:bCs/>
          <w:sz w:val="20"/>
          <w:szCs w:val="20"/>
        </w:rPr>
        <w:t xml:space="preserve"> the workers</w:t>
      </w:r>
      <w:r w:rsidRPr="008C28FA">
        <w:rPr>
          <w:rFonts w:ascii="Arial" w:hAnsi="Arial" w:cs="Arial"/>
          <w:b/>
          <w:bCs/>
          <w:sz w:val="20"/>
          <w:szCs w:val="20"/>
        </w:rPr>
        <w:t>?</w:t>
      </w:r>
    </w:p>
    <w:p w14:paraId="774DF3EB" w14:textId="77777777" w:rsidR="001207E0" w:rsidRDefault="001207E0" w:rsidP="001207E0">
      <w:pPr>
        <w:pStyle w:val="xmsolistparagraph"/>
        <w:spacing w:before="120" w:after="120"/>
        <w:ind w:left="0"/>
        <w:jc w:val="both"/>
        <w:rPr>
          <w:rFonts w:ascii="Arial" w:hAnsi="Arial" w:cs="Arial"/>
          <w:sz w:val="20"/>
          <w:szCs w:val="20"/>
        </w:rPr>
      </w:pPr>
      <w:r>
        <w:rPr>
          <w:rFonts w:ascii="Arial" w:hAnsi="Arial" w:cs="Arial"/>
          <w:sz w:val="20"/>
          <w:szCs w:val="20"/>
        </w:rPr>
        <w:t>The participating agribusinesses will provide their staff with unpaid leave for a set period (2-6 weeks).</w:t>
      </w:r>
    </w:p>
    <w:p w14:paraId="04937EF4" w14:textId="2006BE3D" w:rsidR="001207E0" w:rsidRDefault="001207E0" w:rsidP="001207E0">
      <w:pPr>
        <w:pStyle w:val="xmsolistparagraph"/>
        <w:spacing w:before="120" w:after="120"/>
        <w:ind w:left="0"/>
        <w:jc w:val="both"/>
        <w:rPr>
          <w:rFonts w:ascii="Arial" w:hAnsi="Arial" w:cs="Arial"/>
          <w:sz w:val="20"/>
          <w:szCs w:val="20"/>
        </w:rPr>
      </w:pPr>
      <w:r>
        <w:rPr>
          <w:rFonts w:ascii="Arial" w:hAnsi="Arial" w:cs="Arial"/>
          <w:sz w:val="20"/>
          <w:szCs w:val="20"/>
        </w:rPr>
        <w:t>The farmer/farm business then pays a wage to the worker, as per standard harvest wages and commensurate with experience (</w:t>
      </w:r>
      <w:proofErr w:type="gramStart"/>
      <w:r>
        <w:rPr>
          <w:rFonts w:ascii="Arial" w:hAnsi="Arial" w:cs="Arial"/>
          <w:sz w:val="20"/>
          <w:szCs w:val="20"/>
        </w:rPr>
        <w:t>depending</w:t>
      </w:r>
      <w:proofErr w:type="gramEnd"/>
      <w:r>
        <w:rPr>
          <w:rFonts w:ascii="Arial" w:hAnsi="Arial" w:cs="Arial"/>
          <w:sz w:val="20"/>
          <w:szCs w:val="20"/>
        </w:rPr>
        <w:t xml:space="preserve"> role this may vary $30-$55 / hr).</w:t>
      </w:r>
    </w:p>
    <w:p w14:paraId="0A2DD127" w14:textId="77777777" w:rsidR="001207E0" w:rsidRPr="009558E7" w:rsidRDefault="001207E0" w:rsidP="001207E0">
      <w:pPr>
        <w:pStyle w:val="xmsolistparagraph"/>
        <w:spacing w:before="120" w:after="120"/>
        <w:ind w:left="0"/>
        <w:jc w:val="both"/>
        <w:rPr>
          <w:rFonts w:ascii="Arial" w:hAnsi="Arial" w:cs="Arial"/>
          <w:b/>
          <w:bCs/>
          <w:sz w:val="20"/>
          <w:szCs w:val="20"/>
        </w:rPr>
      </w:pPr>
      <w:r w:rsidRPr="009558E7">
        <w:rPr>
          <w:rFonts w:ascii="Arial" w:hAnsi="Arial" w:cs="Arial"/>
          <w:b/>
          <w:bCs/>
          <w:sz w:val="20"/>
          <w:szCs w:val="20"/>
        </w:rPr>
        <w:t>Will the workers have the skills?</w:t>
      </w:r>
    </w:p>
    <w:p w14:paraId="714029D1" w14:textId="34456224" w:rsidR="001207E0" w:rsidRDefault="001207E0" w:rsidP="001207E0">
      <w:pPr>
        <w:pStyle w:val="xmsolistparagraph"/>
        <w:spacing w:before="120" w:after="120"/>
        <w:ind w:left="0"/>
        <w:rPr>
          <w:rFonts w:ascii="Arial" w:hAnsi="Arial" w:cs="Arial"/>
          <w:sz w:val="20"/>
          <w:szCs w:val="20"/>
        </w:rPr>
      </w:pPr>
      <w:r>
        <w:rPr>
          <w:rFonts w:ascii="Arial" w:hAnsi="Arial" w:cs="Arial"/>
          <w:sz w:val="20"/>
          <w:szCs w:val="20"/>
        </w:rPr>
        <w:t xml:space="preserve">Many of the agribusiness workers will have grown up on a farm, previously worked on a farm or at least be farm familiar. Agribusiness workers will disclose their level of heavy machinery competence as part of the registration process to ensure a match between roles and candidates. A level of on-site training specific to the machinery and farm operations will be necessary and applied on a case-by-case basis. </w:t>
      </w:r>
    </w:p>
    <w:p w14:paraId="07D2C14E" w14:textId="77777777" w:rsidR="001207E0" w:rsidRPr="00A2611D" w:rsidRDefault="001207E0" w:rsidP="001207E0">
      <w:pPr>
        <w:pStyle w:val="xmsolistparagraph"/>
        <w:spacing w:before="120" w:after="120"/>
        <w:ind w:left="0"/>
        <w:jc w:val="both"/>
        <w:rPr>
          <w:rFonts w:ascii="Arial" w:hAnsi="Arial" w:cs="Arial"/>
          <w:b/>
          <w:bCs/>
          <w:sz w:val="20"/>
          <w:szCs w:val="20"/>
        </w:rPr>
      </w:pPr>
      <w:r w:rsidRPr="00314B35">
        <w:rPr>
          <w:rFonts w:ascii="Arial" w:hAnsi="Arial" w:cs="Arial"/>
          <w:b/>
          <w:bCs/>
          <w:sz w:val="20"/>
          <w:szCs w:val="20"/>
        </w:rPr>
        <w:t>Wh</w:t>
      </w:r>
      <w:r w:rsidRPr="00A2611D">
        <w:rPr>
          <w:rFonts w:ascii="Arial" w:hAnsi="Arial" w:cs="Arial"/>
          <w:b/>
          <w:bCs/>
          <w:sz w:val="20"/>
          <w:szCs w:val="20"/>
        </w:rPr>
        <w:t>o wears the workers liability risk?</w:t>
      </w:r>
    </w:p>
    <w:p w14:paraId="486AB697" w14:textId="77777777" w:rsidR="003B2DE3" w:rsidRDefault="003B2DE3" w:rsidP="003B2DE3">
      <w:pPr>
        <w:pStyle w:val="xmsolistparagraph"/>
        <w:spacing w:before="120" w:after="120"/>
        <w:ind w:left="0"/>
        <w:rPr>
          <w:rFonts w:ascii="Arial" w:hAnsi="Arial" w:cs="Arial"/>
          <w:sz w:val="20"/>
          <w:szCs w:val="20"/>
        </w:rPr>
      </w:pPr>
      <w:r w:rsidRPr="003B2DE3">
        <w:rPr>
          <w:rFonts w:ascii="Arial" w:hAnsi="Arial" w:cs="Arial"/>
          <w:sz w:val="20"/>
          <w:szCs w:val="20"/>
        </w:rPr>
        <w:t xml:space="preserve">The workers are formally on leave from their agribusiness employer and will be employed directly by the farmer, as such liabilities will need to be covered </w:t>
      </w:r>
      <w:r>
        <w:rPr>
          <w:rFonts w:ascii="Arial" w:hAnsi="Arial" w:cs="Arial"/>
          <w:sz w:val="20"/>
          <w:szCs w:val="20"/>
        </w:rPr>
        <w:t xml:space="preserve">by the farm employer. </w:t>
      </w:r>
    </w:p>
    <w:p w14:paraId="43A0DD22" w14:textId="698488A4" w:rsidR="003B2DE3" w:rsidRDefault="003B2DE3" w:rsidP="001207E0">
      <w:pPr>
        <w:pStyle w:val="xmsolistparagraph"/>
        <w:spacing w:before="120" w:after="120"/>
        <w:ind w:left="0"/>
        <w:rPr>
          <w:rFonts w:ascii="Arial" w:hAnsi="Arial" w:cs="Arial"/>
          <w:sz w:val="20"/>
          <w:szCs w:val="20"/>
        </w:rPr>
      </w:pPr>
      <w:r>
        <w:rPr>
          <w:rFonts w:ascii="Arial" w:hAnsi="Arial" w:cs="Arial"/>
          <w:sz w:val="20"/>
          <w:szCs w:val="20"/>
        </w:rPr>
        <w:t>To help support, standard support material will be provided to farmers to ensure they have adequate protection in place for the worker and their business.</w:t>
      </w:r>
    </w:p>
    <w:p w14:paraId="535C44D0" w14:textId="510EE62B" w:rsidR="001207E0" w:rsidRDefault="001207E0" w:rsidP="001207E0">
      <w:pPr>
        <w:pStyle w:val="xmsolistparagraph"/>
        <w:spacing w:before="120" w:after="120"/>
        <w:ind w:left="0"/>
        <w:rPr>
          <w:rFonts w:ascii="Arial" w:hAnsi="Arial" w:cs="Arial"/>
          <w:sz w:val="20"/>
          <w:szCs w:val="20"/>
        </w:rPr>
      </w:pPr>
      <w:r>
        <w:rPr>
          <w:rFonts w:ascii="Arial" w:hAnsi="Arial" w:cs="Arial"/>
          <w:sz w:val="20"/>
          <w:szCs w:val="20"/>
        </w:rPr>
        <w:t xml:space="preserve">An induction document with links to supporting material will be provided to farmers and agribusiness employees to ensure both parties have adequate protection in place for the worker and their business. </w:t>
      </w:r>
      <w:r w:rsidR="001A2CEB">
        <w:rPr>
          <w:rFonts w:ascii="Arial" w:hAnsi="Arial" w:cs="Arial"/>
          <w:sz w:val="20"/>
          <w:szCs w:val="20"/>
        </w:rPr>
        <w:t xml:space="preserve">GrainGrowers and the agribusiness partners accept no liability. </w:t>
      </w:r>
    </w:p>
    <w:p w14:paraId="64D2D8C4" w14:textId="77777777" w:rsidR="001207E0" w:rsidRDefault="001207E0" w:rsidP="001207E0">
      <w:pPr>
        <w:pStyle w:val="xmsolistparagraph"/>
        <w:spacing w:before="120" w:after="120"/>
        <w:ind w:left="0"/>
        <w:rPr>
          <w:rFonts w:ascii="Arial" w:hAnsi="Arial" w:cs="Arial"/>
          <w:sz w:val="20"/>
          <w:szCs w:val="20"/>
        </w:rPr>
      </w:pPr>
    </w:p>
    <w:p w14:paraId="0957037E" w14:textId="77777777" w:rsidR="00C6068C" w:rsidRPr="00DE28BC" w:rsidRDefault="00C6068C" w:rsidP="00843388">
      <w:pPr>
        <w:pStyle w:val="xmsolistparagraph"/>
        <w:spacing w:before="120" w:after="120"/>
        <w:ind w:left="0"/>
        <w:rPr>
          <w:rFonts w:ascii="Arial" w:hAnsi="Arial" w:cs="Arial"/>
          <w:sz w:val="20"/>
          <w:szCs w:val="20"/>
        </w:rPr>
      </w:pPr>
    </w:p>
    <w:sectPr w:rsidR="00C6068C" w:rsidRPr="00DE28BC" w:rsidSect="005012EA">
      <w:headerReference w:type="even" r:id="rId13"/>
      <w:headerReference w:type="default" r:id="rId14"/>
      <w:footerReference w:type="default" r:id="rId15"/>
      <w:headerReference w:type="first" r:id="rId16"/>
      <w:type w:val="continuous"/>
      <w:pgSz w:w="11900" w:h="16840"/>
      <w:pgMar w:top="1440" w:right="1440" w:bottom="1440" w:left="1440"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C45C" w14:textId="77777777" w:rsidR="00E373D9" w:rsidRDefault="00E373D9" w:rsidP="00C9421A">
      <w:r>
        <w:separator/>
      </w:r>
    </w:p>
  </w:endnote>
  <w:endnote w:type="continuationSeparator" w:id="0">
    <w:p w14:paraId="55DC725B" w14:textId="77777777" w:rsidR="00E373D9" w:rsidRDefault="00E373D9" w:rsidP="00C9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otham Light">
    <w:charset w:val="00"/>
    <w:family w:val="auto"/>
    <w:pitch w:val="variable"/>
    <w:sig w:usb0="A000007F" w:usb1="4000004A" w:usb2="00000000" w:usb3="00000000" w:csb0="0000000B"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E7AC" w14:textId="77777777" w:rsidR="00C9421A" w:rsidRDefault="0065766E">
    <w:pPr>
      <w:pStyle w:val="Footer"/>
    </w:pPr>
    <w:r>
      <w:rPr>
        <w:noProof/>
      </w:rPr>
      <mc:AlternateContent>
        <mc:Choice Requires="wps">
          <w:drawing>
            <wp:anchor distT="0" distB="0" distL="114300" distR="114300" simplePos="0" relativeHeight="251659264" behindDoc="0" locked="0" layoutInCell="1" allowOverlap="1" wp14:anchorId="6764E323" wp14:editId="5B641E93">
              <wp:simplePos x="0" y="0"/>
              <wp:positionH relativeFrom="page">
                <wp:posOffset>541867</wp:posOffset>
              </wp:positionH>
              <wp:positionV relativeFrom="page">
                <wp:posOffset>10081260</wp:posOffset>
              </wp:positionV>
              <wp:extent cx="6289200" cy="42840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6289200" cy="428400"/>
                      </a:xfrm>
                      <a:prstGeom prst="rect">
                        <a:avLst/>
                      </a:prstGeom>
                      <a:noFill/>
                      <a:ln w="6350">
                        <a:noFill/>
                      </a:ln>
                    </wps:spPr>
                    <wps:txbx>
                      <w:txbxContent>
                        <w:p w14:paraId="170B2826" w14:textId="77777777" w:rsidR="00AB5206" w:rsidRPr="00AB5206" w:rsidRDefault="00AB5206" w:rsidP="00AB5206">
                          <w:pPr>
                            <w:suppressAutoHyphens/>
                            <w:autoSpaceDE w:val="0"/>
                            <w:autoSpaceDN w:val="0"/>
                            <w:adjustRightInd w:val="0"/>
                            <w:spacing w:line="240" w:lineRule="atLeast"/>
                            <w:textAlignment w:val="center"/>
                            <w:rPr>
                              <w:rFonts w:ascii="Arial" w:hAnsi="Arial" w:cs="Arial"/>
                              <w:b/>
                              <w:bCs/>
                              <w:color w:val="000000"/>
                              <w:sz w:val="22"/>
                              <w:szCs w:val="22"/>
                              <w:lang w:val="en-GB"/>
                            </w:rPr>
                          </w:pPr>
                          <w:r w:rsidRPr="00AB5206">
                            <w:rPr>
                              <w:rFonts w:ascii="Arial" w:hAnsi="Arial" w:cs="Arial"/>
                              <w:b/>
                              <w:bCs/>
                              <w:color w:val="000000"/>
                              <w:sz w:val="22"/>
                              <w:szCs w:val="22"/>
                              <w:lang w:val="en-GB"/>
                            </w:rPr>
                            <w:t>GrainGrowers</w:t>
                          </w:r>
                        </w:p>
                        <w:p w14:paraId="108C143C" w14:textId="2210094E" w:rsidR="0065766E" w:rsidRDefault="00AB5206" w:rsidP="00AB5206">
                          <w:r w:rsidRPr="00AB5206">
                            <w:rPr>
                              <w:rFonts w:ascii="Arial" w:hAnsi="Arial" w:cs="Arial"/>
                              <w:b/>
                              <w:bCs/>
                              <w:color w:val="000000"/>
                              <w:sz w:val="18"/>
                              <w:szCs w:val="18"/>
                              <w:lang w:val="en-GB"/>
                            </w:rPr>
                            <w:t>www.graingrowers.com.au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4E323" id="_x0000_t202" coordsize="21600,21600" o:spt="202" path="m,l,21600r21600,l21600,xe">
              <v:stroke joinstyle="miter"/>
              <v:path gradientshapeok="t" o:connecttype="rect"/>
            </v:shapetype>
            <v:shape id="Text Box 2" o:spid="_x0000_s1026" type="#_x0000_t202" style="position:absolute;margin-left:42.65pt;margin-top:793.8pt;width:495.2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" filled="f" stroked="f" strokeweight=".5pt">
              <v:textbox inset="0,0,0,0">
                <w:txbxContent>
                  <w:p w14:paraId="170B2826" w14:textId="77777777" w:rsidR="00AB5206" w:rsidRPr="00AB5206" w:rsidRDefault="00AB5206" w:rsidP="00AB5206">
                    <w:pPr>
                      <w:suppressAutoHyphens/>
                      <w:autoSpaceDE w:val="0"/>
                      <w:autoSpaceDN w:val="0"/>
                      <w:adjustRightInd w:val="0"/>
                      <w:spacing w:line="240" w:lineRule="atLeast"/>
                      <w:textAlignment w:val="center"/>
                      <w:rPr>
                        <w:rFonts w:ascii="Arial" w:hAnsi="Arial" w:cs="Arial"/>
                        <w:b/>
                        <w:bCs/>
                        <w:color w:val="000000"/>
                        <w:sz w:val="22"/>
                        <w:szCs w:val="22"/>
                        <w:lang w:val="en-GB"/>
                      </w:rPr>
                    </w:pPr>
                    <w:r w:rsidRPr="00AB5206">
                      <w:rPr>
                        <w:rFonts w:ascii="Arial" w:hAnsi="Arial" w:cs="Arial"/>
                        <w:b/>
                        <w:bCs/>
                        <w:color w:val="000000"/>
                        <w:sz w:val="22"/>
                        <w:szCs w:val="22"/>
                        <w:lang w:val="en-GB"/>
                      </w:rPr>
                      <w:t>GrainGrowers</w:t>
                    </w:r>
                  </w:p>
                  <w:p w14:paraId="108C143C" w14:textId="2210094E" w:rsidR="0065766E" w:rsidRDefault="00AB5206" w:rsidP="00AB5206">
                    <w:r w:rsidRPr="00AB5206">
                      <w:rPr>
                        <w:rFonts w:ascii="Arial" w:hAnsi="Arial" w:cs="Arial"/>
                        <w:b/>
                        <w:bCs/>
                        <w:color w:val="000000"/>
                        <w:sz w:val="18"/>
                        <w:szCs w:val="18"/>
                        <w:lang w:val="en-GB"/>
                      </w:rPr>
                      <w:t>www.graingrowers.com.au</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ECE5" w14:textId="77777777" w:rsidR="00E373D9" w:rsidRDefault="00E373D9" w:rsidP="00C9421A">
      <w:r>
        <w:separator/>
      </w:r>
    </w:p>
  </w:footnote>
  <w:footnote w:type="continuationSeparator" w:id="0">
    <w:p w14:paraId="154C14D4" w14:textId="77777777" w:rsidR="00E373D9" w:rsidRDefault="00E373D9" w:rsidP="00C9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718E" w14:textId="19BC8DED" w:rsidR="00AC0C12" w:rsidRDefault="00AC0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E7B0" w14:textId="719D7E5C" w:rsidR="00C9421A" w:rsidRDefault="00C9421A">
    <w:pPr>
      <w:pStyle w:val="Header"/>
    </w:pPr>
    <w:r>
      <w:rPr>
        <w:noProof/>
      </w:rPr>
      <w:drawing>
        <wp:anchor distT="0" distB="0" distL="114300" distR="114300" simplePos="0" relativeHeight="251658240" behindDoc="1" locked="0" layoutInCell="1" allowOverlap="1" wp14:anchorId="2DC366A8" wp14:editId="051C5FC5">
          <wp:simplePos x="0" y="0"/>
          <wp:positionH relativeFrom="page">
            <wp:align>left</wp:align>
          </wp:positionH>
          <wp:positionV relativeFrom="page">
            <wp:align>top</wp:align>
          </wp:positionV>
          <wp:extent cx="7564494" cy="10692000"/>
          <wp:effectExtent l="0" t="0" r="5080"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33_GG A4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4494"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F158" w14:textId="41133A9E" w:rsidR="00AB5206" w:rsidRDefault="00AB5206" w:rsidP="00246026">
    <w:pPr>
      <w:pStyle w:val="Header"/>
      <w:spacing w:after="2000"/>
    </w:pPr>
    <w:r>
      <w:rPr>
        <w:noProof/>
      </w:rPr>
      <w:drawing>
        <wp:anchor distT="0" distB="0" distL="114300" distR="114300" simplePos="0" relativeHeight="251661312" behindDoc="1" locked="0" layoutInCell="1" allowOverlap="1" wp14:anchorId="20817EA5" wp14:editId="2770033A">
          <wp:simplePos x="0" y="0"/>
          <wp:positionH relativeFrom="page">
            <wp:posOffset>0</wp:posOffset>
          </wp:positionH>
          <wp:positionV relativeFrom="page">
            <wp:posOffset>0</wp:posOffset>
          </wp:positionV>
          <wp:extent cx="7567200" cy="10692000"/>
          <wp:effectExtent l="0" t="0" r="2540" b="190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33_GG A4 Letterhead.jpg"/>
                  <pic:cNvPicPr/>
                </pic:nvPicPr>
                <pic:blipFill rotWithShape="1">
                  <a:blip r:embed="rId1">
                    <a:extLst>
                      <a:ext uri="{28A0092B-C50C-407E-A947-70E740481C1C}">
                        <a14:useLocalDpi xmlns:a14="http://schemas.microsoft.com/office/drawing/2010/main" val="0"/>
                      </a:ext>
                    </a:extLst>
                  </a:blip>
                  <a:srcRect/>
                  <a:stretch/>
                </pic:blipFill>
                <pic:spPr>
                  <a:xfrm>
                    <a:off x="0" y="0"/>
                    <a:ext cx="75672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C8F"/>
    <w:multiLevelType w:val="multilevel"/>
    <w:tmpl w:val="2A0206C0"/>
    <w:lvl w:ilvl="0">
      <w:start w:val="1"/>
      <w:numFmt w:val="bullet"/>
      <w:lvlText w:val=""/>
      <w:lvlJc w:val="left"/>
      <w:pPr>
        <w:tabs>
          <w:tab w:val="num" w:pos="480"/>
        </w:tabs>
        <w:ind w:left="480" w:hanging="360"/>
      </w:pPr>
      <w:rPr>
        <w:rFonts w:ascii="Symbol" w:hAnsi="Symbol" w:hint="default"/>
        <w:sz w:val="20"/>
      </w:rPr>
    </w:lvl>
    <w:lvl w:ilvl="1">
      <w:start w:val="1"/>
      <w:numFmt w:val="bullet"/>
      <w:lvlText w:val="o"/>
      <w:lvlJc w:val="left"/>
      <w:pPr>
        <w:tabs>
          <w:tab w:val="num" w:pos="1200"/>
        </w:tabs>
        <w:ind w:left="1200" w:hanging="360"/>
      </w:pPr>
      <w:rPr>
        <w:rFonts w:ascii="Courier New" w:hAnsi="Courier New" w:cs="Courier New" w:hint="default"/>
        <w:sz w:val="20"/>
      </w:rPr>
    </w:lvl>
    <w:lvl w:ilvl="2">
      <w:start w:val="1"/>
      <w:numFmt w:val="bullet"/>
      <w:lvlText w:val=""/>
      <w:lvlJc w:val="left"/>
      <w:pPr>
        <w:tabs>
          <w:tab w:val="num" w:pos="1920"/>
        </w:tabs>
        <w:ind w:left="1920" w:hanging="360"/>
      </w:pPr>
      <w:rPr>
        <w:rFonts w:ascii="Symbol" w:hAnsi="Symbol" w:hint="default"/>
        <w:sz w:val="20"/>
      </w:rPr>
    </w:lvl>
    <w:lvl w:ilvl="3">
      <w:start w:val="1"/>
      <w:numFmt w:val="bullet"/>
      <w:lvlText w:val=""/>
      <w:lvlJc w:val="left"/>
      <w:pPr>
        <w:tabs>
          <w:tab w:val="num" w:pos="2640"/>
        </w:tabs>
        <w:ind w:left="2640" w:hanging="360"/>
      </w:pPr>
      <w:rPr>
        <w:rFonts w:ascii="Symbol" w:hAnsi="Symbol" w:hint="default"/>
        <w:sz w:val="20"/>
      </w:rPr>
    </w:lvl>
    <w:lvl w:ilvl="4">
      <w:start w:val="1"/>
      <w:numFmt w:val="bullet"/>
      <w:lvlText w:val=""/>
      <w:lvlJc w:val="left"/>
      <w:pPr>
        <w:tabs>
          <w:tab w:val="num" w:pos="3360"/>
        </w:tabs>
        <w:ind w:left="3360" w:hanging="360"/>
      </w:pPr>
      <w:rPr>
        <w:rFonts w:ascii="Symbol" w:hAnsi="Symbol" w:hint="default"/>
        <w:sz w:val="20"/>
      </w:rPr>
    </w:lvl>
    <w:lvl w:ilvl="5">
      <w:start w:val="1"/>
      <w:numFmt w:val="bullet"/>
      <w:lvlText w:val=""/>
      <w:lvlJc w:val="left"/>
      <w:pPr>
        <w:tabs>
          <w:tab w:val="num" w:pos="4080"/>
        </w:tabs>
        <w:ind w:left="4080" w:hanging="360"/>
      </w:pPr>
      <w:rPr>
        <w:rFonts w:ascii="Symbol" w:hAnsi="Symbol" w:hint="default"/>
        <w:sz w:val="20"/>
      </w:rPr>
    </w:lvl>
    <w:lvl w:ilvl="6">
      <w:start w:val="1"/>
      <w:numFmt w:val="bullet"/>
      <w:lvlText w:val=""/>
      <w:lvlJc w:val="left"/>
      <w:pPr>
        <w:tabs>
          <w:tab w:val="num" w:pos="4800"/>
        </w:tabs>
        <w:ind w:left="4800" w:hanging="360"/>
      </w:pPr>
      <w:rPr>
        <w:rFonts w:ascii="Symbol" w:hAnsi="Symbol" w:hint="default"/>
        <w:sz w:val="20"/>
      </w:rPr>
    </w:lvl>
    <w:lvl w:ilvl="7">
      <w:start w:val="1"/>
      <w:numFmt w:val="bullet"/>
      <w:lvlText w:val=""/>
      <w:lvlJc w:val="left"/>
      <w:pPr>
        <w:tabs>
          <w:tab w:val="num" w:pos="5520"/>
        </w:tabs>
        <w:ind w:left="5520" w:hanging="360"/>
      </w:pPr>
      <w:rPr>
        <w:rFonts w:ascii="Symbol" w:hAnsi="Symbol" w:hint="default"/>
        <w:sz w:val="20"/>
      </w:rPr>
    </w:lvl>
    <w:lvl w:ilvl="8">
      <w:start w:val="1"/>
      <w:numFmt w:val="bullet"/>
      <w:lvlText w:val=""/>
      <w:lvlJc w:val="left"/>
      <w:pPr>
        <w:tabs>
          <w:tab w:val="num" w:pos="6240"/>
        </w:tabs>
        <w:ind w:left="6240" w:hanging="360"/>
      </w:pPr>
      <w:rPr>
        <w:rFonts w:ascii="Symbol" w:hAnsi="Symbol" w:hint="default"/>
        <w:sz w:val="20"/>
      </w:rPr>
    </w:lvl>
  </w:abstractNum>
  <w:abstractNum w:abstractNumId="1" w15:restartNumberingAfterBreak="0">
    <w:nsid w:val="18604B8B"/>
    <w:multiLevelType w:val="hybridMultilevel"/>
    <w:tmpl w:val="999EA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E41371"/>
    <w:multiLevelType w:val="hybridMultilevel"/>
    <w:tmpl w:val="1D04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E45D36"/>
    <w:multiLevelType w:val="hybridMultilevel"/>
    <w:tmpl w:val="B7442706"/>
    <w:lvl w:ilvl="0" w:tplc="E30A824A">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462414"/>
    <w:multiLevelType w:val="hybridMultilevel"/>
    <w:tmpl w:val="AE9AB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51309"/>
    <w:multiLevelType w:val="hybridMultilevel"/>
    <w:tmpl w:val="D31A0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EB70C8"/>
    <w:multiLevelType w:val="hybridMultilevel"/>
    <w:tmpl w:val="BEFC7A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996E8B"/>
    <w:multiLevelType w:val="hybridMultilevel"/>
    <w:tmpl w:val="181C5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326D23"/>
    <w:multiLevelType w:val="hybridMultilevel"/>
    <w:tmpl w:val="4CBE6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A768E2"/>
    <w:multiLevelType w:val="hybridMultilevel"/>
    <w:tmpl w:val="D4149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CD221E"/>
    <w:multiLevelType w:val="hybridMultilevel"/>
    <w:tmpl w:val="344EE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264809"/>
    <w:multiLevelType w:val="hybridMultilevel"/>
    <w:tmpl w:val="74485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717776"/>
    <w:multiLevelType w:val="hybridMultilevel"/>
    <w:tmpl w:val="E42E5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F26A5E"/>
    <w:multiLevelType w:val="hybridMultilevel"/>
    <w:tmpl w:val="C1AA4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8B56CD"/>
    <w:multiLevelType w:val="hybridMultilevel"/>
    <w:tmpl w:val="82486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4F4C81"/>
    <w:multiLevelType w:val="hybridMultilevel"/>
    <w:tmpl w:val="5E1A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6C17A7"/>
    <w:multiLevelType w:val="hybridMultilevel"/>
    <w:tmpl w:val="AF0AA6E8"/>
    <w:lvl w:ilvl="0" w:tplc="F1D40B80">
      <w:start w:val="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DF1D01"/>
    <w:multiLevelType w:val="hybridMultilevel"/>
    <w:tmpl w:val="E206A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A43A63"/>
    <w:multiLevelType w:val="hybridMultilevel"/>
    <w:tmpl w:val="43A45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8"/>
  </w:num>
  <w:num w:numId="4">
    <w:abstractNumId w:val="4"/>
  </w:num>
  <w:num w:numId="5">
    <w:abstractNumId w:val="1"/>
  </w:num>
  <w:num w:numId="6">
    <w:abstractNumId w:val="5"/>
  </w:num>
  <w:num w:numId="7">
    <w:abstractNumId w:val="13"/>
  </w:num>
  <w:num w:numId="8">
    <w:abstractNumId w:val="9"/>
  </w:num>
  <w:num w:numId="9">
    <w:abstractNumId w:val="7"/>
  </w:num>
  <w:num w:numId="10">
    <w:abstractNumId w:val="14"/>
  </w:num>
  <w:num w:numId="11">
    <w:abstractNumId w:val="17"/>
  </w:num>
  <w:num w:numId="12">
    <w:abstractNumId w:val="15"/>
  </w:num>
  <w:num w:numId="13">
    <w:abstractNumId w:val="8"/>
  </w:num>
  <w:num w:numId="14">
    <w:abstractNumId w:val="6"/>
  </w:num>
  <w:num w:numId="15">
    <w:abstractNumId w:val="0"/>
  </w:num>
  <w:num w:numId="16">
    <w:abstractNumId w:val="11"/>
  </w:num>
  <w:num w:numId="17">
    <w:abstractNumId w:val="16"/>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1A"/>
    <w:rsid w:val="00000F0E"/>
    <w:rsid w:val="0001096E"/>
    <w:rsid w:val="000203AE"/>
    <w:rsid w:val="00025194"/>
    <w:rsid w:val="00027B90"/>
    <w:rsid w:val="00036A02"/>
    <w:rsid w:val="0003704F"/>
    <w:rsid w:val="00037F21"/>
    <w:rsid w:val="00052C0B"/>
    <w:rsid w:val="000535D2"/>
    <w:rsid w:val="00063190"/>
    <w:rsid w:val="00071F1A"/>
    <w:rsid w:val="00073979"/>
    <w:rsid w:val="000801F0"/>
    <w:rsid w:val="00085235"/>
    <w:rsid w:val="00085A13"/>
    <w:rsid w:val="00087B11"/>
    <w:rsid w:val="0009162A"/>
    <w:rsid w:val="000A7011"/>
    <w:rsid w:val="000B43DB"/>
    <w:rsid w:val="000B58C8"/>
    <w:rsid w:val="000C614E"/>
    <w:rsid w:val="000C67B3"/>
    <w:rsid w:val="000D2844"/>
    <w:rsid w:val="000E4441"/>
    <w:rsid w:val="000E7B32"/>
    <w:rsid w:val="000F4E37"/>
    <w:rsid w:val="000F59E8"/>
    <w:rsid w:val="000F772A"/>
    <w:rsid w:val="00102FCA"/>
    <w:rsid w:val="00105212"/>
    <w:rsid w:val="0010797F"/>
    <w:rsid w:val="00112125"/>
    <w:rsid w:val="0011304E"/>
    <w:rsid w:val="00113EC9"/>
    <w:rsid w:val="0011566A"/>
    <w:rsid w:val="001207E0"/>
    <w:rsid w:val="00125E5A"/>
    <w:rsid w:val="00137680"/>
    <w:rsid w:val="00137CD8"/>
    <w:rsid w:val="00153FAE"/>
    <w:rsid w:val="001607E8"/>
    <w:rsid w:val="00170E29"/>
    <w:rsid w:val="001848FE"/>
    <w:rsid w:val="00186A88"/>
    <w:rsid w:val="00186E0D"/>
    <w:rsid w:val="00191BA3"/>
    <w:rsid w:val="001959F8"/>
    <w:rsid w:val="001A0C70"/>
    <w:rsid w:val="001A16AD"/>
    <w:rsid w:val="001A2CEB"/>
    <w:rsid w:val="001A4C01"/>
    <w:rsid w:val="001A5400"/>
    <w:rsid w:val="001A5667"/>
    <w:rsid w:val="001B750E"/>
    <w:rsid w:val="001C2F70"/>
    <w:rsid w:val="001D444B"/>
    <w:rsid w:val="001E25A5"/>
    <w:rsid w:val="001E415B"/>
    <w:rsid w:val="001E617A"/>
    <w:rsid w:val="00200FC8"/>
    <w:rsid w:val="00201F80"/>
    <w:rsid w:val="00203AA1"/>
    <w:rsid w:val="00217F2A"/>
    <w:rsid w:val="00220126"/>
    <w:rsid w:val="00223295"/>
    <w:rsid w:val="002252C0"/>
    <w:rsid w:val="002253D0"/>
    <w:rsid w:val="00226ADD"/>
    <w:rsid w:val="0023697C"/>
    <w:rsid w:val="00237CA6"/>
    <w:rsid w:val="00242B02"/>
    <w:rsid w:val="00246026"/>
    <w:rsid w:val="00251F8A"/>
    <w:rsid w:val="00252264"/>
    <w:rsid w:val="002574E0"/>
    <w:rsid w:val="002613CE"/>
    <w:rsid w:val="00265328"/>
    <w:rsid w:val="00266E09"/>
    <w:rsid w:val="00271AD6"/>
    <w:rsid w:val="00273951"/>
    <w:rsid w:val="002740C1"/>
    <w:rsid w:val="00274C25"/>
    <w:rsid w:val="00276204"/>
    <w:rsid w:val="002822EE"/>
    <w:rsid w:val="002831A4"/>
    <w:rsid w:val="00292130"/>
    <w:rsid w:val="002A3C05"/>
    <w:rsid w:val="002A4DE7"/>
    <w:rsid w:val="002A5050"/>
    <w:rsid w:val="002D0407"/>
    <w:rsid w:val="002D1878"/>
    <w:rsid w:val="002D3533"/>
    <w:rsid w:val="002D45C1"/>
    <w:rsid w:val="002D7384"/>
    <w:rsid w:val="002E2C96"/>
    <w:rsid w:val="002E3EEA"/>
    <w:rsid w:val="002F11C8"/>
    <w:rsid w:val="002F19B7"/>
    <w:rsid w:val="00300097"/>
    <w:rsid w:val="00326DB2"/>
    <w:rsid w:val="00340F6C"/>
    <w:rsid w:val="003433FF"/>
    <w:rsid w:val="00353432"/>
    <w:rsid w:val="003778B5"/>
    <w:rsid w:val="00382A27"/>
    <w:rsid w:val="00391D2C"/>
    <w:rsid w:val="00393813"/>
    <w:rsid w:val="00396566"/>
    <w:rsid w:val="003A1983"/>
    <w:rsid w:val="003A5C93"/>
    <w:rsid w:val="003B2DE3"/>
    <w:rsid w:val="003C2238"/>
    <w:rsid w:val="003D2622"/>
    <w:rsid w:val="003D6271"/>
    <w:rsid w:val="003E64E8"/>
    <w:rsid w:val="00406F08"/>
    <w:rsid w:val="0041105B"/>
    <w:rsid w:val="0041293D"/>
    <w:rsid w:val="00412B52"/>
    <w:rsid w:val="00415DAB"/>
    <w:rsid w:val="00420872"/>
    <w:rsid w:val="00422068"/>
    <w:rsid w:val="00431924"/>
    <w:rsid w:val="00445E5B"/>
    <w:rsid w:val="004640CF"/>
    <w:rsid w:val="00466040"/>
    <w:rsid w:val="0046704A"/>
    <w:rsid w:val="004732B3"/>
    <w:rsid w:val="004A48DA"/>
    <w:rsid w:val="004A62FC"/>
    <w:rsid w:val="004A7896"/>
    <w:rsid w:val="004B211F"/>
    <w:rsid w:val="004B5148"/>
    <w:rsid w:val="004C7A3E"/>
    <w:rsid w:val="004D5B39"/>
    <w:rsid w:val="004D7334"/>
    <w:rsid w:val="004D7352"/>
    <w:rsid w:val="004F0CC0"/>
    <w:rsid w:val="004F473F"/>
    <w:rsid w:val="004F7F02"/>
    <w:rsid w:val="005012EA"/>
    <w:rsid w:val="00502132"/>
    <w:rsid w:val="005102E8"/>
    <w:rsid w:val="0052138E"/>
    <w:rsid w:val="00523BDC"/>
    <w:rsid w:val="00526406"/>
    <w:rsid w:val="00526FBC"/>
    <w:rsid w:val="00531CEC"/>
    <w:rsid w:val="00534E0D"/>
    <w:rsid w:val="00536036"/>
    <w:rsid w:val="005614EB"/>
    <w:rsid w:val="00571D28"/>
    <w:rsid w:val="005758D7"/>
    <w:rsid w:val="00576647"/>
    <w:rsid w:val="00585827"/>
    <w:rsid w:val="005A0B73"/>
    <w:rsid w:val="005A2E5E"/>
    <w:rsid w:val="005A5A13"/>
    <w:rsid w:val="005B245C"/>
    <w:rsid w:val="005C1168"/>
    <w:rsid w:val="005C1DD2"/>
    <w:rsid w:val="005C4E5C"/>
    <w:rsid w:val="005F3027"/>
    <w:rsid w:val="006118C3"/>
    <w:rsid w:val="00615F19"/>
    <w:rsid w:val="00616623"/>
    <w:rsid w:val="00633A9F"/>
    <w:rsid w:val="006475F1"/>
    <w:rsid w:val="0065766E"/>
    <w:rsid w:val="006674A7"/>
    <w:rsid w:val="0067273B"/>
    <w:rsid w:val="00672DF1"/>
    <w:rsid w:val="00682A61"/>
    <w:rsid w:val="00687414"/>
    <w:rsid w:val="00687F8B"/>
    <w:rsid w:val="00697530"/>
    <w:rsid w:val="006A2EBD"/>
    <w:rsid w:val="006B173B"/>
    <w:rsid w:val="006B1EC6"/>
    <w:rsid w:val="006B3090"/>
    <w:rsid w:val="006B439F"/>
    <w:rsid w:val="006C4A6E"/>
    <w:rsid w:val="006D0B3A"/>
    <w:rsid w:val="006D414C"/>
    <w:rsid w:val="006D7387"/>
    <w:rsid w:val="006F3826"/>
    <w:rsid w:val="006F7053"/>
    <w:rsid w:val="007021DD"/>
    <w:rsid w:val="00702B7A"/>
    <w:rsid w:val="00706613"/>
    <w:rsid w:val="00726910"/>
    <w:rsid w:val="007411F1"/>
    <w:rsid w:val="00754AC6"/>
    <w:rsid w:val="00764869"/>
    <w:rsid w:val="007674EF"/>
    <w:rsid w:val="00767E43"/>
    <w:rsid w:val="007854D5"/>
    <w:rsid w:val="007C1EF5"/>
    <w:rsid w:val="007C527C"/>
    <w:rsid w:val="007C598E"/>
    <w:rsid w:val="007C652A"/>
    <w:rsid w:val="007C712C"/>
    <w:rsid w:val="007D06B7"/>
    <w:rsid w:val="007D08D0"/>
    <w:rsid w:val="007E550A"/>
    <w:rsid w:val="007E6FF2"/>
    <w:rsid w:val="007F5EF6"/>
    <w:rsid w:val="008010AF"/>
    <w:rsid w:val="0080220B"/>
    <w:rsid w:val="0080559A"/>
    <w:rsid w:val="00821D91"/>
    <w:rsid w:val="00830CA4"/>
    <w:rsid w:val="008361A3"/>
    <w:rsid w:val="00843388"/>
    <w:rsid w:val="00846EB0"/>
    <w:rsid w:val="00847754"/>
    <w:rsid w:val="008515CF"/>
    <w:rsid w:val="00870A82"/>
    <w:rsid w:val="008740D9"/>
    <w:rsid w:val="008A3022"/>
    <w:rsid w:val="008A6C80"/>
    <w:rsid w:val="008B271A"/>
    <w:rsid w:val="008B734C"/>
    <w:rsid w:val="008C28FA"/>
    <w:rsid w:val="008C2F2D"/>
    <w:rsid w:val="008D0F9E"/>
    <w:rsid w:val="008D2384"/>
    <w:rsid w:val="008E4F35"/>
    <w:rsid w:val="008F0ACD"/>
    <w:rsid w:val="008F2442"/>
    <w:rsid w:val="008F48B1"/>
    <w:rsid w:val="00900523"/>
    <w:rsid w:val="009009BA"/>
    <w:rsid w:val="00905DCF"/>
    <w:rsid w:val="00910E3C"/>
    <w:rsid w:val="00917606"/>
    <w:rsid w:val="009250EE"/>
    <w:rsid w:val="00932AD1"/>
    <w:rsid w:val="00934CC8"/>
    <w:rsid w:val="009409B8"/>
    <w:rsid w:val="00945F06"/>
    <w:rsid w:val="0094640B"/>
    <w:rsid w:val="009558E7"/>
    <w:rsid w:val="00956D47"/>
    <w:rsid w:val="009607F6"/>
    <w:rsid w:val="00971FA6"/>
    <w:rsid w:val="0098030F"/>
    <w:rsid w:val="009911C1"/>
    <w:rsid w:val="009A17FE"/>
    <w:rsid w:val="009B3DEB"/>
    <w:rsid w:val="009B69AF"/>
    <w:rsid w:val="009C1E37"/>
    <w:rsid w:val="009C2B64"/>
    <w:rsid w:val="009C2FB4"/>
    <w:rsid w:val="009C3C8D"/>
    <w:rsid w:val="009E3F51"/>
    <w:rsid w:val="009E4749"/>
    <w:rsid w:val="009F2307"/>
    <w:rsid w:val="00A05491"/>
    <w:rsid w:val="00A057E5"/>
    <w:rsid w:val="00A0683B"/>
    <w:rsid w:val="00A1132C"/>
    <w:rsid w:val="00A13B93"/>
    <w:rsid w:val="00A2611D"/>
    <w:rsid w:val="00A30663"/>
    <w:rsid w:val="00A34EFE"/>
    <w:rsid w:val="00A437C0"/>
    <w:rsid w:val="00A45150"/>
    <w:rsid w:val="00A50D9B"/>
    <w:rsid w:val="00A542E7"/>
    <w:rsid w:val="00A85928"/>
    <w:rsid w:val="00A92704"/>
    <w:rsid w:val="00AA2661"/>
    <w:rsid w:val="00AB5206"/>
    <w:rsid w:val="00AC0C12"/>
    <w:rsid w:val="00AD5198"/>
    <w:rsid w:val="00AD623C"/>
    <w:rsid w:val="00AD7943"/>
    <w:rsid w:val="00AE15EC"/>
    <w:rsid w:val="00AE3758"/>
    <w:rsid w:val="00AE415A"/>
    <w:rsid w:val="00AE5373"/>
    <w:rsid w:val="00AF2DF5"/>
    <w:rsid w:val="00AF4C2E"/>
    <w:rsid w:val="00B036EC"/>
    <w:rsid w:val="00B10C46"/>
    <w:rsid w:val="00B1398F"/>
    <w:rsid w:val="00B139D2"/>
    <w:rsid w:val="00B3218B"/>
    <w:rsid w:val="00B55BDE"/>
    <w:rsid w:val="00B6228B"/>
    <w:rsid w:val="00B72B29"/>
    <w:rsid w:val="00B75C0F"/>
    <w:rsid w:val="00B76096"/>
    <w:rsid w:val="00BA5B8A"/>
    <w:rsid w:val="00BA63FF"/>
    <w:rsid w:val="00BB0B28"/>
    <w:rsid w:val="00BC2227"/>
    <w:rsid w:val="00BD3206"/>
    <w:rsid w:val="00BD563D"/>
    <w:rsid w:val="00BD6ABB"/>
    <w:rsid w:val="00BE1A8A"/>
    <w:rsid w:val="00BE543C"/>
    <w:rsid w:val="00BF3B55"/>
    <w:rsid w:val="00C06610"/>
    <w:rsid w:val="00C111F3"/>
    <w:rsid w:val="00C13D54"/>
    <w:rsid w:val="00C2231E"/>
    <w:rsid w:val="00C23D70"/>
    <w:rsid w:val="00C24B5D"/>
    <w:rsid w:val="00C311D2"/>
    <w:rsid w:val="00C31683"/>
    <w:rsid w:val="00C5519A"/>
    <w:rsid w:val="00C55892"/>
    <w:rsid w:val="00C6068C"/>
    <w:rsid w:val="00C61AE2"/>
    <w:rsid w:val="00C9421A"/>
    <w:rsid w:val="00CB2E68"/>
    <w:rsid w:val="00CC02AA"/>
    <w:rsid w:val="00CC4D2C"/>
    <w:rsid w:val="00CE4D37"/>
    <w:rsid w:val="00CE7CAE"/>
    <w:rsid w:val="00CF2BAA"/>
    <w:rsid w:val="00CF2D92"/>
    <w:rsid w:val="00CF49C8"/>
    <w:rsid w:val="00D00C7D"/>
    <w:rsid w:val="00D01300"/>
    <w:rsid w:val="00D0137F"/>
    <w:rsid w:val="00D066F0"/>
    <w:rsid w:val="00D121DB"/>
    <w:rsid w:val="00D1692D"/>
    <w:rsid w:val="00D3502E"/>
    <w:rsid w:val="00D35035"/>
    <w:rsid w:val="00D61FD8"/>
    <w:rsid w:val="00D62D45"/>
    <w:rsid w:val="00D6514D"/>
    <w:rsid w:val="00D6673B"/>
    <w:rsid w:val="00D707B4"/>
    <w:rsid w:val="00D82B10"/>
    <w:rsid w:val="00D91107"/>
    <w:rsid w:val="00D97091"/>
    <w:rsid w:val="00DA0888"/>
    <w:rsid w:val="00DA5CFF"/>
    <w:rsid w:val="00DB0998"/>
    <w:rsid w:val="00DB4B43"/>
    <w:rsid w:val="00DB64F2"/>
    <w:rsid w:val="00DB6667"/>
    <w:rsid w:val="00DB7C46"/>
    <w:rsid w:val="00DC14ED"/>
    <w:rsid w:val="00DC1A8C"/>
    <w:rsid w:val="00DC5496"/>
    <w:rsid w:val="00DE28BC"/>
    <w:rsid w:val="00DF013D"/>
    <w:rsid w:val="00DF35D9"/>
    <w:rsid w:val="00E05F2F"/>
    <w:rsid w:val="00E12F1F"/>
    <w:rsid w:val="00E23483"/>
    <w:rsid w:val="00E373D9"/>
    <w:rsid w:val="00E408D7"/>
    <w:rsid w:val="00E40E4E"/>
    <w:rsid w:val="00E41B20"/>
    <w:rsid w:val="00E45453"/>
    <w:rsid w:val="00E47ACA"/>
    <w:rsid w:val="00E60172"/>
    <w:rsid w:val="00E64D53"/>
    <w:rsid w:val="00E70468"/>
    <w:rsid w:val="00E771CF"/>
    <w:rsid w:val="00E81412"/>
    <w:rsid w:val="00E82CED"/>
    <w:rsid w:val="00E83016"/>
    <w:rsid w:val="00E85666"/>
    <w:rsid w:val="00EA08E6"/>
    <w:rsid w:val="00EA79C0"/>
    <w:rsid w:val="00EB1011"/>
    <w:rsid w:val="00EB27F4"/>
    <w:rsid w:val="00EB33EF"/>
    <w:rsid w:val="00EB54F8"/>
    <w:rsid w:val="00EB5A1B"/>
    <w:rsid w:val="00EC2489"/>
    <w:rsid w:val="00EC3393"/>
    <w:rsid w:val="00EC6EEF"/>
    <w:rsid w:val="00ED0BD6"/>
    <w:rsid w:val="00EE1346"/>
    <w:rsid w:val="00EE2854"/>
    <w:rsid w:val="00EE39E0"/>
    <w:rsid w:val="00EF0562"/>
    <w:rsid w:val="00EF50B4"/>
    <w:rsid w:val="00EF67B0"/>
    <w:rsid w:val="00F004E7"/>
    <w:rsid w:val="00F01C4F"/>
    <w:rsid w:val="00F12B97"/>
    <w:rsid w:val="00F33ECC"/>
    <w:rsid w:val="00F40D20"/>
    <w:rsid w:val="00F47D39"/>
    <w:rsid w:val="00F63894"/>
    <w:rsid w:val="00F74FE0"/>
    <w:rsid w:val="00F75711"/>
    <w:rsid w:val="00F777DA"/>
    <w:rsid w:val="00F8437D"/>
    <w:rsid w:val="00F84CAD"/>
    <w:rsid w:val="00F936D3"/>
    <w:rsid w:val="00F9781A"/>
    <w:rsid w:val="00FA0712"/>
    <w:rsid w:val="00FA0FCB"/>
    <w:rsid w:val="00FB4D9D"/>
    <w:rsid w:val="00FD5698"/>
    <w:rsid w:val="00FE300C"/>
    <w:rsid w:val="00FE6230"/>
    <w:rsid w:val="00FE79B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C10BC"/>
  <w15:chartTrackingRefBased/>
  <w15:docId w15:val="{CF2B3E99-1824-5B4E-BB9A-BE3B4CCC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21A"/>
    <w:pPr>
      <w:tabs>
        <w:tab w:val="center" w:pos="4680"/>
        <w:tab w:val="right" w:pos="9360"/>
      </w:tabs>
    </w:pPr>
  </w:style>
  <w:style w:type="character" w:customStyle="1" w:styleId="HeaderChar">
    <w:name w:val="Header Char"/>
    <w:basedOn w:val="DefaultParagraphFont"/>
    <w:link w:val="Header"/>
    <w:uiPriority w:val="99"/>
    <w:rsid w:val="00C9421A"/>
  </w:style>
  <w:style w:type="paragraph" w:styleId="Footer">
    <w:name w:val="footer"/>
    <w:basedOn w:val="Normal"/>
    <w:link w:val="FooterChar"/>
    <w:uiPriority w:val="99"/>
    <w:unhideWhenUsed/>
    <w:rsid w:val="00C9421A"/>
    <w:pPr>
      <w:tabs>
        <w:tab w:val="center" w:pos="4680"/>
        <w:tab w:val="right" w:pos="9360"/>
      </w:tabs>
    </w:pPr>
  </w:style>
  <w:style w:type="character" w:customStyle="1" w:styleId="FooterChar">
    <w:name w:val="Footer Char"/>
    <w:basedOn w:val="DefaultParagraphFont"/>
    <w:link w:val="Footer"/>
    <w:uiPriority w:val="99"/>
    <w:rsid w:val="00C9421A"/>
  </w:style>
  <w:style w:type="paragraph" w:customStyle="1" w:styleId="06BodyCopy10pt">
    <w:name w:val="06 Body Copy 10pt"/>
    <w:basedOn w:val="Normal"/>
    <w:uiPriority w:val="99"/>
    <w:rsid w:val="0065766E"/>
    <w:pPr>
      <w:suppressAutoHyphens/>
      <w:autoSpaceDE w:val="0"/>
      <w:autoSpaceDN w:val="0"/>
      <w:adjustRightInd w:val="0"/>
      <w:spacing w:after="113" w:line="240" w:lineRule="atLeast"/>
      <w:textAlignment w:val="center"/>
    </w:pPr>
    <w:rPr>
      <w:rFonts w:ascii="Gotham Light" w:hAnsi="Gotham Light" w:cs="Gotham Light"/>
      <w:color w:val="000000"/>
      <w:spacing w:val="-4"/>
      <w:sz w:val="20"/>
      <w:szCs w:val="20"/>
      <w:lang w:val="en-GB"/>
    </w:rPr>
  </w:style>
  <w:style w:type="paragraph" w:customStyle="1" w:styleId="BasicParagraph">
    <w:name w:val="[Basic Paragraph]"/>
    <w:basedOn w:val="Normal"/>
    <w:uiPriority w:val="99"/>
    <w:rsid w:val="00266E09"/>
    <w:pPr>
      <w:autoSpaceDE w:val="0"/>
      <w:autoSpaceDN w:val="0"/>
      <w:adjustRightInd w:val="0"/>
      <w:spacing w:line="288" w:lineRule="auto"/>
      <w:textAlignment w:val="center"/>
    </w:pPr>
    <w:rPr>
      <w:rFonts w:ascii="Minion Pro" w:hAnsi="Minion Pro" w:cs="Minion Pro"/>
      <w:color w:val="000000"/>
      <w:lang w:val="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D2622"/>
    <w:pPr>
      <w:spacing w:after="160" w:line="259" w:lineRule="auto"/>
      <w:ind w:left="720"/>
      <w:contextualSpacing/>
    </w:pPr>
    <w:rPr>
      <w:sz w:val="22"/>
      <w:szCs w:val="22"/>
    </w:rPr>
  </w:style>
  <w:style w:type="paragraph" w:customStyle="1" w:styleId="KEYPOINT">
    <w:name w:val="KEY POINT"/>
    <w:basedOn w:val="BasicParagraph"/>
    <w:qFormat/>
    <w:rsid w:val="00EE1346"/>
    <w:pPr>
      <w:pBdr>
        <w:top w:val="single" w:sz="4" w:space="3" w:color="auto"/>
      </w:pBdr>
      <w:spacing w:before="120" w:after="227" w:line="240" w:lineRule="auto"/>
    </w:pPr>
    <w:rPr>
      <w:rFonts w:ascii="Arial" w:hAnsi="Arial" w:cs="Arial"/>
      <w:b/>
      <w:color w:val="C45911" w:themeColor="accent2" w:themeShade="BF"/>
      <w:sz w:val="28"/>
      <w:szCs w:val="28"/>
    </w:rPr>
  </w:style>
  <w:style w:type="character" w:styleId="Hyperlink">
    <w:name w:val="Hyperlink"/>
    <w:basedOn w:val="DefaultParagraphFont"/>
    <w:uiPriority w:val="99"/>
    <w:unhideWhenUsed/>
    <w:rsid w:val="00EE1346"/>
    <w:rPr>
      <w:color w:val="0563C1" w:themeColor="hyperlink"/>
      <w:u w:val="single"/>
    </w:rPr>
  </w:style>
  <w:style w:type="character" w:styleId="UnresolvedMention">
    <w:name w:val="Unresolved Mention"/>
    <w:basedOn w:val="DefaultParagraphFont"/>
    <w:uiPriority w:val="99"/>
    <w:semiHidden/>
    <w:unhideWhenUsed/>
    <w:rsid w:val="00EE1346"/>
    <w:rPr>
      <w:color w:val="605E5C"/>
      <w:shd w:val="clear" w:color="auto" w:fill="E1DFDD"/>
    </w:rPr>
  </w:style>
  <w:style w:type="table" w:styleId="TableGrid">
    <w:name w:val="Table Grid"/>
    <w:basedOn w:val="TableNormal"/>
    <w:uiPriority w:val="59"/>
    <w:rsid w:val="0050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12EA"/>
    <w:pPr>
      <w:widowControl w:val="0"/>
      <w:autoSpaceDE w:val="0"/>
      <w:autoSpaceDN w:val="0"/>
    </w:pPr>
    <w:rPr>
      <w:rFonts w:ascii="Calibri" w:eastAsia="Calibri" w:hAnsi="Calibri" w:cs="Calibri"/>
      <w:sz w:val="22"/>
      <w:szCs w:val="22"/>
      <w:lang w:eastAsia="en-AU" w:bidi="en-AU"/>
    </w:rPr>
  </w:style>
  <w:style w:type="character" w:customStyle="1" w:styleId="BodyTextChar">
    <w:name w:val="Body Text Char"/>
    <w:basedOn w:val="DefaultParagraphFont"/>
    <w:link w:val="BodyText"/>
    <w:uiPriority w:val="1"/>
    <w:rsid w:val="005012EA"/>
    <w:rPr>
      <w:rFonts w:ascii="Calibri" w:eastAsia="Calibri" w:hAnsi="Calibri" w:cs="Calibri"/>
      <w:sz w:val="22"/>
      <w:szCs w:val="22"/>
      <w:lang w:eastAsia="en-AU" w:bidi="en-AU"/>
    </w:rPr>
  </w:style>
  <w:style w:type="paragraph" w:styleId="BalloonText">
    <w:name w:val="Balloon Text"/>
    <w:basedOn w:val="Normal"/>
    <w:link w:val="BalloonTextChar"/>
    <w:uiPriority w:val="99"/>
    <w:semiHidden/>
    <w:unhideWhenUsed/>
    <w:rsid w:val="00AF4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C2E"/>
    <w:rPr>
      <w:rFonts w:ascii="Segoe UI" w:hAnsi="Segoe UI" w:cs="Segoe UI"/>
      <w:sz w:val="18"/>
      <w:szCs w:val="18"/>
    </w:rPr>
  </w:style>
  <w:style w:type="paragraph" w:styleId="FootnoteText">
    <w:name w:val="footnote text"/>
    <w:basedOn w:val="Normal"/>
    <w:link w:val="FootnoteTextChar"/>
    <w:uiPriority w:val="99"/>
    <w:semiHidden/>
    <w:unhideWhenUsed/>
    <w:rsid w:val="00AF4C2E"/>
    <w:rPr>
      <w:sz w:val="20"/>
      <w:szCs w:val="20"/>
      <w:u w:color="000000"/>
    </w:rPr>
  </w:style>
  <w:style w:type="character" w:customStyle="1" w:styleId="FootnoteTextChar">
    <w:name w:val="Footnote Text Char"/>
    <w:basedOn w:val="DefaultParagraphFont"/>
    <w:link w:val="FootnoteText"/>
    <w:uiPriority w:val="99"/>
    <w:semiHidden/>
    <w:rsid w:val="00AF4C2E"/>
    <w:rPr>
      <w:sz w:val="20"/>
      <w:szCs w:val="20"/>
      <w:u w:color="000000"/>
    </w:rPr>
  </w:style>
  <w:style w:type="character" w:styleId="FootnoteReference">
    <w:name w:val="footnote reference"/>
    <w:basedOn w:val="DefaultParagraphFont"/>
    <w:uiPriority w:val="99"/>
    <w:semiHidden/>
    <w:unhideWhenUsed/>
    <w:rsid w:val="00AF4C2E"/>
    <w:rPr>
      <w:vertAlign w:val="superscript"/>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AF4C2E"/>
    <w:rPr>
      <w:sz w:val="22"/>
      <w:szCs w:val="22"/>
    </w:rPr>
  </w:style>
  <w:style w:type="paragraph" w:customStyle="1" w:styleId="xmsolistparagraph">
    <w:name w:val="x_msolistparagraph"/>
    <w:basedOn w:val="Normal"/>
    <w:rsid w:val="00AF4C2E"/>
    <w:pPr>
      <w:ind w:left="720"/>
    </w:pPr>
    <w:rPr>
      <w:rFonts w:ascii="Calibri" w:hAnsi="Calibri" w:cs="Calibri"/>
      <w:sz w:val="22"/>
      <w:szCs w:val="22"/>
      <w:lang w:eastAsia="en-AU"/>
    </w:rPr>
  </w:style>
  <w:style w:type="paragraph" w:styleId="NoSpacing">
    <w:name w:val="No Spacing"/>
    <w:uiPriority w:val="1"/>
    <w:qFormat/>
    <w:rsid w:val="00FE6230"/>
  </w:style>
  <w:style w:type="character" w:styleId="CommentReference">
    <w:name w:val="annotation reference"/>
    <w:basedOn w:val="DefaultParagraphFont"/>
    <w:uiPriority w:val="99"/>
    <w:semiHidden/>
    <w:unhideWhenUsed/>
    <w:rsid w:val="009F2307"/>
    <w:rPr>
      <w:sz w:val="16"/>
      <w:szCs w:val="16"/>
    </w:rPr>
  </w:style>
  <w:style w:type="paragraph" w:styleId="CommentText">
    <w:name w:val="annotation text"/>
    <w:basedOn w:val="Normal"/>
    <w:link w:val="CommentTextChar"/>
    <w:uiPriority w:val="99"/>
    <w:semiHidden/>
    <w:unhideWhenUsed/>
    <w:rsid w:val="009F2307"/>
    <w:rPr>
      <w:sz w:val="20"/>
      <w:szCs w:val="20"/>
    </w:rPr>
  </w:style>
  <w:style w:type="character" w:customStyle="1" w:styleId="CommentTextChar">
    <w:name w:val="Comment Text Char"/>
    <w:basedOn w:val="DefaultParagraphFont"/>
    <w:link w:val="CommentText"/>
    <w:uiPriority w:val="99"/>
    <w:semiHidden/>
    <w:rsid w:val="009F2307"/>
    <w:rPr>
      <w:sz w:val="20"/>
      <w:szCs w:val="20"/>
    </w:rPr>
  </w:style>
  <w:style w:type="paragraph" w:styleId="CommentSubject">
    <w:name w:val="annotation subject"/>
    <w:basedOn w:val="CommentText"/>
    <w:next w:val="CommentText"/>
    <w:link w:val="CommentSubjectChar"/>
    <w:uiPriority w:val="99"/>
    <w:semiHidden/>
    <w:unhideWhenUsed/>
    <w:rsid w:val="009F2307"/>
    <w:rPr>
      <w:b/>
      <w:bCs/>
    </w:rPr>
  </w:style>
  <w:style w:type="character" w:customStyle="1" w:styleId="CommentSubjectChar">
    <w:name w:val="Comment Subject Char"/>
    <w:basedOn w:val="CommentTextChar"/>
    <w:link w:val="CommentSubject"/>
    <w:uiPriority w:val="99"/>
    <w:semiHidden/>
    <w:rsid w:val="009F2307"/>
    <w:rPr>
      <w:b/>
      <w:bCs/>
      <w:sz w:val="20"/>
      <w:szCs w:val="20"/>
    </w:rPr>
  </w:style>
  <w:style w:type="character" w:styleId="FollowedHyperlink">
    <w:name w:val="FollowedHyperlink"/>
    <w:basedOn w:val="DefaultParagraphFont"/>
    <w:uiPriority w:val="99"/>
    <w:semiHidden/>
    <w:unhideWhenUsed/>
    <w:rsid w:val="006D7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78111">
      <w:bodyDiv w:val="1"/>
      <w:marLeft w:val="0"/>
      <w:marRight w:val="0"/>
      <w:marTop w:val="0"/>
      <w:marBottom w:val="0"/>
      <w:divBdr>
        <w:top w:val="none" w:sz="0" w:space="0" w:color="auto"/>
        <w:left w:val="none" w:sz="0" w:space="0" w:color="auto"/>
        <w:bottom w:val="none" w:sz="0" w:space="0" w:color="auto"/>
        <w:right w:val="none" w:sz="0" w:space="0" w:color="auto"/>
      </w:divBdr>
    </w:div>
    <w:div w:id="1466434050">
      <w:bodyDiv w:val="1"/>
      <w:marLeft w:val="0"/>
      <w:marRight w:val="0"/>
      <w:marTop w:val="0"/>
      <w:marBottom w:val="0"/>
      <w:divBdr>
        <w:top w:val="none" w:sz="0" w:space="0" w:color="auto"/>
        <w:left w:val="none" w:sz="0" w:space="0" w:color="auto"/>
        <w:bottom w:val="none" w:sz="0" w:space="0" w:color="auto"/>
        <w:right w:val="none" w:sz="0" w:space="0" w:color="auto"/>
      </w:divBdr>
    </w:div>
    <w:div w:id="16595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ingrowers.com.au/news/harvest-for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ingrowers.com.au/news/harvest-for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2C88351E5C8E4695A3678DE61726BE" ma:contentTypeVersion="9" ma:contentTypeDescription="Create a new document." ma:contentTypeScope="" ma:versionID="edd199465de6d9abfef2161dbae53439">
  <xsd:schema xmlns:xsd="http://www.w3.org/2001/XMLSchema" xmlns:xs="http://www.w3.org/2001/XMLSchema" xmlns:p="http://schemas.microsoft.com/office/2006/metadata/properties" xmlns:ns2="0efaf88e-1af4-43fc-b827-943220c6c2c2" targetNamespace="http://schemas.microsoft.com/office/2006/metadata/properties" ma:root="true" ma:fieldsID="0cb3501dfbbde6cb82acf7c0e2832c48" ns2:_="">
    <xsd:import namespace="0efaf88e-1af4-43fc-b827-943220c6c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af88e-1af4-43fc-b827-943220c6c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22C12-264B-4797-BF05-36142FBF01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EB3EBE-178A-4BF4-B31C-192E0937A831}">
  <ds:schemaRefs>
    <ds:schemaRef ds:uri="http://schemas.microsoft.com/sharepoint/v3/contenttype/forms"/>
  </ds:schemaRefs>
</ds:datastoreItem>
</file>

<file path=customXml/itemProps3.xml><?xml version="1.0" encoding="utf-8"?>
<ds:datastoreItem xmlns:ds="http://schemas.openxmlformats.org/officeDocument/2006/customXml" ds:itemID="{9F36E1E1-A353-4546-8E4B-BB17B36B8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af88e-1af4-43fc-b827-943220c6c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E687D-3D42-41B5-85A0-EB3BFF55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Zara Bryan</cp:lastModifiedBy>
  <cp:revision>2</cp:revision>
  <cp:lastPrinted>2020-11-04T05:25:00Z</cp:lastPrinted>
  <dcterms:created xsi:type="dcterms:W3CDTF">2021-11-24T00:26:00Z</dcterms:created>
  <dcterms:modified xsi:type="dcterms:W3CDTF">2021-11-24T00:26:00Z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0x010100572C88351E5C8E4695A3678DE61726BE</vt:lpwstr>
  </property>
  <property fmtid="{D5CDD505-2E9C-101B-9397-08002B2CF9AE}" pid="3" name="Order">
    <vt:r8>5600</vt:r8>
  </property>
</Properties>
</file>