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17"/>
        <w:rPr>
          <w:rFonts w:ascii="Arial" w:cs="Arial" w:eastAsia="Arial" w:hAnsi="Arial"/>
          <w:b w:val="1"/>
          <w:bCs w:val="1"/>
          <w:color w:val="000000"/>
          <w:sz w:val="80"/>
          <w:szCs w:val="80"/>
        </w:rPr>
      </w:pPr>
      <w:r w:rsidDel="00000000" w:rsidR="00000000" w:rsidRPr="00000000">
        <w:rPr>
          <w:rFonts w:ascii="Arial" w:cs="Arial" w:eastAsia="Arial" w:hAnsi="Arial"/>
          <w:b w:val="1"/>
          <w:bCs w:val="1"/>
          <w:color w:val="000000"/>
          <w:sz w:val="80"/>
          <w:szCs w:val="80"/>
        </w:rPr>
        <w:drawing>
          <wp:anchor allowOverlap="1" behindDoc="0" distB="0" distT="0" distL="114300" distR="114300" hidden="0" layoutInCell="1" locked="0" relativeHeight="0" simplePos="0">
            <wp:simplePos x="0" y="0"/>
            <wp:positionH relativeFrom="margin">
              <wp:posOffset>5542915</wp:posOffset>
            </wp:positionH>
            <wp:positionV relativeFrom="margin">
              <wp:posOffset>-209549</wp:posOffset>
            </wp:positionV>
            <wp:extent cx="1333500" cy="1333500"/>
            <wp:effectExtent b="0" l="0" r="0" t="0"/>
            <wp:wrapSquare wrapText="bothSides" distB="0" distT="0" distL="114300" distR="114300"/>
            <wp:docPr id="1958228661"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1333500" cy="1333500"/>
                    </a:xfrm>
                    <a:prstGeom prst="rect"/>
                    <a:ln/>
                  </pic:spPr>
                </pic:pic>
              </a:graphicData>
            </a:graphic>
          </wp:anchor>
        </w:drawing>
      </w:r>
      <w:r w:rsidDel="00000000" w:rsidR="00000000" w:rsidRPr="00000000">
        <w:rPr>
          <w:rFonts w:ascii="Arial" w:cs="Arial" w:eastAsia="Arial" w:hAnsi="Arial"/>
          <w:b w:val="1"/>
          <w:bCs w:val="1"/>
          <w:color w:val="000000"/>
          <w:sz w:val="80"/>
          <w:szCs w:val="80"/>
          <w:rtl w:val="0"/>
        </w:rPr>
        <w:t xml:space="preserve">Climate Action Plan</w:t>
      </w:r>
      <w:r w:rsidDel="00000000" w:rsidR="00000000" w:rsidRPr="00000000">
        <w:drawing>
          <wp:anchor allowOverlap="1" behindDoc="0" distB="0" distT="0" distL="114300" distR="114300" hidden="0" layoutInCell="1" locked="0" relativeHeight="0" simplePos="0">
            <wp:simplePos x="0" y="0"/>
            <wp:positionH relativeFrom="column">
              <wp:posOffset>7120838</wp:posOffset>
            </wp:positionH>
            <wp:positionV relativeFrom="paragraph">
              <wp:posOffset>-420094</wp:posOffset>
            </wp:positionV>
            <wp:extent cx="3044948" cy="1765300"/>
            <wp:effectExtent b="0" l="0" r="0" t="0"/>
            <wp:wrapNone/>
            <wp:docPr descr="A black background with yellow and red text&#10;&#10;Description automatically generated" id="1958228663" name="image1.png"/>
            <a:graphic>
              <a:graphicData uri="http://schemas.openxmlformats.org/drawingml/2006/picture">
                <pic:pic>
                  <pic:nvPicPr>
                    <pic:cNvPr descr="A black background with yellow and red text&#10;&#10;Description automatically generated" id="0" name="image1.png"/>
                    <pic:cNvPicPr preferRelativeResize="0"/>
                  </pic:nvPicPr>
                  <pic:blipFill>
                    <a:blip r:embed="rId8"/>
                    <a:srcRect b="0" l="2669" r="2669" t="0"/>
                    <a:stretch>
                      <a:fillRect/>
                    </a:stretch>
                  </pic:blipFill>
                  <pic:spPr>
                    <a:xfrm>
                      <a:off x="0" y="0"/>
                      <a:ext cx="3044948" cy="1765300"/>
                    </a:xfrm>
                    <a:prstGeom prst="rect"/>
                    <a:ln/>
                  </pic:spPr>
                </pic:pic>
              </a:graphicData>
            </a:graphic>
          </wp:anchor>
        </w:drawing>
      </w:r>
    </w:p>
    <w:p w:rsidR="00000000" w:rsidDel="00000000" w:rsidP="00000000" w:rsidRDefault="00000000" w:rsidRPr="00000000" w14:paraId="00000002">
      <w:pPr>
        <w:spacing w:after="0" w:line="240" w:lineRule="auto"/>
        <w:ind w:right="17"/>
        <w:rPr>
          <w:rFonts w:ascii="Arial" w:cs="Arial" w:eastAsia="Arial" w:hAnsi="Arial"/>
          <w:color w:val="000000"/>
          <w:sz w:val="2"/>
          <w:szCs w:val="2"/>
        </w:rPr>
      </w:pPr>
      <w:bookmarkStart w:colFirst="0" w:colLast="0" w:name="_heading=h.j6ulekhpmwmf" w:id="0"/>
      <w:bookmarkEnd w:id="0"/>
      <w:r w:rsidDel="00000000" w:rsidR="00000000" w:rsidRPr="00000000">
        <w:rPr>
          <w:rFonts w:ascii="Arial" w:cs="Arial" w:eastAsia="Arial" w:hAnsi="Arial"/>
          <w:b w:val="1"/>
          <w:bCs w:val="1"/>
          <w:color w:val="ff5237"/>
          <w:sz w:val="57"/>
          <w:szCs w:val="57"/>
          <w:rtl w:val="0"/>
        </w:rPr>
        <w:t xml:space="preserve">Fetcham Village Infant School</w:t>
      </w:r>
      <w:r w:rsidDel="00000000" w:rsidR="00000000" w:rsidRPr="00000000">
        <w:rPr>
          <w:rtl w:val="0"/>
        </w:rPr>
      </w:r>
    </w:p>
    <w:p w:rsidR="00000000" w:rsidDel="00000000" w:rsidP="00000000" w:rsidRDefault="00000000" w:rsidRPr="00000000" w14:paraId="00000003">
      <w:pPr>
        <w:spacing w:after="0" w:line="240" w:lineRule="auto"/>
        <w:ind w:right="17"/>
        <w:rPr>
          <w:rFonts w:ascii="Arial" w:cs="Arial" w:eastAsia="Arial" w:hAnsi="Arial"/>
          <w:color w:val="000000"/>
          <w:sz w:val="2"/>
          <w:szCs w:val="2"/>
        </w:rPr>
      </w:pPr>
      <w:r w:rsidDel="00000000" w:rsidR="00000000" w:rsidRPr="00000000">
        <w:rPr>
          <w:rtl w:val="0"/>
        </w:rPr>
      </w:r>
    </w:p>
    <w:p w:rsidR="00000000" w:rsidDel="00000000" w:rsidP="00000000" w:rsidRDefault="00000000" w:rsidRPr="00000000" w14:paraId="00000004">
      <w:pPr>
        <w:spacing w:after="0" w:line="240" w:lineRule="auto"/>
        <w:ind w:right="17"/>
        <w:rPr>
          <w:rFonts w:ascii="Arial" w:cs="Arial" w:eastAsia="Arial" w:hAnsi="Arial"/>
          <w:color w:val="000000"/>
          <w:sz w:val="44"/>
          <w:szCs w:val="44"/>
        </w:rPr>
      </w:pPr>
      <w:r w:rsidDel="00000000" w:rsidR="00000000" w:rsidRPr="00000000">
        <w:rPr>
          <w:rFonts w:ascii="Arial" w:cs="Arial" w:eastAsia="Arial" w:hAnsi="Arial"/>
          <w:color w:val="000000"/>
          <w:sz w:val="44"/>
          <w:szCs w:val="44"/>
          <w:rtl w:val="0"/>
        </w:rPr>
        <w:t xml:space="preserve">1 year plan [Spring] 2026 – 2027</w:t>
      </w:r>
    </w:p>
    <w:p w:rsidR="00000000" w:rsidDel="00000000" w:rsidP="00000000" w:rsidRDefault="00000000" w:rsidRPr="00000000" w14:paraId="00000005">
      <w:pPr>
        <w:spacing w:after="0" w:line="240" w:lineRule="auto"/>
        <w:ind w:right="17"/>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7728903</wp:posOffset>
                </wp:positionH>
                <wp:positionV relativeFrom="paragraph">
                  <wp:posOffset>64453</wp:posOffset>
                </wp:positionV>
                <wp:extent cx="2584450" cy="291465"/>
                <wp:effectExtent b="0" l="0" r="0" t="0"/>
                <wp:wrapNone/>
                <wp:docPr id="1958228658" name=""/>
                <a:graphic>
                  <a:graphicData uri="http://schemas.microsoft.com/office/word/2010/wordprocessingShape">
                    <wps:wsp>
                      <wps:cNvSpPr/>
                      <wps:cNvPr id="4" name="Shape 4"/>
                      <wps:spPr>
                        <a:xfrm>
                          <a:off x="4058538" y="3639030"/>
                          <a:ext cx="2574925" cy="28194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563c1"/>
                                <w:sz w:val="22"/>
                                <w:u w:val="single"/>
                                <w:vertAlign w:val="baseline"/>
                              </w:rPr>
                              <w:t xml:space="preserve">chanodi.ratnayake@letsgozero.org</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7728903</wp:posOffset>
                </wp:positionH>
                <wp:positionV relativeFrom="paragraph">
                  <wp:posOffset>64453</wp:posOffset>
                </wp:positionV>
                <wp:extent cx="2584450" cy="291465"/>
                <wp:effectExtent b="0" l="0" r="0" t="0"/>
                <wp:wrapNone/>
                <wp:docPr id="1958228658"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584450" cy="29146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-2529839</wp:posOffset>
            </wp:positionH>
            <wp:positionV relativeFrom="paragraph">
              <wp:posOffset>1905</wp:posOffset>
            </wp:positionV>
            <wp:extent cx="466725" cy="441960"/>
            <wp:effectExtent b="0" l="0" r="0" t="0"/>
            <wp:wrapNone/>
            <wp:docPr descr="A white envelope in a red circle&#10;&#10;Description automatically generated" id="1958228659" name="image7.png"/>
            <a:graphic>
              <a:graphicData uri="http://schemas.openxmlformats.org/drawingml/2006/picture">
                <pic:pic>
                  <pic:nvPicPr>
                    <pic:cNvPr descr="A white envelope in a red circle&#10;&#10;Description automatically generated" id="0" name="image7.png"/>
                    <pic:cNvPicPr preferRelativeResize="0"/>
                  </pic:nvPicPr>
                  <pic:blipFill>
                    <a:blip r:embed="rId10"/>
                    <a:srcRect b="0" l="0" r="0" t="0"/>
                    <a:stretch>
                      <a:fillRect/>
                    </a:stretch>
                  </pic:blipFill>
                  <pic:spPr>
                    <a:xfrm>
                      <a:off x="0" y="0"/>
                      <a:ext cx="466725" cy="441960"/>
                    </a:xfrm>
                    <a:prstGeom prst="rect"/>
                    <a:ln/>
                  </pic:spPr>
                </pic:pic>
              </a:graphicData>
            </a:graphic>
          </wp:anchor>
        </w:drawing>
      </w:r>
    </w:p>
    <w:p w:rsidR="00000000" w:rsidDel="00000000" w:rsidP="00000000" w:rsidRDefault="00000000" w:rsidRPr="00000000" w14:paraId="00000006">
      <w:pPr>
        <w:rPr>
          <w:rFonts w:ascii="Arial" w:cs="Arial" w:eastAsia="Arial" w:hAnsi="Arial"/>
          <w:sz w:val="4"/>
          <w:szCs w:val="4"/>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1735455</wp:posOffset>
                </wp:positionH>
                <wp:positionV relativeFrom="paragraph">
                  <wp:posOffset>246379</wp:posOffset>
                </wp:positionV>
                <wp:extent cx="6555740" cy="413385"/>
                <wp:effectExtent b="0" l="0" r="0" t="0"/>
                <wp:wrapNone/>
                <wp:docPr id="1958228656" name=""/>
                <a:graphic>
                  <a:graphicData uri="http://schemas.microsoft.com/office/word/2010/wordprocessingShape">
                    <wps:wsp>
                      <wps:cNvSpPr/>
                      <wps:cNvPr id="2" name="Shape 2"/>
                      <wps:spPr>
                        <a:xfrm>
                          <a:off x="2077655" y="3582833"/>
                          <a:ext cx="6536690" cy="394335"/>
                        </a:xfrm>
                        <a:prstGeom prst="roundRect">
                          <a:avLst>
                            <a:gd fmla="val 24756" name="adj"/>
                          </a:avLst>
                        </a:prstGeom>
                        <a:solidFill>
                          <a:srgbClr val="FEF798"/>
                        </a:solidFill>
                        <a:ln cap="flat" cmpd="sng" w="19050">
                          <a:solidFill>
                            <a:srgbClr val="1C3052"/>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Your school’s carbon baseline:</w:t>
                            </w:r>
                            <w:r w:rsidDel="00000000" w:rsidR="00000000" w:rsidRPr="00000000">
                              <w:rPr>
                                <w:rFonts w:ascii="Arial" w:cs="Arial" w:eastAsia="Arial" w:hAnsi="Arial"/>
                                <w:b w:val="0"/>
                                <w:i w:val="0"/>
                                <w:smallCaps w:val="0"/>
                                <w:strike w:val="0"/>
                                <w:color w:val="000000"/>
                                <w:sz w:val="28"/>
                                <w:vertAlign w:val="baseline"/>
                              </w:rPr>
                              <w:t xml:space="preserve"> TBC t CO</w:t>
                            </w:r>
                            <w:r w:rsidDel="00000000" w:rsidR="00000000" w:rsidRPr="00000000">
                              <w:rPr>
                                <w:rFonts w:ascii="Arial" w:cs="Arial" w:eastAsia="Arial" w:hAnsi="Arial"/>
                                <w:b w:val="0"/>
                                <w:i w:val="0"/>
                                <w:smallCaps w:val="0"/>
                                <w:strike w:val="0"/>
                                <w:color w:val="000000"/>
                                <w:sz w:val="28"/>
                                <w:vertAlign w:val="subscript"/>
                              </w:rPr>
                              <w:t xml:space="preserve">2</w:t>
                            </w:r>
                            <w:r w:rsidDel="00000000" w:rsidR="00000000" w:rsidRPr="00000000">
                              <w:rPr>
                                <w:rFonts w:ascii="Arial" w:cs="Arial" w:eastAsia="Arial" w:hAnsi="Arial"/>
                                <w:b w:val="0"/>
                                <w:i w:val="0"/>
                                <w:smallCaps w:val="0"/>
                                <w:strike w:val="0"/>
                                <w:color w:val="000000"/>
                                <w:sz w:val="28"/>
                                <w:vertAlign w:val="baseline"/>
                              </w:rPr>
                              <w:t xml:space="preserve">e      </w:t>
                            </w:r>
                            <w:r w:rsidDel="00000000" w:rsidR="00000000" w:rsidRPr="00000000">
                              <w:rPr>
                                <w:rFonts w:ascii="Arial" w:cs="Arial" w:eastAsia="Arial" w:hAnsi="Arial"/>
                                <w:b w:val="1"/>
                                <w:i w:val="0"/>
                                <w:smallCaps w:val="0"/>
                                <w:strike w:val="0"/>
                                <w:color w:val="000000"/>
                                <w:sz w:val="28"/>
                                <w:vertAlign w:val="baseline"/>
                              </w:rPr>
                              <w:t xml:space="preserve">Calculation:</w:t>
                            </w:r>
                            <w:r w:rsidDel="00000000" w:rsidR="00000000" w:rsidRPr="00000000">
                              <w:rPr>
                                <w:rFonts w:ascii="Arial" w:cs="Arial" w:eastAsia="Arial" w:hAnsi="Arial"/>
                                <w:b w:val="0"/>
                                <w:i w:val="0"/>
                                <w:smallCaps w:val="0"/>
                                <w:strike w:val="0"/>
                                <w:color w:val="000000"/>
                                <w:sz w:val="28"/>
                                <w:vertAlign w:val="baseline"/>
                              </w:rPr>
                              <w:t xml:space="preserve"> Month Year</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1735455</wp:posOffset>
                </wp:positionH>
                <wp:positionV relativeFrom="paragraph">
                  <wp:posOffset>246379</wp:posOffset>
                </wp:positionV>
                <wp:extent cx="6555740" cy="413385"/>
                <wp:effectExtent b="0" l="0" r="0" t="0"/>
                <wp:wrapNone/>
                <wp:docPr id="1958228656"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555740" cy="413385"/>
                        </a:xfrm>
                        <a:prstGeom prst="rect"/>
                        <a:ln/>
                      </pic:spPr>
                    </pic:pic>
                  </a:graphicData>
                </a:graphic>
              </wp:anchor>
            </w:drawing>
          </mc:Fallback>
        </mc:AlternateContent>
      </w:r>
    </w:p>
    <w:tbl>
      <w:tblPr>
        <w:tblStyle w:val="Table1"/>
        <w:tblpPr w:leftFromText="180" w:rightFromText="180" w:topFromText="0" w:bottomFromText="0" w:vertAnchor="text" w:horzAnchor="text" w:tblpX="0" w:tblpY="1373"/>
        <w:tblW w:w="1536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797"/>
        <w:gridCol w:w="7940"/>
        <w:gridCol w:w="1632"/>
        <w:tblGridChange w:id="0">
          <w:tblGrid>
            <w:gridCol w:w="5797"/>
            <w:gridCol w:w="7940"/>
            <w:gridCol w:w="1632"/>
          </w:tblGrid>
        </w:tblGridChange>
      </w:tblGrid>
      <w:tr>
        <w:trPr>
          <w:cantSplit w:val="0"/>
          <w:trHeight w:val="67" w:hRule="atLeast"/>
          <w:tblHeader w:val="0"/>
        </w:trPr>
        <w:tc>
          <w:tcPr>
            <w:gridSpan w:val="3"/>
            <w:shd w:fill="ff5237" w:val="cle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RECOMMENDED FIRST STEP</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1"/>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r w:rsidDel="00000000" w:rsidR="00000000" w:rsidRPr="00000000">
              <w:rPr>
                <w:rtl w:val="0"/>
              </w:rPr>
            </w:r>
          </w:p>
        </w:tc>
        <w:tc>
          <w:tcPr>
            <w:shd w:fill="f9e701" w:val="cle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rHeight w:val="5060" w:hRule="atLeast"/>
          <w:tblHeader w:val="0"/>
        </w:trPr>
        <w:tc>
          <w:tcPr/>
          <w:p w:rsidR="00000000" w:rsidDel="00000000" w:rsidP="00000000" w:rsidRDefault="00000000" w:rsidRPr="00000000" w14:paraId="0000000E">
            <w:pPr>
              <w:spacing w:after="120" w:before="120" w:lineRule="auto"/>
              <w:rPr>
                <w:rFonts w:ascii="Arial" w:cs="Arial" w:eastAsia="Arial" w:hAnsi="Arial"/>
                <w:b w:val="1"/>
                <w:bCs w:val="1"/>
                <w:color w:val="0563c1"/>
                <w:u w:val="single"/>
              </w:rPr>
            </w:pPr>
            <w:r w:rsidDel="00000000" w:rsidR="00000000" w:rsidRPr="00000000">
              <w:rPr>
                <w:rFonts w:ascii="Arial" w:cs="Arial" w:eastAsia="Arial" w:hAnsi="Arial"/>
                <w:b w:val="1"/>
                <w:bCs w:val="1"/>
                <w:rtl w:val="0"/>
              </w:rPr>
              <w:t xml:space="preserve">Calculate your school’s carbon footprint using </w:t>
            </w:r>
            <w:hyperlink r:id="rId11">
              <w:r w:rsidDel="00000000" w:rsidR="00000000" w:rsidRPr="00000000">
                <w:rPr>
                  <w:rFonts w:ascii="Arial" w:cs="Arial" w:eastAsia="Arial" w:hAnsi="Arial"/>
                  <w:b w:val="1"/>
                  <w:bCs w:val="1"/>
                  <w:color w:val="0563c1"/>
                  <w:u w:val="single"/>
                  <w:rtl w:val="0"/>
                </w:rPr>
                <w:t xml:space="preserve">Count Your Carbon</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rPr>
                <w:rFonts w:ascii="Arial" w:cs="Arial" w:eastAsia="Arial" w:hAnsi="Arial"/>
                <w:b w:val="1"/>
                <w:bCs w:val="1"/>
                <w:i w:val="0"/>
                <w:iCs w:val="0"/>
                <w:smallCaps w:val="0"/>
                <w:strike w:val="0"/>
                <w:color w:val="0563c1"/>
                <w:sz w:val="20"/>
                <w:szCs w:val="20"/>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free digital tool allows you to calculate the carbon footprint for your educational setting and gives you a baseline against which to measure progress, year on year.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-43814</wp:posOffset>
                  </wp:positionH>
                  <wp:positionV relativeFrom="paragraph">
                    <wp:posOffset>853530</wp:posOffset>
                  </wp:positionV>
                  <wp:extent cx="3624943" cy="1641475"/>
                  <wp:effectExtent b="0" l="0" r="0" t="0"/>
                  <wp:wrapNone/>
                  <wp:docPr descr="A chart with text and numbers&#10;&#10;AI-generated content may be incorrect." id="1958228665" name="image2.png"/>
                  <a:graphic>
                    <a:graphicData uri="http://schemas.openxmlformats.org/drawingml/2006/picture">
                      <pic:pic>
                        <pic:nvPicPr>
                          <pic:cNvPr descr="A chart with text and numbers&#10;&#10;AI-generated content may be incorrect." id="0" name="image2.png"/>
                          <pic:cNvPicPr preferRelativeResize="0"/>
                        </pic:nvPicPr>
                        <pic:blipFill>
                          <a:blip r:embed="rId12"/>
                          <a:srcRect b="0" l="0" r="0" t="0"/>
                          <a:stretch>
                            <a:fillRect/>
                          </a:stretch>
                        </pic:blipFill>
                        <pic:spPr>
                          <a:xfrm>
                            <a:off x="0" y="0"/>
                            <a:ext cx="3624943" cy="1641475"/>
                          </a:xfrm>
                          <a:prstGeom prst="rect"/>
                          <a:ln/>
                        </pic:spPr>
                      </pic:pic>
                    </a:graphicData>
                  </a:graphic>
                </wp:anchor>
              </w:drawing>
            </w:r>
          </w:p>
        </w:tc>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Count Your Carbon is a free, full-scope carbon footprint calculator, built for - and in collaboration with - nurseries, schools and colleges. It supports educational settings to calculate, understand, reduce and track carbon emissions.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Aligned with the Department for Education’s </w:t>
            </w:r>
            <w:hyperlink r:id="rId13">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Sustainability and Climate Change Strategy</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Count Your Carbon offers tools and guidance to help educational settings calculate their carbon footprint, reviewing your data and producing a report which will equip you with the information you need to help inform your Climate Action Plan.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Calculating your carbon footprint is a great first step on your decarbonisation journey.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It will help you baseline your current emissions and set targets to reduce this over time. Let's Go Zero can help support you with understanding how to collect the data you need for the tool, so please reach out if you require further support.</w:t>
            </w:r>
            <w:r w:rsidDel="00000000" w:rsidR="00000000" w:rsidRPr="00000000">
              <w:rPr>
                <w:rtl w:val="0"/>
              </w:rPr>
            </w:r>
          </w:p>
        </w:tc>
        <w:tc>
          <w:tcPr>
            <w:shd w:fill="d9d9d9" w:val="clear"/>
            <w:vAlign w:val="center"/>
          </w:tcPr>
          <w:p w:rsidR="00000000" w:rsidDel="00000000" w:rsidP="00000000" w:rsidRDefault="00000000" w:rsidRPr="00000000" w14:paraId="00000013">
            <w:pPr>
              <w:jc w:val="center"/>
              <w:rPr>
                <w:rFonts w:ascii="Arial" w:cs="Arial" w:eastAsia="Arial" w:hAnsi="Arial"/>
                <w:b w:val="1"/>
                <w:bCs w:val="1"/>
                <w:sz w:val="20"/>
                <w:szCs w:val="20"/>
              </w:rPr>
            </w:pPr>
            <w:r w:rsidDel="00000000" w:rsidR="00000000" w:rsidRPr="00000000">
              <w:rPr>
                <w:rFonts w:ascii="Arial" w:cs="Arial" w:eastAsia="Arial" w:hAnsi="Arial"/>
                <w:b w:val="1"/>
                <w:bCs w:val="1"/>
                <w:sz w:val="24"/>
                <w:szCs w:val="24"/>
                <w:rtl w:val="0"/>
              </w:rPr>
              <w:t xml:space="preserve">Not started</w:t>
            </w:r>
            <w:r w:rsidDel="00000000" w:rsidR="00000000" w:rsidRPr="00000000">
              <w:rPr>
                <w:rtl w:val="0"/>
              </w:rPr>
            </w:r>
          </w:p>
        </w:tc>
      </w:tr>
    </w:tbl>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Overpass" w:cs="Overpass" w:eastAsia="Overpass" w:hAnsi="Overpass"/>
          <w:b w:val="1"/>
          <w:bCs w:val="1"/>
          <w:sz w:val="28"/>
          <w:szCs w:val="28"/>
        </w:rPr>
      </w:pPr>
      <w:r w:rsidDel="00000000" w:rsidR="00000000" w:rsidRPr="00000000">
        <w:rPr>
          <w:rtl w:val="0"/>
        </w:rPr>
      </w:r>
    </w:p>
    <w:p w:rsidR="00000000" w:rsidDel="00000000" w:rsidP="00000000" w:rsidRDefault="00000000" w:rsidRPr="00000000" w14:paraId="00000016">
      <w:pPr>
        <w:spacing w:after="120" w:lineRule="auto"/>
        <w:rPr>
          <w:rFonts w:ascii="Overpass" w:cs="Overpass" w:eastAsia="Overpass" w:hAnsi="Overpass"/>
          <w:b w:val="1"/>
          <w:bCs w:val="1"/>
          <w:sz w:val="24"/>
          <w:szCs w:val="24"/>
        </w:rPr>
      </w:pPr>
      <w:r w:rsidDel="00000000" w:rsidR="00000000" w:rsidRPr="00000000">
        <w:rPr>
          <w:rtl w:val="0"/>
        </w:rPr>
      </w:r>
    </w:p>
    <w:tbl>
      <w:tblPr>
        <w:tblStyle w:val="Table2"/>
        <w:tblpPr w:leftFromText="180" w:rightFromText="180" w:topFromText="0" w:bottomFromText="0" w:vertAnchor="text" w:horzAnchor="text" w:tblpX="0" w:tblpY="0"/>
        <w:tblW w:w="42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2552"/>
        <w:tblGridChange w:id="0">
          <w:tblGrid>
            <w:gridCol w:w="1696"/>
            <w:gridCol w:w="2552"/>
          </w:tblGrid>
        </w:tblGridChange>
      </w:tblGrid>
      <w:tr>
        <w:trPr>
          <w:cantSplit w:val="0"/>
          <w:trHeight w:val="429" w:hRule="atLeast"/>
          <w:tblHeader w:val="0"/>
        </w:trPr>
        <w:tc>
          <w:tcPr>
            <w:shd w:fill="ff5237" w:val="clea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Progress Key</w:t>
            </w:r>
            <w:r w:rsidDel="00000000" w:rsidR="00000000" w:rsidRPr="00000000">
              <w:rPr>
                <w:rtl w:val="0"/>
              </w:rPr>
            </w:r>
          </w:p>
        </w:tc>
      </w:tr>
      <w:tr>
        <w:trPr>
          <w:cantSplit w:val="0"/>
          <w:trHeight w:val="401" w:hRule="atLeast"/>
          <w:tblHeader w:val="0"/>
        </w:trPr>
        <w:tc>
          <w:tcPr>
            <w:shd w:fill="d9d9d9" w:val="clear"/>
            <w:vAlign w:val="cente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 Started</w:t>
            </w:r>
          </w:p>
        </w:tc>
      </w:tr>
      <w:tr>
        <w:trPr>
          <w:cantSplit w:val="0"/>
          <w:trHeight w:val="374" w:hRule="atLeast"/>
          <w:tblHeader w:val="0"/>
        </w:trPr>
        <w:tc>
          <w:tcPr>
            <w:shd w:fill="ffff00" w:val="cle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ffff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 Progress</w:t>
            </w:r>
            <w:r w:rsidDel="00000000" w:rsidR="00000000" w:rsidRPr="00000000">
              <w:rPr>
                <w:rtl w:val="0"/>
              </w:rPr>
            </w:r>
          </w:p>
        </w:tc>
      </w:tr>
      <w:tr>
        <w:trPr>
          <w:cantSplit w:val="0"/>
          <w:trHeight w:val="401" w:hRule="atLeast"/>
          <w:tblHeader w:val="0"/>
        </w:trPr>
        <w:tc>
          <w:tcPr>
            <w:shd w:fill="ffc000" w:val="clea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Stalled</w:t>
            </w:r>
          </w:p>
        </w:tc>
      </w:tr>
      <w:tr>
        <w:trPr>
          <w:cantSplit w:val="0"/>
          <w:trHeight w:val="374" w:hRule="atLeast"/>
          <w:tblHeader w:val="0"/>
        </w:trPr>
        <w:tc>
          <w:tcPr>
            <w:shd w:fill="92d050" w:val="cle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Complete</w:t>
            </w:r>
          </w:p>
        </w:tc>
      </w:tr>
      <w:tr>
        <w:trPr>
          <w:cantSplit w:val="0"/>
          <w:tblHeader w:val="0"/>
        </w:trPr>
        <w:tc>
          <w:tcPr>
            <w:gridSpan w:val="2"/>
            <w:shd w:fill="ff5237" w:val="cle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Climate Action Plan history</w:t>
            </w:r>
            <w:r w:rsidDel="00000000" w:rsidR="00000000" w:rsidRPr="00000000">
              <w:rPr>
                <w:rtl w:val="0"/>
              </w:rPr>
            </w:r>
          </w:p>
        </w:tc>
      </w:tr>
      <w:tr>
        <w:trPr>
          <w:cantSplit w:val="0"/>
          <w:trHeight w:val="407" w:hRule="atLeast"/>
          <w:tblHeader w:val="0"/>
        </w:trPr>
        <w:tc>
          <w:tcP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Last reviewed:</w:t>
            </w:r>
          </w:p>
        </w:tc>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16" w:hRule="atLeast"/>
          <w:tblHeader w:val="0"/>
        </w:trPr>
        <w:tc>
          <w:tcPr>
            <w:shd w:fill="ff5237" w:val="cle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  =  high carbon reduction actions</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-65404</wp:posOffset>
                  </wp:positionH>
                  <wp:positionV relativeFrom="paragraph">
                    <wp:posOffset>0</wp:posOffset>
                  </wp:positionV>
                  <wp:extent cx="215265" cy="183515"/>
                  <wp:effectExtent b="0" l="0" r="0" t="0"/>
                  <wp:wrapNone/>
                  <wp:docPr id="1958228664"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15265" cy="183515"/>
                          </a:xfrm>
                          <a:prstGeom prst="rect"/>
                          <a:ln/>
                        </pic:spPr>
                      </pic:pic>
                    </a:graphicData>
                  </a:graphic>
                </wp:anchor>
              </w:drawing>
            </w:r>
          </w:p>
        </w:tc>
      </w:tr>
    </w:tbl>
    <w:p w:rsidR="00000000" w:rsidDel="00000000" w:rsidP="00000000" w:rsidRDefault="00000000" w:rsidRPr="00000000" w14:paraId="00000021">
      <w:pPr>
        <w:rPr>
          <w:rFonts w:ascii="Arial" w:cs="Arial" w:eastAsia="Arial" w:hAnsi="Arial"/>
          <w:sz w:val="40"/>
          <w:szCs w:val="40"/>
        </w:rPr>
      </w:pPr>
      <w:r w:rsidDel="00000000" w:rsidR="00000000" w:rsidRPr="00000000">
        <w:rPr>
          <w:rFonts w:ascii="Arial" w:cs="Arial" w:eastAsia="Arial" w:hAnsi="Arial"/>
          <w:sz w:val="40"/>
          <w:szCs w:val="40"/>
          <w:rtl w:val="0"/>
        </w:rPr>
        <w:t xml:space="preserve">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tl w:val="0"/>
        </w:rPr>
      </w:r>
    </w:p>
    <w:tbl>
      <w:tblPr>
        <w:tblStyle w:val="Table3"/>
        <w:tblpPr w:leftFromText="180" w:rightFromText="180" w:topFromText="0" w:bottomFromText="0" w:vertAnchor="text" w:horzAnchor="text" w:tblpX="0" w:tblpY="617"/>
        <w:tblW w:w="1536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410"/>
        <w:gridCol w:w="1525"/>
        <w:gridCol w:w="2124"/>
        <w:gridCol w:w="4678"/>
        <w:gridCol w:w="1632"/>
        <w:tblGridChange w:id="0">
          <w:tblGrid>
            <w:gridCol w:w="5410"/>
            <w:gridCol w:w="1525"/>
            <w:gridCol w:w="2124"/>
            <w:gridCol w:w="4678"/>
            <w:gridCol w:w="1632"/>
          </w:tblGrid>
        </w:tblGridChange>
      </w:tblGrid>
      <w:tr>
        <w:trPr>
          <w:cantSplit w:val="0"/>
          <w:trHeight w:val="67" w:hRule="atLeast"/>
          <w:tblHeader w:val="0"/>
        </w:trPr>
        <w:tc>
          <w:tcPr>
            <w:gridSpan w:val="5"/>
            <w:shd w:fill="ff5237"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GET STARTED</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1"/>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r w:rsidDel="00000000" w:rsidR="00000000" w:rsidRPr="00000000">
              <w:rPr>
                <w:rtl w:val="0"/>
              </w:rPr>
            </w:r>
          </w:p>
        </w:tc>
        <w:tc>
          <w:tcPr>
            <w:shd w:fill="f9e701" w:val="clea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p w:rsidR="00000000" w:rsidDel="00000000" w:rsidP="00000000" w:rsidRDefault="00000000" w:rsidRPr="00000000" w14:paraId="0000002D">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Sign up to the </w:t>
            </w:r>
            <w:hyperlink r:id="rId15">
              <w:r w:rsidDel="00000000" w:rsidR="00000000" w:rsidRPr="00000000">
                <w:rPr>
                  <w:rFonts w:ascii="Arial" w:cs="Arial" w:eastAsia="Arial" w:hAnsi="Arial"/>
                  <w:b w:val="1"/>
                  <w:bCs w:val="1"/>
                  <w:color w:val="0563c1"/>
                  <w:u w:val="single"/>
                  <w:rtl w:val="0"/>
                </w:rPr>
                <w:t xml:space="preserve">Let’s Go Zero</w:t>
              </w:r>
            </w:hyperlink>
            <w:r w:rsidDel="00000000" w:rsidR="00000000" w:rsidRPr="00000000">
              <w:rPr>
                <w:rFonts w:ascii="Arial" w:cs="Arial" w:eastAsia="Arial" w:hAnsi="Arial"/>
                <w:b w:val="1"/>
                <w:bCs w:val="1"/>
                <w:rtl w:val="0"/>
              </w:rPr>
              <w:t xml:space="preserve"> campaign</w:t>
            </w:r>
          </w:p>
          <w:p w:rsidR="00000000" w:rsidDel="00000000" w:rsidP="00000000" w:rsidRDefault="00000000" w:rsidRPr="00000000" w14:paraId="0000002E">
            <w:pPr>
              <w:spacing w:after="120" w:before="120" w:lineRule="auto"/>
              <w:rPr>
                <w:rFonts w:ascii="Arial" w:cs="Arial" w:eastAsia="Arial" w:hAnsi="Arial"/>
                <w:color w:val="595959"/>
                <w:sz w:val="16"/>
                <w:szCs w:val="16"/>
              </w:rPr>
            </w:pPr>
            <w:r w:rsidDel="00000000" w:rsidR="00000000" w:rsidRPr="00000000">
              <w:rPr>
                <w:rFonts w:ascii="Arial" w:cs="Arial" w:eastAsia="Arial" w:hAnsi="Arial"/>
                <w:color w:val="000000"/>
                <w:sz w:val="20"/>
                <w:szCs w:val="20"/>
                <w:rtl w:val="0"/>
              </w:rPr>
              <w:t xml:space="preserve">By joining this campaign, your school confirms that it is taking action now to reduce its own carbon impact, and that it demands the UK Government help all schools reach this goal by the end of the decade.</w:t>
            </w:r>
            <w:r w:rsidDel="00000000" w:rsidR="00000000" w:rsidRPr="00000000">
              <w:rPr>
                <w:rtl w:val="0"/>
              </w:rPr>
            </w:r>
          </w:p>
        </w:tc>
        <w:tc>
          <w:tcPr>
            <w:vAlign w:val="center"/>
          </w:tcPr>
          <w:p w:rsidR="00000000" w:rsidDel="00000000" w:rsidP="00000000" w:rsidRDefault="00000000" w:rsidRPr="00000000" w14:paraId="0000002F">
            <w:pPr>
              <w:rPr>
                <w:rFonts w:ascii="Arial" w:cs="Arial" w:eastAsia="Arial" w:hAnsi="Arial"/>
                <w:sz w:val="18"/>
                <w:szCs w:val="18"/>
              </w:rPr>
            </w:pPr>
            <w:r w:rsidDel="00000000" w:rsidR="00000000" w:rsidRPr="00000000">
              <w:rPr>
                <w:rFonts w:ascii="Arial" w:cs="Arial" w:eastAsia="Arial" w:hAnsi="Arial"/>
                <w:b w:val="1"/>
                <w:bCs w:val="1"/>
                <w:sz w:val="20"/>
                <w:szCs w:val="20"/>
                <w:rtl w:val="0"/>
              </w:rPr>
              <w:t xml:space="preserve">Start: 27/01/2026 </w:t>
            </w:r>
            <w:r w:rsidDel="00000000" w:rsidR="00000000" w:rsidRPr="00000000">
              <w:rPr>
                <w:rtl w:val="0"/>
              </w:rPr>
            </w:r>
          </w:p>
        </w:tc>
        <w:tc>
          <w:tcP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Emma Wright</w:t>
            </w:r>
          </w:p>
        </w:tc>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tc>
        <w:tc>
          <w:tcPr>
            <w:shd w:fill="92d050" w:val="cle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Complete </w:t>
            </w:r>
          </w:p>
        </w:tc>
      </w:tr>
      <w:tr>
        <w:trPr>
          <w:cantSplit w:val="0"/>
          <w:tblHeader w:val="0"/>
        </w:trPr>
        <w:tc>
          <w:tcPr/>
          <w:p w:rsidR="00000000" w:rsidDel="00000000" w:rsidP="00000000" w:rsidRDefault="00000000" w:rsidRPr="00000000" w14:paraId="00000033">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Add sustainability plans, projects and successes to your school website and share through wider communications</w:t>
            </w:r>
          </w:p>
          <w:p w:rsidR="00000000" w:rsidDel="00000000" w:rsidP="00000000" w:rsidRDefault="00000000" w:rsidRPr="00000000" w14:paraId="00000034">
            <w:pPr>
              <w:spacing w:after="120"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Celebrate your school’s climate action on your website, in newsletters, social media, local press, and events to showcase your successes and involve the wider community. Use the Let's Go Zero comms pack to do this.</w:t>
            </w:r>
          </w:p>
        </w:tc>
        <w:tc>
          <w:tcPr>
            <w:vAlign w:val="center"/>
          </w:tcPr>
          <w:p w:rsidR="00000000" w:rsidDel="00000000" w:rsidP="00000000" w:rsidRDefault="00000000" w:rsidRPr="00000000" w14:paraId="00000035">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w:t>
            </w:r>
          </w:p>
          <w:p w:rsidR="00000000" w:rsidDel="00000000" w:rsidP="00000000" w:rsidRDefault="00000000" w:rsidRPr="00000000" w14:paraId="00000036">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1 2026</w:t>
            </w:r>
          </w:p>
          <w:p w:rsidR="00000000" w:rsidDel="00000000" w:rsidP="00000000" w:rsidRDefault="00000000" w:rsidRPr="00000000" w14:paraId="00000037">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8">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w:t>
            </w:r>
          </w:p>
          <w:p w:rsidR="00000000" w:rsidDel="00000000" w:rsidP="00000000" w:rsidRDefault="00000000" w:rsidRPr="00000000" w14:paraId="00000039">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2 2026</w:t>
            </w:r>
          </w:p>
        </w:tc>
        <w:tc>
          <w:tcP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839" w:hRule="atLeast"/>
          <w:tblHeader w:val="0"/>
        </w:trPr>
        <w:tc>
          <w:tcPr/>
          <w:p w:rsidR="00000000" w:rsidDel="00000000" w:rsidP="00000000" w:rsidRDefault="00000000" w:rsidRPr="00000000" w14:paraId="0000003D">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Set up a sustainability working group</w:t>
            </w:r>
          </w:p>
          <w:p w:rsidR="00000000" w:rsidDel="00000000" w:rsidP="00000000" w:rsidRDefault="00000000" w:rsidRPr="00000000" w14:paraId="0000003E">
            <w:pPr>
              <w:spacing w:after="120" w:before="120" w:lineRule="auto"/>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Assemble a Sustainability Working Group featuring different stakeholders across the school to collaborate and effect change. Ensure one person has oversight, taking the title of 'Sustainability Lead' and where possible provide PPA time for this role.</w:t>
            </w:r>
          </w:p>
        </w:tc>
        <w:tc>
          <w:tcPr>
            <w:vAlign w:val="center"/>
          </w:tcPr>
          <w:p w:rsidR="00000000" w:rsidDel="00000000" w:rsidP="00000000" w:rsidRDefault="00000000" w:rsidRPr="00000000" w14:paraId="0000003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w:t>
            </w:r>
          </w:p>
          <w:p w:rsidR="00000000" w:rsidDel="00000000" w:rsidP="00000000" w:rsidRDefault="00000000" w:rsidRPr="00000000" w14:paraId="0000004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1 2026</w:t>
            </w:r>
          </w:p>
          <w:p w:rsidR="00000000" w:rsidDel="00000000" w:rsidP="00000000" w:rsidRDefault="00000000" w:rsidRPr="00000000" w14:paraId="00000041">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w:t>
            </w:r>
          </w:p>
          <w:p w:rsidR="00000000" w:rsidDel="00000000" w:rsidP="00000000" w:rsidRDefault="00000000" w:rsidRPr="00000000" w14:paraId="0000004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Autumn 2 2026</w:t>
            </w:r>
          </w:p>
        </w:tc>
        <w:tc>
          <w:tcPr>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47">
      <w:pPr>
        <w:rPr>
          <w:rFonts w:ascii="Arial" w:cs="Arial" w:eastAsia="Arial" w:hAnsi="Arial"/>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1. Decarbonisation and Energy Efficiency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Calculating and taking actions to reduce carbon emissions and becoming more energy efficient</w:t>
      </w:r>
      <w:r w:rsidDel="00000000" w:rsidR="00000000" w:rsidRPr="00000000">
        <w:rPr>
          <w:rtl w:val="0"/>
        </w:rPr>
      </w:r>
    </w:p>
    <w:tbl>
      <w:tblPr>
        <w:tblStyle w:val="Table4"/>
        <w:tblpPr w:leftFromText="180" w:rightFromText="180" w:topFromText="0" w:bottomFromText="0" w:vertAnchor="text" w:horzAnchor="text" w:tblpX="0" w:tblpY="507"/>
        <w:tblW w:w="15368.999999999998"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400"/>
        <w:gridCol w:w="1525"/>
        <w:gridCol w:w="2038"/>
        <w:gridCol w:w="4835"/>
        <w:gridCol w:w="1571"/>
        <w:tblGridChange w:id="0">
          <w:tblGrid>
            <w:gridCol w:w="5400"/>
            <w:gridCol w:w="1525"/>
            <w:gridCol w:w="2038"/>
            <w:gridCol w:w="4835"/>
            <w:gridCol w:w="1571"/>
          </w:tblGrid>
        </w:tblGridChange>
      </w:tblGrid>
      <w:tr>
        <w:trPr>
          <w:cantSplit w:val="0"/>
          <w:tblHeader w:val="0"/>
        </w:trPr>
        <w:tc>
          <w:tcPr>
            <w:gridSpan w:val="5"/>
            <w:tcBorders>
              <w:bottom w:color="000000" w:space="0" w:sz="12" w:val="single"/>
            </w:tcBorders>
            <w:shd w:fill="ff5237" w:val="cle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ENERGY – BUILDINGS AND RETROFIT</w:t>
            </w:r>
            <w:r w:rsidDel="00000000" w:rsidR="00000000" w:rsidRPr="00000000">
              <w:rPr>
                <w:rtl w:val="0"/>
              </w:rPr>
            </w:r>
          </w:p>
        </w:tc>
      </w:tr>
      <w:tr>
        <w:trPr>
          <w:cantSplit w:val="0"/>
          <w:tblHeader w:val="0"/>
        </w:trPr>
        <w:tc>
          <w:tcPr>
            <w:tcBorders>
              <w:bottom w:color="000000" w:space="0" w:sz="12" w:val="single"/>
            </w:tcBorders>
            <w:shd w:fill="f9e701" w:val="cle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tcBorders>
              <w:bottom w:color="000000" w:space="0" w:sz="12" w:val="single"/>
            </w:tcBorders>
            <w:shd w:fill="f9e701" w:val="cle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tcBorders>
              <w:bottom w:color="000000" w:space="0" w:sz="12" w:val="single"/>
            </w:tcBorders>
            <w:shd w:fill="f9e701" w:val="cle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tcBorders>
              <w:bottom w:color="000000" w:space="0" w:sz="12" w:val="single"/>
            </w:tcBorders>
            <w:shd w:fill="f9e701" w:val="cle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tcBorders>
              <w:bottom w:color="000000" w:space="0" w:sz="12" w:val="single"/>
            </w:tcBorders>
            <w:shd w:fill="f9e701" w:val="cle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sdt>
              <w:sdtPr>
                <w:id w:val="-1531500219"/>
                <w:tag w:val="goog_rdk_0"/>
              </w:sdtPr>
              <w:sdtContent>
                <w:r w:rsidDel="00000000" w:rsidR="00000000" w:rsidRPr="00000000">
                  <w:rPr>
                    <w:rFonts w:ascii="Arial Unicode MS" w:cs="Arial Unicode MS" w:eastAsia="Arial Unicode MS" w:hAnsi="Arial Unicode MS"/>
                    <w:b w:val="1"/>
                    <w:bCs w:val="1"/>
                    <w:i w:val="0"/>
                    <w:iCs w:val="0"/>
                    <w:smallCaps w:val="0"/>
                    <w:strike w:val="0"/>
                    <w:color w:val="ffc000"/>
                    <w:sz w:val="40"/>
                    <w:szCs w:val="40"/>
                    <w:u w:val="none"/>
                    <w:shd w:fill="auto" w:val="clear"/>
                    <w:vertAlign w:val="baseline"/>
                    <w:rtl w:val="0"/>
                  </w:rPr>
                  <w:t xml:space="preserve">★</w:t>
                </w:r>
              </w:sdtContent>
            </w:sdt>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Optimise your BMS/BEMS settings and ensure your heating and hot water systems have efficient timings and temperatures set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18ºC is the </w:t>
            </w:r>
            <w:hyperlink r:id="rId16">
              <w:r w:rsidDel="00000000" w:rsidR="00000000" w:rsidRPr="00000000">
                <w:rPr>
                  <w:rFonts w:ascii="Arial" w:cs="Arial" w:eastAsia="Arial" w:hAnsi="Arial"/>
                  <w:b w:val="0"/>
                  <w:bCs w:val="0"/>
                  <w:i w:val="0"/>
                  <w:iCs w:val="0"/>
                  <w:smallCaps w:val="0"/>
                  <w:strike w:val="0"/>
                  <w:color w:val="0070c0"/>
                  <w:sz w:val="20"/>
                  <w:szCs w:val="20"/>
                  <w:u w:val="single"/>
                  <w:shd w:fill="auto" w:val="clear"/>
                  <w:vertAlign w:val="baseline"/>
                  <w:rtl w:val="0"/>
                </w:rPr>
                <w:t xml:space="preserve">general recommendation</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for classroom temperatures, whilst hot water coming out of taps should be no higher than 43ºC (stored at 60ºC). Experiment with your heating schedule while maintaining comfort - running it one hour less per day or reducing temperatures by 1 degree can cut annual heating costs by 5–10%, </w:t>
            </w:r>
            <w:hyperlink r:id="rId17">
              <w:r w:rsidDel="00000000" w:rsidR="00000000" w:rsidRPr="00000000">
                <w:rPr>
                  <w:rFonts w:ascii="Arial" w:cs="Arial" w:eastAsia="Arial" w:hAnsi="Arial"/>
                  <w:b w:val="0"/>
                  <w:bCs w:val="0"/>
                  <w:i w:val="0"/>
                  <w:iCs w:val="0"/>
                  <w:smallCaps w:val="0"/>
                  <w:strike w:val="0"/>
                  <w:color w:val="0563c1"/>
                  <w:sz w:val="20"/>
                  <w:szCs w:val="20"/>
                  <w:u w:val="single"/>
                  <w:shd w:fill="auto" w:val="clear"/>
                  <w:vertAlign w:val="baseline"/>
                  <w:rtl w:val="0"/>
                </w:rPr>
                <w:t xml:space="preserve">according to the DfE</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5">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Summer 1 2026</w:t>
            </w:r>
          </w:p>
          <w:p w:rsidR="00000000" w:rsidDel="00000000" w:rsidP="00000000" w:rsidRDefault="00000000" w:rsidRPr="00000000" w14:paraId="00000056">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w:t>
            </w:r>
          </w:p>
          <w:p w:rsidR="00000000" w:rsidDel="00000000" w:rsidP="00000000" w:rsidRDefault="00000000" w:rsidRPr="00000000" w14:paraId="00000058">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Autumn 2 2026</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Discuss with Caroline?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5C">
            <w:pPr>
              <w:spacing w:after="120" w:before="12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Investigate the potential for solar panels </w:t>
            </w:r>
          </w:p>
          <w:p w:rsidR="00000000" w:rsidDel="00000000" w:rsidP="00000000" w:rsidRDefault="00000000" w:rsidRPr="00000000" w14:paraId="0000005D">
            <w:pPr>
              <w:spacing w:after="120" w:before="120" w:lineRule="auto"/>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Find out who you need permission from and contact solar providers to check the suitability of your roof spaces and the financial models available (direct purchase, lease, community energy). Aim to compare approaches from at least three different providers to check you are getting options that work well for your setting. Providers we suggest checking with: </w:t>
            </w:r>
            <w:hyperlink r:id="rId18">
              <w:r w:rsidDel="00000000" w:rsidR="00000000" w:rsidRPr="00000000">
                <w:rPr>
                  <w:rFonts w:ascii="Arial" w:cs="Arial" w:eastAsia="Arial" w:hAnsi="Arial"/>
                  <w:color w:val="0563c1"/>
                  <w:sz w:val="20"/>
                  <w:szCs w:val="20"/>
                  <w:u w:val="single"/>
                  <w:rtl w:val="0"/>
                </w:rPr>
                <w:t xml:space="preserve">Solar for Schools</w:t>
              </w:r>
            </w:hyperlink>
            <w:r w:rsidDel="00000000" w:rsidR="00000000" w:rsidRPr="00000000">
              <w:rPr>
                <w:rFonts w:ascii="Arial" w:cs="Arial" w:eastAsia="Arial" w:hAnsi="Arial"/>
                <w:color w:val="000000"/>
                <w:sz w:val="20"/>
                <w:szCs w:val="20"/>
                <w:rtl w:val="0"/>
              </w:rPr>
              <w:t xml:space="preserve"> &amp; </w:t>
            </w:r>
            <w:hyperlink r:id="rId19">
              <w:r w:rsidDel="00000000" w:rsidR="00000000" w:rsidRPr="00000000">
                <w:rPr>
                  <w:rFonts w:ascii="Arial" w:cs="Arial" w:eastAsia="Arial" w:hAnsi="Arial"/>
                  <w:color w:val="0563c1"/>
                  <w:sz w:val="20"/>
                  <w:szCs w:val="20"/>
                  <w:u w:val="single"/>
                  <w:rtl w:val="0"/>
                </w:rPr>
                <w:t xml:space="preserve">Eden Sustainable</w:t>
              </w:r>
            </w:hyperlink>
            <w:r w:rsidDel="00000000" w:rsidR="00000000" w:rsidRPr="00000000">
              <w:rPr>
                <w:rFonts w:ascii="Arial" w:cs="Arial" w:eastAsia="Arial" w:hAnsi="Arial"/>
                <w:color w:val="000000"/>
                <w:sz w:val="20"/>
                <w:szCs w:val="20"/>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w:t>
            </w:r>
          </w:p>
          <w:p w:rsidR="00000000" w:rsidDel="00000000" w:rsidP="00000000" w:rsidRDefault="00000000" w:rsidRPr="00000000" w14:paraId="0000005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2 2026</w:t>
            </w:r>
          </w:p>
          <w:p w:rsidR="00000000" w:rsidDel="00000000" w:rsidP="00000000" w:rsidRDefault="00000000" w:rsidRPr="00000000" w14:paraId="00000060">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w:t>
            </w:r>
          </w:p>
          <w:p w:rsidR="00000000" w:rsidDel="00000000" w:rsidP="00000000" w:rsidRDefault="00000000" w:rsidRPr="00000000" w14:paraId="0000006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Autumn 2 2026</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8" w:hRule="atLeast"/>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6">
            <w:pPr>
              <w:rPr>
                <w:rFonts w:ascii="Arial" w:cs="Arial" w:eastAsia="Arial" w:hAnsi="Arial"/>
                <w:b w:val="1"/>
                <w:bCs w:val="1"/>
              </w:rPr>
            </w:pPr>
            <w:r w:rsidDel="00000000" w:rsidR="00000000" w:rsidRPr="00000000">
              <w:rPr>
                <w:rtl w:val="0"/>
              </w:rPr>
            </w:r>
          </w:p>
        </w:tc>
      </w:tr>
      <w:tr>
        <w:trPr>
          <w:cantSplit w:val="0"/>
          <w:tblHeader w:val="0"/>
        </w:trPr>
        <w:tc>
          <w:tcPr>
            <w:gridSpan w:val="5"/>
            <w:tcBorders>
              <w:top w:color="000000" w:space="0" w:sz="0" w:val="nil"/>
              <w:left w:color="000000" w:space="0" w:sz="12" w:val="single"/>
              <w:bottom w:color="000000" w:space="0" w:sz="12" w:val="single"/>
              <w:right w:color="000000" w:space="0" w:sz="12" w:val="single"/>
            </w:tcBorders>
            <w:shd w:fill="ff5237" w:val="clear"/>
          </w:tcPr>
          <w:p w:rsidR="00000000" w:rsidDel="00000000" w:rsidP="00000000" w:rsidRDefault="00000000" w:rsidRPr="00000000" w14:paraId="0000006B">
            <w:pPr>
              <w:jc w:val="center"/>
              <w:rPr>
                <w:rFonts w:ascii="Arial" w:cs="Arial" w:eastAsia="Arial" w:hAnsi="Arial"/>
                <w:b w:val="1"/>
                <w:bCs w:val="1"/>
              </w:rPr>
            </w:pPr>
            <w:r w:rsidDel="00000000" w:rsidR="00000000" w:rsidRPr="00000000">
              <w:rPr>
                <w:rFonts w:ascii="Arial" w:cs="Arial" w:eastAsia="Arial" w:hAnsi="Arial"/>
                <w:b w:val="1"/>
                <w:bCs w:val="1"/>
                <w:color w:val="ffffff"/>
                <w:sz w:val="24"/>
                <w:szCs w:val="24"/>
                <w:rtl w:val="0"/>
              </w:rPr>
              <w:t xml:space="preserve">ENERGY – BEHAVIOURAL CHANGE</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shd w:fill="f9e701" w:val="clear"/>
          </w:tcPr>
          <w:p w:rsidR="00000000" w:rsidDel="00000000" w:rsidP="00000000" w:rsidRDefault="00000000" w:rsidRPr="00000000" w14:paraId="00000070">
            <w:pPr>
              <w:jc w:val="center"/>
              <w:rPr>
                <w:rFonts w:ascii="Arial" w:cs="Arial" w:eastAsia="Arial" w:hAnsi="Arial"/>
              </w:rPr>
            </w:pPr>
            <w:r w:rsidDel="00000000" w:rsidR="00000000" w:rsidRPr="00000000">
              <w:rPr>
                <w:rFonts w:ascii="Arial" w:cs="Arial" w:eastAsia="Arial" w:hAnsi="Arial"/>
                <w:b w:val="1"/>
                <w:bCs w:val="1"/>
                <w:rtl w:val="0"/>
              </w:rPr>
              <w:t xml:space="preserve">ACTION</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f9e701" w:val="clear"/>
          </w:tcPr>
          <w:p w:rsidR="00000000" w:rsidDel="00000000" w:rsidP="00000000" w:rsidRDefault="00000000" w:rsidRPr="00000000" w14:paraId="00000071">
            <w:pPr>
              <w:jc w:val="center"/>
              <w:rPr>
                <w:rFonts w:ascii="Arial" w:cs="Arial" w:eastAsia="Arial" w:hAnsi="Arial"/>
              </w:rPr>
            </w:pPr>
            <w:r w:rsidDel="00000000" w:rsidR="00000000" w:rsidRPr="00000000">
              <w:rPr>
                <w:rFonts w:ascii="Arial" w:cs="Arial" w:eastAsia="Arial" w:hAnsi="Arial"/>
                <w:b w:val="1"/>
                <w:bCs w:val="1"/>
                <w:rtl w:val="0"/>
              </w:rPr>
              <w:t xml:space="preserve">TIMEFRAME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f9e701" w:val="clear"/>
          </w:tcPr>
          <w:p w:rsidR="00000000" w:rsidDel="00000000" w:rsidP="00000000" w:rsidRDefault="00000000" w:rsidRPr="00000000" w14:paraId="00000072">
            <w:pPr>
              <w:jc w:val="center"/>
              <w:rPr>
                <w:rFonts w:ascii="Arial" w:cs="Arial" w:eastAsia="Arial" w:hAnsi="Arial"/>
              </w:rPr>
            </w:pPr>
            <w:r w:rsidDel="00000000" w:rsidR="00000000" w:rsidRPr="00000000">
              <w:rPr>
                <w:rFonts w:ascii="Arial" w:cs="Arial" w:eastAsia="Arial" w:hAnsi="Arial"/>
                <w:b w:val="1"/>
                <w:bCs w:val="1"/>
                <w:rtl w:val="0"/>
              </w:rPr>
              <w:t xml:space="preserve">STAKEHOLDERS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f9e701" w:val="clear"/>
          </w:tcPr>
          <w:p w:rsidR="00000000" w:rsidDel="00000000" w:rsidP="00000000" w:rsidRDefault="00000000" w:rsidRPr="00000000" w14:paraId="0000007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NOTES</w:t>
            </w:r>
          </w:p>
        </w:tc>
        <w:tc>
          <w:tcPr>
            <w:tcBorders>
              <w:top w:color="000000" w:space="0" w:sz="12" w:val="single"/>
              <w:left w:color="000000" w:space="0" w:sz="12" w:val="single"/>
              <w:bottom w:color="000000" w:space="0" w:sz="12" w:val="single"/>
              <w:right w:color="000000" w:space="0" w:sz="12" w:val="single"/>
            </w:tcBorders>
            <w:shd w:fill="f9e701" w:val="clear"/>
          </w:tcPr>
          <w:p w:rsidR="00000000" w:rsidDel="00000000" w:rsidP="00000000" w:rsidRDefault="00000000" w:rsidRPr="00000000" w14:paraId="00000074">
            <w:pPr>
              <w:jc w:val="center"/>
              <w:rPr>
                <w:rFonts w:ascii="Arial" w:cs="Arial" w:eastAsia="Arial" w:hAnsi="Arial"/>
              </w:rPr>
            </w:pPr>
            <w:r w:rsidDel="00000000" w:rsidR="00000000" w:rsidRPr="00000000">
              <w:rPr>
                <w:rFonts w:ascii="Arial" w:cs="Arial" w:eastAsia="Arial" w:hAnsi="Arial"/>
                <w:b w:val="1"/>
                <w:bCs w:val="1"/>
                <w:rtl w:val="0"/>
              </w:rPr>
              <w:t xml:space="preserve">TRACKER</w:t>
            </w: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5">
            <w:pPr>
              <w:spacing w:after="120" w:before="12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Take part in a switch off campaign </w:t>
            </w:r>
          </w:p>
          <w:p w:rsidR="00000000" w:rsidDel="00000000" w:rsidP="00000000" w:rsidRDefault="00000000" w:rsidRPr="00000000" w14:paraId="00000076">
            <w:pPr>
              <w:spacing w:after="120" w:before="120" w:lineRule="auto"/>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Take part in a switch off campaign, e.g. </w:t>
            </w:r>
            <w:hyperlink r:id="rId20">
              <w:r w:rsidDel="00000000" w:rsidR="00000000" w:rsidRPr="00000000">
                <w:rPr>
                  <w:rFonts w:ascii="Arial" w:cs="Arial" w:eastAsia="Arial" w:hAnsi="Arial"/>
                  <w:color w:val="1155cc"/>
                  <w:sz w:val="20"/>
                  <w:szCs w:val="20"/>
                  <w:u w:val="single"/>
                  <w:rtl w:val="0"/>
                </w:rPr>
                <w:t xml:space="preserve">Switch Off Fortnight</w:t>
              </w:r>
            </w:hyperlink>
            <w:r w:rsidDel="00000000" w:rsidR="00000000" w:rsidRPr="00000000">
              <w:rPr>
                <w:rFonts w:ascii="Arial" w:cs="Arial" w:eastAsia="Arial" w:hAnsi="Arial"/>
                <w:color w:val="000000"/>
                <w:sz w:val="20"/>
                <w:szCs w:val="20"/>
                <w:rtl w:val="0"/>
              </w:rPr>
              <w:t xml:space="preserve">. Aim for 10% reduction of energy use (the typical amount saved by participating schools). Running campaigns before the holiday period (such as a summer switch-down) can lead to reduced energy use over the holiday period.</w:t>
            </w:r>
            <w:r w:rsidDel="00000000" w:rsidR="00000000" w:rsidRPr="00000000">
              <w:rPr>
                <w:rFonts w:ascii="Arial" w:cs="Arial" w:eastAsia="Arial" w:hAnsi="Arial"/>
                <w:b w:val="1"/>
                <w:bCs w:val="1"/>
                <w:color w:val="000000"/>
                <w:sz w:val="20"/>
                <w:szCs w:val="20"/>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Summer 2 2026 or Autumn 2 2026??</w:t>
            </w:r>
          </w:p>
          <w:p w:rsidR="00000000" w:rsidDel="00000000" w:rsidP="00000000" w:rsidRDefault="00000000" w:rsidRPr="00000000" w14:paraId="00000078">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79">
            <w:pPr>
              <w:rPr>
                <w:rFonts w:ascii="Arial" w:cs="Arial" w:eastAsia="Arial" w:hAnsi="Arial"/>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A">
            <w:pPr>
              <w:rPr>
                <w:rFonts w:ascii="Arial" w:cs="Arial" w:eastAsia="Arial" w:hAnsi="Arial"/>
                <w:b w:val="1"/>
                <w:bCs w:val="1"/>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B">
            <w:pPr>
              <w:spacing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 have joined ‘The Pod’ and accessed some of the resources so far.Still need to decide the best time to run this campaigne. Summer may not give us the ebay data?? Autumn might be better but need to review the calendar</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C">
            <w:pPr>
              <w:spacing w:before="120" w:lineRule="auto"/>
              <w:jc w:val="center"/>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D">
            <w:pPr>
              <w:spacing w:after="120" w:before="12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Introduce a school policy around lighting use</w:t>
            </w:r>
          </w:p>
          <w:p w:rsidR="00000000" w:rsidDel="00000000" w:rsidP="00000000" w:rsidRDefault="00000000" w:rsidRPr="00000000" w14:paraId="0000007E">
            <w:pPr>
              <w:spacing w:after="120" w:before="120" w:lineRule="auto"/>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Having a lighting policy is a quick win, and a great way to get students on board. Get the eco-club to design 'switch off' signs or stickers to display by all lighting switch panels around the school. This may also include getting staff to consider whether they need all lights on in a room at a time where zoned lighting is possible, and how much light these provide.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Summer 1 2026 or Autumn 2 2026</w:t>
            </w:r>
          </w:p>
          <w:p w:rsidR="00000000" w:rsidDel="00000000" w:rsidP="00000000" w:rsidRDefault="00000000" w:rsidRPr="00000000" w14:paraId="00000080">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81">
            <w:pPr>
              <w:rPr>
                <w:rFonts w:ascii="Arial" w:cs="Arial" w:eastAsia="Arial" w:hAnsi="Arial"/>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2">
            <w:pPr>
              <w:rPr>
                <w:rFonts w:ascii="Arial" w:cs="Arial" w:eastAsia="Arial" w:hAnsi="Arial"/>
                <w:b w:val="1"/>
                <w:bCs w:val="1"/>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3">
            <w:pPr>
              <w:spacing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This may work best in line with switch off fortnight campaign, in which case it may be Autumn when lights are more of an issue</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84">
            <w:pPr>
              <w:spacing w:before="120" w:lineRule="auto"/>
              <w:jc w:val="cente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Arial" w:cs="Arial" w:eastAsia="Arial" w:hAnsi="Arial"/>
          <w:b w:val="1"/>
          <w:bCs w:val="1"/>
          <w:i w:val="0"/>
          <w:iCs w:val="0"/>
          <w:smallCaps w:val="0"/>
          <w:strike w:val="0"/>
          <w:color w:val="000000"/>
          <w:sz w:val="4"/>
          <w:szCs w:val="4"/>
          <w:u w:val="none"/>
          <w:shd w:fill="auto" w:val="clear"/>
          <w:vertAlign w:val="baseline"/>
        </w:rPr>
      </w:pPr>
      <w:r w:rsidDel="00000000" w:rsidR="00000000" w:rsidRPr="00000000">
        <w:rPr>
          <w:rtl w:val="0"/>
        </w:rPr>
      </w:r>
    </w:p>
    <w:tbl>
      <w:tblPr>
        <w:tblStyle w:val="Table5"/>
        <w:tblpPr w:leftFromText="180" w:rightFromText="180" w:topFromText="0" w:bottomFromText="0" w:vertAnchor="text" w:horzAnchor="text" w:tblpX="15" w:tblpY="1"/>
        <w:tblW w:w="1536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391"/>
        <w:gridCol w:w="1525"/>
        <w:gridCol w:w="2038"/>
        <w:gridCol w:w="4826"/>
        <w:gridCol w:w="1589"/>
        <w:tblGridChange w:id="0">
          <w:tblGrid>
            <w:gridCol w:w="5391"/>
            <w:gridCol w:w="1525"/>
            <w:gridCol w:w="2038"/>
            <w:gridCol w:w="4826"/>
            <w:gridCol w:w="1589"/>
          </w:tblGrid>
        </w:tblGridChange>
      </w:tblGrid>
      <w:tr>
        <w:trPr>
          <w:cantSplit w:val="0"/>
          <w:tblHeader w:val="0"/>
        </w:trPr>
        <w:tc>
          <w:tcPr>
            <w:gridSpan w:val="5"/>
            <w:shd w:fill="ff5237" w:val="cle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FOOD</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bottom"/>
          </w:tcPr>
          <w:p w:rsidR="00000000" w:rsidDel="00000000" w:rsidP="00000000" w:rsidRDefault="00000000" w:rsidRPr="00000000" w14:paraId="00000090">
            <w:pPr>
              <w:spacing w:after="120" w:before="120" w:lineRule="auto"/>
              <w:rPr/>
            </w:pPr>
            <w:r w:rsidDel="00000000" w:rsidR="00000000" w:rsidRPr="00000000">
              <w:rPr>
                <w:rFonts w:ascii="Arial" w:cs="Arial" w:eastAsia="Arial" w:hAnsi="Arial"/>
                <w:b w:val="1"/>
                <w:bCs w:val="1"/>
                <w:highlight w:val="white"/>
                <w:rtl w:val="0"/>
              </w:rPr>
              <w:t xml:space="preserve">Arrange a menu consultation through an external organisation e.g. </w:t>
            </w:r>
            <w:hyperlink r:id="rId21">
              <w:r w:rsidDel="00000000" w:rsidR="00000000" w:rsidRPr="00000000">
                <w:rPr>
                  <w:rFonts w:ascii="Arial" w:cs="Arial" w:eastAsia="Arial" w:hAnsi="Arial"/>
                  <w:b w:val="1"/>
                  <w:bCs w:val="1"/>
                  <w:color w:val="0563c1"/>
                  <w:highlight w:val="white"/>
                  <w:u w:val="single"/>
                  <w:rtl w:val="0"/>
                </w:rPr>
                <w:t xml:space="preserve">ProVeg</w:t>
              </w:r>
            </w:hyperlink>
            <w:r w:rsidDel="00000000" w:rsidR="00000000" w:rsidRPr="00000000">
              <w:rPr>
                <w:rtl w:val="0"/>
              </w:rPr>
            </w:r>
          </w:p>
          <w:p w:rsidR="00000000" w:rsidDel="00000000" w:rsidP="00000000" w:rsidRDefault="00000000" w:rsidRPr="00000000" w14:paraId="00000091">
            <w:pPr>
              <w:spacing w:after="120" w:before="120" w:lineRule="auto"/>
              <w:rPr>
                <w:rFonts w:ascii="Arial" w:cs="Arial" w:eastAsia="Arial" w:hAnsi="Arial"/>
              </w:rPr>
            </w:pPr>
            <w:r w:rsidDel="00000000" w:rsidR="00000000" w:rsidRPr="00000000">
              <w:rPr>
                <w:rFonts w:ascii="Arial" w:cs="Arial" w:eastAsia="Arial" w:hAnsi="Arial"/>
                <w:sz w:val="20"/>
                <w:szCs w:val="20"/>
                <w:highlight w:val="white"/>
                <w:rtl w:val="0"/>
              </w:rPr>
              <w:t xml:space="preserve">Considering where and how plant-based meals are displayed on menus can reduce bias against these options, e.g. by making the vegetarian offer the default or first in the list. Your Advisor can send off your menu to </w:t>
            </w:r>
            <w:hyperlink r:id="rId22">
              <w:r w:rsidDel="00000000" w:rsidR="00000000" w:rsidRPr="00000000">
                <w:rPr>
                  <w:rFonts w:ascii="Arial" w:cs="Arial" w:eastAsia="Arial" w:hAnsi="Arial"/>
                  <w:color w:val="467886"/>
                  <w:sz w:val="20"/>
                  <w:szCs w:val="20"/>
                  <w:highlight w:val="white"/>
                  <w:u w:val="single"/>
                  <w:rtl w:val="0"/>
                </w:rPr>
                <w:t xml:space="preserve">ProVeg</w:t>
              </w:r>
            </w:hyperlink>
            <w:r w:rsidDel="00000000" w:rsidR="00000000" w:rsidRPr="00000000">
              <w:rPr>
                <w:rFonts w:ascii="Arial" w:cs="Arial" w:eastAsia="Arial" w:hAnsi="Arial"/>
                <w:sz w:val="20"/>
                <w:szCs w:val="20"/>
                <w:highlight w:val="white"/>
                <w:rtl w:val="0"/>
              </w:rPr>
              <w:t xml:space="preserve"> for a free menu consultation / advice on this. Engaging your catering team or provider with this is a great way to bring them on board with your sustainability efforts. </w:t>
            </w:r>
            <w:r w:rsidDel="00000000" w:rsidR="00000000" w:rsidRPr="00000000">
              <w:rPr>
                <w:rtl w:val="0"/>
              </w:rPr>
            </w:r>
          </w:p>
        </w:tc>
        <w:tc>
          <w:tcPr>
            <w:vAlign w:val="center"/>
          </w:tcPr>
          <w:p w:rsidR="00000000" w:rsidDel="00000000" w:rsidP="00000000" w:rsidRDefault="00000000" w:rsidRPr="00000000" w14:paraId="00000092">
            <w:pP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Start: Summer 1 2026</w:t>
            </w:r>
          </w:p>
          <w:p w:rsidR="00000000" w:rsidDel="00000000" w:rsidP="00000000" w:rsidRDefault="00000000" w:rsidRPr="00000000" w14:paraId="00000093">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4">
            <w:pPr>
              <w:rPr>
                <w:rFonts w:ascii="Arial" w:cs="Arial" w:eastAsia="Arial" w:hAnsi="Arial"/>
                <w:color w:val="000000"/>
                <w:sz w:val="18"/>
                <w:szCs w:val="18"/>
              </w:rPr>
            </w:pPr>
            <w:r w:rsidDel="00000000" w:rsidR="00000000" w:rsidRPr="00000000">
              <w:rPr>
                <w:rFonts w:ascii="Arial" w:cs="Arial" w:eastAsia="Arial" w:hAnsi="Arial"/>
                <w:b w:val="1"/>
                <w:bCs w:val="1"/>
                <w:color w:val="000000"/>
                <w:sz w:val="20"/>
                <w:szCs w:val="20"/>
                <w:rtl w:val="0"/>
              </w:rPr>
              <w:t xml:space="preserve">Review: </w:t>
            </w:r>
            <w:r w:rsidDel="00000000" w:rsidR="00000000" w:rsidRPr="00000000">
              <w:rPr>
                <w:rtl w:val="0"/>
              </w:rPr>
            </w:r>
          </w:p>
        </w:tc>
        <w:tc>
          <w:tcP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This will be considered as part of recruiting our new catering company</w:t>
            </w:r>
            <w:r w:rsidDel="00000000" w:rsidR="00000000" w:rsidRPr="00000000">
              <w:rPr>
                <w:rtl w:val="0"/>
              </w:rPr>
            </w:r>
          </w:p>
        </w:tc>
        <w:tc>
          <w:tcP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098">
            <w:pPr>
              <w:spacing w:after="120" w:before="12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Have separate food waste bins in all areas where food is prepared or consumed and collections in place</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99">
            <w:pPr>
              <w:spacing w:after="120" w:before="12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New waste regulations require all schools to separate food waste from general waste. Contact your waste supplier to organise food waste collections separately in line with </w:t>
            </w:r>
            <w:hyperlink r:id="rId23">
              <w:r w:rsidDel="00000000" w:rsidR="00000000" w:rsidRPr="00000000">
                <w:rPr>
                  <w:rFonts w:ascii="Arial" w:cs="Arial" w:eastAsia="Arial" w:hAnsi="Arial"/>
                  <w:color w:val="0563c1"/>
                  <w:sz w:val="20"/>
                  <w:szCs w:val="20"/>
                  <w:u w:val="single"/>
                  <w:rtl w:val="0"/>
                </w:rPr>
                <w:t xml:space="preserve">31st March 2025 legislation</w:t>
              </w:r>
            </w:hyperlink>
            <w:r w:rsidDel="00000000" w:rsidR="00000000" w:rsidRPr="00000000">
              <w:rPr>
                <w:rFonts w:ascii="Arial" w:cs="Arial" w:eastAsia="Arial" w:hAnsi="Arial"/>
                <w:color w:val="000000"/>
                <w:sz w:val="20"/>
                <w:szCs w:val="20"/>
                <w:rtl w:val="0"/>
              </w:rPr>
              <w:t xml:space="preserve"> changes so that it can be diverted to anaerobic digestion plants. This could lower your waste disposal bills. Organise food waste caddies for all appropriate spaces. </w:t>
            </w:r>
          </w:p>
        </w:tc>
        <w:tc>
          <w:tcPr>
            <w:vAlign w:val="center"/>
          </w:tcPr>
          <w:p w:rsidR="00000000" w:rsidDel="00000000" w:rsidP="00000000" w:rsidRDefault="00000000" w:rsidRPr="00000000" w14:paraId="0000009A">
            <w:pP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Start: Summer 1 2026</w:t>
            </w:r>
          </w:p>
          <w:p w:rsidR="00000000" w:rsidDel="00000000" w:rsidP="00000000" w:rsidRDefault="00000000" w:rsidRPr="00000000" w14:paraId="0000009B">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C">
            <w:pP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Review:</w:t>
            </w:r>
          </w:p>
          <w:p w:rsidR="00000000" w:rsidDel="00000000" w:rsidP="00000000" w:rsidRDefault="00000000" w:rsidRPr="00000000" w14:paraId="0000009D">
            <w:pPr>
              <w:rPr>
                <w:rFonts w:ascii="Arial" w:cs="Arial" w:eastAsia="Arial" w:hAnsi="Arial"/>
                <w:b w:val="1"/>
                <w:bCs w:val="1"/>
                <w:color w:val="000000"/>
                <w:sz w:val="18"/>
                <w:szCs w:val="18"/>
              </w:rPr>
            </w:pPr>
            <w:r w:rsidDel="00000000" w:rsidR="00000000" w:rsidRPr="00000000">
              <w:rPr>
                <w:rFonts w:ascii="Arial" w:cs="Arial" w:eastAsia="Arial" w:hAnsi="Arial"/>
                <w:b w:val="1"/>
                <w:bCs w:val="1"/>
                <w:sz w:val="20"/>
                <w:szCs w:val="20"/>
                <w:rtl w:val="0"/>
              </w:rPr>
              <w:t xml:space="preserve">Spring 1 2027</w:t>
            </w:r>
            <w:r w:rsidDel="00000000" w:rsidR="00000000" w:rsidRPr="00000000">
              <w:rPr>
                <w:rFonts w:ascii="Arial" w:cs="Arial" w:eastAsia="Arial" w:hAnsi="Arial"/>
                <w:b w:val="1"/>
                <w:bCs w:val="1"/>
                <w:color w:val="000000"/>
                <w:sz w:val="20"/>
                <w:szCs w:val="20"/>
                <w:rtl w:val="0"/>
              </w:rPr>
              <w:t xml:space="preserve"> </w:t>
            </w:r>
            <w:r w:rsidDel="00000000" w:rsidR="00000000" w:rsidRPr="00000000">
              <w:rPr>
                <w:rtl w:val="0"/>
              </w:rPr>
            </w:r>
          </w:p>
        </w:tc>
        <w:tc>
          <w:tcP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Need Mr Sharp to meet with Eco Agents to discuss what fruit waste we can compost in our garden space</w:t>
            </w:r>
            <w:r w:rsidDel="00000000" w:rsidR="00000000" w:rsidRPr="00000000">
              <w:rPr>
                <w:rtl w:val="0"/>
              </w:rPr>
            </w:r>
          </w:p>
        </w:tc>
        <w:tc>
          <w:tcP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A1">
      <w:pPr>
        <w:rPr>
          <w:rFonts w:ascii="Arial" w:cs="Arial" w:eastAsia="Arial" w:hAnsi="Arial"/>
          <w:b w:val="1"/>
          <w:bCs w:val="1"/>
          <w:u w:val="single"/>
        </w:rPr>
      </w:pPr>
      <w:r w:rsidDel="00000000" w:rsidR="00000000" w:rsidRPr="00000000">
        <w:rPr>
          <w:rtl w:val="0"/>
        </w:rPr>
      </w:r>
    </w:p>
    <w:tbl>
      <w:tblPr>
        <w:tblStyle w:val="Table6"/>
        <w:tblpPr w:leftFromText="180" w:rightFromText="180" w:topFromText="0" w:bottomFromText="0" w:vertAnchor="text" w:horzAnchor="text" w:tblpX="15" w:tblpY="1"/>
        <w:tblW w:w="1536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696"/>
        <w:gridCol w:w="1525"/>
        <w:gridCol w:w="2038"/>
        <w:gridCol w:w="4601"/>
        <w:gridCol w:w="1509"/>
        <w:tblGridChange w:id="0">
          <w:tblGrid>
            <w:gridCol w:w="5696"/>
            <w:gridCol w:w="1525"/>
            <w:gridCol w:w="2038"/>
            <w:gridCol w:w="4601"/>
            <w:gridCol w:w="1509"/>
          </w:tblGrid>
        </w:tblGridChange>
      </w:tblGrid>
      <w:tr>
        <w:trPr>
          <w:cantSplit w:val="0"/>
          <w:tblHeader w:val="0"/>
        </w:trPr>
        <w:tc>
          <w:tcPr>
            <w:gridSpan w:val="5"/>
            <w:shd w:fill="ff5237" w:val="cle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WASTE</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bottom"/>
          </w:tcPr>
          <w:p w:rsidR="00000000" w:rsidDel="00000000" w:rsidP="00000000" w:rsidRDefault="00000000" w:rsidRPr="00000000" w14:paraId="000000AC">
            <w:pPr>
              <w:spacing w:after="120" w:before="12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Carry out a bin audit to ensure mandatory recycling requirements are being met </w:t>
            </w:r>
          </w:p>
          <w:p w:rsidR="00000000" w:rsidDel="00000000" w:rsidP="00000000" w:rsidRDefault="00000000" w:rsidRPr="00000000" w14:paraId="000000AD">
            <w:pPr>
              <w:spacing w:after="120" w:before="120" w:lineRule="auto"/>
              <w:rPr>
                <w:rFonts w:ascii="Arial" w:cs="Arial" w:eastAsia="Arial" w:hAnsi="Arial"/>
                <w:color w:val="000000"/>
              </w:rPr>
            </w:pPr>
            <w:hyperlink r:id="rId24">
              <w:r w:rsidDel="00000000" w:rsidR="00000000" w:rsidRPr="00000000">
                <w:rPr>
                  <w:rFonts w:ascii="Arial" w:cs="Arial" w:eastAsia="Arial" w:hAnsi="Arial"/>
                  <w:color w:val="0563c1"/>
                  <w:sz w:val="20"/>
                  <w:szCs w:val="20"/>
                  <w:u w:val="single"/>
                  <w:rtl w:val="0"/>
                </w:rPr>
                <w:t xml:space="preserve">New mandatory waste regulations</w:t>
              </w:r>
            </w:hyperlink>
            <w:r w:rsidDel="00000000" w:rsidR="00000000" w:rsidRPr="00000000">
              <w:rPr>
                <w:rFonts w:ascii="Arial" w:cs="Arial" w:eastAsia="Arial" w:hAnsi="Arial"/>
                <w:color w:val="000000"/>
                <w:sz w:val="20"/>
                <w:szCs w:val="20"/>
                <w:rtl w:val="0"/>
              </w:rPr>
              <w:t xml:space="preserve"> require all </w:t>
            </w:r>
            <w:hyperlink r:id="rId25">
              <w:r w:rsidDel="00000000" w:rsidR="00000000" w:rsidRPr="00000000">
                <w:rPr>
                  <w:rFonts w:ascii="Arial" w:cs="Arial" w:eastAsia="Arial" w:hAnsi="Arial"/>
                  <w:color w:val="0563c1"/>
                  <w:sz w:val="20"/>
                  <w:szCs w:val="20"/>
                  <w:u w:val="single"/>
                  <w:rtl w:val="0"/>
                </w:rPr>
                <w:t xml:space="preserve">dry recycling</w:t>
              </w:r>
            </w:hyperlink>
            <w:r w:rsidDel="00000000" w:rsidR="00000000" w:rsidRPr="00000000">
              <w:rPr>
                <w:rFonts w:ascii="Arial" w:cs="Arial" w:eastAsia="Arial" w:hAnsi="Arial"/>
                <w:color w:val="000000"/>
                <w:sz w:val="20"/>
                <w:szCs w:val="20"/>
                <w:rtl w:val="0"/>
              </w:rPr>
              <w:t xml:space="preserve"> and </w:t>
            </w:r>
            <w:hyperlink r:id="rId26">
              <w:r w:rsidDel="00000000" w:rsidR="00000000" w:rsidRPr="00000000">
                <w:rPr>
                  <w:rFonts w:ascii="Arial" w:cs="Arial" w:eastAsia="Arial" w:hAnsi="Arial"/>
                  <w:color w:val="0563c1"/>
                  <w:sz w:val="20"/>
                  <w:szCs w:val="20"/>
                  <w:u w:val="single"/>
                  <w:rtl w:val="0"/>
                </w:rPr>
                <w:t xml:space="preserve">food waste</w:t>
              </w:r>
            </w:hyperlink>
            <w:r w:rsidDel="00000000" w:rsidR="00000000" w:rsidRPr="00000000">
              <w:rPr>
                <w:rFonts w:ascii="Arial" w:cs="Arial" w:eastAsia="Arial" w:hAnsi="Arial"/>
                <w:color w:val="000000"/>
                <w:sz w:val="20"/>
                <w:szCs w:val="20"/>
                <w:rtl w:val="0"/>
              </w:rPr>
              <w:t xml:space="preserve"> to be separated from general waste. To do this effectively, carry out a bin audit to review location, internal and external capacity, and labelling. Your CAA can provide a bin audit toolkit with label templates.  </w:t>
            </w:r>
            <w:r w:rsidDel="00000000" w:rsidR="00000000" w:rsidRPr="00000000">
              <w:rPr>
                <w:rtl w:val="0"/>
              </w:rPr>
            </w:r>
          </w:p>
        </w:tc>
        <w:tc>
          <w:tcPr>
            <w:vAlign w:val="center"/>
          </w:tcPr>
          <w:p w:rsidR="00000000" w:rsidDel="00000000" w:rsidP="00000000" w:rsidRDefault="00000000" w:rsidRPr="00000000" w14:paraId="000000A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Summer 1 2026</w:t>
            </w:r>
          </w:p>
          <w:p w:rsidR="00000000" w:rsidDel="00000000" w:rsidP="00000000" w:rsidRDefault="00000000" w:rsidRPr="00000000" w14:paraId="000000AF">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w:t>
            </w:r>
          </w:p>
          <w:p w:rsidR="00000000" w:rsidDel="00000000" w:rsidP="00000000" w:rsidRDefault="00000000" w:rsidRPr="00000000" w14:paraId="000000B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2 2026</w:t>
            </w:r>
          </w:p>
        </w:tc>
        <w:tc>
          <w:tcP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0B5">
            <w:pPr>
              <w:spacing w:after="120" w:before="12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Provide students with education on the importance of reducing, reusing and recycling correctly </w:t>
            </w:r>
          </w:p>
          <w:p w:rsidR="00000000" w:rsidDel="00000000" w:rsidP="00000000" w:rsidRDefault="00000000" w:rsidRPr="00000000" w14:paraId="000000B6">
            <w:pPr>
              <w:spacing w:after="120" w:before="120" w:lineRule="auto"/>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Teach students about the waste hierarchy: '</w:t>
            </w:r>
            <w:r w:rsidDel="00000000" w:rsidR="00000000" w:rsidRPr="00000000">
              <w:rPr>
                <w:rFonts w:ascii="Arial" w:cs="Arial" w:eastAsia="Arial" w:hAnsi="Arial"/>
                <w:i w:val="1"/>
                <w:iCs w:val="1"/>
                <w:color w:val="000000"/>
                <w:sz w:val="20"/>
                <w:szCs w:val="20"/>
                <w:rtl w:val="0"/>
              </w:rPr>
              <w:t xml:space="preserve">Reduce -&gt; Reuse -&gt; Recycle</w:t>
            </w:r>
            <w:r w:rsidDel="00000000" w:rsidR="00000000" w:rsidRPr="00000000">
              <w:rPr>
                <w:rFonts w:ascii="Arial" w:cs="Arial" w:eastAsia="Arial" w:hAnsi="Arial"/>
                <w:color w:val="000000"/>
                <w:sz w:val="20"/>
                <w:szCs w:val="20"/>
                <w:rtl w:val="0"/>
              </w:rPr>
              <w:t xml:space="preserve">' through a variety of assemblies, workshops and initiatives. These could be run by your eco-team, local authority, or waste contractor. Teach how recyclables are processed and the importance of reducing single-use and supporting a circular economy. Organisations such as </w:t>
            </w:r>
            <w:hyperlink r:id="rId27">
              <w:r w:rsidDel="00000000" w:rsidR="00000000" w:rsidRPr="00000000">
                <w:rPr>
                  <w:rFonts w:ascii="Arial" w:cs="Arial" w:eastAsia="Arial" w:hAnsi="Arial"/>
                  <w:color w:val="0563c1"/>
                  <w:sz w:val="20"/>
                  <w:szCs w:val="20"/>
                  <w:u w:val="single"/>
                  <w:rtl w:val="0"/>
                </w:rPr>
                <w:t xml:space="preserve">Wastebuster</w:t>
              </w:r>
            </w:hyperlink>
            <w:r w:rsidDel="00000000" w:rsidR="00000000" w:rsidRPr="00000000">
              <w:rPr>
                <w:rFonts w:ascii="Arial" w:cs="Arial" w:eastAsia="Arial" w:hAnsi="Arial"/>
                <w:color w:val="000000"/>
                <w:sz w:val="20"/>
                <w:szCs w:val="20"/>
                <w:rtl w:val="0"/>
              </w:rPr>
              <w:t xml:space="preserve"> and </w:t>
            </w:r>
            <w:hyperlink r:id="rId28">
              <w:r w:rsidDel="00000000" w:rsidR="00000000" w:rsidRPr="00000000">
                <w:rPr>
                  <w:rFonts w:ascii="Arial" w:cs="Arial" w:eastAsia="Arial" w:hAnsi="Arial"/>
                  <w:color w:val="0563c1"/>
                  <w:sz w:val="20"/>
                  <w:szCs w:val="20"/>
                  <w:u w:val="single"/>
                  <w:rtl w:val="0"/>
                </w:rPr>
                <w:t xml:space="preserve">Recycle Now</w:t>
              </w:r>
            </w:hyperlink>
            <w:r w:rsidDel="00000000" w:rsidR="00000000" w:rsidRPr="00000000">
              <w:rPr>
                <w:rFonts w:ascii="Arial" w:cs="Arial" w:eastAsia="Arial" w:hAnsi="Arial"/>
                <w:color w:val="000000"/>
                <w:sz w:val="20"/>
                <w:szCs w:val="20"/>
                <w:rtl w:val="0"/>
              </w:rPr>
              <w:t xml:space="preserve"> have a variety of curriculum-linked resources. Your CAA can provide additional resources on request.</w:t>
            </w:r>
            <w:r w:rsidDel="00000000" w:rsidR="00000000" w:rsidRPr="00000000">
              <w:rPr>
                <w:rtl w:val="0"/>
              </w:rPr>
            </w:r>
          </w:p>
        </w:tc>
        <w:tc>
          <w:tcPr>
            <w:vAlign w:val="center"/>
          </w:tcPr>
          <w:p w:rsidR="00000000" w:rsidDel="00000000" w:rsidP="00000000" w:rsidRDefault="00000000" w:rsidRPr="00000000" w14:paraId="000000B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Summer 2 2026</w:t>
            </w:r>
          </w:p>
          <w:p w:rsidR="00000000" w:rsidDel="00000000" w:rsidP="00000000" w:rsidRDefault="00000000" w:rsidRPr="00000000" w14:paraId="000000B8">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9">
            <w:pPr>
              <w:rPr>
                <w:rFonts w:ascii="Arial" w:cs="Arial" w:eastAsia="Arial" w:hAnsi="Arial"/>
                <w:sz w:val="18"/>
                <w:szCs w:val="18"/>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Ask Simon if we can have an Eco Agents assembly around the 3 Rs</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Emma to look at curriculum to see where we can fit in the 3 Rs and if we need to run a specific school event</w:t>
            </w:r>
            <w:r w:rsidDel="00000000" w:rsidR="00000000" w:rsidRPr="00000000">
              <w:rPr>
                <w:rtl w:val="0"/>
              </w:rPr>
            </w:r>
          </w:p>
        </w:tc>
        <w:tc>
          <w:tcP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0BE">
            <w:pPr>
              <w:spacing w:after="120" w:before="12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Monitor paper use and take steps to reduce consumption</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BF">
            <w:pPr>
              <w:spacing w:after="120" w:before="120" w:lineRule="auto"/>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Use printer management software such as </w:t>
            </w:r>
            <w:hyperlink r:id="rId29">
              <w:r w:rsidDel="00000000" w:rsidR="00000000" w:rsidRPr="00000000">
                <w:rPr>
                  <w:rFonts w:ascii="Arial" w:cs="Arial" w:eastAsia="Arial" w:hAnsi="Arial"/>
                  <w:color w:val="0563c1"/>
                  <w:sz w:val="20"/>
                  <w:szCs w:val="20"/>
                  <w:u w:val="single"/>
                  <w:rtl w:val="0"/>
                </w:rPr>
                <w:t xml:space="preserve">PaperCut</w:t>
              </w:r>
            </w:hyperlink>
            <w:r w:rsidDel="00000000" w:rsidR="00000000" w:rsidRPr="00000000">
              <w:rPr>
                <w:rFonts w:ascii="Arial" w:cs="Arial" w:eastAsia="Arial" w:hAnsi="Arial"/>
                <w:color w:val="000000"/>
                <w:sz w:val="20"/>
                <w:szCs w:val="20"/>
                <w:rtl w:val="0"/>
              </w:rPr>
              <w:t xml:space="preserve"> to track, control, and reduce printing across devices, set printer quotas, and encourage double-sided and B&amp;W printing. Encourage all teachers and office staff to utilise whiteboards and digital platforms for assignments, notices, administrative tasks, etc. Actively encourage the use of scrap paper trays though-out classrooms and offices.  </w:t>
            </w:r>
            <w:r w:rsidDel="00000000" w:rsidR="00000000" w:rsidRPr="00000000">
              <w:rPr>
                <w:rtl w:val="0"/>
              </w:rPr>
            </w:r>
          </w:p>
        </w:tc>
        <w:tc>
          <w:tcPr>
            <w:vAlign w:val="center"/>
          </w:tcPr>
          <w:p w:rsidR="00000000" w:rsidDel="00000000" w:rsidP="00000000" w:rsidRDefault="00000000" w:rsidRPr="00000000" w14:paraId="000000C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Summer 1 2026</w:t>
            </w:r>
          </w:p>
          <w:p w:rsidR="00000000" w:rsidDel="00000000" w:rsidP="00000000" w:rsidRDefault="00000000" w:rsidRPr="00000000" w14:paraId="000000C1">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w:t>
            </w:r>
          </w:p>
          <w:p w:rsidR="00000000" w:rsidDel="00000000" w:rsidP="00000000" w:rsidRDefault="00000000" w:rsidRPr="00000000" w14:paraId="000000C3">
            <w:pPr>
              <w:rPr>
                <w:rFonts w:ascii="Arial" w:cs="Arial" w:eastAsia="Arial" w:hAnsi="Arial"/>
                <w:b w:val="1"/>
                <w:bCs w:val="1"/>
                <w:sz w:val="18"/>
                <w:szCs w:val="18"/>
              </w:rPr>
            </w:pPr>
            <w:r w:rsidDel="00000000" w:rsidR="00000000" w:rsidRPr="00000000">
              <w:rPr>
                <w:rFonts w:ascii="Arial" w:cs="Arial" w:eastAsia="Arial" w:hAnsi="Arial"/>
                <w:b w:val="1"/>
                <w:bCs w:val="1"/>
                <w:sz w:val="20"/>
                <w:szCs w:val="20"/>
                <w:rtl w:val="0"/>
              </w:rPr>
              <w:t xml:space="preserve">Summer 2 2026 </w:t>
            </w:r>
            <w:r w:rsidDel="00000000" w:rsidR="00000000" w:rsidRPr="00000000">
              <w:rPr>
                <w:rtl w:val="0"/>
              </w:rPr>
            </w:r>
          </w:p>
        </w:tc>
        <w:tc>
          <w:tcP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Speak to Caroline about this</w:t>
            </w:r>
            <w:r w:rsidDel="00000000" w:rsidR="00000000" w:rsidRPr="00000000">
              <w:rPr>
                <w:rtl w:val="0"/>
              </w:rPr>
            </w:r>
          </w:p>
        </w:tc>
        <w:tc>
          <w:tcP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C7">
      <w:pPr>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C8">
      <w:pPr>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C9">
      <w:pPr>
        <w:rPr>
          <w:b w:val="1"/>
          <w:bCs w:val="1"/>
          <w:u w:val="single"/>
        </w:rPr>
      </w:pPr>
      <w:r w:rsidDel="00000000" w:rsidR="00000000" w:rsidRPr="00000000">
        <w:rPr>
          <w:rtl w:val="0"/>
        </w:rPr>
      </w:r>
    </w:p>
    <w:p w:rsidR="00000000" w:rsidDel="00000000" w:rsidP="00000000" w:rsidRDefault="00000000" w:rsidRPr="00000000" w14:paraId="000000CA">
      <w:pPr>
        <w:rPr>
          <w:rFonts w:ascii="Arial" w:cs="Arial" w:eastAsia="Arial" w:hAnsi="Arial"/>
          <w:b w:val="1"/>
          <w:bCs w:val="1"/>
          <w:u w:val="single"/>
        </w:rPr>
      </w:pPr>
      <w:r w:rsidDel="00000000" w:rsidR="00000000" w:rsidRPr="00000000">
        <w:rPr>
          <w:rtl w:val="0"/>
        </w:rPr>
      </w:r>
    </w:p>
    <w:tbl>
      <w:tblPr>
        <w:tblStyle w:val="Table7"/>
        <w:tblpPr w:leftFromText="180" w:rightFromText="180" w:topFromText="0" w:bottomFromText="0" w:vertAnchor="text" w:horzAnchor="text" w:tblpX="0" w:tblpY="1"/>
        <w:tblW w:w="15452.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230"/>
        <w:gridCol w:w="1559"/>
        <w:gridCol w:w="2127"/>
        <w:gridCol w:w="4819"/>
        <w:gridCol w:w="1717"/>
        <w:tblGridChange w:id="0">
          <w:tblGrid>
            <w:gridCol w:w="5230"/>
            <w:gridCol w:w="1559"/>
            <w:gridCol w:w="2127"/>
            <w:gridCol w:w="4819"/>
            <w:gridCol w:w="1717"/>
          </w:tblGrid>
        </w:tblGridChange>
      </w:tblGrid>
      <w:tr>
        <w:trPr>
          <w:cantSplit w:val="0"/>
          <w:tblHeader w:val="0"/>
        </w:trPr>
        <w:tc>
          <w:tcPr>
            <w:gridSpan w:val="5"/>
            <w:shd w:fill="ff5237" w:val="clea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PROCUREMENT</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bottom"/>
          </w:tcPr>
          <w:p w:rsidR="00000000" w:rsidDel="00000000" w:rsidP="00000000" w:rsidRDefault="00000000" w:rsidRPr="00000000" w14:paraId="000000D5">
            <w:pPr>
              <w:spacing w:after="120" w:before="12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Use ecofriendly cleaning products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D6">
            <w:pPr>
              <w:spacing w:after="120" w:before="120" w:lineRule="auto"/>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Once current cleaning products are finished, replace any cleaning products with eco-friendly versions. This may need to be an ongoing conversation with your cleaning company.</w:t>
            </w:r>
            <w:r w:rsidDel="00000000" w:rsidR="00000000" w:rsidRPr="00000000">
              <w:rPr>
                <w:rtl w:val="0"/>
              </w:rPr>
            </w:r>
          </w:p>
        </w:tc>
        <w:tc>
          <w:tcPr>
            <w:vAlign w:val="center"/>
          </w:tcPr>
          <w:p w:rsidR="00000000" w:rsidDel="00000000" w:rsidP="00000000" w:rsidRDefault="00000000" w:rsidRPr="00000000" w14:paraId="000000D7">
            <w:pPr>
              <w:spacing w:before="12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Start: </w:t>
            </w:r>
            <w:r w:rsidDel="00000000" w:rsidR="00000000" w:rsidRPr="00000000">
              <w:rPr>
                <w:rtl w:val="0"/>
              </w:rPr>
            </w:r>
          </w:p>
          <w:p w:rsidR="00000000" w:rsidDel="00000000" w:rsidP="00000000" w:rsidRDefault="00000000" w:rsidRPr="00000000" w14:paraId="000000D8">
            <w:pPr>
              <w:spacing w:before="120" w:lineRule="auto"/>
              <w:rPr>
                <w:rFonts w:ascii="Arial" w:cs="Arial" w:eastAsia="Arial" w:hAnsi="Arial"/>
                <w:b w:val="1"/>
                <w:bCs w:val="1"/>
                <w:sz w:val="18"/>
                <w:szCs w:val="18"/>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Review in relation to new cleaning company</w:t>
            </w:r>
            <w:r w:rsidDel="00000000" w:rsidR="00000000" w:rsidRPr="00000000">
              <w:rPr>
                <w:rtl w:val="0"/>
              </w:rPr>
            </w:r>
          </w:p>
        </w:tc>
        <w:tc>
          <w:tcP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0DC">
            <w:pPr>
              <w:spacing w:after="120" w:before="120" w:lineRule="auto"/>
              <w:rPr>
                <w:rFonts w:ascii="Arial" w:cs="Arial" w:eastAsia="Arial" w:hAnsi="Arial"/>
              </w:rPr>
            </w:pPr>
            <w:r w:rsidDel="00000000" w:rsidR="00000000" w:rsidRPr="00000000">
              <w:rPr>
                <w:rFonts w:ascii="Arial" w:cs="Arial" w:eastAsia="Arial" w:hAnsi="Arial"/>
                <w:b w:val="1"/>
                <w:bCs w:val="1"/>
                <w:rtl w:val="0"/>
              </w:rPr>
              <w:t xml:space="preserve">Develop a Sustainable Procurement policy</w:t>
            </w:r>
            <w:r w:rsidDel="00000000" w:rsidR="00000000" w:rsidRPr="00000000">
              <w:rPr>
                <w:rFonts w:ascii="Arial" w:cs="Arial" w:eastAsia="Arial" w:hAnsi="Arial"/>
                <w:rtl w:val="0"/>
              </w:rPr>
              <w:t xml:space="preserve"> </w:t>
            </w:r>
          </w:p>
          <w:p w:rsidR="00000000" w:rsidDel="00000000" w:rsidP="00000000" w:rsidRDefault="00000000" w:rsidRPr="00000000" w14:paraId="000000DD">
            <w:pPr>
              <w:spacing w:after="120" w:before="120" w:lineRule="auto"/>
              <w:rPr>
                <w:rFonts w:ascii="Arial" w:cs="Arial" w:eastAsia="Arial" w:hAnsi="Arial"/>
              </w:rPr>
            </w:pPr>
            <w:r w:rsidDel="00000000" w:rsidR="00000000" w:rsidRPr="00000000">
              <w:rPr>
                <w:rFonts w:ascii="Arial" w:cs="Arial" w:eastAsia="Arial" w:hAnsi="Arial"/>
                <w:sz w:val="20"/>
                <w:szCs w:val="20"/>
                <w:rtl w:val="0"/>
              </w:rPr>
              <w:t xml:space="preserve">A Sustainable Procurement Policy is a document that outlines your school or MAT's commitment to purchasing in a way that is both sustainable and ethical. You can find some further advice and links on creating a sustainable procurement policy </w:t>
            </w:r>
            <w:hyperlink r:id="rId30">
              <w:r w:rsidDel="00000000" w:rsidR="00000000" w:rsidRPr="00000000">
                <w:rPr>
                  <w:rFonts w:ascii="Arial" w:cs="Arial" w:eastAsia="Arial" w:hAnsi="Arial"/>
                  <w:color w:val="0563c1"/>
                  <w:sz w:val="20"/>
                  <w:szCs w:val="20"/>
                  <w:u w:val="single"/>
                  <w:rtl w:val="0"/>
                </w:rPr>
                <w:t xml:space="preserve">here</w:t>
              </w:r>
            </w:hyperlink>
            <w:r w:rsidDel="00000000" w:rsidR="00000000" w:rsidRPr="00000000">
              <w:rPr>
                <w:rFonts w:ascii="Arial" w:cs="Arial" w:eastAsia="Arial" w:hAnsi="Arial"/>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0DE">
            <w:pPr>
              <w:spacing w:before="12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Start: </w:t>
            </w:r>
            <w:r w:rsidDel="00000000" w:rsidR="00000000" w:rsidRPr="00000000">
              <w:rPr>
                <w:rtl w:val="0"/>
              </w:rPr>
            </w:r>
          </w:p>
          <w:p w:rsidR="00000000" w:rsidDel="00000000" w:rsidP="00000000" w:rsidRDefault="00000000" w:rsidRPr="00000000" w14:paraId="000000DF">
            <w:pPr>
              <w:spacing w:before="120" w:lineRule="auto"/>
              <w:rPr>
                <w:rFonts w:ascii="Arial" w:cs="Arial" w:eastAsia="Arial" w:hAnsi="Arial"/>
                <w:b w:val="1"/>
                <w:bCs w:val="1"/>
                <w:sz w:val="18"/>
                <w:szCs w:val="18"/>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Discuss with Helen/Simon</w:t>
            </w:r>
            <w:r w:rsidDel="00000000" w:rsidR="00000000" w:rsidRPr="00000000">
              <w:rPr>
                <w:rtl w:val="0"/>
              </w:rPr>
            </w:r>
          </w:p>
        </w:tc>
        <w:tc>
          <w:tcP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E3">
      <w:pPr>
        <w:rPr>
          <w:rFonts w:ascii="Arial" w:cs="Arial" w:eastAsia="Arial" w:hAnsi="Arial"/>
          <w:b w:val="1"/>
          <w:bCs w:val="1"/>
          <w:u w:val="single"/>
        </w:rPr>
      </w:pPr>
      <w:r w:rsidDel="00000000" w:rsidR="00000000" w:rsidRPr="00000000">
        <w:rPr>
          <w:rtl w:val="0"/>
        </w:rPr>
      </w:r>
    </w:p>
    <w:tbl>
      <w:tblPr>
        <w:tblStyle w:val="Table8"/>
        <w:tblpPr w:leftFromText="180" w:rightFromText="180" w:topFromText="0" w:bottomFromText="0" w:vertAnchor="text" w:horzAnchor="text" w:tblpX="0" w:tblpY="1"/>
        <w:tblW w:w="15452.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230"/>
        <w:gridCol w:w="1559"/>
        <w:gridCol w:w="2127"/>
        <w:gridCol w:w="4819"/>
        <w:gridCol w:w="1717"/>
        <w:tblGridChange w:id="0">
          <w:tblGrid>
            <w:gridCol w:w="5230"/>
            <w:gridCol w:w="1559"/>
            <w:gridCol w:w="2127"/>
            <w:gridCol w:w="4819"/>
            <w:gridCol w:w="1717"/>
          </w:tblGrid>
        </w:tblGridChange>
      </w:tblGrid>
      <w:tr>
        <w:trPr>
          <w:cantSplit w:val="0"/>
          <w:tblHeader w:val="0"/>
        </w:trPr>
        <w:tc>
          <w:tcPr>
            <w:gridSpan w:val="5"/>
            <w:shd w:fill="ff5237" w:val="cle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TRANSPORT</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bottom"/>
          </w:tcPr>
          <w:p w:rsidR="00000000" w:rsidDel="00000000" w:rsidP="00000000" w:rsidRDefault="00000000" w:rsidRPr="00000000" w14:paraId="000000EE">
            <w:pPr>
              <w:spacing w:after="120" w:before="120" w:lineRule="auto"/>
              <w:rPr>
                <w:rFonts w:ascii="Arial" w:cs="Arial" w:eastAsia="Arial" w:hAnsi="Arial"/>
              </w:rPr>
            </w:pPr>
            <w:r w:rsidDel="00000000" w:rsidR="00000000" w:rsidRPr="00000000">
              <w:rPr>
                <w:rFonts w:ascii="Arial" w:cs="Arial" w:eastAsia="Arial" w:hAnsi="Arial"/>
                <w:b w:val="1"/>
                <w:bCs w:val="1"/>
                <w:rtl w:val="0"/>
              </w:rPr>
              <w:t xml:space="preserve">Run active travel campaigns </w:t>
            </w:r>
            <w:r w:rsidDel="00000000" w:rsidR="00000000" w:rsidRPr="00000000">
              <w:rPr>
                <w:rFonts w:ascii="Arial" w:cs="Arial" w:eastAsia="Arial" w:hAnsi="Arial"/>
                <w:rtl w:val="0"/>
              </w:rPr>
              <w:t xml:space="preserve"> </w:t>
            </w:r>
          </w:p>
          <w:p w:rsidR="00000000" w:rsidDel="00000000" w:rsidP="00000000" w:rsidRDefault="00000000" w:rsidRPr="00000000" w14:paraId="000000EF">
            <w:pPr>
              <w:spacing w:after="120" w:before="120" w:lineRule="auto"/>
              <w:rPr>
                <w:rFonts w:ascii="Arial" w:cs="Arial" w:eastAsia="Arial" w:hAnsi="Arial"/>
              </w:rPr>
            </w:pPr>
            <w:r w:rsidDel="00000000" w:rsidR="00000000" w:rsidRPr="00000000">
              <w:rPr>
                <w:rFonts w:ascii="Arial" w:cs="Arial" w:eastAsia="Arial" w:hAnsi="Arial"/>
                <w:sz w:val="20"/>
                <w:szCs w:val="20"/>
                <w:rtl w:val="0"/>
              </w:rPr>
              <w:t xml:space="preserve">Participate in annual Active Travel Campaigns. Your CAA can provide a list of different options (including Living Streets’ </w:t>
            </w:r>
            <w:hyperlink r:id="rId31">
              <w:r w:rsidDel="00000000" w:rsidR="00000000" w:rsidRPr="00000000">
                <w:rPr>
                  <w:rFonts w:ascii="Arial" w:cs="Arial" w:eastAsia="Arial" w:hAnsi="Arial"/>
                  <w:color w:val="0563c1"/>
                  <w:sz w:val="20"/>
                  <w:szCs w:val="20"/>
                  <w:u w:val="single"/>
                  <w:rtl w:val="0"/>
                </w:rPr>
                <w:t xml:space="preserve">Wow campaign</w:t>
              </w:r>
            </w:hyperlink>
            <w:r w:rsidDel="00000000" w:rsidR="00000000" w:rsidRPr="00000000">
              <w:rPr>
                <w:rFonts w:ascii="Arial" w:cs="Arial" w:eastAsia="Arial" w:hAnsi="Arial"/>
                <w:sz w:val="20"/>
                <w:szCs w:val="20"/>
                <w:rtl w:val="0"/>
              </w:rPr>
              <w:t xml:space="preserve"> and Sustrans' </w:t>
            </w:r>
            <w:hyperlink r:id="rId32">
              <w:r w:rsidDel="00000000" w:rsidR="00000000" w:rsidRPr="00000000">
                <w:rPr>
                  <w:rFonts w:ascii="Arial" w:cs="Arial" w:eastAsia="Arial" w:hAnsi="Arial"/>
                  <w:color w:val="0563c1"/>
                  <w:sz w:val="20"/>
                  <w:szCs w:val="20"/>
                  <w:u w:val="single"/>
                  <w:rtl w:val="0"/>
                </w:rPr>
                <w:t xml:space="preserve">Big Walk and Wheel</w:t>
              </w:r>
            </w:hyperlink>
            <w:r w:rsidDel="00000000" w:rsidR="00000000" w:rsidRPr="00000000">
              <w:rPr>
                <w:rFonts w:ascii="Arial" w:cs="Arial" w:eastAsia="Arial" w:hAnsi="Arial"/>
                <w:sz w:val="20"/>
                <w:szCs w:val="20"/>
                <w:rtl w:val="0"/>
              </w:rPr>
              <w:t xml:space="preserve">). Aim for these events to trigger a permanent shift to sustainable travel from students who live locally enough to do so. Facilitate walking and cycling to school by establishing Park &amp; Stride or Walking Bus initiatives. Ask the PTA or engaged parents to support with these. </w:t>
            </w:r>
            <w:r w:rsidDel="00000000" w:rsidR="00000000" w:rsidRPr="00000000">
              <w:rPr>
                <w:rtl w:val="0"/>
              </w:rPr>
            </w:r>
          </w:p>
        </w:tc>
        <w:tc>
          <w:tcPr>
            <w:vAlign w:val="center"/>
          </w:tcPr>
          <w:p w:rsidR="00000000" w:rsidDel="00000000" w:rsidP="00000000" w:rsidRDefault="00000000" w:rsidRPr="00000000" w14:paraId="000000F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Start: </w:t>
            </w:r>
            <w:r w:rsidDel="00000000" w:rsidR="00000000" w:rsidRPr="00000000">
              <w:rPr>
                <w:rtl w:val="0"/>
              </w:rPr>
            </w:r>
          </w:p>
          <w:p w:rsidR="00000000" w:rsidDel="00000000" w:rsidP="00000000" w:rsidRDefault="00000000" w:rsidRPr="00000000" w14:paraId="000000F1">
            <w:pPr>
              <w:rPr>
                <w:rFonts w:ascii="Arial" w:cs="Arial" w:eastAsia="Arial" w:hAnsi="Arial"/>
                <w:b w:val="1"/>
                <w:bCs w:val="1"/>
                <w:sz w:val="18"/>
                <w:szCs w:val="18"/>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F5">
      <w:pPr>
        <w:rPr>
          <w:rFonts w:ascii="Arial" w:cs="Arial" w:eastAsia="Arial" w:hAnsi="Arial"/>
          <w:b w:val="0"/>
          <w:bCs w:val="0"/>
        </w:rPr>
      </w:pPr>
      <w:r w:rsidDel="00000000" w:rsidR="00000000" w:rsidRPr="00000000">
        <w:rPr>
          <w:rtl w:val="0"/>
        </w:rPr>
      </w:r>
    </w:p>
    <w:p w:rsidR="00000000" w:rsidDel="00000000" w:rsidP="00000000" w:rsidRDefault="00000000" w:rsidRPr="00000000" w14:paraId="000000F6">
      <w:pPr>
        <w:rPr>
          <w:rFonts w:ascii="Arial" w:cs="Arial" w:eastAsia="Arial" w:hAnsi="Arial"/>
          <w:b w:val="0"/>
          <w:bCs w:val="0"/>
        </w:rPr>
      </w:pPr>
      <w:r w:rsidDel="00000000" w:rsidR="00000000" w:rsidRPr="00000000">
        <w:rPr>
          <w:rtl w:val="0"/>
        </w:rPr>
      </w:r>
    </w:p>
    <w:p w:rsidR="00000000" w:rsidDel="00000000" w:rsidP="00000000" w:rsidRDefault="00000000" w:rsidRPr="00000000" w14:paraId="000000F7">
      <w:pPr>
        <w:rPr>
          <w:rFonts w:ascii="Arial" w:cs="Arial" w:eastAsia="Arial" w:hAnsi="Arial"/>
          <w:b w:val="0"/>
          <w:bCs w:val="0"/>
        </w:rPr>
      </w:pPr>
      <w:r w:rsidDel="00000000" w:rsidR="00000000" w:rsidRPr="00000000">
        <w:rPr>
          <w:rtl w:val="0"/>
        </w:rPr>
      </w:r>
    </w:p>
    <w:p w:rsidR="00000000" w:rsidDel="00000000" w:rsidP="00000000" w:rsidRDefault="00000000" w:rsidRPr="00000000" w14:paraId="000000F8">
      <w:pPr>
        <w:rPr>
          <w:rFonts w:ascii="Arial" w:cs="Arial" w:eastAsia="Arial" w:hAnsi="Arial"/>
          <w:b w:val="0"/>
          <w:bCs w:val="0"/>
        </w:rPr>
      </w:pPr>
      <w:r w:rsidDel="00000000" w:rsidR="00000000" w:rsidRPr="00000000">
        <w:rPr>
          <w:rtl w:val="0"/>
        </w:rPr>
      </w:r>
    </w:p>
    <w:p w:rsidR="00000000" w:rsidDel="00000000" w:rsidP="00000000" w:rsidRDefault="00000000" w:rsidRPr="00000000" w14:paraId="000000F9">
      <w:pPr>
        <w:rPr>
          <w:rFonts w:ascii="Arial" w:cs="Arial" w:eastAsia="Arial" w:hAnsi="Arial"/>
          <w:b w:val="0"/>
          <w:bCs w:val="0"/>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2. Climate adaptation and resilience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Taking actions to reduce the risk of flooding and overheating and to future-proof scarce resources for potential shortages</w:t>
      </w:r>
    </w:p>
    <w:tbl>
      <w:tblPr>
        <w:tblStyle w:val="Table9"/>
        <w:tblpPr w:leftFromText="180" w:rightFromText="180" w:topFromText="0" w:bottomFromText="0" w:vertAnchor="text" w:horzAnchor="text" w:tblpX="15" w:tblpY="1"/>
        <w:tblW w:w="1536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655"/>
        <w:gridCol w:w="1534"/>
        <w:gridCol w:w="2038"/>
        <w:gridCol w:w="4522"/>
        <w:gridCol w:w="1620"/>
        <w:tblGridChange w:id="0">
          <w:tblGrid>
            <w:gridCol w:w="5655"/>
            <w:gridCol w:w="1534"/>
            <w:gridCol w:w="2038"/>
            <w:gridCol w:w="4522"/>
            <w:gridCol w:w="1620"/>
          </w:tblGrid>
        </w:tblGridChange>
      </w:tblGrid>
      <w:tr>
        <w:trPr>
          <w:cantSplit w:val="0"/>
          <w:tblHeader w:val="0"/>
        </w:trPr>
        <w:tc>
          <w:tcPr>
            <w:gridSpan w:val="5"/>
            <w:shd w:fill="ff5237" w:val="cle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ADAPTATION AND RESILIENCE</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bottom"/>
          </w:tcPr>
          <w:p w:rsidR="00000000" w:rsidDel="00000000" w:rsidP="00000000" w:rsidRDefault="00000000" w:rsidRPr="00000000" w14:paraId="00000105">
            <w:pPr>
              <w:spacing w:after="120" w:before="12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Ensure staff understand how to cool their rooms through cross ventilation and other context specific measures</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06">
            <w:pPr>
              <w:spacing w:after="120" w:before="120" w:lineRule="auto"/>
              <w:rPr>
                <w:rFonts w:ascii="Arial" w:cs="Arial" w:eastAsia="Arial" w:hAnsi="Arial"/>
                <w:color w:val="000000"/>
              </w:rPr>
            </w:pPr>
            <w:r w:rsidDel="00000000" w:rsidR="00000000" w:rsidRPr="00000000">
              <w:rPr>
                <w:rFonts w:ascii="Arial" w:cs="Arial" w:eastAsia="Arial" w:hAnsi="Arial"/>
                <w:color w:val="000000"/>
                <w:sz w:val="20"/>
                <w:szCs w:val="20"/>
                <w:rtl w:val="0"/>
              </w:rPr>
              <w:t xml:space="preserve">Communicate to staff how best to cool their rooms through cross ventilating and maximising air flow. Ensure windows and vents can remain open to ventilate rooms and monitor CO</w:t>
            </w:r>
            <w:r w:rsidDel="00000000" w:rsidR="00000000" w:rsidRPr="00000000">
              <w:rPr>
                <w:rFonts w:ascii="Arial" w:cs="Arial" w:eastAsia="Arial" w:hAnsi="Arial"/>
                <w:color w:val="000000"/>
                <w:sz w:val="20"/>
                <w:szCs w:val="20"/>
                <w:vertAlign w:val="subscript"/>
                <w:rtl w:val="0"/>
              </w:rPr>
              <w:t xml:space="preserve">2</w:t>
            </w:r>
            <w:r w:rsidDel="00000000" w:rsidR="00000000" w:rsidRPr="00000000">
              <w:rPr>
                <w:rFonts w:ascii="Arial" w:cs="Arial" w:eastAsia="Arial" w:hAnsi="Arial"/>
                <w:color w:val="000000"/>
                <w:sz w:val="20"/>
                <w:szCs w:val="20"/>
                <w:rtl w:val="0"/>
              </w:rPr>
              <w:t xml:space="preserve"> levels using devices.</w:t>
            </w:r>
            <w:r w:rsidDel="00000000" w:rsidR="00000000" w:rsidRPr="00000000">
              <w:rPr>
                <w:rtl w:val="0"/>
              </w:rPr>
            </w:r>
          </w:p>
        </w:tc>
        <w:tc>
          <w:tcPr>
            <w:vAlign w:val="center"/>
          </w:tcPr>
          <w:p w:rsidR="00000000" w:rsidDel="00000000" w:rsidP="00000000" w:rsidRDefault="00000000" w:rsidRPr="00000000" w14:paraId="0000010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Summer 2 2026</w:t>
            </w:r>
          </w:p>
          <w:p w:rsidR="00000000" w:rsidDel="00000000" w:rsidP="00000000" w:rsidRDefault="00000000" w:rsidRPr="00000000" w14:paraId="00000108">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09">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w:t>
            </w:r>
          </w:p>
          <w:p w:rsidR="00000000" w:rsidDel="00000000" w:rsidP="00000000" w:rsidRDefault="00000000" w:rsidRPr="00000000" w14:paraId="0000010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1 2027</w:t>
            </w:r>
          </w:p>
        </w:tc>
        <w:tc>
          <w:tcPr>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0E">
      <w:pPr>
        <w:spacing w:after="0" w:lineRule="auto"/>
        <w:rPr>
          <w:rFonts w:ascii="Arial" w:cs="Arial" w:eastAsia="Arial" w:hAnsi="Arial"/>
          <w:b w:val="1"/>
          <w:bCs w:val="1"/>
          <w:sz w:val="24"/>
          <w:szCs w:val="24"/>
        </w:rPr>
      </w:pPr>
      <w:r w:rsidDel="00000000" w:rsidR="00000000" w:rsidRPr="00000000">
        <w:rPr>
          <w:rtl w:val="0"/>
        </w:rPr>
      </w:r>
    </w:p>
    <w:tbl>
      <w:tblPr>
        <w:tblStyle w:val="Table10"/>
        <w:tblpPr w:leftFromText="180" w:rightFromText="180" w:topFromText="0" w:bottomFromText="0" w:vertAnchor="text" w:horzAnchor="text" w:tblpX="15.000000000001137" w:tblpY="1"/>
        <w:tblW w:w="15368.999999999998"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798"/>
        <w:gridCol w:w="1558"/>
        <w:gridCol w:w="2127"/>
        <w:gridCol w:w="4334"/>
        <w:gridCol w:w="1552"/>
        <w:tblGridChange w:id="0">
          <w:tblGrid>
            <w:gridCol w:w="5798"/>
            <w:gridCol w:w="1558"/>
            <w:gridCol w:w="2127"/>
            <w:gridCol w:w="4334"/>
            <w:gridCol w:w="1552"/>
          </w:tblGrid>
        </w:tblGridChange>
      </w:tblGrid>
      <w:tr>
        <w:trPr>
          <w:cantSplit w:val="0"/>
          <w:tblHeader w:val="0"/>
        </w:trPr>
        <w:tc>
          <w:tcPr>
            <w:gridSpan w:val="5"/>
            <w:shd w:fill="ff5237" w:val="cle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WATER</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bottom"/>
          </w:tcPr>
          <w:p w:rsidR="00000000" w:rsidDel="00000000" w:rsidP="00000000" w:rsidRDefault="00000000" w:rsidRPr="00000000" w14:paraId="00000119">
            <w:pPr>
              <w:spacing w:after="120" w:before="120" w:lineRule="auto"/>
              <w:rPr>
                <w:rFonts w:ascii="Arial" w:cs="Arial" w:eastAsia="Arial" w:hAnsi="Arial"/>
              </w:rPr>
            </w:pPr>
            <w:r w:rsidDel="00000000" w:rsidR="00000000" w:rsidRPr="00000000">
              <w:rPr>
                <w:rFonts w:ascii="Arial" w:cs="Arial" w:eastAsia="Arial" w:hAnsi="Arial"/>
                <w:b w:val="1"/>
                <w:bCs w:val="1"/>
                <w:rtl w:val="0"/>
              </w:rPr>
              <w:t xml:space="preserve">Review feasibility and installation mechanisms to reduce water wastage</w:t>
            </w:r>
            <w:r w:rsidDel="00000000" w:rsidR="00000000" w:rsidRPr="00000000">
              <w:rPr>
                <w:rFonts w:ascii="Arial" w:cs="Arial" w:eastAsia="Arial" w:hAnsi="Arial"/>
                <w:rtl w:val="0"/>
              </w:rPr>
              <w:t xml:space="preserve"> </w:t>
            </w:r>
          </w:p>
          <w:p w:rsidR="00000000" w:rsidDel="00000000" w:rsidP="00000000" w:rsidRDefault="00000000" w:rsidRPr="00000000" w14:paraId="0000011A">
            <w:pPr>
              <w:spacing w:after="120" w:before="120" w:lineRule="auto"/>
              <w:rPr>
                <w:rFonts w:ascii="Arial" w:cs="Arial" w:eastAsia="Arial" w:hAnsi="Arial"/>
                <w:color w:val="000000"/>
              </w:rPr>
            </w:pPr>
            <w:r w:rsidDel="00000000" w:rsidR="00000000" w:rsidRPr="00000000">
              <w:rPr>
                <w:rFonts w:ascii="Arial" w:cs="Arial" w:eastAsia="Arial" w:hAnsi="Arial"/>
                <w:sz w:val="20"/>
                <w:szCs w:val="20"/>
                <w:rtl w:val="0"/>
              </w:rPr>
              <w:t xml:space="preserve">At the end of life ensure taps are replaced by push press mechanisms to reduce water wastage or install low-flow attachments where possible, e.g. smaller cisterns or water hippos to reduce water capacity in normal cisterns. Check your water supplier if they do free water audits and installations.</w:t>
            </w:r>
            <w:r w:rsidDel="00000000" w:rsidR="00000000" w:rsidRPr="00000000">
              <w:rPr>
                <w:rtl w:val="0"/>
              </w:rPr>
            </w:r>
          </w:p>
        </w:tc>
        <w:tc>
          <w:tcPr>
            <w:vAlign w:val="center"/>
          </w:tcPr>
          <w:p w:rsidR="00000000" w:rsidDel="00000000" w:rsidP="00000000" w:rsidRDefault="00000000" w:rsidRPr="00000000" w14:paraId="0000011B">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Start: </w:t>
            </w:r>
            <w:r w:rsidDel="00000000" w:rsidR="00000000" w:rsidRPr="00000000">
              <w:rPr>
                <w:rtl w:val="0"/>
              </w:rPr>
            </w:r>
          </w:p>
          <w:p w:rsidR="00000000" w:rsidDel="00000000" w:rsidP="00000000" w:rsidRDefault="00000000" w:rsidRPr="00000000" w14:paraId="0000011C">
            <w:pPr>
              <w:rPr>
                <w:rFonts w:ascii="Arial" w:cs="Arial" w:eastAsia="Arial" w:hAnsi="Arial"/>
                <w:b w:val="1"/>
                <w:bCs w:val="1"/>
                <w:sz w:val="18"/>
                <w:szCs w:val="18"/>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Speak to Caroline</w:t>
            </w:r>
            <w:r w:rsidDel="00000000" w:rsidR="00000000" w:rsidRPr="00000000">
              <w:rPr>
                <w:rtl w:val="0"/>
              </w:rPr>
            </w:r>
          </w:p>
        </w:tc>
        <w:tc>
          <w:tcPr>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120">
            <w:pPr>
              <w:spacing w:after="120" w:before="120" w:lineRule="auto"/>
              <w:rPr>
                <w:rFonts w:ascii="Arial" w:cs="Arial" w:eastAsia="Arial" w:hAnsi="Arial"/>
              </w:rPr>
            </w:pPr>
            <w:r w:rsidDel="00000000" w:rsidR="00000000" w:rsidRPr="00000000">
              <w:rPr>
                <w:rFonts w:ascii="Arial" w:cs="Arial" w:eastAsia="Arial" w:hAnsi="Arial"/>
                <w:b w:val="1"/>
                <w:bCs w:val="1"/>
                <w:rtl w:val="0"/>
              </w:rPr>
              <w:t xml:space="preserve">Add more water butts to harvest rainwater</w:t>
            </w:r>
            <w:r w:rsidDel="00000000" w:rsidR="00000000" w:rsidRPr="00000000">
              <w:rPr>
                <w:rFonts w:ascii="Arial" w:cs="Arial" w:eastAsia="Arial" w:hAnsi="Arial"/>
                <w:rtl w:val="0"/>
              </w:rPr>
              <w:t xml:space="preserve"> </w:t>
            </w:r>
          </w:p>
          <w:p w:rsidR="00000000" w:rsidDel="00000000" w:rsidP="00000000" w:rsidRDefault="00000000" w:rsidRPr="00000000" w14:paraId="00000121">
            <w:pPr>
              <w:spacing w:after="120" w:before="120" w:lineRule="auto"/>
              <w:rPr>
                <w:rFonts w:ascii="Arial" w:cs="Arial" w:eastAsia="Arial" w:hAnsi="Arial"/>
                <w:b w:val="1"/>
                <w:bCs w:val="1"/>
              </w:rPr>
            </w:pPr>
            <w:r w:rsidDel="00000000" w:rsidR="00000000" w:rsidRPr="00000000">
              <w:rPr>
                <w:rFonts w:ascii="Arial" w:cs="Arial" w:eastAsia="Arial" w:hAnsi="Arial"/>
                <w:sz w:val="20"/>
                <w:szCs w:val="20"/>
                <w:rtl w:val="0"/>
              </w:rPr>
              <w:t xml:space="preserve">Capture rainwater to use on plants and grounds around school and help reduce water flow in heavy downpours.</w:t>
            </w:r>
            <w:r w:rsidDel="00000000" w:rsidR="00000000" w:rsidRPr="00000000">
              <w:rPr>
                <w:rtl w:val="0"/>
              </w:rPr>
            </w:r>
          </w:p>
        </w:tc>
        <w:tc>
          <w:tcPr>
            <w:vAlign w:val="center"/>
          </w:tcPr>
          <w:p w:rsidR="00000000" w:rsidDel="00000000" w:rsidP="00000000" w:rsidRDefault="00000000" w:rsidRPr="00000000" w14:paraId="0000012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Summer 2 2026</w:t>
            </w:r>
          </w:p>
          <w:p w:rsidR="00000000" w:rsidDel="00000000" w:rsidP="00000000" w:rsidRDefault="00000000" w:rsidRPr="00000000" w14:paraId="00000123">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24">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Spring 2 2027 </w:t>
            </w:r>
          </w:p>
        </w:tc>
        <w:tc>
          <w:tcP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Speak to Simon/PTA</w:t>
            </w:r>
            <w:r w:rsidDel="00000000" w:rsidR="00000000" w:rsidRPr="00000000">
              <w:rPr>
                <w:rtl w:val="0"/>
              </w:rPr>
            </w:r>
          </w:p>
        </w:tc>
        <w:tc>
          <w:tcPr>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128">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Raise awareness around water consumption and efficiency</w:t>
            </w:r>
          </w:p>
          <w:p w:rsidR="00000000" w:rsidDel="00000000" w:rsidP="00000000" w:rsidRDefault="00000000" w:rsidRPr="00000000" w14:paraId="00000129">
            <w:pPr>
              <w:spacing w:after="120" w:before="120" w:lineRule="auto"/>
              <w:rPr>
                <w:rFonts w:ascii="Arial" w:cs="Arial" w:eastAsia="Arial" w:hAnsi="Arial"/>
                <w:b w:val="1"/>
                <w:bCs w:val="1"/>
              </w:rPr>
            </w:pPr>
            <w:r w:rsidDel="00000000" w:rsidR="00000000" w:rsidRPr="00000000">
              <w:rPr>
                <w:rFonts w:ascii="Arial" w:cs="Arial" w:eastAsia="Arial" w:hAnsi="Arial"/>
                <w:sz w:val="20"/>
                <w:szCs w:val="20"/>
                <w:rtl w:val="0"/>
              </w:rPr>
              <w:t xml:space="preserve">Consider engaging with your local water company who may have an education team or free resources on their websites, from assembly sessions and visits to primary schools for your pupils to webinars, guides, etc. Add signs on taps as a reminder to use water efficiently.</w:t>
            </w:r>
            <w:r w:rsidDel="00000000" w:rsidR="00000000" w:rsidRPr="00000000">
              <w:rPr>
                <w:rtl w:val="0"/>
              </w:rPr>
            </w:r>
          </w:p>
        </w:tc>
        <w:tc>
          <w:tcPr>
            <w:vAlign w:val="center"/>
          </w:tcPr>
          <w:p w:rsidR="00000000" w:rsidDel="00000000" w:rsidP="00000000" w:rsidRDefault="00000000" w:rsidRPr="00000000" w14:paraId="0000012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w:t>
            </w:r>
          </w:p>
          <w:p w:rsidR="00000000" w:rsidDel="00000000" w:rsidP="00000000" w:rsidRDefault="00000000" w:rsidRPr="00000000" w14:paraId="0000012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Autumn 1 2026</w:t>
            </w:r>
          </w:p>
          <w:p w:rsidR="00000000" w:rsidDel="00000000" w:rsidP="00000000" w:rsidRDefault="00000000" w:rsidRPr="00000000" w14:paraId="0000012C">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2D">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w:t>
            </w:r>
          </w:p>
          <w:p w:rsidR="00000000" w:rsidDel="00000000" w:rsidP="00000000" w:rsidRDefault="00000000" w:rsidRPr="00000000" w14:paraId="0000012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1 2027</w:t>
            </w:r>
          </w:p>
        </w:tc>
        <w:tc>
          <w:tcP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32">
      <w:pP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3. Biodiversity and Green Infrastructure</w:t>
      </w:r>
      <w:r w:rsidDel="00000000" w:rsidR="00000000" w:rsidRPr="00000000">
        <w:rPr>
          <w:rFonts w:ascii="Arial" w:cs="Arial" w:eastAsia="Arial" w:hAnsi="Arial"/>
          <w:rtl w:val="0"/>
        </w:rPr>
        <w:br w:type="textWrapping"/>
      </w:r>
      <w:r w:rsidDel="00000000" w:rsidR="00000000" w:rsidRPr="00000000">
        <w:rPr>
          <w:rFonts w:ascii="Arial" w:cs="Arial" w:eastAsia="Arial" w:hAnsi="Arial"/>
          <w:b w:val="1"/>
          <w:bCs w:val="1"/>
          <w:rtl w:val="0"/>
        </w:rPr>
        <w:t xml:space="preserve">Creating habitats and adopting practices that will enhance species diversity on the school estate and beyond</w:t>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
          <w:szCs w:val="2"/>
          <w:u w:val="single"/>
          <w:shd w:fill="auto" w:val="clear"/>
          <w:vertAlign w:val="baseline"/>
        </w:rPr>
      </w:pPr>
      <w:r w:rsidDel="00000000" w:rsidR="00000000" w:rsidRPr="00000000">
        <w:rPr>
          <w:rtl w:val="0"/>
        </w:rPr>
      </w:r>
    </w:p>
    <w:tbl>
      <w:tblPr>
        <w:tblStyle w:val="Table11"/>
        <w:tblpPr w:leftFromText="180" w:rightFromText="180" w:topFromText="0" w:bottomFromText="0" w:vertAnchor="text" w:horzAnchor="text" w:tblpX="15" w:tblpY="1"/>
        <w:tblW w:w="1536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305"/>
        <w:gridCol w:w="1580"/>
        <w:gridCol w:w="2158"/>
        <w:gridCol w:w="4691"/>
        <w:gridCol w:w="1635"/>
        <w:tblGridChange w:id="0">
          <w:tblGrid>
            <w:gridCol w:w="5305"/>
            <w:gridCol w:w="1580"/>
            <w:gridCol w:w="2158"/>
            <w:gridCol w:w="4691"/>
            <w:gridCol w:w="1635"/>
          </w:tblGrid>
        </w:tblGridChange>
      </w:tblGrid>
      <w:tr>
        <w:trPr>
          <w:cantSplit w:val="0"/>
          <w:tblHeader w:val="0"/>
        </w:trPr>
        <w:tc>
          <w:tcPr>
            <w:gridSpan w:val="5"/>
            <w:shd w:fill="ff5237" w:val="clear"/>
            <w:vAlign w:val="cente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NATURE</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bottom"/>
          </w:tcPr>
          <w:p w:rsidR="00000000" w:rsidDel="00000000" w:rsidP="00000000" w:rsidRDefault="00000000" w:rsidRPr="00000000" w14:paraId="0000013E">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Take part in </w:t>
            </w:r>
            <w:hyperlink r:id="rId33">
              <w:r w:rsidDel="00000000" w:rsidR="00000000" w:rsidRPr="00000000">
                <w:rPr>
                  <w:rFonts w:ascii="Arial" w:cs="Arial" w:eastAsia="Arial" w:hAnsi="Arial"/>
                  <w:b w:val="1"/>
                  <w:bCs w:val="1"/>
                  <w:color w:val="0563c1"/>
                  <w:u w:val="single"/>
                  <w:rtl w:val="0"/>
                </w:rPr>
                <w:t xml:space="preserve">The Nature Park</w:t>
              </w:r>
            </w:hyperlink>
            <w:r w:rsidDel="00000000" w:rsidR="00000000" w:rsidRPr="00000000">
              <w:rPr>
                <w:rtl w:val="0"/>
              </w:rPr>
            </w:r>
          </w:p>
          <w:p w:rsidR="00000000" w:rsidDel="00000000" w:rsidP="00000000" w:rsidRDefault="00000000" w:rsidRPr="00000000" w14:paraId="0000013F">
            <w:pPr>
              <w:spacing w:after="120" w:before="120" w:lineRule="auto"/>
              <w:rPr>
                <w:rFonts w:ascii="Arial" w:cs="Arial" w:eastAsia="Arial" w:hAnsi="Arial"/>
                <w:b w:val="1"/>
                <w:bCs w:val="1"/>
              </w:rPr>
            </w:pPr>
            <w:hyperlink r:id="rId34">
              <w:r w:rsidDel="00000000" w:rsidR="00000000" w:rsidRPr="00000000">
                <w:rPr>
                  <w:rFonts w:ascii="Arial" w:cs="Arial" w:eastAsia="Arial" w:hAnsi="Arial"/>
                  <w:color w:val="0563c1"/>
                  <w:sz w:val="20"/>
                  <w:szCs w:val="20"/>
                  <w:u w:val="single"/>
                  <w:rtl w:val="0"/>
                </w:rPr>
                <w:t xml:space="preserve">The Nature Park</w:t>
              </w:r>
            </w:hyperlink>
            <w:r w:rsidDel="00000000" w:rsidR="00000000" w:rsidRPr="00000000">
              <w:rPr>
                <w:rFonts w:ascii="Arial" w:cs="Arial" w:eastAsia="Arial" w:hAnsi="Arial"/>
                <w:sz w:val="20"/>
                <w:szCs w:val="20"/>
                <w:rtl w:val="0"/>
              </w:rPr>
              <w:t xml:space="preserve"> aims to embed nature-based learning into the curriculum and encourage children and young people all over the country to take action to improve their site for people and wildlife. The programme provides the support and guidance needed to make this happen, with five key steps in the journey and the actions needed to reach your goals.</w:t>
            </w:r>
            <w:r w:rsidDel="00000000" w:rsidR="00000000" w:rsidRPr="00000000">
              <w:rPr>
                <w:rtl w:val="0"/>
              </w:rPr>
            </w:r>
          </w:p>
        </w:tc>
        <w:tc>
          <w:tcPr>
            <w:vAlign w:val="center"/>
          </w:tcPr>
          <w:p w:rsidR="00000000" w:rsidDel="00000000" w:rsidP="00000000" w:rsidRDefault="00000000" w:rsidRPr="00000000" w14:paraId="0000014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Start: </w:t>
            </w:r>
            <w:r w:rsidDel="00000000" w:rsidR="00000000" w:rsidRPr="00000000">
              <w:rPr>
                <w:rtl w:val="0"/>
              </w:rPr>
            </w:r>
          </w:p>
          <w:p w:rsidR="00000000" w:rsidDel="00000000" w:rsidP="00000000" w:rsidRDefault="00000000" w:rsidRPr="00000000" w14:paraId="00000141">
            <w:pPr>
              <w:rPr>
                <w:rFonts w:ascii="Arial" w:cs="Arial" w:eastAsia="Arial" w:hAnsi="Arial"/>
                <w:b w:val="1"/>
                <w:bCs w:val="1"/>
                <w:sz w:val="18"/>
                <w:szCs w:val="18"/>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vAlign w:val="cente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Already a member and undertaking some activities through forest school and gardening</w:t>
            </w:r>
            <w:r w:rsidDel="00000000" w:rsidR="00000000" w:rsidRPr="00000000">
              <w:rPr>
                <w:rtl w:val="0"/>
              </w:rPr>
            </w:r>
          </w:p>
        </w:tc>
        <w:tc>
          <w:tcPr>
            <w:shd w:fill="92d050" w:val="clear"/>
            <w:vAlign w:val="cente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Completed </w:t>
            </w:r>
          </w:p>
        </w:tc>
      </w:tr>
      <w:tr>
        <w:trPr>
          <w:cantSplit w:val="0"/>
          <w:tblHeader w:val="0"/>
        </w:trPr>
        <w:tc>
          <w:tcPr>
            <w:vAlign w:val="bottom"/>
          </w:tcPr>
          <w:p w:rsidR="00000000" w:rsidDel="00000000" w:rsidP="00000000" w:rsidRDefault="00000000" w:rsidRPr="00000000" w14:paraId="00000145">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Establish a gardening/nature club </w:t>
            </w:r>
          </w:p>
          <w:p w:rsidR="00000000" w:rsidDel="00000000" w:rsidP="00000000" w:rsidRDefault="00000000" w:rsidRPr="00000000" w14:paraId="00000146">
            <w:pPr>
              <w:spacing w:after="120" w:before="120" w:lineRule="auto"/>
              <w:rPr>
                <w:rFonts w:ascii="Arial" w:cs="Arial" w:eastAsia="Arial" w:hAnsi="Arial"/>
              </w:rPr>
            </w:pPr>
            <w:r w:rsidDel="00000000" w:rsidR="00000000" w:rsidRPr="00000000">
              <w:rPr>
                <w:rFonts w:ascii="Arial" w:cs="Arial" w:eastAsia="Arial" w:hAnsi="Arial"/>
                <w:sz w:val="20"/>
                <w:szCs w:val="20"/>
                <w:rtl w:val="0"/>
              </w:rPr>
              <w:t xml:space="preserve">Set up a gardening and/or nature club for pupils or students to join. The club can help develop the school site for nature, outdoor learning and staff and pupil wellbeing. Engage with the wider school community for volunteer support and resources.</w:t>
            </w:r>
            <w:r w:rsidDel="00000000" w:rsidR="00000000" w:rsidRPr="00000000">
              <w:rPr>
                <w:rtl w:val="0"/>
              </w:rPr>
            </w:r>
          </w:p>
        </w:tc>
        <w:tc>
          <w:tcPr>
            <w:vAlign w:val="center"/>
          </w:tcPr>
          <w:p w:rsidR="00000000" w:rsidDel="00000000" w:rsidP="00000000" w:rsidRDefault="00000000" w:rsidRPr="00000000" w14:paraId="0000014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w:t>
            </w:r>
          </w:p>
          <w:p w:rsidR="00000000" w:rsidDel="00000000" w:rsidP="00000000" w:rsidRDefault="00000000" w:rsidRPr="00000000" w14:paraId="00000148">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Autumn 1 2026</w:t>
            </w:r>
            <w:r w:rsidDel="00000000" w:rsidR="00000000" w:rsidRPr="00000000">
              <w:rPr>
                <w:rtl w:val="0"/>
              </w:rPr>
            </w:r>
          </w:p>
          <w:p w:rsidR="00000000" w:rsidDel="00000000" w:rsidP="00000000" w:rsidRDefault="00000000" w:rsidRPr="00000000" w14:paraId="00000149">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4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w:t>
            </w:r>
          </w:p>
          <w:p w:rsidR="00000000" w:rsidDel="00000000" w:rsidP="00000000" w:rsidRDefault="00000000" w:rsidRPr="00000000" w14:paraId="0000014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2 2027</w:t>
            </w:r>
          </w:p>
        </w:tc>
        <w:tc>
          <w:tcPr>
            <w:vAlign w:val="cente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Speak to Simon re gardening/Emma consider Forest School club</w:t>
            </w:r>
            <w:r w:rsidDel="00000000" w:rsidR="00000000" w:rsidRPr="00000000">
              <w:rPr>
                <w:rtl w:val="0"/>
              </w:rPr>
            </w:r>
          </w:p>
        </w:tc>
        <w:tc>
          <w:tcPr>
            <w:vAlign w:val="cente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4F">
      <w:pPr>
        <w:rPr>
          <w:rFonts w:ascii="Arial" w:cs="Arial" w:eastAsia="Arial" w:hAnsi="Arial"/>
          <w:b w:val="1"/>
          <w:bCs w:val="1"/>
          <w:sz w:val="36"/>
          <w:szCs w:val="36"/>
        </w:rPr>
      </w:pPr>
      <w:r w:rsidDel="00000000" w:rsidR="00000000" w:rsidRPr="00000000">
        <w:rPr>
          <w:rtl w:val="0"/>
        </w:rPr>
      </w:r>
    </w:p>
    <w:p w:rsidR="00000000" w:rsidDel="00000000" w:rsidP="00000000" w:rsidRDefault="00000000" w:rsidRPr="00000000" w14:paraId="00000150">
      <w:pPr>
        <w:rPr>
          <w:rFonts w:ascii="Arial" w:cs="Arial" w:eastAsia="Arial" w:hAnsi="Arial"/>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151">
      <w:pPr>
        <w:rPr>
          <w:rFonts w:ascii="Arial" w:cs="Arial" w:eastAsia="Arial" w:hAnsi="Arial"/>
          <w:b w:val="1"/>
          <w:bCs w:val="1"/>
        </w:rPr>
      </w:pPr>
      <w:r w:rsidDel="00000000" w:rsidR="00000000" w:rsidRPr="00000000">
        <w:rPr>
          <w:rFonts w:ascii="Arial" w:cs="Arial" w:eastAsia="Arial" w:hAnsi="Arial"/>
          <w:b w:val="1"/>
          <w:bCs w:val="1"/>
          <w:sz w:val="36"/>
          <w:szCs w:val="36"/>
          <w:rtl w:val="0"/>
        </w:rPr>
        <w:t xml:space="preserve">4. Climate Education, Green Skills and Green Careers</w:t>
      </w:r>
      <w:r w:rsidDel="00000000" w:rsidR="00000000" w:rsidRPr="00000000">
        <w:rPr>
          <w:rFonts w:ascii="Arial" w:cs="Arial" w:eastAsia="Arial" w:hAnsi="Arial"/>
          <w:rtl w:val="0"/>
        </w:rPr>
        <w:br w:type="textWrapping"/>
      </w:r>
      <w:r w:rsidDel="00000000" w:rsidR="00000000" w:rsidRPr="00000000">
        <w:rPr>
          <w:rFonts w:ascii="Arial" w:cs="Arial" w:eastAsia="Arial" w:hAnsi="Arial"/>
          <w:b w:val="1"/>
          <w:bCs w:val="1"/>
          <w:rtl w:val="0"/>
        </w:rPr>
        <w:t xml:space="preserve">Ensuring the education you provide gives knowledge-rich and comprehensive teaching about climate change, and that your teaching staff feel supported to offer this</w:t>
      </w:r>
    </w:p>
    <w:p w:rsidR="00000000" w:rsidDel="00000000" w:rsidP="00000000" w:rsidRDefault="00000000" w:rsidRPr="00000000" w14:paraId="00000152">
      <w:pPr>
        <w:rPr>
          <w:rFonts w:ascii="Arial" w:cs="Arial" w:eastAsia="Arial" w:hAnsi="Arial"/>
          <w:b w:val="1"/>
          <w:bCs w:val="1"/>
          <w:sz w:val="4"/>
          <w:szCs w:val="4"/>
        </w:rPr>
      </w:pPr>
      <w:r w:rsidDel="00000000" w:rsidR="00000000" w:rsidRPr="00000000">
        <w:rPr>
          <w:rtl w:val="0"/>
        </w:rPr>
      </w:r>
    </w:p>
    <w:tbl>
      <w:tblPr>
        <w:tblStyle w:val="Table12"/>
        <w:tblpPr w:leftFromText="180" w:rightFromText="180" w:topFromText="0" w:bottomFromText="0" w:vertAnchor="text" w:horzAnchor="text" w:tblpX="15" w:tblpY="1"/>
        <w:tblW w:w="1536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305"/>
        <w:gridCol w:w="1580"/>
        <w:gridCol w:w="2158"/>
        <w:gridCol w:w="4691"/>
        <w:gridCol w:w="1635"/>
        <w:tblGridChange w:id="0">
          <w:tblGrid>
            <w:gridCol w:w="5305"/>
            <w:gridCol w:w="1580"/>
            <w:gridCol w:w="2158"/>
            <w:gridCol w:w="4691"/>
            <w:gridCol w:w="1635"/>
          </w:tblGrid>
        </w:tblGridChange>
      </w:tblGrid>
      <w:tr>
        <w:trPr>
          <w:cantSplit w:val="0"/>
          <w:tblHeader w:val="0"/>
        </w:trPr>
        <w:tc>
          <w:tcPr>
            <w:gridSpan w:val="5"/>
            <w:shd w:fill="ff5237" w:val="clea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CULTURE</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bottom"/>
          </w:tcPr>
          <w:p w:rsidR="00000000" w:rsidDel="00000000" w:rsidP="00000000" w:rsidRDefault="00000000" w:rsidRPr="00000000" w14:paraId="0000015D">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Set up a sustainability award for students or classes</w:t>
            </w:r>
          </w:p>
          <w:p w:rsidR="00000000" w:rsidDel="00000000" w:rsidP="00000000" w:rsidRDefault="00000000" w:rsidRPr="00000000" w14:paraId="0000015E">
            <w:pPr>
              <w:spacing w:after="120" w:before="120" w:lineRule="auto"/>
              <w:rPr>
                <w:rFonts w:ascii="Arial" w:cs="Arial" w:eastAsia="Arial" w:hAnsi="Arial"/>
              </w:rPr>
            </w:pPr>
            <w:r w:rsidDel="00000000" w:rsidR="00000000" w:rsidRPr="00000000">
              <w:rPr>
                <w:rFonts w:ascii="Arial" w:cs="Arial" w:eastAsia="Arial" w:hAnsi="Arial"/>
                <w:sz w:val="20"/>
                <w:szCs w:val="20"/>
                <w:rtl w:val="0"/>
              </w:rPr>
              <w:t xml:space="preserve">Create an Eco Award as part of the Eco Club's work, either as an end of year celebration or a weekly/half termly award e.g. for the class who do the most recycling/turn off lights and screens most consistently.</w:t>
            </w:r>
            <w:r w:rsidDel="00000000" w:rsidR="00000000" w:rsidRPr="00000000">
              <w:rPr>
                <w:rtl w:val="0"/>
              </w:rPr>
            </w:r>
          </w:p>
        </w:tc>
        <w:tc>
          <w:tcPr>
            <w:vAlign w:val="center"/>
          </w:tcPr>
          <w:p w:rsidR="00000000" w:rsidDel="00000000" w:rsidP="00000000" w:rsidRDefault="00000000" w:rsidRPr="00000000" w14:paraId="0000015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w:t>
            </w:r>
          </w:p>
          <w:p w:rsidR="00000000" w:rsidDel="00000000" w:rsidP="00000000" w:rsidRDefault="00000000" w:rsidRPr="00000000" w14:paraId="0000016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Autumn 1 2026</w:t>
            </w:r>
          </w:p>
          <w:p w:rsidR="00000000" w:rsidDel="00000000" w:rsidP="00000000" w:rsidRDefault="00000000" w:rsidRPr="00000000" w14:paraId="00000161">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62">
            <w:pPr>
              <w:rPr>
                <w:rFonts w:ascii="Arial" w:cs="Arial" w:eastAsia="Arial" w:hAnsi="Arial"/>
                <w:b w:val="1"/>
                <w:bCs w:val="1"/>
                <w:sz w:val="18"/>
                <w:szCs w:val="18"/>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vAlign w:val="cente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This could follow on from one of our campaigns?? Needs to be easy to measure/monitor</w:t>
            </w:r>
            <w:r w:rsidDel="00000000" w:rsidR="00000000" w:rsidRPr="00000000">
              <w:rPr>
                <w:rtl w:val="0"/>
              </w:rPr>
            </w:r>
          </w:p>
        </w:tc>
        <w:tc>
          <w:tcPr>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66">
      <w:pPr>
        <w:rPr>
          <w:rFonts w:ascii="Arial" w:cs="Arial" w:eastAsia="Arial" w:hAnsi="Arial"/>
        </w:rPr>
      </w:pPr>
      <w:r w:rsidDel="00000000" w:rsidR="00000000" w:rsidRPr="00000000">
        <w:rPr>
          <w:rtl w:val="0"/>
        </w:rPr>
      </w:r>
    </w:p>
    <w:tbl>
      <w:tblPr>
        <w:tblStyle w:val="Table13"/>
        <w:tblpPr w:leftFromText="180" w:rightFromText="180" w:topFromText="0" w:bottomFromText="0" w:vertAnchor="text" w:horzAnchor="text" w:tblpX="15" w:tblpY="1"/>
        <w:tblW w:w="1536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305"/>
        <w:gridCol w:w="1580"/>
        <w:gridCol w:w="2158"/>
        <w:gridCol w:w="4691"/>
        <w:gridCol w:w="1635"/>
        <w:tblGridChange w:id="0">
          <w:tblGrid>
            <w:gridCol w:w="5305"/>
            <w:gridCol w:w="1580"/>
            <w:gridCol w:w="2158"/>
            <w:gridCol w:w="4691"/>
            <w:gridCol w:w="1635"/>
          </w:tblGrid>
        </w:tblGridChange>
      </w:tblGrid>
      <w:tr>
        <w:trPr>
          <w:cantSplit w:val="0"/>
          <w:tblHeader w:val="0"/>
        </w:trPr>
        <w:tc>
          <w:tcPr>
            <w:gridSpan w:val="5"/>
            <w:shd w:fill="ff5237" w:val="clea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CURRICULUM</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center"/>
          </w:tcPr>
          <w:p w:rsidR="00000000" w:rsidDel="00000000" w:rsidP="00000000" w:rsidRDefault="00000000" w:rsidRPr="00000000" w14:paraId="00000171">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Amend your curriculum to incorporate sustainability </w:t>
            </w:r>
          </w:p>
          <w:p w:rsidR="00000000" w:rsidDel="00000000" w:rsidP="00000000" w:rsidRDefault="00000000" w:rsidRPr="00000000" w14:paraId="00000172">
            <w:pPr>
              <w:spacing w:after="120" w:before="120" w:lineRule="auto"/>
              <w:rPr>
                <w:rFonts w:ascii="Arial" w:cs="Arial" w:eastAsia="Arial" w:hAnsi="Arial"/>
              </w:rPr>
            </w:pPr>
            <w:r w:rsidDel="00000000" w:rsidR="00000000" w:rsidRPr="00000000">
              <w:rPr>
                <w:rFonts w:ascii="Arial" w:cs="Arial" w:eastAsia="Arial" w:hAnsi="Arial"/>
                <w:sz w:val="20"/>
                <w:szCs w:val="20"/>
                <w:rtl w:val="0"/>
              </w:rPr>
              <w:t xml:space="preserve">Amend your curriculum to include stronger links to climate change and sustainability. This could be a total refresh, a bit of tweaking, drop down days or simply adding extra assemblies. </w:t>
            </w:r>
            <w:hyperlink r:id="rId35">
              <w:r w:rsidDel="00000000" w:rsidR="00000000" w:rsidRPr="00000000">
                <w:rPr>
                  <w:rFonts w:ascii="Arial" w:cs="Arial" w:eastAsia="Arial" w:hAnsi="Arial"/>
                  <w:color w:val="0563c1"/>
                  <w:sz w:val="20"/>
                  <w:szCs w:val="20"/>
                  <w:u w:val="single"/>
                  <w:rtl w:val="0"/>
                </w:rPr>
                <w:t xml:space="preserve">Teach the Future</w:t>
              </w:r>
            </w:hyperlink>
            <w:r w:rsidDel="00000000" w:rsidR="00000000" w:rsidRPr="00000000">
              <w:rPr>
                <w:rFonts w:ascii="Arial" w:cs="Arial" w:eastAsia="Arial" w:hAnsi="Arial"/>
                <w:sz w:val="20"/>
                <w:szCs w:val="20"/>
                <w:rtl w:val="0"/>
              </w:rPr>
              <w:t xml:space="preserve">, Royal Meteorological Society (</w:t>
            </w:r>
            <w:hyperlink r:id="rId36">
              <w:r w:rsidDel="00000000" w:rsidR="00000000" w:rsidRPr="00000000">
                <w:rPr>
                  <w:rFonts w:ascii="Arial" w:cs="Arial" w:eastAsia="Arial" w:hAnsi="Arial"/>
                  <w:color w:val="0563c1"/>
                  <w:sz w:val="20"/>
                  <w:szCs w:val="20"/>
                  <w:u w:val="single"/>
                  <w:rtl w:val="0"/>
                </w:rPr>
                <w:t xml:space="preserve">Curriculum for Climate Literacy</w:t>
              </w:r>
            </w:hyperlink>
            <w:r w:rsidDel="00000000" w:rsidR="00000000" w:rsidRPr="00000000">
              <w:rPr>
                <w:rFonts w:ascii="Arial" w:cs="Arial" w:eastAsia="Arial" w:hAnsi="Arial"/>
                <w:sz w:val="20"/>
                <w:szCs w:val="20"/>
                <w:rtl w:val="0"/>
              </w:rPr>
              <w:t xml:space="preserve">) and the </w:t>
            </w:r>
            <w:hyperlink r:id="rId37">
              <w:r w:rsidDel="00000000" w:rsidR="00000000" w:rsidRPr="00000000">
                <w:rPr>
                  <w:rFonts w:ascii="Arial" w:cs="Arial" w:eastAsia="Arial" w:hAnsi="Arial"/>
                  <w:color w:val="0563c1"/>
                  <w:sz w:val="20"/>
                  <w:szCs w:val="20"/>
                  <w:u w:val="single"/>
                  <w:rtl w:val="0"/>
                </w:rPr>
                <w:t xml:space="preserve">MoEE</w:t>
              </w:r>
            </w:hyperlink>
            <w:r w:rsidDel="00000000" w:rsidR="00000000" w:rsidRPr="00000000">
              <w:rPr>
                <w:rFonts w:ascii="Arial" w:cs="Arial" w:eastAsia="Arial" w:hAnsi="Arial"/>
                <w:sz w:val="20"/>
                <w:szCs w:val="20"/>
                <w:rtl w:val="0"/>
              </w:rPr>
              <w:t xml:space="preserve"> have amazing resources on how to weave sustainability throughout your curriculum.</w:t>
            </w:r>
            <w:r w:rsidDel="00000000" w:rsidR="00000000" w:rsidRPr="00000000">
              <w:rPr>
                <w:rtl w:val="0"/>
              </w:rPr>
            </w:r>
          </w:p>
        </w:tc>
        <w:tc>
          <w:tcPr>
            <w:vAlign w:val="center"/>
          </w:tcPr>
          <w:p w:rsidR="00000000" w:rsidDel="00000000" w:rsidP="00000000" w:rsidRDefault="00000000" w:rsidRPr="00000000" w14:paraId="0000017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w:t>
            </w:r>
          </w:p>
          <w:p w:rsidR="00000000" w:rsidDel="00000000" w:rsidP="00000000" w:rsidRDefault="00000000" w:rsidRPr="00000000" w14:paraId="00000174">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Spring 1 2027</w:t>
            </w:r>
          </w:p>
          <w:p w:rsidR="00000000" w:rsidDel="00000000" w:rsidP="00000000" w:rsidRDefault="00000000" w:rsidRPr="00000000" w14:paraId="00000175">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76">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 </w:t>
            </w:r>
          </w:p>
          <w:p w:rsidR="00000000" w:rsidDel="00000000" w:rsidP="00000000" w:rsidRDefault="00000000" w:rsidRPr="00000000" w14:paraId="0000017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2 2027</w:t>
            </w:r>
          </w:p>
        </w:tc>
        <w:tc>
          <w:tcPr>
            <w:vAlign w:val="cente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Emma to discuss with subject leaders</w:t>
            </w:r>
            <w:r w:rsidDel="00000000" w:rsidR="00000000" w:rsidRPr="00000000">
              <w:rPr>
                <w:rtl w:val="0"/>
              </w:rPr>
            </w:r>
          </w:p>
        </w:tc>
        <w:tc>
          <w:tcPr>
            <w:vAlign w:val="cente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7B">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Share best practice and ideas internally </w:t>
            </w:r>
          </w:p>
          <w:p w:rsidR="00000000" w:rsidDel="00000000" w:rsidP="00000000" w:rsidRDefault="00000000" w:rsidRPr="00000000" w14:paraId="0000017C">
            <w:pPr>
              <w:spacing w:after="120" w:before="120" w:lineRule="auto"/>
              <w:rPr>
                <w:rFonts w:ascii="Arial" w:cs="Arial" w:eastAsia="Arial" w:hAnsi="Arial"/>
              </w:rPr>
            </w:pPr>
            <w:r w:rsidDel="00000000" w:rsidR="00000000" w:rsidRPr="00000000">
              <w:rPr>
                <w:rFonts w:ascii="Arial" w:cs="Arial" w:eastAsia="Arial" w:hAnsi="Arial"/>
                <w:sz w:val="20"/>
                <w:szCs w:val="20"/>
                <w:rtl w:val="0"/>
              </w:rPr>
              <w:t xml:space="preserve">This could include ensuring that sharing sustainable practices is on the agenda at curriculum meetings, departmental debriefs and teaching collaboration strategies. It could also involve CPD opportunities, tips in staff meetings, a peer observation focus, school bulletins and newsletters.</w:t>
            </w:r>
            <w:r w:rsidDel="00000000" w:rsidR="00000000" w:rsidRPr="00000000">
              <w:rPr>
                <w:rtl w:val="0"/>
              </w:rPr>
            </w:r>
          </w:p>
        </w:tc>
        <w:tc>
          <w:tcPr>
            <w:vAlign w:val="center"/>
          </w:tcPr>
          <w:p w:rsidR="00000000" w:rsidDel="00000000" w:rsidP="00000000" w:rsidRDefault="00000000" w:rsidRPr="00000000" w14:paraId="0000017D">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Start: </w:t>
            </w:r>
            <w:r w:rsidDel="00000000" w:rsidR="00000000" w:rsidRPr="00000000">
              <w:rPr>
                <w:rtl w:val="0"/>
              </w:rPr>
            </w:r>
          </w:p>
          <w:p w:rsidR="00000000" w:rsidDel="00000000" w:rsidP="00000000" w:rsidRDefault="00000000" w:rsidRPr="00000000" w14:paraId="0000017E">
            <w:pPr>
              <w:rPr>
                <w:rFonts w:ascii="Arial" w:cs="Arial" w:eastAsia="Arial" w:hAnsi="Arial"/>
                <w:b w:val="1"/>
                <w:bCs w:val="1"/>
                <w:sz w:val="18"/>
                <w:szCs w:val="18"/>
              </w:rPr>
            </w:pPr>
            <w:r w:rsidDel="00000000" w:rsidR="00000000" w:rsidRPr="00000000">
              <w:rPr>
                <w:rFonts w:ascii="Arial" w:cs="Arial" w:eastAsia="Arial" w:hAnsi="Arial"/>
                <w:b w:val="1"/>
                <w:bCs w:val="1"/>
                <w:sz w:val="20"/>
                <w:szCs w:val="20"/>
                <w:rtl w:val="0"/>
              </w:rPr>
              <w:t xml:space="preserve">Review: </w:t>
            </w:r>
            <w:r w:rsidDel="00000000" w:rsidR="00000000" w:rsidRPr="00000000">
              <w:rPr>
                <w:rtl w:val="0"/>
              </w:rPr>
            </w:r>
          </w:p>
        </w:tc>
        <w:tc>
          <w:tcPr>
            <w:vAlign w:val="cente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82">
      <w:pPr>
        <w:rPr>
          <w:rFonts w:ascii="Arial" w:cs="Arial" w:eastAsia="Arial" w:hAnsi="Arial"/>
        </w:rPr>
      </w:pPr>
      <w:r w:rsidDel="00000000" w:rsidR="00000000" w:rsidRPr="00000000">
        <w:rPr>
          <w:rtl w:val="0"/>
        </w:rPr>
      </w:r>
    </w:p>
    <w:tbl>
      <w:tblPr>
        <w:tblStyle w:val="Table14"/>
        <w:tblpPr w:leftFromText="180" w:rightFromText="180" w:topFromText="0" w:bottomFromText="0" w:vertAnchor="text" w:horzAnchor="text" w:tblpX="15" w:tblpY="1"/>
        <w:tblW w:w="15369.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321"/>
        <w:gridCol w:w="1583"/>
        <w:gridCol w:w="2158"/>
        <w:gridCol w:w="4672"/>
        <w:gridCol w:w="1635"/>
        <w:tblGridChange w:id="0">
          <w:tblGrid>
            <w:gridCol w:w="5321"/>
            <w:gridCol w:w="1583"/>
            <w:gridCol w:w="2158"/>
            <w:gridCol w:w="4672"/>
            <w:gridCol w:w="1635"/>
          </w:tblGrid>
        </w:tblGridChange>
      </w:tblGrid>
      <w:tr>
        <w:trPr>
          <w:cantSplit w:val="0"/>
          <w:tblHeader w:val="0"/>
        </w:trPr>
        <w:tc>
          <w:tcPr>
            <w:gridSpan w:val="5"/>
            <w:shd w:fill="ff5237" w:val="clear"/>
            <w:vAlign w:val="cente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4"/>
                <w:szCs w:val="24"/>
                <w:u w:val="none"/>
                <w:shd w:fill="auto" w:val="clear"/>
                <w:vertAlign w:val="baseline"/>
                <w:rtl w:val="0"/>
              </w:rPr>
              <w:t xml:space="preserve">GREEN SKILLS &amp; CAREERS</w:t>
            </w:r>
            <w:r w:rsidDel="00000000" w:rsidR="00000000" w:rsidRPr="00000000">
              <w:rPr>
                <w:rtl w:val="0"/>
              </w:rPr>
            </w:r>
          </w:p>
        </w:tc>
      </w:tr>
      <w:tr>
        <w:trPr>
          <w:cantSplit w:val="0"/>
          <w:tblHeader w:val="0"/>
        </w:trPr>
        <w:tc>
          <w:tcPr>
            <w:shd w:fill="f9e701" w:val="clea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ACTION</w:t>
            </w:r>
          </w:p>
        </w:tc>
        <w:tc>
          <w:tcPr>
            <w:shd w:fill="f9e701" w:val="clea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TIMEFRAME</w:t>
            </w:r>
          </w:p>
        </w:tc>
        <w:tc>
          <w:tcPr>
            <w:shd w:fill="f9e701" w:val="clea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STAKEHOLDERS</w:t>
            </w:r>
          </w:p>
        </w:tc>
        <w:tc>
          <w:tcPr>
            <w:shd w:fill="f9e701" w:val="clea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NOTES</w:t>
            </w:r>
          </w:p>
        </w:tc>
        <w:tc>
          <w:tcPr>
            <w:shd w:fill="f9e701" w:val="clea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TRACKER</w:t>
            </w:r>
          </w:p>
        </w:tc>
      </w:tr>
      <w:tr>
        <w:trPr>
          <w:cantSplit w:val="0"/>
          <w:tblHeader w:val="0"/>
        </w:trPr>
        <w:tc>
          <w:tcPr>
            <w:vAlign w:val="bottom"/>
          </w:tcPr>
          <w:p w:rsidR="00000000" w:rsidDel="00000000" w:rsidP="00000000" w:rsidRDefault="00000000" w:rsidRPr="00000000" w14:paraId="0000018D">
            <w:pPr>
              <w:spacing w:after="120" w:before="120" w:lineRule="auto"/>
              <w:rPr>
                <w:rFonts w:ascii="Arial" w:cs="Arial" w:eastAsia="Arial" w:hAnsi="Arial"/>
                <w:b w:val="1"/>
                <w:bCs w:val="1"/>
              </w:rPr>
            </w:pPr>
            <w:r w:rsidDel="00000000" w:rsidR="00000000" w:rsidRPr="00000000">
              <w:rPr>
                <w:rFonts w:ascii="Arial" w:cs="Arial" w:eastAsia="Arial" w:hAnsi="Arial"/>
                <w:b w:val="1"/>
                <w:bCs w:val="1"/>
                <w:rtl w:val="0"/>
              </w:rPr>
              <w:t xml:space="preserve">Access the </w:t>
            </w:r>
            <w:hyperlink r:id="rId38">
              <w:r w:rsidDel="00000000" w:rsidR="00000000" w:rsidRPr="00000000">
                <w:rPr>
                  <w:rFonts w:ascii="Arial" w:cs="Arial" w:eastAsia="Arial" w:hAnsi="Arial"/>
                  <w:b w:val="1"/>
                  <w:bCs w:val="1"/>
                  <w:color w:val="0563c1"/>
                  <w:u w:val="single"/>
                  <w:rtl w:val="0"/>
                </w:rPr>
                <w:t xml:space="preserve">Climate Ambassadors scheme</w:t>
              </w:r>
            </w:hyperlink>
            <w:r w:rsidDel="00000000" w:rsidR="00000000" w:rsidRPr="00000000">
              <w:rPr>
                <w:rtl w:val="0"/>
              </w:rPr>
            </w:r>
          </w:p>
          <w:p w:rsidR="00000000" w:rsidDel="00000000" w:rsidP="00000000" w:rsidRDefault="00000000" w:rsidRPr="00000000" w14:paraId="0000018E">
            <w:pPr>
              <w:spacing w:after="120" w:before="120" w:lineRule="auto"/>
              <w:rPr>
                <w:rFonts w:ascii="Arial" w:cs="Arial" w:eastAsia="Arial" w:hAnsi="Arial"/>
              </w:rPr>
            </w:pPr>
            <w:r w:rsidDel="00000000" w:rsidR="00000000" w:rsidRPr="00000000">
              <w:rPr>
                <w:rFonts w:ascii="Arial" w:cs="Arial" w:eastAsia="Arial" w:hAnsi="Arial"/>
                <w:sz w:val="20"/>
                <w:szCs w:val="20"/>
                <w:rtl w:val="0"/>
              </w:rPr>
              <w:t xml:space="preserve">Connect with Climate Ambassadors in your region and invite them to do school assemblies on green skills and curriculum linked topics.</w:t>
            </w:r>
            <w:r w:rsidDel="00000000" w:rsidR="00000000" w:rsidRPr="00000000">
              <w:rPr>
                <w:rtl w:val="0"/>
              </w:rPr>
            </w:r>
          </w:p>
        </w:tc>
        <w:tc>
          <w:tcPr>
            <w:vAlign w:val="center"/>
          </w:tcPr>
          <w:p w:rsidR="00000000" w:rsidDel="00000000" w:rsidP="00000000" w:rsidRDefault="00000000" w:rsidRPr="00000000" w14:paraId="0000018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 </w:t>
            </w:r>
          </w:p>
          <w:p w:rsidR="00000000" w:rsidDel="00000000" w:rsidP="00000000" w:rsidRDefault="00000000" w:rsidRPr="00000000" w14:paraId="0000019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Spring 1 2027</w:t>
            </w:r>
          </w:p>
          <w:p w:rsidR="00000000" w:rsidDel="00000000" w:rsidP="00000000" w:rsidRDefault="00000000" w:rsidRPr="00000000" w14:paraId="00000191">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9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Review:</w:t>
            </w:r>
          </w:p>
          <w:p w:rsidR="00000000" w:rsidDel="00000000" w:rsidP="00000000" w:rsidRDefault="00000000" w:rsidRPr="00000000" w14:paraId="0000019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Summer 1 2027</w:t>
            </w:r>
          </w:p>
        </w:tc>
        <w:tc>
          <w:tcPr>
            <w:vAlign w:val="cente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9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98">
      <w:pPr>
        <w:spacing w:after="0" w:line="240" w:lineRule="auto"/>
        <w:ind w:left="-426" w:firstLine="0"/>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-76199</wp:posOffset>
            </wp:positionH>
            <wp:positionV relativeFrom="paragraph">
              <wp:posOffset>96520</wp:posOffset>
            </wp:positionV>
            <wp:extent cx="1862455" cy="1021715"/>
            <wp:effectExtent b="0" l="0" r="0" t="0"/>
            <wp:wrapSquare wrapText="bothSides" distB="0" distT="0" distL="114300" distR="114300"/>
            <wp:docPr id="1958228662" name="image4.jpg"/>
            <a:graphic>
              <a:graphicData uri="http://schemas.openxmlformats.org/drawingml/2006/picture">
                <pic:pic>
                  <pic:nvPicPr>
                    <pic:cNvPr id="0" name="image4.jpg"/>
                    <pic:cNvPicPr preferRelativeResize="0"/>
                  </pic:nvPicPr>
                  <pic:blipFill>
                    <a:blip r:embed="rId39"/>
                    <a:srcRect b="0" l="0" r="0" t="0"/>
                    <a:stretch>
                      <a:fillRect/>
                    </a:stretch>
                  </pic:blipFill>
                  <pic:spPr>
                    <a:xfrm>
                      <a:off x="0" y="0"/>
                      <a:ext cx="1862455" cy="1021715"/>
                    </a:xfrm>
                    <a:prstGeom prst="rect"/>
                    <a:ln/>
                  </pic:spPr>
                </pic:pic>
              </a:graphicData>
            </a:graphic>
          </wp:anchor>
        </w:drawing>
      </w:r>
    </w:p>
    <w:p w:rsidR="00000000" w:rsidDel="00000000" w:rsidP="00000000" w:rsidRDefault="00000000" w:rsidRPr="00000000" w14:paraId="00000199">
      <w:pPr>
        <w:spacing w:after="0" w:line="240" w:lineRule="auto"/>
        <w:ind w:left="-426" w:firstLine="0"/>
        <w:rPr>
          <w:rFonts w:ascii="Arial" w:cs="Arial" w:eastAsia="Arial" w:hAnsi="Arial"/>
          <w:color w:val="000000"/>
          <w:sz w:val="12"/>
          <w:szCs w:val="12"/>
        </w:rPr>
      </w:pPr>
      <w:r w:rsidDel="00000000" w:rsidR="00000000" w:rsidRPr="00000000">
        <w:rPr>
          <w:rFonts w:ascii="Arial" w:cs="Arial" w:eastAsia="Arial" w:hAnsi="Arial"/>
          <w:rtl w:val="0"/>
        </w:rPr>
        <w:tab/>
        <w:tab/>
        <w:tab/>
        <w:tab/>
        <w:tab/>
        <w:tab/>
        <w:tab/>
        <w:tab/>
        <w:tab/>
        <w:tab/>
        <w:tab/>
        <w:tab/>
        <w:tab/>
      </w:r>
      <w:r w:rsidDel="00000000" w:rsidR="00000000" w:rsidRPr="00000000">
        <w:rPr>
          <w:rtl w:val="0"/>
        </w:rPr>
      </w:r>
    </w:p>
    <w:p w:rsidR="00000000" w:rsidDel="00000000" w:rsidP="00000000" w:rsidRDefault="00000000" w:rsidRPr="00000000" w14:paraId="0000019A">
      <w:pPr>
        <w:spacing w:after="0" w:line="240" w:lineRule="auto"/>
        <w:ind w:left="-426" w:firstLine="0"/>
        <w:rPr>
          <w:rFonts w:ascii="Arial" w:cs="Arial" w:eastAsia="Arial" w:hAnsi="Arial"/>
          <w:b w:val="1"/>
          <w:b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2175193</wp:posOffset>
                </wp:positionH>
                <wp:positionV relativeFrom="paragraph">
                  <wp:posOffset>51753</wp:posOffset>
                </wp:positionV>
                <wp:extent cx="1709420" cy="327025"/>
                <wp:effectExtent b="0" l="0" r="0" t="0"/>
                <wp:wrapSquare wrapText="bothSides" distB="0" distT="0" distL="114300" distR="114300"/>
                <wp:docPr id="1958228657" name=""/>
                <a:graphic>
                  <a:graphicData uri="http://schemas.microsoft.com/office/word/2010/wordprocessingShape">
                    <wps:wsp>
                      <wps:cNvSpPr/>
                      <wps:cNvPr id="3" name="Shape 3"/>
                      <wps:spPr>
                        <a:xfrm>
                          <a:off x="4496053" y="3621250"/>
                          <a:ext cx="1699895" cy="317500"/>
                        </a:xfrm>
                        <a:prstGeom prst="rect">
                          <a:avLst/>
                        </a:prstGeom>
                        <a:solidFill>
                          <a:schemeClr val="lt1"/>
                        </a:solid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Overpass" w:cs="Overpass" w:eastAsia="Overpass" w:hAnsi="Overpass"/>
                                <w:b w:val="0"/>
                                <w:i w:val="0"/>
                                <w:smallCaps w:val="0"/>
                                <w:strike w:val="0"/>
                                <w:color w:val="0563c1"/>
                                <w:sz w:val="24"/>
                                <w:u w:val="single"/>
                                <w:vertAlign w:val="baseline"/>
                              </w:rPr>
                              <w:t xml:space="preserve">www.letsgozero.org</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2175193</wp:posOffset>
                </wp:positionH>
                <wp:positionV relativeFrom="paragraph">
                  <wp:posOffset>51753</wp:posOffset>
                </wp:positionV>
                <wp:extent cx="1709420" cy="327025"/>
                <wp:effectExtent b="0" l="0" r="0" t="0"/>
                <wp:wrapSquare wrapText="bothSides" distB="0" distT="0" distL="114300" distR="114300"/>
                <wp:docPr id="1958228657"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709420" cy="3270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1826895</wp:posOffset>
            </wp:positionH>
            <wp:positionV relativeFrom="paragraph">
              <wp:posOffset>5080</wp:posOffset>
            </wp:positionV>
            <wp:extent cx="400050" cy="393700"/>
            <wp:effectExtent b="0" l="0" r="0" t="0"/>
            <wp:wrapNone/>
            <wp:docPr descr="A white chain in a red circle&#10;&#10;Description automatically generated" id="1958228660" name="image3.png"/>
            <a:graphic>
              <a:graphicData uri="http://schemas.openxmlformats.org/drawingml/2006/picture">
                <pic:pic>
                  <pic:nvPicPr>
                    <pic:cNvPr descr="A white chain in a red circle&#10;&#10;Description automatically generated" id="0" name="image3.png"/>
                    <pic:cNvPicPr preferRelativeResize="0"/>
                  </pic:nvPicPr>
                  <pic:blipFill>
                    <a:blip r:embed="rId40"/>
                    <a:srcRect b="0" l="0" r="0" t="0"/>
                    <a:stretch>
                      <a:fillRect/>
                    </a:stretch>
                  </pic:blipFill>
                  <pic:spPr>
                    <a:xfrm>
                      <a:off x="0" y="0"/>
                      <a:ext cx="400050" cy="393700"/>
                    </a:xfrm>
                    <a:prstGeom prst="rect"/>
                    <a:ln/>
                  </pic:spPr>
                </pic:pic>
              </a:graphicData>
            </a:graphic>
          </wp:anchor>
        </w:drawing>
      </w:r>
    </w:p>
    <w:p w:rsidR="00000000" w:rsidDel="00000000" w:rsidP="00000000" w:rsidRDefault="00000000" w:rsidRPr="00000000" w14:paraId="0000019B">
      <w:pPr>
        <w:spacing w:after="0" w:line="240" w:lineRule="auto"/>
        <w:rPr>
          <w:rFonts w:ascii="Arial" w:cs="Arial" w:eastAsia="Arial" w:hAnsi="Arial"/>
          <w:sz w:val="14"/>
          <w:szCs w:val="14"/>
        </w:rPr>
      </w:pPr>
      <w:r w:rsidDel="00000000" w:rsidR="00000000" w:rsidRPr="00000000">
        <w:rPr>
          <w:rtl w:val="0"/>
        </w:rPr>
      </w:r>
    </w:p>
    <w:p w:rsidR="00000000" w:rsidDel="00000000" w:rsidP="00000000" w:rsidRDefault="00000000" w:rsidRPr="00000000" w14:paraId="0000019C">
      <w:pPr>
        <w:spacing w:after="0" w:line="240" w:lineRule="auto"/>
        <w:rPr>
          <w:rFonts w:ascii="Arial" w:cs="Arial" w:eastAsia="Arial" w:hAnsi="Arial"/>
          <w:sz w:val="16"/>
          <w:szCs w:val="16"/>
        </w:rPr>
      </w:pPr>
      <w:r w:rsidDel="00000000" w:rsidR="00000000" w:rsidRPr="00000000">
        <w:rPr>
          <w:rtl w:val="0"/>
        </w:rPr>
      </w:r>
    </w:p>
    <w:p w:rsidR="00000000" w:rsidDel="00000000" w:rsidP="00000000" w:rsidRDefault="00000000" w:rsidRPr="00000000" w14:paraId="0000019D">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Ashden is registered in England and Wales as a company limited by guarantee. </w:t>
      </w:r>
    </w:p>
    <w:p w:rsidR="00000000" w:rsidDel="00000000" w:rsidP="00000000" w:rsidRDefault="00000000" w:rsidRPr="00000000" w14:paraId="0000019E">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Registered number: 05062574/ Charity number: 1104153</w:t>
      </w:r>
    </w:p>
    <w:p w:rsidR="00000000" w:rsidDel="00000000" w:rsidP="00000000" w:rsidRDefault="00000000" w:rsidRPr="00000000" w14:paraId="0000019F">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The Peak, 3rd Floor 5 Wilton Road, London, SW1V 1AP</w:t>
      </w:r>
    </w:p>
    <w:p w:rsidR="00000000" w:rsidDel="00000000" w:rsidP="00000000" w:rsidRDefault="00000000" w:rsidRPr="00000000" w14:paraId="000001A0">
      <w:pPr>
        <w:rPr>
          <w:rFonts w:ascii="Arial" w:cs="Arial" w:eastAsia="Arial" w:hAnsi="Arial"/>
        </w:rPr>
      </w:pPr>
      <w:r w:rsidDel="00000000" w:rsidR="00000000" w:rsidRPr="00000000">
        <w:rPr>
          <w:rtl w:val="0"/>
        </w:rPr>
      </w:r>
    </w:p>
    <w:sectPr>
      <w:headerReference r:id="rId41" w:type="default"/>
      <w:headerReference r:id="rId42" w:type="first"/>
      <w:pgSz w:h="11907" w:w="16839" w:orient="landscape"/>
      <w:pgMar w:bottom="720" w:top="720" w:left="720" w:right="720" w:header="294" w:footer="8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rial Unicode MS"/>
  <w:font w:name="Overpas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5"/>
      <w:tblW w:w="14760.0" w:type="dxa"/>
      <w:jc w:val="left"/>
      <w:tblLayout w:type="fixed"/>
      <w:tblLook w:val="0600"/>
    </w:tblPr>
    <w:tblGrid>
      <w:gridCol w:w="4920"/>
      <w:gridCol w:w="4920"/>
      <w:gridCol w:w="4920"/>
      <w:tblGridChange w:id="0">
        <w:tblGrid>
          <w:gridCol w:w="4920"/>
          <w:gridCol w:w="4920"/>
          <w:gridCol w:w="4920"/>
        </w:tblGrid>
      </w:tblGridChange>
    </w:tblGrid>
    <w:tr>
      <w:trPr>
        <w:cantSplit w:val="0"/>
        <w:trHeight w:val="300" w:hRule="atLeast"/>
        <w:tblHeader w:val="0"/>
      </w:trPr>
      <w:tc>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80347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0347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0347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0347C"/>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80347C"/>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80347C"/>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80347C"/>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80347C"/>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80347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0347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0347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0347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80347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80347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0347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0347C"/>
    <w:rPr>
      <w:i w:val="1"/>
      <w:iCs w:val="1"/>
      <w:color w:val="404040" w:themeColor="text1" w:themeTint="0000BF"/>
    </w:rPr>
  </w:style>
  <w:style w:type="paragraph" w:styleId="ListParagraph">
    <w:name w:val="List Paragraph"/>
    <w:basedOn w:val="Normal"/>
    <w:uiPriority w:val="34"/>
    <w:qFormat w:val="1"/>
    <w:rsid w:val="0080347C"/>
    <w:pPr>
      <w:ind w:left="720"/>
      <w:contextualSpacing w:val="1"/>
    </w:pPr>
  </w:style>
  <w:style w:type="character" w:styleId="IntenseEmphasis">
    <w:name w:val="Intense Emphasis"/>
    <w:basedOn w:val="DefaultParagraphFont"/>
    <w:uiPriority w:val="21"/>
    <w:qFormat w:val="1"/>
    <w:rsid w:val="0080347C"/>
    <w:rPr>
      <w:i w:val="1"/>
      <w:iCs w:val="1"/>
      <w:color w:val="2f5496" w:themeColor="accent1" w:themeShade="0000BF"/>
    </w:rPr>
  </w:style>
  <w:style w:type="paragraph" w:styleId="IntenseQuote">
    <w:name w:val="Intense Quote"/>
    <w:basedOn w:val="Normal"/>
    <w:next w:val="Normal"/>
    <w:link w:val="IntenseQuoteChar"/>
    <w:uiPriority w:val="30"/>
    <w:qFormat w:val="1"/>
    <w:rsid w:val="0080347C"/>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80347C"/>
    <w:rPr>
      <w:i w:val="1"/>
      <w:iCs w:val="1"/>
      <w:color w:val="2f5496" w:themeColor="accent1" w:themeShade="0000BF"/>
    </w:rPr>
  </w:style>
  <w:style w:type="character" w:styleId="IntenseReference">
    <w:name w:val="Intense Reference"/>
    <w:basedOn w:val="DefaultParagraphFont"/>
    <w:uiPriority w:val="32"/>
    <w:qFormat w:val="1"/>
    <w:rsid w:val="0080347C"/>
    <w:rPr>
      <w:b w:val="1"/>
      <w:bCs w:val="1"/>
      <w:smallCaps w:val="1"/>
      <w:color w:val="2f5496" w:themeColor="accent1" w:themeShade="0000BF"/>
      <w:spacing w:val="5"/>
    </w:rPr>
  </w:style>
  <w:style w:type="table" w:styleId="TableGrid">
    <w:name w:val="Table Grid"/>
    <w:basedOn w:val="TableNormal"/>
    <w:uiPriority w:val="59"/>
    <w:rsid w:val="0080347C"/>
    <w:pPr>
      <w:spacing w:after="0" w:line="240" w:lineRule="auto"/>
    </w:pPr>
    <w:rPr>
      <w:kern w:val="0"/>
      <w:lang w:val="en-US"/>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CommentReference">
    <w:name w:val="annotation reference"/>
    <w:basedOn w:val="DefaultParagraphFont"/>
    <w:uiPriority w:val="99"/>
    <w:semiHidden w:val="1"/>
    <w:unhideWhenUsed w:val="1"/>
    <w:rsid w:val="0080347C"/>
    <w:rPr>
      <w:sz w:val="16"/>
      <w:szCs w:val="16"/>
    </w:rPr>
  </w:style>
  <w:style w:type="paragraph" w:styleId="CommentText">
    <w:name w:val="annotation text"/>
    <w:basedOn w:val="Normal"/>
    <w:link w:val="CommentTextChar"/>
    <w:uiPriority w:val="99"/>
    <w:unhideWhenUsed w:val="1"/>
    <w:rsid w:val="0080347C"/>
    <w:pPr>
      <w:spacing w:line="240" w:lineRule="auto"/>
    </w:pPr>
    <w:rPr>
      <w:sz w:val="20"/>
      <w:szCs w:val="20"/>
    </w:rPr>
  </w:style>
  <w:style w:type="character" w:styleId="CommentTextChar" w:customStyle="1">
    <w:name w:val="Comment Text Char"/>
    <w:basedOn w:val="DefaultParagraphFont"/>
    <w:link w:val="CommentText"/>
    <w:uiPriority w:val="99"/>
    <w:rsid w:val="0080347C"/>
    <w:rPr>
      <w:noProof w:val="1"/>
      <w:kern w:val="0"/>
      <w:sz w:val="20"/>
      <w:szCs w:val="20"/>
    </w:rPr>
  </w:style>
  <w:style w:type="paragraph" w:styleId="CommentSubject">
    <w:name w:val="annotation subject"/>
    <w:basedOn w:val="CommentText"/>
    <w:next w:val="CommentText"/>
    <w:link w:val="CommentSubjectChar"/>
    <w:uiPriority w:val="99"/>
    <w:semiHidden w:val="1"/>
    <w:unhideWhenUsed w:val="1"/>
    <w:rsid w:val="0080347C"/>
    <w:rPr>
      <w:b w:val="1"/>
      <w:bCs w:val="1"/>
    </w:rPr>
  </w:style>
  <w:style w:type="character" w:styleId="CommentSubjectChar" w:customStyle="1">
    <w:name w:val="Comment Subject Char"/>
    <w:basedOn w:val="CommentTextChar"/>
    <w:link w:val="CommentSubject"/>
    <w:uiPriority w:val="99"/>
    <w:semiHidden w:val="1"/>
    <w:rsid w:val="0080347C"/>
    <w:rPr>
      <w:b w:val="1"/>
      <w:bCs w:val="1"/>
      <w:noProof w:val="1"/>
      <w:kern w:val="0"/>
      <w:sz w:val="20"/>
      <w:szCs w:val="20"/>
    </w:rPr>
  </w:style>
  <w:style w:type="character" w:styleId="Mention" w:customStyle="1">
    <w:name w:val="Mention"/>
    <w:basedOn w:val="DefaultParagraphFont"/>
    <w:uiPriority w:val="99"/>
    <w:unhideWhenUsed w:val="1"/>
    <w:rsid w:val="0080347C"/>
    <w:rPr>
      <w:color w:val="2b579a"/>
      <w:shd w:color="auto" w:fill="e1dfdd" w:val="clear"/>
    </w:rPr>
  </w:style>
  <w:style w:type="paragraph" w:styleId="Header">
    <w:name w:val="header"/>
    <w:basedOn w:val="Normal"/>
    <w:link w:val="HeaderChar"/>
    <w:uiPriority w:val="99"/>
    <w:unhideWhenUsed w:val="1"/>
    <w:rsid w:val="0080347C"/>
    <w:pPr>
      <w:tabs>
        <w:tab w:val="center" w:pos="4513"/>
        <w:tab w:val="right" w:pos="9026"/>
      </w:tabs>
      <w:spacing w:after="0" w:line="240" w:lineRule="auto"/>
    </w:pPr>
  </w:style>
  <w:style w:type="character" w:styleId="HeaderChar" w:customStyle="1">
    <w:name w:val="Header Char"/>
    <w:basedOn w:val="DefaultParagraphFont"/>
    <w:link w:val="Header"/>
    <w:uiPriority w:val="99"/>
    <w:rsid w:val="0080347C"/>
    <w:rPr>
      <w:noProof w:val="1"/>
      <w:kern w:val="0"/>
    </w:rPr>
  </w:style>
  <w:style w:type="paragraph" w:styleId="Footer">
    <w:name w:val="footer"/>
    <w:basedOn w:val="Normal"/>
    <w:link w:val="FooterChar"/>
    <w:uiPriority w:val="99"/>
    <w:unhideWhenUsed w:val="1"/>
    <w:rsid w:val="0080347C"/>
    <w:pPr>
      <w:tabs>
        <w:tab w:val="center" w:pos="4513"/>
        <w:tab w:val="right" w:pos="9026"/>
      </w:tabs>
      <w:spacing w:after="0" w:line="240" w:lineRule="auto"/>
    </w:pPr>
  </w:style>
  <w:style w:type="character" w:styleId="FooterChar" w:customStyle="1">
    <w:name w:val="Footer Char"/>
    <w:basedOn w:val="DefaultParagraphFont"/>
    <w:link w:val="Footer"/>
    <w:uiPriority w:val="99"/>
    <w:rsid w:val="0080347C"/>
    <w:rPr>
      <w:noProof w:val="1"/>
      <w:kern w:val="0"/>
    </w:rPr>
  </w:style>
  <w:style w:type="character" w:styleId="Hyperlink">
    <w:name w:val="Hyperlink"/>
    <w:basedOn w:val="DefaultParagraphFont"/>
    <w:uiPriority w:val="99"/>
    <w:unhideWhenUsed w:val="1"/>
    <w:rsid w:val="0080347C"/>
    <w:rPr>
      <w:color w:val="0563c1" w:themeColor="hyperlink"/>
      <w:u w:val="single"/>
    </w:rPr>
  </w:style>
  <w:style w:type="character" w:styleId="UnresolvedMention" w:customStyle="1">
    <w:name w:val="Unresolved Mention"/>
    <w:basedOn w:val="DefaultParagraphFont"/>
    <w:uiPriority w:val="99"/>
    <w:semiHidden w:val="1"/>
    <w:unhideWhenUsed w:val="1"/>
    <w:rsid w:val="0080347C"/>
    <w:rPr>
      <w:color w:val="605e5c"/>
      <w:shd w:color="auto" w:fill="e1dfdd" w:val="clear"/>
    </w:rPr>
  </w:style>
  <w:style w:type="paragraph" w:styleId="NormalWeb">
    <w:name w:val="Normal (Web)"/>
    <w:basedOn w:val="Normal"/>
    <w:uiPriority w:val="99"/>
    <w:unhideWhenUsed w:val="1"/>
    <w:rsid w:val="0080347C"/>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Strong">
    <w:name w:val="Strong"/>
    <w:basedOn w:val="DefaultParagraphFont"/>
    <w:uiPriority w:val="22"/>
    <w:qFormat w:val="1"/>
    <w:rsid w:val="0080347C"/>
    <w:rPr>
      <w:b w:val="1"/>
      <w:bCs w:val="1"/>
    </w:rPr>
  </w:style>
  <w:style w:type="character" w:styleId="FollowedHyperlink">
    <w:name w:val="FollowedHyperlink"/>
    <w:basedOn w:val="DefaultParagraphFont"/>
    <w:uiPriority w:val="99"/>
    <w:semiHidden w:val="1"/>
    <w:unhideWhenUsed w:val="1"/>
    <w:rsid w:val="0080347C"/>
    <w:rPr>
      <w:color w:val="954f72" w:themeColor="followedHyperlink"/>
      <w:u w:val="single"/>
    </w:rPr>
  </w:style>
  <w:style w:type="character" w:styleId="wacimagecontainer" w:customStyle="1">
    <w:name w:val="wacimagecontainer"/>
    <w:basedOn w:val="DefaultParagraphFont"/>
    <w:rsid w:val="0080347C"/>
  </w:style>
  <w:style w:type="paragraph" w:styleId="CAPHeading" w:customStyle="1">
    <w:name w:val="CAP Heading"/>
    <w:basedOn w:val="Normal"/>
    <w:link w:val="CAPHeadingChar"/>
    <w:qFormat w:val="1"/>
    <w:rsid w:val="00946F8F"/>
    <w:pPr>
      <w:spacing w:after="100" w:afterAutospacing="1" w:before="100" w:beforeAutospacing="1" w:line="240" w:lineRule="auto"/>
    </w:pPr>
    <w:rPr>
      <w:rFonts w:ascii="Overpass" w:cs="Times New Roman" w:eastAsia="Times New Roman" w:hAnsi="Overpass"/>
      <w:b w:val="1"/>
      <w:bCs w:val="1"/>
      <w:sz w:val="36"/>
      <w:szCs w:val="36"/>
      <w:lang w:eastAsia="en-GB"/>
    </w:rPr>
  </w:style>
  <w:style w:type="character" w:styleId="CAPHeadingChar" w:customStyle="1">
    <w:name w:val="CAP Heading Char"/>
    <w:basedOn w:val="DefaultParagraphFont"/>
    <w:link w:val="CAPHeading"/>
    <w:rsid w:val="00946F8F"/>
    <w:rPr>
      <w:rFonts w:ascii="Overpass" w:cs="Times New Roman" w:eastAsia="Times New Roman" w:hAnsi="Overpass"/>
      <w:b w:val="1"/>
      <w:bCs w:val="1"/>
      <w:kern w:val="0"/>
      <w:sz w:val="36"/>
      <w:szCs w:val="36"/>
      <w:lang w:eastAsia="en-GB"/>
    </w:rPr>
  </w:style>
  <w:style w:type="paragraph" w:styleId="paragraph" w:customStyle="1">
    <w:name w:val="paragraph"/>
    <w:basedOn w:val="Normal"/>
    <w:rsid w:val="009307E8"/>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spellingerror" w:customStyle="1">
    <w:name w:val="spellingerror"/>
    <w:basedOn w:val="DefaultParagraphFont"/>
    <w:rsid w:val="009307E8"/>
  </w:style>
  <w:style w:type="character" w:styleId="normaltextrun" w:customStyle="1">
    <w:name w:val="normaltextrun"/>
    <w:basedOn w:val="DefaultParagraphFont"/>
    <w:rsid w:val="009307E8"/>
  </w:style>
  <w:style w:type="character" w:styleId="eop" w:customStyle="1">
    <w:name w:val="eop"/>
    <w:basedOn w:val="DefaultParagraphFont"/>
    <w:rsid w:val="009307E8"/>
  </w:style>
  <w:style w:type="character" w:styleId="scxo96078755" w:customStyle="1">
    <w:name w:val="scxo96078755"/>
    <w:basedOn w:val="DefaultParagraphFont"/>
    <w:rsid w:val="009A46CA"/>
  </w:style>
  <w:style w:type="character" w:styleId="scxo195456522" w:customStyle="1">
    <w:name w:val="scxo195456522"/>
    <w:basedOn w:val="DefaultParagraphFont"/>
    <w:rsid w:val="006F79B4"/>
  </w:style>
  <w:style w:type="character" w:styleId="scxo211500216" w:customStyle="1">
    <w:name w:val="scxo211500216"/>
    <w:basedOn w:val="DefaultParagraphFont"/>
    <w:rsid w:val="003709EC"/>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png"/><Relationship Id="rId20" Type="http://schemas.openxmlformats.org/officeDocument/2006/relationships/hyperlink" Target="https://www.jointhepod.org/campaigns/sof26" TargetMode="External"/><Relationship Id="rId42" Type="http://schemas.openxmlformats.org/officeDocument/2006/relationships/header" Target="header2.xml"/><Relationship Id="rId41" Type="http://schemas.openxmlformats.org/officeDocument/2006/relationships/header" Target="header1.xml"/><Relationship Id="rId22" Type="http://schemas.openxmlformats.org/officeDocument/2006/relationships/hyperlink" Target="https://proveg.org/uk/" TargetMode="External"/><Relationship Id="rId21" Type="http://schemas.openxmlformats.org/officeDocument/2006/relationships/hyperlink" Target="https://proveg.org/uk/school-plates/" TargetMode="External"/><Relationship Id="rId24" Type="http://schemas.openxmlformats.org/officeDocument/2006/relationships/hyperlink" Target="https://www.gov.uk/guidance/simpler-recycling-workplace-recycling-in-england" TargetMode="External"/><Relationship Id="rId23" Type="http://schemas.openxmlformats.org/officeDocument/2006/relationships/hyperlink" Target="https://buyingforschools.blog.gov.uk/2024/11/06/getting-your-school-or-trust-ready-for-new-recycling-regulati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26" Type="http://schemas.openxmlformats.org/officeDocument/2006/relationships/hyperlink" Target="https://www.gov.uk/guidance/simpler-recycling-workplace-recycling-in-england#separating-recyclable-materials:~:text=cardboard%20food%20packaging-,Food%20waste,waste%20from%20food%20preparation%2C%20such%20as%20onion%20skins,-Packaging%20labelled%20%E2%80%98compostable" TargetMode="External"/><Relationship Id="rId25" Type="http://schemas.openxmlformats.org/officeDocument/2006/relationships/hyperlink" Target="https://www.gov.uk/guidance/simpler-recycling-workplace-recycling-in-england#:~:text=waste%20collector%E2%80%99s%20instructions.-,Dry%20recyclable%20waste,and%20cardboard%20%2D%20such%20as%20newspapers%2C%20envelopes%2C%20boxes%20and%20cardboard%20food%20packaging,-Food%20waste" TargetMode="External"/><Relationship Id="rId28" Type="http://schemas.openxmlformats.org/officeDocument/2006/relationships/hyperlink" Target="https://schools.recyclenow.com/resources/" TargetMode="External"/><Relationship Id="rId27" Type="http://schemas.openxmlformats.org/officeDocument/2006/relationships/hyperlink" Target="https://www.wastebuster.co.uk/resource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papercut.com/" TargetMode="External"/><Relationship Id="rId7" Type="http://schemas.openxmlformats.org/officeDocument/2006/relationships/image" Target="media/image6.png"/><Relationship Id="rId8" Type="http://schemas.openxmlformats.org/officeDocument/2006/relationships/image" Target="media/image1.png"/><Relationship Id="rId31" Type="http://schemas.openxmlformats.org/officeDocument/2006/relationships/hyperlink" Target="https://www.livingstreets.org.uk/walk-to-school/primary-schools/wow-the-walk-to-school-challenge/" TargetMode="External"/><Relationship Id="rId30" Type="http://schemas.openxmlformats.org/officeDocument/2006/relationships/hyperlink" Target="https://osow-suffolk.co.uk/?page_id=104" TargetMode="External"/><Relationship Id="rId11" Type="http://schemas.openxmlformats.org/officeDocument/2006/relationships/hyperlink" Target="https://www.countyourcarbon.org/" TargetMode="External"/><Relationship Id="rId33" Type="http://schemas.openxmlformats.org/officeDocument/2006/relationships/hyperlink" Target="https://www.educationnaturepark.org.uk/" TargetMode="External"/><Relationship Id="rId10" Type="http://schemas.openxmlformats.org/officeDocument/2006/relationships/image" Target="media/image7.png"/><Relationship Id="rId32" Type="http://schemas.openxmlformats.org/officeDocument/2006/relationships/hyperlink" Target="https://bigwalkandwheel.org.uk/" TargetMode="External"/><Relationship Id="rId13" Type="http://schemas.openxmlformats.org/officeDocument/2006/relationships/hyperlink" Target="https://www.gov.uk/government/publications/sustainability-and-climate-change-strategy" TargetMode="External"/><Relationship Id="rId35" Type="http://schemas.openxmlformats.org/officeDocument/2006/relationships/hyperlink" Target="https://www.teachthefuture.uk/tracked-changes-project" TargetMode="External"/><Relationship Id="rId12" Type="http://schemas.openxmlformats.org/officeDocument/2006/relationships/image" Target="media/image2.png"/><Relationship Id="rId34" Type="http://schemas.openxmlformats.org/officeDocument/2006/relationships/hyperlink" Target="https://www.educationnaturepark.org.uk/" TargetMode="External"/><Relationship Id="rId15" Type="http://schemas.openxmlformats.org/officeDocument/2006/relationships/hyperlink" Target="https://letsgozero.org/join/" TargetMode="External"/><Relationship Id="rId37" Type="http://schemas.openxmlformats.org/officeDocument/2006/relationships/hyperlink" Target="https://www.ministryofeco.org/" TargetMode="External"/><Relationship Id="rId14" Type="http://schemas.openxmlformats.org/officeDocument/2006/relationships/image" Target="media/image5.png"/><Relationship Id="rId36" Type="http://schemas.openxmlformats.org/officeDocument/2006/relationships/hyperlink" Target="https://www.metlink.org/wp-content/uploads/2025/06/A-Curriculum-for-Climate-Literacy.pdf" TargetMode="External"/><Relationship Id="rId17" Type="http://schemas.openxmlformats.org/officeDocument/2006/relationships/hyperlink" Target="https://www.gov.uk/government/publications/energy-efficiency-guidance-for-the-school-and-fe-college-estate/energy-efficiency-guidance-for-the-school-and-further-education-college-estate" TargetMode="External"/><Relationship Id="rId39" Type="http://schemas.openxmlformats.org/officeDocument/2006/relationships/image" Target="media/image4.jpg"/><Relationship Id="rId16" Type="http://schemas.openxmlformats.org/officeDocument/2006/relationships/hyperlink" Target="https://energysparks.uk/intervention_types/10" TargetMode="External"/><Relationship Id="rId38" Type="http://schemas.openxmlformats.org/officeDocument/2006/relationships/hyperlink" Target="https://www.stem.org.uk/ccep/climate-ambassadors/stem-ambassadors" TargetMode="External"/><Relationship Id="rId19" Type="http://schemas.openxmlformats.org/officeDocument/2006/relationships/hyperlink" Target="https://edensustainable.co.uk/" TargetMode="External"/><Relationship Id="rId18" Type="http://schemas.openxmlformats.org/officeDocument/2006/relationships/hyperlink" Target="https://www.solarforschools.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verpass-regular.ttf"/><Relationship Id="rId2" Type="http://schemas.openxmlformats.org/officeDocument/2006/relationships/font" Target="fonts/Overpass-bold.ttf"/><Relationship Id="rId3" Type="http://schemas.openxmlformats.org/officeDocument/2006/relationships/font" Target="fonts/Overpass-italic.ttf"/><Relationship Id="rId4" Type="http://schemas.openxmlformats.org/officeDocument/2006/relationships/font" Target="fonts/Overpas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AwW1QR0M6JAe8xeBeFgjJLlJ2w==">CgMxLjAaMAoBMBIrCikIB0IlChFRdWF0dHJvY2VudG8gU2FucxIQQXJpYWwgVW5pY29kZSBNUzIOaC5qNnVsZWtocG13bWY4AHIhMXB6U2I5MkhfUHJZSzNLZ0wzWmYtdVV1ekM4U1ZhQXd3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2026-03-12T13:51:00Z</dcterms:created>
  <dc:creator>Tara Choudhury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0x01010093B876CB75660F47972519ECCB25F370</vt:lpwstr>
  </property>
  <property fmtid="{D5CDD505-2E9C-101B-9397-08002B2CF9AE}" pid="3" name="MediaServiceImageTags">
    <vt:lpwstr/>
  </property>
  <property fmtid="{D5CDD505-2E9C-101B-9397-08002B2CF9AE}" pid="4" name="docLang">
    <vt:lpwstr>en</vt:lpwstr>
  </property>
</Properties>
</file>