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F59D" w14:textId="77777777" w:rsidR="00FC2A57" w:rsidRPr="00595370" w:rsidRDefault="00FC2A57" w:rsidP="00FC2A57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518"/>
      </w:tblGrid>
      <w:tr w:rsidR="00D925E7" w:rsidRPr="00595370" w14:paraId="2029E9A5" w14:textId="77777777" w:rsidTr="00E94D52">
        <w:trPr>
          <w:trHeight w:val="350"/>
        </w:trPr>
        <w:tc>
          <w:tcPr>
            <w:tcW w:w="3544" w:type="dxa"/>
          </w:tcPr>
          <w:p w14:paraId="5710482C" w14:textId="2D02A592" w:rsidR="00D925E7" w:rsidRPr="00595370" w:rsidRDefault="00595370" w:rsidP="00E94D52">
            <w:r w:rsidRPr="00595370">
              <w:rPr>
                <w:b/>
              </w:rPr>
              <w:t>A</w:t>
            </w:r>
            <w:r w:rsidR="00D925E7" w:rsidRPr="00595370">
              <w:rPr>
                <w:b/>
              </w:rPr>
              <w:t>bstract is submitted to session:</w:t>
            </w:r>
          </w:p>
        </w:tc>
        <w:tc>
          <w:tcPr>
            <w:tcW w:w="5518" w:type="dxa"/>
          </w:tcPr>
          <w:p w14:paraId="26AD95EE" w14:textId="4F9F0212" w:rsidR="00D925E7" w:rsidRPr="001A7FF4" w:rsidRDefault="009828B7" w:rsidP="00E94D5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346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370" w:rsidRPr="001A7F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5E7" w:rsidRPr="001A7FF4">
              <w:rPr>
                <w:rFonts w:asciiTheme="minorHAnsi" w:hAnsiTheme="minorHAnsi" w:cstheme="minorHAnsi"/>
              </w:rPr>
              <w:t xml:space="preserve"> </w:t>
            </w:r>
            <w:r w:rsidR="001A7FF4" w:rsidRPr="001A7FF4">
              <w:rPr>
                <w:rFonts w:asciiTheme="minorHAnsi" w:hAnsiTheme="minorHAnsi" w:cstheme="minorHAnsi"/>
              </w:rPr>
              <w:t>Technical strategies and platforms</w:t>
            </w:r>
          </w:p>
          <w:p w14:paraId="59A45348" w14:textId="77777777" w:rsidR="001A7FF4" w:rsidRDefault="009828B7" w:rsidP="001A7FF4">
            <w:sdt>
              <w:sdtPr>
                <w:rPr>
                  <w:rFonts w:asciiTheme="minorHAnsi" w:hAnsiTheme="minorHAnsi" w:cstheme="minorHAnsi"/>
                </w:rPr>
                <w:id w:val="17043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E7" w:rsidRPr="001A7F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5E7" w:rsidRPr="001A7FF4">
              <w:rPr>
                <w:rFonts w:asciiTheme="minorHAnsi" w:hAnsiTheme="minorHAnsi" w:cstheme="minorHAnsi"/>
              </w:rPr>
              <w:t xml:space="preserve"> </w:t>
            </w:r>
            <w:r w:rsidR="001A7FF4" w:rsidRPr="001A7FF4">
              <w:t>Application of multi-omics in hematological</w:t>
            </w:r>
          </w:p>
          <w:p w14:paraId="541BD883" w14:textId="57FFE872" w:rsidR="001A7FF4" w:rsidRPr="001A7FF4" w:rsidRDefault="001A7FF4" w:rsidP="001A7FF4">
            <w:r>
              <w:t xml:space="preserve">     </w:t>
            </w:r>
            <w:r w:rsidRPr="001A7FF4">
              <w:t xml:space="preserve">malignancies </w:t>
            </w:r>
          </w:p>
          <w:p w14:paraId="179B6280" w14:textId="18AE02B3" w:rsidR="001A7FF4" w:rsidRPr="001A7FF4" w:rsidRDefault="009828B7" w:rsidP="001A7FF4">
            <w:sdt>
              <w:sdtPr>
                <w:id w:val="109783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FF4" w:rsidRPr="001A7F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5E7" w:rsidRPr="001A7FF4">
              <w:t xml:space="preserve"> </w:t>
            </w:r>
            <w:r w:rsidR="001A7FF4" w:rsidRPr="001A7FF4">
              <w:t xml:space="preserve">Integration of omics </w:t>
            </w:r>
          </w:p>
          <w:p w14:paraId="3F1E7FA6" w14:textId="78B65B49" w:rsidR="001A7FF4" w:rsidRPr="001A7FF4" w:rsidRDefault="009828B7" w:rsidP="001A7FF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23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FF4" w:rsidRPr="001A7F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FF4" w:rsidRPr="001A7FF4">
              <w:rPr>
                <w:rFonts w:asciiTheme="minorHAnsi" w:hAnsiTheme="minorHAnsi" w:cstheme="minorHAnsi"/>
              </w:rPr>
              <w:t xml:space="preserve"> </w:t>
            </w:r>
            <w:r w:rsidR="00A503CC" w:rsidRPr="00A503CC">
              <w:rPr>
                <w:rFonts w:asciiTheme="minorHAnsi" w:hAnsiTheme="minorHAnsi" w:cstheme="minorHAnsi"/>
              </w:rPr>
              <w:t>Open abstract session on innovative laboratory diagnostics in hematology-oncology and immunology</w:t>
            </w:r>
          </w:p>
          <w:p w14:paraId="5BD2983A" w14:textId="1013D129" w:rsidR="00D925E7" w:rsidRPr="001A7FF4" w:rsidRDefault="00D925E7" w:rsidP="00E94D52">
            <w:pPr>
              <w:rPr>
                <w:rFonts w:asciiTheme="minorHAnsi" w:hAnsiTheme="minorHAnsi" w:cstheme="minorHAnsi"/>
              </w:rPr>
            </w:pPr>
          </w:p>
          <w:p w14:paraId="3926CA41" w14:textId="77777777" w:rsidR="00D925E7" w:rsidRPr="001A7FF4" w:rsidRDefault="00D925E7" w:rsidP="001A7FF4"/>
        </w:tc>
      </w:tr>
      <w:tr w:rsidR="00D925E7" w:rsidRPr="00595370" w14:paraId="4F6A686F" w14:textId="77777777" w:rsidTr="00E94D52">
        <w:trPr>
          <w:trHeight w:val="839"/>
        </w:trPr>
        <w:tc>
          <w:tcPr>
            <w:tcW w:w="9062" w:type="dxa"/>
            <w:gridSpan w:val="2"/>
          </w:tcPr>
          <w:p w14:paraId="02F5241B" w14:textId="77777777" w:rsidR="00D925E7" w:rsidRPr="00595370" w:rsidRDefault="00D925E7" w:rsidP="00E94D52">
            <w:r w:rsidRPr="00595370">
              <w:rPr>
                <w:b/>
              </w:rPr>
              <w:t>Title of abstract (</w:t>
            </w:r>
            <w:r w:rsidRPr="00595370">
              <w:rPr>
                <w:b/>
                <w:u w:val="single"/>
              </w:rPr>
              <w:t>not in capital letters</w:t>
            </w:r>
            <w:r w:rsidRPr="00595370">
              <w:rPr>
                <w:b/>
              </w:rPr>
              <w:t>)</w:t>
            </w:r>
          </w:p>
          <w:p w14:paraId="1176C606" w14:textId="77777777" w:rsidR="00D925E7" w:rsidRPr="00595370" w:rsidRDefault="00D925E7" w:rsidP="00E94D52"/>
          <w:p w14:paraId="1497A016" w14:textId="77777777" w:rsidR="00D925E7" w:rsidRPr="00595370" w:rsidRDefault="00D925E7" w:rsidP="00E94D52"/>
          <w:p w14:paraId="17E5368C" w14:textId="77777777" w:rsidR="00D925E7" w:rsidRPr="00595370" w:rsidRDefault="00D925E7" w:rsidP="00E94D52"/>
        </w:tc>
      </w:tr>
      <w:tr w:rsidR="00D925E7" w:rsidRPr="00595370" w14:paraId="3913CA8A" w14:textId="77777777" w:rsidTr="00E94D52">
        <w:trPr>
          <w:trHeight w:val="839"/>
        </w:trPr>
        <w:tc>
          <w:tcPr>
            <w:tcW w:w="9062" w:type="dxa"/>
            <w:gridSpan w:val="2"/>
          </w:tcPr>
          <w:p w14:paraId="4035406B" w14:textId="77777777" w:rsidR="00D925E7" w:rsidRPr="00595370" w:rsidRDefault="00D925E7" w:rsidP="00E94D52">
            <w:pPr>
              <w:rPr>
                <w:bCs/>
              </w:rPr>
            </w:pPr>
            <w:r w:rsidRPr="00595370">
              <w:rPr>
                <w:b/>
              </w:rPr>
              <w:t>Authors (format: T.S. Elliot</w:t>
            </w:r>
            <w:r w:rsidRPr="00595370">
              <w:rPr>
                <w:b/>
                <w:vertAlign w:val="superscript"/>
              </w:rPr>
              <w:t>1</w:t>
            </w:r>
            <w:r w:rsidRPr="00595370">
              <w:rPr>
                <w:b/>
              </w:rPr>
              <w:t xml:space="preserve">) </w:t>
            </w:r>
            <w:r w:rsidRPr="00595370">
              <w:rPr>
                <w:bCs/>
              </w:rPr>
              <w:t>(please do not mention the names of the (co)authors in your abstract text)</w:t>
            </w:r>
          </w:p>
          <w:p w14:paraId="55F51765" w14:textId="77777777" w:rsidR="00D925E7" w:rsidRPr="00595370" w:rsidRDefault="00D925E7" w:rsidP="00E94D52">
            <w:pPr>
              <w:rPr>
                <w:b/>
              </w:rPr>
            </w:pPr>
          </w:p>
          <w:p w14:paraId="368F6551" w14:textId="77777777" w:rsidR="00D925E7" w:rsidRPr="00595370" w:rsidRDefault="00D925E7" w:rsidP="00E94D52">
            <w:pPr>
              <w:rPr>
                <w:b/>
              </w:rPr>
            </w:pPr>
          </w:p>
          <w:p w14:paraId="362EB648" w14:textId="77777777" w:rsidR="00D925E7" w:rsidRPr="00595370" w:rsidRDefault="00D925E7" w:rsidP="00E94D52"/>
        </w:tc>
      </w:tr>
      <w:tr w:rsidR="00D925E7" w:rsidRPr="00595370" w14:paraId="0EF99D6B" w14:textId="77777777" w:rsidTr="00E94D52">
        <w:trPr>
          <w:trHeight w:val="839"/>
        </w:trPr>
        <w:tc>
          <w:tcPr>
            <w:tcW w:w="9062" w:type="dxa"/>
            <w:gridSpan w:val="2"/>
          </w:tcPr>
          <w:p w14:paraId="474DD691" w14:textId="77777777" w:rsidR="00D925E7" w:rsidRPr="00595370" w:rsidRDefault="00D925E7" w:rsidP="00E94D52">
            <w:pPr>
              <w:rPr>
                <w:iCs/>
              </w:rPr>
            </w:pPr>
            <w:r w:rsidRPr="00595370">
              <w:rPr>
                <w:b/>
              </w:rPr>
              <w:t>Affiliations (format:</w:t>
            </w:r>
            <w:r w:rsidRPr="00595370">
              <w:rPr>
                <w:b/>
                <w:i/>
                <w:iCs/>
              </w:rPr>
              <w:t xml:space="preserve"> </w:t>
            </w:r>
            <w:r w:rsidRPr="00595370">
              <w:rPr>
                <w:b/>
                <w:i/>
                <w:iCs/>
                <w:vertAlign w:val="superscript"/>
              </w:rPr>
              <w:t>1</w:t>
            </w:r>
            <w:bookmarkStart w:id="0" w:name="_Hlk76640927"/>
            <w:r w:rsidRPr="00595370">
              <w:rPr>
                <w:b/>
                <w:i/>
                <w:iCs/>
              </w:rPr>
              <w:t>Dept. of Immunology, LUMC, Leiden, The Netherlands</w:t>
            </w:r>
            <w:bookmarkEnd w:id="0"/>
            <w:r w:rsidRPr="00595370">
              <w:rPr>
                <w:b/>
                <w:i/>
                <w:iCs/>
              </w:rPr>
              <w:t>)</w:t>
            </w:r>
          </w:p>
          <w:p w14:paraId="102D48A1" w14:textId="77777777" w:rsidR="00D925E7" w:rsidRPr="00595370" w:rsidRDefault="00D925E7" w:rsidP="00E94D52">
            <w:pPr>
              <w:rPr>
                <w:iCs/>
              </w:rPr>
            </w:pPr>
          </w:p>
          <w:p w14:paraId="3447F4B2" w14:textId="77777777" w:rsidR="00D925E7" w:rsidRPr="00595370" w:rsidRDefault="00D925E7" w:rsidP="00E94D52">
            <w:pPr>
              <w:rPr>
                <w:b/>
                <w:i/>
                <w:iCs/>
              </w:rPr>
            </w:pPr>
          </w:p>
          <w:p w14:paraId="478330F2" w14:textId="77777777" w:rsidR="00D925E7" w:rsidRPr="00595370" w:rsidRDefault="00D925E7" w:rsidP="00E94D52">
            <w:pPr>
              <w:rPr>
                <w:b/>
                <w:i/>
                <w:iCs/>
              </w:rPr>
            </w:pPr>
          </w:p>
        </w:tc>
      </w:tr>
      <w:tr w:rsidR="00D925E7" w:rsidRPr="00595370" w14:paraId="74288C20" w14:textId="77777777" w:rsidTr="00E94D52">
        <w:trPr>
          <w:trHeight w:val="839"/>
        </w:trPr>
        <w:tc>
          <w:tcPr>
            <w:tcW w:w="9062" w:type="dxa"/>
            <w:gridSpan w:val="2"/>
          </w:tcPr>
          <w:p w14:paraId="1918BBC2" w14:textId="77777777" w:rsidR="00D925E7" w:rsidRPr="00595370" w:rsidRDefault="00D925E7" w:rsidP="00E94D52">
            <w:r w:rsidRPr="00595370">
              <w:rPr>
                <w:b/>
              </w:rPr>
              <w:t>Email address of first author/contact person</w:t>
            </w:r>
          </w:p>
          <w:p w14:paraId="64E7C98E" w14:textId="77777777" w:rsidR="00D925E7" w:rsidRPr="00595370" w:rsidRDefault="00D925E7" w:rsidP="00E94D52"/>
          <w:p w14:paraId="2B2C42C0" w14:textId="77777777" w:rsidR="00D925E7" w:rsidRPr="00595370" w:rsidRDefault="00D925E7" w:rsidP="00E94D52"/>
          <w:p w14:paraId="5C098462" w14:textId="77777777" w:rsidR="00D925E7" w:rsidRPr="00595370" w:rsidRDefault="00D925E7" w:rsidP="00E94D52"/>
        </w:tc>
      </w:tr>
      <w:tr w:rsidR="00D925E7" w:rsidRPr="00595370" w14:paraId="0BA8ECC4" w14:textId="77777777" w:rsidTr="00E94D52">
        <w:trPr>
          <w:trHeight w:val="839"/>
        </w:trPr>
        <w:tc>
          <w:tcPr>
            <w:tcW w:w="9062" w:type="dxa"/>
            <w:gridSpan w:val="2"/>
          </w:tcPr>
          <w:p w14:paraId="52949060" w14:textId="77777777" w:rsidR="00D925E7" w:rsidRPr="00595370" w:rsidRDefault="00D925E7" w:rsidP="00E94D52">
            <w:r w:rsidRPr="00595370">
              <w:rPr>
                <w:b/>
              </w:rPr>
              <w:t>Introduction</w:t>
            </w:r>
          </w:p>
          <w:p w14:paraId="28738A51" w14:textId="77777777" w:rsidR="00D925E7" w:rsidRPr="00595370" w:rsidRDefault="00D925E7" w:rsidP="00E94D52"/>
          <w:p w14:paraId="738E1E4A" w14:textId="77777777" w:rsidR="00D925E7" w:rsidRPr="00595370" w:rsidRDefault="00D925E7" w:rsidP="00E94D52"/>
          <w:p w14:paraId="2E2CE70F" w14:textId="77777777" w:rsidR="00D925E7" w:rsidRPr="00595370" w:rsidRDefault="00D925E7" w:rsidP="00E94D52"/>
        </w:tc>
      </w:tr>
      <w:tr w:rsidR="00D925E7" w:rsidRPr="00595370" w14:paraId="2ED934E4" w14:textId="77777777" w:rsidTr="00E94D52">
        <w:trPr>
          <w:trHeight w:val="839"/>
        </w:trPr>
        <w:tc>
          <w:tcPr>
            <w:tcW w:w="9062" w:type="dxa"/>
            <w:gridSpan w:val="2"/>
          </w:tcPr>
          <w:p w14:paraId="6A8FC529" w14:textId="77777777" w:rsidR="00D925E7" w:rsidRPr="00595370" w:rsidRDefault="00D925E7" w:rsidP="00E94D52">
            <w:r w:rsidRPr="00595370">
              <w:rPr>
                <w:b/>
              </w:rPr>
              <w:t>Aims</w:t>
            </w:r>
          </w:p>
          <w:p w14:paraId="288BAB4F" w14:textId="77777777" w:rsidR="00D925E7" w:rsidRPr="00595370" w:rsidRDefault="00D925E7" w:rsidP="00E94D52"/>
          <w:p w14:paraId="1137C161" w14:textId="77777777" w:rsidR="00D925E7" w:rsidRPr="00595370" w:rsidRDefault="00D925E7" w:rsidP="00E94D52"/>
          <w:p w14:paraId="23026B40" w14:textId="77777777" w:rsidR="00D925E7" w:rsidRPr="00595370" w:rsidRDefault="00D925E7" w:rsidP="00E94D52"/>
        </w:tc>
      </w:tr>
      <w:tr w:rsidR="00D925E7" w:rsidRPr="00595370" w14:paraId="70FD1F42" w14:textId="77777777" w:rsidTr="00E94D52">
        <w:trPr>
          <w:trHeight w:val="839"/>
        </w:trPr>
        <w:tc>
          <w:tcPr>
            <w:tcW w:w="9062" w:type="dxa"/>
            <w:gridSpan w:val="2"/>
          </w:tcPr>
          <w:p w14:paraId="5DCEE2F9" w14:textId="77777777" w:rsidR="00D925E7" w:rsidRPr="00595370" w:rsidRDefault="00D925E7" w:rsidP="00E94D52">
            <w:r w:rsidRPr="00595370">
              <w:rPr>
                <w:b/>
              </w:rPr>
              <w:t>Methods</w:t>
            </w:r>
          </w:p>
          <w:p w14:paraId="64E6439F" w14:textId="77777777" w:rsidR="00D925E7" w:rsidRPr="00595370" w:rsidRDefault="00D925E7" w:rsidP="00E94D52"/>
          <w:p w14:paraId="70BD0A71" w14:textId="77777777" w:rsidR="00D925E7" w:rsidRPr="00595370" w:rsidRDefault="00D925E7" w:rsidP="00E94D52"/>
          <w:p w14:paraId="1F468F88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4A3C6472" w14:textId="77777777" w:rsidTr="00E94D52">
        <w:trPr>
          <w:trHeight w:val="839"/>
        </w:trPr>
        <w:tc>
          <w:tcPr>
            <w:tcW w:w="9062" w:type="dxa"/>
            <w:gridSpan w:val="2"/>
          </w:tcPr>
          <w:p w14:paraId="39A5126D" w14:textId="77777777" w:rsidR="00D925E7" w:rsidRPr="00595370" w:rsidRDefault="00D925E7" w:rsidP="00E94D52">
            <w:r w:rsidRPr="00595370">
              <w:rPr>
                <w:b/>
              </w:rPr>
              <w:t>Results</w:t>
            </w:r>
          </w:p>
          <w:p w14:paraId="0CC0A55C" w14:textId="77777777" w:rsidR="00D925E7" w:rsidRPr="00595370" w:rsidRDefault="00D925E7" w:rsidP="00E94D52"/>
          <w:p w14:paraId="55947205" w14:textId="77777777" w:rsidR="00D925E7" w:rsidRPr="00595370" w:rsidRDefault="00D925E7" w:rsidP="00E94D52"/>
          <w:p w14:paraId="3AE6FB1D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1665520C" w14:textId="77777777" w:rsidTr="00E94D52">
        <w:trPr>
          <w:trHeight w:val="839"/>
        </w:trPr>
        <w:tc>
          <w:tcPr>
            <w:tcW w:w="9062" w:type="dxa"/>
            <w:gridSpan w:val="2"/>
          </w:tcPr>
          <w:p w14:paraId="09E64C40" w14:textId="77777777" w:rsidR="00D925E7" w:rsidRPr="00595370" w:rsidRDefault="00D925E7" w:rsidP="00E94D52">
            <w:r w:rsidRPr="00595370">
              <w:rPr>
                <w:b/>
              </w:rPr>
              <w:lastRenderedPageBreak/>
              <w:t>Conclusion</w:t>
            </w:r>
          </w:p>
          <w:p w14:paraId="6307D6C4" w14:textId="77777777" w:rsidR="00D925E7" w:rsidRPr="00595370" w:rsidRDefault="00D925E7" w:rsidP="00E94D52"/>
          <w:p w14:paraId="3EC6FACA" w14:textId="77777777" w:rsidR="00D925E7" w:rsidRPr="00595370" w:rsidRDefault="00D925E7" w:rsidP="00E94D52"/>
          <w:p w14:paraId="728FEC33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200AF03F" w14:textId="77777777" w:rsidTr="00E94D52">
        <w:trPr>
          <w:trHeight w:val="850"/>
        </w:trPr>
        <w:tc>
          <w:tcPr>
            <w:tcW w:w="9062" w:type="dxa"/>
            <w:gridSpan w:val="2"/>
          </w:tcPr>
          <w:p w14:paraId="48095107" w14:textId="77777777" w:rsidR="00D925E7" w:rsidRPr="00595370" w:rsidRDefault="00D925E7" w:rsidP="00E94D52">
            <w:r w:rsidRPr="00595370">
              <w:rPr>
                <w:b/>
              </w:rPr>
              <w:t>References (Vancouver style: Authors. Title. Journal Year; Volume: start page-end page</w:t>
            </w:r>
            <w:r w:rsidRPr="00595370">
              <w:t>, e.g. Davis MM, Björkman PJ. T-cell antigen receptor genes and T-cell recognition. Nature 1988; 334: 395–402)</w:t>
            </w:r>
          </w:p>
          <w:p w14:paraId="28765C00" w14:textId="77777777" w:rsidR="00D925E7" w:rsidRPr="00595370" w:rsidRDefault="00D925E7" w:rsidP="00E94D52">
            <w:pPr>
              <w:rPr>
                <w:b/>
              </w:rPr>
            </w:pPr>
          </w:p>
          <w:p w14:paraId="5FB43966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775D1E93" w14:textId="77777777" w:rsidTr="00E94D52">
        <w:trPr>
          <w:trHeight w:val="839"/>
        </w:trPr>
        <w:tc>
          <w:tcPr>
            <w:tcW w:w="9062" w:type="dxa"/>
            <w:gridSpan w:val="2"/>
          </w:tcPr>
          <w:p w14:paraId="5EAF73D5" w14:textId="77777777" w:rsidR="00D925E7" w:rsidRPr="00595370" w:rsidRDefault="00D925E7" w:rsidP="00E94D52">
            <w:r w:rsidRPr="00595370">
              <w:rPr>
                <w:b/>
              </w:rPr>
              <w:t>Table + legend</w:t>
            </w:r>
          </w:p>
          <w:p w14:paraId="0BFB8F25" w14:textId="77777777" w:rsidR="00D925E7" w:rsidRPr="00595370" w:rsidRDefault="00D925E7" w:rsidP="00E94D52"/>
          <w:p w14:paraId="4CAF2CF9" w14:textId="77777777" w:rsidR="00D925E7" w:rsidRPr="00595370" w:rsidRDefault="00D925E7" w:rsidP="00E94D52">
            <w:pPr>
              <w:rPr>
                <w:b/>
              </w:rPr>
            </w:pPr>
          </w:p>
        </w:tc>
      </w:tr>
      <w:tr w:rsidR="00D925E7" w:rsidRPr="00595370" w14:paraId="60D8E9A1" w14:textId="77777777" w:rsidTr="00E94D52">
        <w:trPr>
          <w:trHeight w:val="839"/>
        </w:trPr>
        <w:tc>
          <w:tcPr>
            <w:tcW w:w="9062" w:type="dxa"/>
            <w:gridSpan w:val="2"/>
          </w:tcPr>
          <w:p w14:paraId="4A6AF09A" w14:textId="77777777" w:rsidR="00D925E7" w:rsidRPr="00595370" w:rsidRDefault="00D925E7" w:rsidP="00E94D52">
            <w:pPr>
              <w:rPr>
                <w:bCs/>
              </w:rPr>
            </w:pPr>
            <w:r w:rsidRPr="00595370">
              <w:rPr>
                <w:b/>
              </w:rPr>
              <w:t>Figure legend</w:t>
            </w:r>
            <w:r w:rsidRPr="00595370">
              <w:rPr>
                <w:bCs/>
              </w:rPr>
              <w:t xml:space="preserve"> (please submit figure as separate </w:t>
            </w:r>
            <w:r w:rsidRPr="00595370">
              <w:rPr>
                <w:bCs/>
                <w:u w:val="single"/>
              </w:rPr>
              <w:t>high resolution</w:t>
            </w:r>
            <w:r w:rsidRPr="00595370">
              <w:rPr>
                <w:bCs/>
              </w:rPr>
              <w:t xml:space="preserve"> file)</w:t>
            </w:r>
          </w:p>
          <w:p w14:paraId="039D1FE3" w14:textId="77777777" w:rsidR="00D925E7" w:rsidRPr="00595370" w:rsidRDefault="00D925E7" w:rsidP="00E94D52">
            <w:pPr>
              <w:rPr>
                <w:bCs/>
              </w:rPr>
            </w:pPr>
          </w:p>
          <w:p w14:paraId="3DDCF612" w14:textId="77777777" w:rsidR="00D925E7" w:rsidRPr="00595370" w:rsidRDefault="00D925E7" w:rsidP="00E94D52"/>
        </w:tc>
      </w:tr>
    </w:tbl>
    <w:p w14:paraId="2B25630A" w14:textId="075DA69E" w:rsidR="00293835" w:rsidRPr="00595370" w:rsidRDefault="00293835" w:rsidP="00F66058">
      <w:pPr>
        <w:rPr>
          <w:rStyle w:val="SubtleEmphasis"/>
          <w:i w:val="0"/>
          <w:iCs w:val="0"/>
          <w:color w:val="auto"/>
        </w:rPr>
      </w:pPr>
    </w:p>
    <w:sectPr w:rsidR="00293835" w:rsidRPr="00595370" w:rsidSect="00E94D52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835" w:right="1134" w:bottom="1134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3A134" w14:textId="77777777" w:rsidR="00227772" w:rsidRDefault="00227772" w:rsidP="00AA02A8">
      <w:r>
        <w:separator/>
      </w:r>
    </w:p>
  </w:endnote>
  <w:endnote w:type="continuationSeparator" w:id="0">
    <w:p w14:paraId="20650CC7" w14:textId="77777777" w:rsidR="00227772" w:rsidRDefault="00227772" w:rsidP="00AA02A8">
      <w:r>
        <w:continuationSeparator/>
      </w:r>
    </w:p>
  </w:endnote>
  <w:endnote w:type="continuationNotice" w:id="1">
    <w:p w14:paraId="2F2DEF86" w14:textId="77777777" w:rsidR="001975BD" w:rsidRDefault="00197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35971" w14:textId="2E3B6A47" w:rsidR="00846994" w:rsidRPr="003A379C" w:rsidRDefault="00846994" w:rsidP="00281E1B">
    <w:pPr>
      <w:pStyle w:val="Footer"/>
      <w:rPr>
        <w:color w:val="65656D"/>
      </w:rPr>
    </w:pPr>
    <w:r w:rsidRPr="003A379C">
      <w:rPr>
        <w:color w:val="65656D"/>
      </w:rPr>
      <w:fldChar w:fldCharType="begin"/>
    </w:r>
    <w:r w:rsidRPr="003A379C">
      <w:rPr>
        <w:color w:val="65656D"/>
        <w:lang w:val="en-GB"/>
      </w:rPr>
      <w:instrText xml:space="preserve"> DATE \@ "d-MMM-yy" </w:instrText>
    </w:r>
    <w:r w:rsidRPr="003A379C">
      <w:rPr>
        <w:color w:val="65656D"/>
      </w:rPr>
      <w:fldChar w:fldCharType="separate"/>
    </w:r>
    <w:r w:rsidR="00871D25">
      <w:rPr>
        <w:noProof/>
        <w:color w:val="65656D"/>
        <w:lang w:val="en-GB"/>
      </w:rPr>
      <w:t>15-May-24</w:t>
    </w:r>
    <w:r w:rsidRPr="003A379C">
      <w:rPr>
        <w:color w:val="65656D"/>
      </w:rPr>
      <w:fldChar w:fldCharType="end"/>
    </w:r>
    <w:r w:rsidRPr="003A379C">
      <w:rPr>
        <w:color w:val="65656D"/>
      </w:rPr>
      <w:ptab w:relativeTo="margin" w:alignment="center" w:leader="none"/>
    </w:r>
    <w:r w:rsidRPr="003A379C">
      <w:rPr>
        <w:color w:val="65656D"/>
      </w:rPr>
      <w:t xml:space="preserve">Page </w:t>
    </w:r>
    <w:r w:rsidRPr="003A379C">
      <w:rPr>
        <w:b/>
        <w:bCs/>
        <w:color w:val="65656D"/>
      </w:rPr>
      <w:fldChar w:fldCharType="begin"/>
    </w:r>
    <w:r w:rsidRPr="003A379C">
      <w:rPr>
        <w:b/>
        <w:bCs/>
        <w:color w:val="65656D"/>
      </w:rPr>
      <w:instrText xml:space="preserve"> PAGE  \* Arabic  \* MERGEFORMAT </w:instrText>
    </w:r>
    <w:r w:rsidRPr="003A379C">
      <w:rPr>
        <w:b/>
        <w:bCs/>
        <w:color w:val="65656D"/>
      </w:rPr>
      <w:fldChar w:fldCharType="separate"/>
    </w:r>
    <w:r w:rsidRPr="003A379C">
      <w:rPr>
        <w:b/>
        <w:bCs/>
        <w:noProof/>
        <w:color w:val="65656D"/>
      </w:rPr>
      <w:t>1</w:t>
    </w:r>
    <w:r w:rsidRPr="003A379C">
      <w:rPr>
        <w:b/>
        <w:bCs/>
        <w:color w:val="65656D"/>
      </w:rPr>
      <w:fldChar w:fldCharType="end"/>
    </w:r>
    <w:r w:rsidRPr="003A379C">
      <w:rPr>
        <w:color w:val="65656D"/>
      </w:rPr>
      <w:t xml:space="preserve"> of </w:t>
    </w:r>
    <w:r w:rsidRPr="003A379C">
      <w:rPr>
        <w:b/>
        <w:bCs/>
        <w:color w:val="65656D"/>
      </w:rPr>
      <w:fldChar w:fldCharType="begin"/>
    </w:r>
    <w:r w:rsidRPr="003A379C">
      <w:rPr>
        <w:b/>
        <w:bCs/>
        <w:color w:val="65656D"/>
      </w:rPr>
      <w:instrText xml:space="preserve"> NUMPAGES  \* Arabic  \* MERGEFORMAT </w:instrText>
    </w:r>
    <w:r w:rsidRPr="003A379C">
      <w:rPr>
        <w:b/>
        <w:bCs/>
        <w:color w:val="65656D"/>
      </w:rPr>
      <w:fldChar w:fldCharType="separate"/>
    </w:r>
    <w:r w:rsidRPr="003A379C">
      <w:rPr>
        <w:b/>
        <w:bCs/>
        <w:noProof/>
        <w:color w:val="65656D"/>
      </w:rPr>
      <w:t>2</w:t>
    </w:r>
    <w:r w:rsidRPr="003A379C">
      <w:rPr>
        <w:b/>
        <w:bCs/>
        <w:color w:val="65656D"/>
      </w:rPr>
      <w:fldChar w:fldCharType="end"/>
    </w:r>
    <w:r w:rsidRPr="003A379C">
      <w:rPr>
        <w:color w:val="65656D"/>
      </w:rPr>
      <w:ptab w:relativeTo="margin" w:alignment="right" w:leader="none"/>
    </w:r>
    <w:r w:rsidRPr="003A379C">
      <w:rPr>
        <w:color w:val="65656D"/>
      </w:rPr>
      <w:t>Versi</w:t>
    </w:r>
    <w:r w:rsidR="00717DE2" w:rsidRPr="003A379C">
      <w:rPr>
        <w:color w:val="65656D"/>
      </w:rPr>
      <w:t>on 1</w:t>
    </w:r>
    <w:r w:rsidRPr="003A379C">
      <w:rPr>
        <w:color w:val="65656D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9662E" w14:textId="30CC75F4" w:rsidR="00717DE2" w:rsidRPr="003A379C" w:rsidRDefault="00717DE2">
    <w:pPr>
      <w:pStyle w:val="Footer"/>
      <w:rPr>
        <w:color w:val="65656D"/>
      </w:rPr>
    </w:pPr>
    <w:r w:rsidRPr="003A379C">
      <w:rPr>
        <w:color w:val="65656D"/>
      </w:rPr>
      <w:fldChar w:fldCharType="begin"/>
    </w:r>
    <w:r w:rsidRPr="003A379C">
      <w:rPr>
        <w:color w:val="65656D"/>
      </w:rPr>
      <w:instrText xml:space="preserve"> DATE \@ "d-MMM-yy" </w:instrText>
    </w:r>
    <w:r w:rsidRPr="003A379C">
      <w:rPr>
        <w:color w:val="65656D"/>
      </w:rPr>
      <w:fldChar w:fldCharType="separate"/>
    </w:r>
    <w:r w:rsidR="00871D25">
      <w:rPr>
        <w:noProof/>
        <w:color w:val="65656D"/>
      </w:rPr>
      <w:t>15-May-24</w:t>
    </w:r>
    <w:r w:rsidRPr="003A379C">
      <w:rPr>
        <w:color w:val="65656D"/>
      </w:rPr>
      <w:fldChar w:fldCharType="end"/>
    </w:r>
    <w:r w:rsidRPr="003A379C">
      <w:rPr>
        <w:color w:val="65656D"/>
      </w:rPr>
      <w:ptab w:relativeTo="margin" w:alignment="center" w:leader="none"/>
    </w:r>
    <w:r w:rsidRPr="003A379C">
      <w:rPr>
        <w:color w:val="65656D"/>
      </w:rPr>
      <w:t xml:space="preserve">Page </w:t>
    </w:r>
    <w:r w:rsidRPr="003A379C">
      <w:rPr>
        <w:b/>
        <w:bCs/>
        <w:color w:val="65656D"/>
      </w:rPr>
      <w:fldChar w:fldCharType="begin"/>
    </w:r>
    <w:r w:rsidRPr="003A379C">
      <w:rPr>
        <w:b/>
        <w:bCs/>
        <w:color w:val="65656D"/>
      </w:rPr>
      <w:instrText xml:space="preserve"> PAGE  \* Arabic  \* MERGEFORMAT </w:instrText>
    </w:r>
    <w:r w:rsidRPr="003A379C">
      <w:rPr>
        <w:b/>
        <w:bCs/>
        <w:color w:val="65656D"/>
      </w:rPr>
      <w:fldChar w:fldCharType="separate"/>
    </w:r>
    <w:r w:rsidRPr="003A379C">
      <w:rPr>
        <w:b/>
        <w:bCs/>
        <w:noProof/>
        <w:color w:val="65656D"/>
      </w:rPr>
      <w:t>1</w:t>
    </w:r>
    <w:r w:rsidRPr="003A379C">
      <w:rPr>
        <w:b/>
        <w:bCs/>
        <w:color w:val="65656D"/>
      </w:rPr>
      <w:fldChar w:fldCharType="end"/>
    </w:r>
    <w:r w:rsidRPr="003A379C">
      <w:rPr>
        <w:color w:val="65656D"/>
      </w:rPr>
      <w:t xml:space="preserve"> of </w:t>
    </w:r>
    <w:r w:rsidRPr="003A379C">
      <w:rPr>
        <w:b/>
        <w:bCs/>
        <w:color w:val="65656D"/>
      </w:rPr>
      <w:fldChar w:fldCharType="begin"/>
    </w:r>
    <w:r w:rsidRPr="003A379C">
      <w:rPr>
        <w:b/>
        <w:bCs/>
        <w:color w:val="65656D"/>
      </w:rPr>
      <w:instrText xml:space="preserve"> NUMPAGES  \* Arabic  \* MERGEFORMAT </w:instrText>
    </w:r>
    <w:r w:rsidRPr="003A379C">
      <w:rPr>
        <w:b/>
        <w:bCs/>
        <w:color w:val="65656D"/>
      </w:rPr>
      <w:fldChar w:fldCharType="separate"/>
    </w:r>
    <w:r w:rsidRPr="003A379C">
      <w:rPr>
        <w:b/>
        <w:bCs/>
        <w:noProof/>
        <w:color w:val="65656D"/>
      </w:rPr>
      <w:t>2</w:t>
    </w:r>
    <w:r w:rsidRPr="003A379C">
      <w:rPr>
        <w:b/>
        <w:bCs/>
        <w:color w:val="65656D"/>
      </w:rPr>
      <w:fldChar w:fldCharType="end"/>
    </w:r>
    <w:r w:rsidRPr="003A379C">
      <w:rPr>
        <w:color w:val="65656D"/>
      </w:rPr>
      <w:ptab w:relativeTo="margin" w:alignment="right" w:leader="none"/>
    </w:r>
    <w:r w:rsidRPr="003A379C">
      <w:rPr>
        <w:color w:val="65656D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66A4C" w14:textId="77777777" w:rsidR="00227772" w:rsidRDefault="00227772" w:rsidP="00AA02A8">
      <w:r>
        <w:separator/>
      </w:r>
    </w:p>
  </w:footnote>
  <w:footnote w:type="continuationSeparator" w:id="0">
    <w:p w14:paraId="3D73EF16" w14:textId="77777777" w:rsidR="00227772" w:rsidRDefault="00227772" w:rsidP="00AA02A8">
      <w:r>
        <w:continuationSeparator/>
      </w:r>
    </w:p>
  </w:footnote>
  <w:footnote w:type="continuationNotice" w:id="1">
    <w:p w14:paraId="5FA9E84B" w14:textId="77777777" w:rsidR="001975BD" w:rsidRDefault="00197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C86E" w14:textId="79B32C7F" w:rsidR="00AA02A8" w:rsidRDefault="00A503CC" w:rsidP="001A7FF4">
    <w:pPr>
      <w:pStyle w:val="Header"/>
      <w:tabs>
        <w:tab w:val="clear" w:pos="4513"/>
        <w:tab w:val="clear" w:pos="9026"/>
        <w:tab w:val="left" w:pos="3328"/>
        <w:tab w:val="left" w:pos="8074"/>
      </w:tabs>
    </w:pPr>
    <w:r w:rsidRPr="006C554F">
      <w:rPr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BEFD25" wp14:editId="430D1CBE">
              <wp:simplePos x="0" y="0"/>
              <wp:positionH relativeFrom="column">
                <wp:posOffset>2737485</wp:posOffset>
              </wp:positionH>
              <wp:positionV relativeFrom="paragraph">
                <wp:posOffset>210185</wp:posOffset>
              </wp:positionV>
              <wp:extent cx="3694430" cy="1404620"/>
              <wp:effectExtent l="0" t="0" r="1270" b="3810"/>
              <wp:wrapNone/>
              <wp:docPr id="2052627255" name="Text Box 2052627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44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28CDF" w14:textId="77777777" w:rsidR="00A503CC" w:rsidRPr="00D47D17" w:rsidRDefault="00A503CC" w:rsidP="00A503CC">
                          <w:pPr>
                            <w:jc w:val="right"/>
                            <w:rPr>
                              <w:color w:val="24378D"/>
                              <w:lang w:val="en-GB"/>
                            </w:rPr>
                          </w:pPr>
                          <w:r w:rsidRPr="00D47D17">
                            <w:rPr>
                              <w:color w:val="24378D"/>
                              <w:lang w:val="en-GB"/>
                            </w:rPr>
                            <w:t>13th ESLHO Symposium, 7 November, Lisbon, Portugal</w:t>
                          </w:r>
                        </w:p>
                        <w:p w14:paraId="65333CDF" w14:textId="3185E859" w:rsidR="00A503CC" w:rsidRPr="002E7E86" w:rsidRDefault="00A503CC" w:rsidP="00A503CC">
                          <w:pPr>
                            <w:jc w:val="right"/>
                            <w:rPr>
                              <w:color w:val="24378D"/>
                              <w:lang w:val="nl-NL"/>
                            </w:rPr>
                          </w:pPr>
                          <w:r w:rsidRPr="00D47D17">
                            <w:rPr>
                              <w:color w:val="24378D"/>
                            </w:rPr>
                            <w:t xml:space="preserve">ABSTRACT </w:t>
                          </w:r>
                          <w:r>
                            <w:rPr>
                              <w:color w:val="24378D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BEFD25" id="_x0000_t202" coordsize="21600,21600" o:spt="202" path="m,l,21600r21600,l21600,xe">
              <v:stroke joinstyle="miter"/>
              <v:path gradientshapeok="t" o:connecttype="rect"/>
            </v:shapetype>
            <v:shape id="Text Box 2052627255" o:spid="_x0000_s1026" type="#_x0000_t202" style="position:absolute;margin-left:215.55pt;margin-top:16.55pt;width:290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" stroked="f">
              <v:textbox style="mso-fit-shape-to-text:t">
                <w:txbxContent>
                  <w:p w14:paraId="64928CDF" w14:textId="77777777" w:rsidR="00A503CC" w:rsidRPr="00D47D17" w:rsidRDefault="00A503CC" w:rsidP="00A503CC">
                    <w:pPr>
                      <w:jc w:val="right"/>
                      <w:rPr>
                        <w:color w:val="24378D"/>
                        <w:lang w:val="en-GB"/>
                      </w:rPr>
                    </w:pPr>
                    <w:r w:rsidRPr="00D47D17">
                      <w:rPr>
                        <w:color w:val="24378D"/>
                        <w:lang w:val="en-GB"/>
                      </w:rPr>
                      <w:t>13th ESLHO Symposium, 7 November, Lisbon, Portugal</w:t>
                    </w:r>
                  </w:p>
                  <w:p w14:paraId="65333CDF" w14:textId="3185E859" w:rsidR="00A503CC" w:rsidRPr="002E7E86" w:rsidRDefault="00A503CC" w:rsidP="00A503CC">
                    <w:pPr>
                      <w:jc w:val="right"/>
                      <w:rPr>
                        <w:color w:val="24378D"/>
                        <w:lang w:val="nl-NL"/>
                      </w:rPr>
                    </w:pPr>
                    <w:r w:rsidRPr="00D47D17">
                      <w:rPr>
                        <w:color w:val="24378D"/>
                      </w:rPr>
                      <w:t xml:space="preserve">ABSTRACT </w:t>
                    </w:r>
                    <w:r>
                      <w:rPr>
                        <w:color w:val="24378D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 w:rsidR="001A7FF4">
      <w:rPr>
        <w:noProof/>
      </w:rPr>
      <w:drawing>
        <wp:anchor distT="0" distB="0" distL="114300" distR="114300" simplePos="0" relativeHeight="251659264" behindDoc="0" locked="0" layoutInCell="1" allowOverlap="1" wp14:anchorId="1AB5F4E0" wp14:editId="4ECA5434">
          <wp:simplePos x="0" y="0"/>
          <wp:positionH relativeFrom="page">
            <wp:posOffset>1980565</wp:posOffset>
          </wp:positionH>
          <wp:positionV relativeFrom="page">
            <wp:posOffset>703009</wp:posOffset>
          </wp:positionV>
          <wp:extent cx="1079500" cy="427990"/>
          <wp:effectExtent l="0" t="0" r="6350" b="0"/>
          <wp:wrapNone/>
          <wp:docPr id="1780924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FF4">
      <w:rPr>
        <w:noProof/>
      </w:rPr>
      <w:drawing>
        <wp:anchor distT="0" distB="0" distL="114300" distR="114300" simplePos="0" relativeHeight="251656192" behindDoc="0" locked="0" layoutInCell="1" allowOverlap="1" wp14:anchorId="38445196" wp14:editId="39C83415">
          <wp:simplePos x="0" y="0"/>
          <wp:positionH relativeFrom="margin">
            <wp:align>left</wp:align>
          </wp:positionH>
          <wp:positionV relativeFrom="page">
            <wp:posOffset>612140</wp:posOffset>
          </wp:positionV>
          <wp:extent cx="1080000" cy="500400"/>
          <wp:effectExtent l="0" t="0" r="6350" b="0"/>
          <wp:wrapNone/>
          <wp:docPr id="1641778632" name="Picture 164177863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54F">
      <w:tab/>
    </w:r>
    <w:r w:rsidR="001A7F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B52B" w14:textId="4129B490" w:rsidR="00862C82" w:rsidRDefault="009828B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47C37C9" wp14:editId="19D52160">
              <wp:simplePos x="0" y="0"/>
              <wp:positionH relativeFrom="column">
                <wp:posOffset>2727960</wp:posOffset>
              </wp:positionH>
              <wp:positionV relativeFrom="paragraph">
                <wp:posOffset>480695</wp:posOffset>
              </wp:positionV>
              <wp:extent cx="3854450" cy="54292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0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3196E" w14:textId="4451A57E" w:rsidR="00FC2A57" w:rsidRPr="00FC2A57" w:rsidRDefault="00FC2A57" w:rsidP="00FC2A57">
                          <w:pPr>
                            <w:pStyle w:val="Heading1"/>
                            <w:jc w:val="right"/>
                            <w:rPr>
                              <w:rFonts w:eastAsia="Calibri"/>
                              <w:lang w:val="nl-NL"/>
                            </w:rPr>
                          </w:pPr>
                          <w:bookmarkStart w:id="1" w:name="_Hlk76639808"/>
                          <w:r w:rsidRPr="00FC2A57">
                            <w:rPr>
                              <w:rFonts w:eastAsia="Calibri"/>
                              <w:lang w:val="nl-NL"/>
                            </w:rPr>
                            <w:t>ABSTRACT TEMPLATE</w:t>
                          </w:r>
                        </w:p>
                        <w:bookmarkEnd w:id="1"/>
                        <w:p w14:paraId="32A26188" w14:textId="6E22736D" w:rsidR="00862C82" w:rsidRPr="00281C01" w:rsidRDefault="00862C82" w:rsidP="00281C01">
                          <w:pPr>
                            <w:pStyle w:val="Heading2"/>
                            <w:jc w:val="right"/>
                            <w:rPr>
                              <w:sz w:val="40"/>
                              <w:szCs w:val="40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C37C9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214.8pt;margin-top:37.85pt;width:303.5pt;height:42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" filled="f" stroked="f">
              <v:textbox>
                <w:txbxContent>
                  <w:p w14:paraId="3AB3196E" w14:textId="4451A57E" w:rsidR="00FC2A57" w:rsidRPr="00FC2A57" w:rsidRDefault="00FC2A57" w:rsidP="00FC2A57">
                    <w:pPr>
                      <w:pStyle w:val="Heading1"/>
                      <w:jc w:val="right"/>
                      <w:rPr>
                        <w:rFonts w:eastAsia="Calibri"/>
                        <w:lang w:val="nl-NL"/>
                      </w:rPr>
                    </w:pPr>
                    <w:bookmarkStart w:id="2" w:name="_Hlk76639808"/>
                    <w:r w:rsidRPr="00FC2A57">
                      <w:rPr>
                        <w:rFonts w:eastAsia="Calibri"/>
                        <w:lang w:val="nl-NL"/>
                      </w:rPr>
                      <w:t>ABSTRACT TEMPLATE</w:t>
                    </w:r>
                  </w:p>
                  <w:bookmarkEnd w:id="2"/>
                  <w:p w14:paraId="32A26188" w14:textId="6E22736D" w:rsidR="00862C82" w:rsidRPr="00281C01" w:rsidRDefault="00862C82" w:rsidP="00281C01">
                    <w:pPr>
                      <w:pStyle w:val="Heading2"/>
                      <w:jc w:val="right"/>
                      <w:rPr>
                        <w:sz w:val="40"/>
                        <w:szCs w:val="40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871D25">
      <w:rPr>
        <w:noProof/>
      </w:rPr>
      <w:drawing>
        <wp:anchor distT="0" distB="0" distL="114300" distR="114300" simplePos="0" relativeHeight="251655168" behindDoc="0" locked="0" layoutInCell="1" allowOverlap="1" wp14:anchorId="72393ECC" wp14:editId="3ACCFB34">
          <wp:simplePos x="0" y="0"/>
          <wp:positionH relativeFrom="page">
            <wp:posOffset>415290</wp:posOffset>
          </wp:positionH>
          <wp:positionV relativeFrom="page">
            <wp:posOffset>754380</wp:posOffset>
          </wp:positionV>
          <wp:extent cx="1547495" cy="719455"/>
          <wp:effectExtent l="0" t="0" r="0" b="4445"/>
          <wp:wrapNone/>
          <wp:docPr id="97419015" name="Picture 974190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FF4">
      <w:rPr>
        <w:noProof/>
      </w:rPr>
      <w:drawing>
        <wp:anchor distT="0" distB="0" distL="114300" distR="114300" simplePos="0" relativeHeight="251658240" behindDoc="0" locked="0" layoutInCell="1" allowOverlap="1" wp14:anchorId="4A1672BA" wp14:editId="485A6465">
          <wp:simplePos x="0" y="0"/>
          <wp:positionH relativeFrom="column">
            <wp:posOffset>1371600</wp:posOffset>
          </wp:positionH>
          <wp:positionV relativeFrom="page">
            <wp:posOffset>935419</wp:posOffset>
          </wp:positionV>
          <wp:extent cx="1547495" cy="611505"/>
          <wp:effectExtent l="0" t="0" r="0" b="0"/>
          <wp:wrapNone/>
          <wp:docPr id="842121813" name="Picture 842121813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57633" name="Picture 1" descr="A blue and red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5E7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FB26E10" wp14:editId="0FFD000B">
              <wp:simplePos x="0" y="0"/>
              <wp:positionH relativeFrom="column">
                <wp:posOffset>965835</wp:posOffset>
              </wp:positionH>
              <wp:positionV relativeFrom="paragraph">
                <wp:posOffset>-221615</wp:posOffset>
              </wp:positionV>
              <wp:extent cx="5645150" cy="733425"/>
              <wp:effectExtent l="0" t="0" r="0" b="0"/>
              <wp:wrapNone/>
              <wp:docPr id="20960430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213D7" w14:textId="1BE02BF8" w:rsidR="00800104" w:rsidRPr="00800104" w:rsidRDefault="00800104" w:rsidP="00800104">
                          <w:pPr>
                            <w:pStyle w:val="Heading6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D925E7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 w:rsidR="001A7FF4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3</w:t>
                          </w:r>
                          <w:r w:rsidRPr="00D925E7">
                            <w:rPr>
                              <w:b/>
                              <w:bCs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Pr="00D925E7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ESLHO Symposium</w:t>
                          </w:r>
                          <w:r w:rsidRPr="00800104">
                            <w:rPr>
                              <w:sz w:val="32"/>
                              <w:szCs w:val="32"/>
                            </w:rPr>
                            <w:t xml:space="preserve">, </w:t>
                          </w:r>
                          <w:r w:rsidR="001A7FF4">
                            <w:rPr>
                              <w:sz w:val="32"/>
                              <w:szCs w:val="32"/>
                            </w:rPr>
                            <w:t>7</w:t>
                          </w:r>
                          <w:r w:rsidR="00932E9C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800104">
                            <w:rPr>
                              <w:sz w:val="32"/>
                              <w:szCs w:val="32"/>
                            </w:rPr>
                            <w:t xml:space="preserve">November </w:t>
                          </w:r>
                          <w:r w:rsidR="00932E9C">
                            <w:rPr>
                              <w:sz w:val="32"/>
                              <w:szCs w:val="32"/>
                            </w:rPr>
                            <w:t>202</w:t>
                          </w:r>
                          <w:r w:rsidR="001A7FF4">
                            <w:rPr>
                              <w:sz w:val="32"/>
                              <w:szCs w:val="32"/>
                            </w:rPr>
                            <w:t>4</w:t>
                          </w:r>
                          <w:r w:rsidR="00690916">
                            <w:rPr>
                              <w:sz w:val="32"/>
                              <w:szCs w:val="32"/>
                            </w:rPr>
                            <w:t>, Lisbon, Portugal</w:t>
                          </w:r>
                        </w:p>
                        <w:p w14:paraId="5C156EC4" w14:textId="017FD354" w:rsidR="00800104" w:rsidRPr="00D925E7" w:rsidRDefault="001A7FF4" w:rsidP="001A7FF4">
                          <w:pPr>
                            <w:pStyle w:val="Heading5"/>
                            <w:jc w:val="right"/>
                          </w:pPr>
                          <w:r w:rsidRPr="001A7FF4">
                            <w:t>Multi-omics approaches for diagnosis and monitoring of hematological malignancies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26E10" id="Text Box 2" o:spid="_x0000_s1028" type="#_x0000_t202" style="position:absolute;margin-left:76.05pt;margin-top:-17.45pt;width:444.5pt;height:5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" filled="f" stroked="f">
              <v:textbox>
                <w:txbxContent>
                  <w:p w14:paraId="000213D7" w14:textId="1BE02BF8" w:rsidR="00800104" w:rsidRPr="00800104" w:rsidRDefault="00800104" w:rsidP="00800104">
                    <w:pPr>
                      <w:pStyle w:val="Heading6"/>
                      <w:jc w:val="right"/>
                      <w:rPr>
                        <w:sz w:val="32"/>
                        <w:szCs w:val="32"/>
                      </w:rPr>
                    </w:pPr>
                    <w:r w:rsidRPr="00D925E7">
                      <w:rPr>
                        <w:b/>
                        <w:bCs/>
                        <w:sz w:val="32"/>
                        <w:szCs w:val="32"/>
                      </w:rPr>
                      <w:t>1</w:t>
                    </w:r>
                    <w:r w:rsidR="001A7FF4">
                      <w:rPr>
                        <w:b/>
                        <w:bCs/>
                        <w:sz w:val="32"/>
                        <w:szCs w:val="32"/>
                      </w:rPr>
                      <w:t>3</w:t>
                    </w:r>
                    <w:r w:rsidRPr="00D925E7">
                      <w:rPr>
                        <w:b/>
                        <w:bCs/>
                        <w:sz w:val="32"/>
                        <w:szCs w:val="32"/>
                        <w:vertAlign w:val="superscript"/>
                      </w:rPr>
                      <w:t>th</w:t>
                    </w:r>
                    <w:r w:rsidRPr="00D925E7">
                      <w:rPr>
                        <w:b/>
                        <w:bCs/>
                        <w:sz w:val="32"/>
                        <w:szCs w:val="32"/>
                      </w:rPr>
                      <w:t xml:space="preserve"> ESLHO Symposium</w:t>
                    </w:r>
                    <w:r w:rsidRPr="00800104">
                      <w:rPr>
                        <w:sz w:val="32"/>
                        <w:szCs w:val="32"/>
                      </w:rPr>
                      <w:t xml:space="preserve">, </w:t>
                    </w:r>
                    <w:r w:rsidR="001A7FF4">
                      <w:rPr>
                        <w:sz w:val="32"/>
                        <w:szCs w:val="32"/>
                      </w:rPr>
                      <w:t>7</w:t>
                    </w:r>
                    <w:r w:rsidR="00932E9C">
                      <w:rPr>
                        <w:sz w:val="32"/>
                        <w:szCs w:val="32"/>
                      </w:rPr>
                      <w:t xml:space="preserve"> </w:t>
                    </w:r>
                    <w:r w:rsidRPr="00800104">
                      <w:rPr>
                        <w:sz w:val="32"/>
                        <w:szCs w:val="32"/>
                      </w:rPr>
                      <w:t xml:space="preserve">November </w:t>
                    </w:r>
                    <w:r w:rsidR="00932E9C">
                      <w:rPr>
                        <w:sz w:val="32"/>
                        <w:szCs w:val="32"/>
                      </w:rPr>
                      <w:t>202</w:t>
                    </w:r>
                    <w:r w:rsidR="001A7FF4">
                      <w:rPr>
                        <w:sz w:val="32"/>
                        <w:szCs w:val="32"/>
                      </w:rPr>
                      <w:t>4</w:t>
                    </w:r>
                    <w:r w:rsidR="00690916">
                      <w:rPr>
                        <w:sz w:val="32"/>
                        <w:szCs w:val="32"/>
                      </w:rPr>
                      <w:t>, Lisbon, Portugal</w:t>
                    </w:r>
                  </w:p>
                  <w:p w14:paraId="5C156EC4" w14:textId="017FD354" w:rsidR="00800104" w:rsidRPr="00D925E7" w:rsidRDefault="001A7FF4" w:rsidP="001A7FF4">
                    <w:pPr>
                      <w:pStyle w:val="Heading5"/>
                      <w:jc w:val="right"/>
                    </w:pPr>
                    <w:r w:rsidRPr="001A7FF4">
                      <w:t>Multi-omics approaches for diagnosis and monitoring of hematological malignancies</w:t>
                    </w:r>
                  </w:p>
                </w:txbxContent>
              </v:textbox>
            </v:shape>
          </w:pict>
        </mc:Fallback>
      </mc:AlternateContent>
    </w:r>
    <w:r w:rsidR="00862C82" w:rsidRPr="00773F75">
      <w:rPr>
        <w:noProof/>
        <w:color w:val="24378D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D279CC" wp14:editId="6914744C">
              <wp:simplePos x="0" y="0"/>
              <wp:positionH relativeFrom="page">
                <wp:posOffset>180340</wp:posOffset>
              </wp:positionH>
              <wp:positionV relativeFrom="page">
                <wp:posOffset>1656080</wp:posOffset>
              </wp:positionV>
              <wp:extent cx="7200000" cy="18000"/>
              <wp:effectExtent l="0" t="0" r="20320" b="203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00000" cy="18000"/>
                      </a:xfrm>
                      <a:prstGeom prst="rect">
                        <a:avLst/>
                      </a:prstGeom>
                      <a:solidFill>
                        <a:srgbClr val="1C439C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D32F1A" id="Rectangle 1" o:spid="_x0000_s1026" style="position:absolute;margin-left:14.2pt;margin-top:130.4pt;width:566.95pt;height:1.4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" fillcolor="#1c439c" strokecolor="#2f528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7D6B"/>
    <w:multiLevelType w:val="hybridMultilevel"/>
    <w:tmpl w:val="973A069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93F2A28"/>
    <w:multiLevelType w:val="hybridMultilevel"/>
    <w:tmpl w:val="DF30EFE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637C68"/>
    <w:multiLevelType w:val="hybridMultilevel"/>
    <w:tmpl w:val="D4A6A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505">
    <w:abstractNumId w:val="0"/>
  </w:num>
  <w:num w:numId="2" w16cid:durableId="1164391783">
    <w:abstractNumId w:val="2"/>
  </w:num>
  <w:num w:numId="3" w16cid:durableId="178961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A8"/>
    <w:rsid w:val="000342DA"/>
    <w:rsid w:val="00036236"/>
    <w:rsid w:val="00057606"/>
    <w:rsid w:val="00087ABE"/>
    <w:rsid w:val="00114C25"/>
    <w:rsid w:val="001970DA"/>
    <w:rsid w:val="001975BD"/>
    <w:rsid w:val="001A7FF4"/>
    <w:rsid w:val="001B058B"/>
    <w:rsid w:val="001C0A3B"/>
    <w:rsid w:val="00227772"/>
    <w:rsid w:val="00281C01"/>
    <w:rsid w:val="00281E1B"/>
    <w:rsid w:val="00293835"/>
    <w:rsid w:val="00346B98"/>
    <w:rsid w:val="00373034"/>
    <w:rsid w:val="003A379C"/>
    <w:rsid w:val="003D7BD5"/>
    <w:rsid w:val="0048381F"/>
    <w:rsid w:val="004F414A"/>
    <w:rsid w:val="00595370"/>
    <w:rsid w:val="005C5554"/>
    <w:rsid w:val="005F6350"/>
    <w:rsid w:val="00605E94"/>
    <w:rsid w:val="0066774E"/>
    <w:rsid w:val="00690916"/>
    <w:rsid w:val="006C554F"/>
    <w:rsid w:val="00717DE2"/>
    <w:rsid w:val="00773F75"/>
    <w:rsid w:val="007E158E"/>
    <w:rsid w:val="00800104"/>
    <w:rsid w:val="0083255E"/>
    <w:rsid w:val="00846994"/>
    <w:rsid w:val="00862C82"/>
    <w:rsid w:val="00871D25"/>
    <w:rsid w:val="008B6CF5"/>
    <w:rsid w:val="00932E9C"/>
    <w:rsid w:val="009828B7"/>
    <w:rsid w:val="009F2E59"/>
    <w:rsid w:val="00A141DE"/>
    <w:rsid w:val="00A503CC"/>
    <w:rsid w:val="00A91486"/>
    <w:rsid w:val="00AA02A8"/>
    <w:rsid w:val="00AE49EE"/>
    <w:rsid w:val="00B14322"/>
    <w:rsid w:val="00BF5DE4"/>
    <w:rsid w:val="00CF5ACC"/>
    <w:rsid w:val="00D17B78"/>
    <w:rsid w:val="00D43D5D"/>
    <w:rsid w:val="00D925E7"/>
    <w:rsid w:val="00E66807"/>
    <w:rsid w:val="00E709DB"/>
    <w:rsid w:val="00E94D52"/>
    <w:rsid w:val="00EC045D"/>
    <w:rsid w:val="00ED1D6D"/>
    <w:rsid w:val="00EF625D"/>
    <w:rsid w:val="00F66058"/>
    <w:rsid w:val="00F85132"/>
    <w:rsid w:val="00FA7218"/>
    <w:rsid w:val="00FC168F"/>
    <w:rsid w:val="00FC2A57"/>
    <w:rsid w:val="00FC425C"/>
    <w:rsid w:val="00F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5E1A4"/>
  <w15:chartTrackingRefBased/>
  <w15:docId w15:val="{5FFD180C-E632-431A-9258-CB5F1B25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5D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36236"/>
    <w:pPr>
      <w:keepNext/>
      <w:keepLines/>
      <w:spacing w:before="240"/>
      <w:outlineLvl w:val="0"/>
    </w:pPr>
    <w:rPr>
      <w:rFonts w:eastAsiaTheme="majorEastAsia" w:cstheme="majorBidi"/>
      <w:color w:val="24378D"/>
      <w:sz w:val="40"/>
      <w:szCs w:val="32"/>
    </w:rPr>
  </w:style>
  <w:style w:type="paragraph" w:styleId="Heading2">
    <w:name w:val="heading 2"/>
    <w:aliases w:val="Tussenkoppen"/>
    <w:basedOn w:val="Normal"/>
    <w:next w:val="Normal"/>
    <w:link w:val="Heading2Char"/>
    <w:uiPriority w:val="9"/>
    <w:unhideWhenUsed/>
    <w:qFormat/>
    <w:rsid w:val="00281C01"/>
    <w:pPr>
      <w:keepNext/>
      <w:keepLines/>
      <w:spacing w:before="40"/>
      <w:outlineLvl w:val="1"/>
    </w:pPr>
    <w:rPr>
      <w:rFonts w:eastAsiaTheme="majorEastAsia" w:cstheme="majorBidi"/>
      <w:color w:val="24378D"/>
      <w:sz w:val="28"/>
      <w:szCs w:val="26"/>
    </w:rPr>
  </w:style>
  <w:style w:type="paragraph" w:styleId="Heading3">
    <w:name w:val="heading 3"/>
    <w:aliases w:val="Action Points Header"/>
    <w:basedOn w:val="Normal"/>
    <w:next w:val="Normal"/>
    <w:link w:val="Heading3Char"/>
    <w:uiPriority w:val="9"/>
    <w:unhideWhenUsed/>
    <w:qFormat/>
    <w:rsid w:val="00EF625D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color w:val="C0000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2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378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7F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Name addresslist"/>
    <w:basedOn w:val="Normal"/>
    <w:next w:val="Normal"/>
    <w:link w:val="Heading6Char"/>
    <w:uiPriority w:val="9"/>
    <w:unhideWhenUsed/>
    <w:qFormat/>
    <w:rsid w:val="00036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24378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1C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236"/>
    <w:rPr>
      <w:rFonts w:ascii="Calibri" w:eastAsiaTheme="majorEastAsia" w:hAnsi="Calibri" w:cstheme="majorBidi"/>
      <w:color w:val="24378D"/>
      <w:sz w:val="40"/>
      <w:szCs w:val="32"/>
      <w:lang w:val="en-US"/>
    </w:rPr>
  </w:style>
  <w:style w:type="character" w:styleId="SubtleEmphasis">
    <w:name w:val="Subtle Emphasis"/>
    <w:basedOn w:val="SubtleReference"/>
    <w:uiPriority w:val="19"/>
    <w:rsid w:val="00E709DB"/>
    <w:rPr>
      <w:rFonts w:ascii="Calibri" w:hAnsi="Calibri"/>
      <w:i/>
      <w:iCs/>
      <w:smallCaps/>
      <w:color w:val="1C439C"/>
      <w:sz w:val="20"/>
    </w:rPr>
  </w:style>
  <w:style w:type="character" w:styleId="SubtleReference">
    <w:name w:val="Subtle Reference"/>
    <w:basedOn w:val="DefaultParagraphFont"/>
    <w:uiPriority w:val="31"/>
    <w:rsid w:val="00E709DB"/>
    <w:rPr>
      <w:smallCaps/>
      <w:color w:val="5A5A5A" w:themeColor="text1" w:themeTint="A5"/>
    </w:rPr>
  </w:style>
  <w:style w:type="character" w:customStyle="1" w:styleId="Heading2Char">
    <w:name w:val="Heading 2 Char"/>
    <w:aliases w:val="Tussenkoppen Char"/>
    <w:basedOn w:val="DefaultParagraphFont"/>
    <w:link w:val="Heading2"/>
    <w:uiPriority w:val="9"/>
    <w:rsid w:val="00281C01"/>
    <w:rPr>
      <w:rFonts w:ascii="Calibri" w:eastAsiaTheme="majorEastAsia" w:hAnsi="Calibri" w:cstheme="majorBidi"/>
      <w:color w:val="24378D"/>
      <w:sz w:val="28"/>
      <w:szCs w:val="26"/>
      <w:lang w:val="en-US"/>
    </w:rPr>
  </w:style>
  <w:style w:type="character" w:customStyle="1" w:styleId="Heading3Char">
    <w:name w:val="Heading 3 Char"/>
    <w:aliases w:val="Action Points Header Char"/>
    <w:basedOn w:val="DefaultParagraphFont"/>
    <w:link w:val="Heading3"/>
    <w:uiPriority w:val="9"/>
    <w:rsid w:val="00EF625D"/>
    <w:rPr>
      <w:rFonts w:eastAsiaTheme="majorEastAsia" w:cstheme="majorBidi"/>
      <w:color w:val="C00000"/>
      <w:sz w:val="28"/>
      <w:szCs w:val="24"/>
      <w:lang w:val="en-US"/>
    </w:rPr>
  </w:style>
  <w:style w:type="character" w:customStyle="1" w:styleId="Heading6Char">
    <w:name w:val="Heading 6 Char"/>
    <w:aliases w:val="Name addresslist Char"/>
    <w:basedOn w:val="DefaultParagraphFont"/>
    <w:link w:val="Heading6"/>
    <w:uiPriority w:val="9"/>
    <w:rsid w:val="00036236"/>
    <w:rPr>
      <w:rFonts w:eastAsiaTheme="majorEastAsia" w:cstheme="majorBidi"/>
      <w:color w:val="24378D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0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2A8"/>
    <w:rPr>
      <w:rFonts w:ascii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0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2A8"/>
    <w:rPr>
      <w:rFonts w:ascii="Calibri" w:hAnsi="Calibri" w:cs="Times New Roman"/>
      <w:sz w:val="24"/>
      <w:szCs w:val="24"/>
      <w:lang w:val="en-US"/>
    </w:rPr>
  </w:style>
  <w:style w:type="table" w:styleId="TableGrid">
    <w:name w:val="Table Grid"/>
    <w:basedOn w:val="TableNormal"/>
    <w:rsid w:val="00846994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C554F"/>
    <w:pPr>
      <w:ind w:left="720"/>
      <w:contextualSpacing/>
    </w:pPr>
  </w:style>
  <w:style w:type="paragraph" w:styleId="NoSpacing">
    <w:name w:val="No Spacing"/>
    <w:uiPriority w:val="1"/>
    <w:rsid w:val="00036236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6236"/>
    <w:rPr>
      <w:rFonts w:asciiTheme="majorHAnsi" w:eastAsiaTheme="majorEastAsia" w:hAnsiTheme="majorHAnsi" w:cstheme="majorBidi"/>
      <w:i/>
      <w:iCs/>
      <w:color w:val="24378D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81C0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C2A5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6CF5"/>
    <w:pPr>
      <w:spacing w:after="0" w:line="240" w:lineRule="auto"/>
    </w:pPr>
    <w:rPr>
      <w:rFonts w:ascii="Calibri" w:hAnsi="Calibri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A7FF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1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D6D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D6D"/>
    <w:rPr>
      <w:rFonts w:ascii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486E28979594194E36BCF1707E44A" ma:contentTypeVersion="18" ma:contentTypeDescription="Create a new document." ma:contentTypeScope="" ma:versionID="98d7b680c536d5b9d7121edfdb8dfa11">
  <xsd:schema xmlns:xsd="http://www.w3.org/2001/XMLSchema" xmlns:xs="http://www.w3.org/2001/XMLSchema" xmlns:p="http://schemas.microsoft.com/office/2006/metadata/properties" xmlns:ns2="938ed7a6-8db5-494d-b1d3-eb84f4daa01f" xmlns:ns3="4936ff54-b332-4ebb-a7a5-207e02902230" targetNamespace="http://schemas.microsoft.com/office/2006/metadata/properties" ma:root="true" ma:fieldsID="2c1dc1b005f5fe277f665eb931892261" ns2:_="" ns3:_="">
    <xsd:import namespace="938ed7a6-8db5-494d-b1d3-eb84f4daa01f"/>
    <xsd:import namespace="4936ff54-b332-4ebb-a7a5-207e02902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ed7a6-8db5-494d-b1d3-eb84f4daa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0f2adf-4084-452e-b5f2-c18fa833b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6ff54-b332-4ebb-a7a5-207e0290223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685b5c-3d03-43d5-afe1-ae5b039d4a59}" ma:internalName="TaxCatchAll" ma:showField="CatchAllData" ma:web="4936ff54-b332-4ebb-a7a5-207e02902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ed7a6-8db5-494d-b1d3-eb84f4daa01f">
      <Terms xmlns="http://schemas.microsoft.com/office/infopath/2007/PartnerControls"/>
    </lcf76f155ced4ddcb4097134ff3c332f>
    <TaxCatchAll xmlns="4936ff54-b332-4ebb-a7a5-207e029022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9CB2F-3ADB-47FE-A312-BADD4CE5D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ed7a6-8db5-494d-b1d3-eb84f4daa01f"/>
    <ds:schemaRef ds:uri="4936ff54-b332-4ebb-a7a5-207e02902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79B9C-583E-4942-A954-EBBE457A79AE}">
  <ds:schemaRefs>
    <ds:schemaRef ds:uri="http://schemas.microsoft.com/office/2006/metadata/properties"/>
    <ds:schemaRef ds:uri="http://schemas.microsoft.com/office/infopath/2007/PartnerControls"/>
    <ds:schemaRef ds:uri="938ed7a6-8db5-494d-b1d3-eb84f4daa01f"/>
    <ds:schemaRef ds:uri="4936ff54-b332-4ebb-a7a5-207e02902230"/>
  </ds:schemaRefs>
</ds:datastoreItem>
</file>

<file path=customXml/itemProps3.xml><?xml version="1.0" encoding="utf-8"?>
<ds:datastoreItem xmlns:ds="http://schemas.openxmlformats.org/officeDocument/2006/customXml" ds:itemID="{1A1167E2-4AA1-4A91-A63A-C4C794470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Buis-Franken</dc:creator>
  <cp:keywords/>
  <dc:description/>
  <cp:lastModifiedBy>Yvonne Buis-Franken</cp:lastModifiedBy>
  <cp:revision>3</cp:revision>
  <dcterms:created xsi:type="dcterms:W3CDTF">2024-05-15T09:56:00Z</dcterms:created>
  <dcterms:modified xsi:type="dcterms:W3CDTF">2024-05-15T09:57:00Z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0x010100CB4486E28979594194E36BCF1707E44A</vt:lpwstr>
  </property>
  <property fmtid="{D5CDD505-2E9C-101B-9397-08002B2CF9AE}" pid="3" name="MediaServiceImageTags">
    <vt:lpwstr/>
  </property>
</Properties>
</file>