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C0C6" w14:textId="7DA474B9" w:rsidR="00D9568D" w:rsidRPr="00B61714" w:rsidRDefault="00D9568D">
      <w:pPr>
        <w:rPr>
          <w:rFonts w:ascii="Verdana" w:hAnsi="Verdana" w:cs="Aldhabi"/>
          <w:b/>
          <w:bCs/>
          <w:sz w:val="28"/>
          <w:szCs w:val="28"/>
        </w:rPr>
      </w:pPr>
      <w:r w:rsidRPr="00B61714">
        <w:rPr>
          <w:rFonts w:ascii="Verdana" w:hAnsi="Verdana" w:cs="Aldhabi"/>
          <w:b/>
          <w:bCs/>
          <w:sz w:val="28"/>
          <w:szCs w:val="28"/>
        </w:rPr>
        <w:t xml:space="preserve">Snart er det tid for Batterijakten 2023, og </w:t>
      </w:r>
      <w:r w:rsidR="00D828EE" w:rsidRPr="00B61714">
        <w:rPr>
          <w:rFonts w:ascii="Verdana" w:hAnsi="Verdana" w:cs="Aldhabi"/>
          <w:b/>
          <w:bCs/>
          <w:sz w:val="28"/>
          <w:szCs w:val="28"/>
        </w:rPr>
        <w:t xml:space="preserve">årets fjerdeklassinger </w:t>
      </w:r>
      <w:r w:rsidRPr="00B61714">
        <w:rPr>
          <w:rFonts w:ascii="Verdana" w:hAnsi="Verdana" w:cs="Aldhabi"/>
          <w:b/>
          <w:bCs/>
          <w:sz w:val="28"/>
          <w:szCs w:val="28"/>
        </w:rPr>
        <w:t>ønsker å samle inn deres brukte batterier for å levere dem til gjenvinning!</w:t>
      </w:r>
    </w:p>
    <w:p w14:paraId="3BD46122" w14:textId="1E05DBCE" w:rsidR="00D9568D" w:rsidRPr="00B61714" w:rsidRDefault="00D9568D" w:rsidP="00D9568D">
      <w:pPr>
        <w:spacing w:after="200" w:line="240" w:lineRule="auto"/>
        <w:rPr>
          <w:rFonts w:ascii="Verdana" w:eastAsia="Calibri" w:hAnsi="Verdana" w:cs="Aldhabi"/>
          <w:b/>
          <w:bCs/>
          <w:color w:val="000000" w:themeColor="text1"/>
          <w:sz w:val="24"/>
          <w:szCs w:val="24"/>
        </w:rPr>
      </w:pPr>
      <w:r w:rsidRPr="00B61714">
        <w:rPr>
          <w:rFonts w:ascii="Verdana" w:eastAsia="Calibri" w:hAnsi="Verdana" w:cs="Aldhabi"/>
          <w:color w:val="000000" w:themeColor="text1"/>
          <w:sz w:val="24"/>
          <w:szCs w:val="24"/>
        </w:rPr>
        <w:t xml:space="preserve">Batterijakten er en morsom, miljøvennlig og lærerik konkurranse som alle 4. klasser i hele Norge kan være med på. Konkurransen </w:t>
      </w:r>
      <w:r w:rsidR="00D828EE" w:rsidRPr="00B61714">
        <w:rPr>
          <w:rFonts w:ascii="Verdana" w:eastAsia="Calibri" w:hAnsi="Verdana" w:cs="Aldhabi"/>
          <w:color w:val="000000" w:themeColor="text1"/>
          <w:sz w:val="24"/>
          <w:szCs w:val="24"/>
        </w:rPr>
        <w:t>går ut på å samle inn mest mulig brukte batterier til gjenvinning</w:t>
      </w:r>
      <w:r w:rsidR="00052F6B">
        <w:rPr>
          <w:rFonts w:ascii="Verdana" w:eastAsia="Calibri" w:hAnsi="Verdana" w:cs="Aldhabi"/>
          <w:color w:val="000000" w:themeColor="text1"/>
          <w:sz w:val="24"/>
          <w:szCs w:val="24"/>
        </w:rPr>
        <w:t xml:space="preserve">. Det er viktig at brukte batterier ikke havner i vanlig søppel, eller enda verre: i naturen. </w:t>
      </w:r>
      <w:r w:rsidRPr="00B61714">
        <w:rPr>
          <w:rFonts w:ascii="Verdana" w:eastAsia="Calibri" w:hAnsi="Verdana" w:cs="Aldhabi"/>
          <w:color w:val="000000" w:themeColor="text1"/>
          <w:sz w:val="24"/>
          <w:szCs w:val="24"/>
        </w:rPr>
        <w:t>Siden Batterijakten startet i 2013, har ivrige batterijegere samlet inn over 800 tonn batterier.</w:t>
      </w:r>
      <w:r w:rsidR="00D828EE" w:rsidRPr="00B61714">
        <w:rPr>
          <w:rFonts w:ascii="Verdana" w:eastAsia="Calibri" w:hAnsi="Verdana" w:cs="Aldhabi"/>
          <w:color w:val="000000" w:themeColor="text1"/>
          <w:sz w:val="24"/>
          <w:szCs w:val="24"/>
        </w:rPr>
        <w:t xml:space="preserve"> I fjor ble det samlet inn vanvittige mengder: over 120 tonn til sammen.</w:t>
      </w:r>
      <w:r w:rsidRPr="00B61714">
        <w:rPr>
          <w:rFonts w:ascii="Verdana" w:eastAsia="Calibri" w:hAnsi="Verdana" w:cs="Aldhabi"/>
          <w:color w:val="000000" w:themeColor="text1"/>
          <w:sz w:val="24"/>
          <w:szCs w:val="24"/>
        </w:rPr>
        <w:t xml:space="preserve">  </w:t>
      </w:r>
      <w:r w:rsidRPr="00B61714">
        <w:rPr>
          <w:rFonts w:ascii="Verdana" w:eastAsia="Calibri" w:hAnsi="Verdana" w:cs="Aldhabi"/>
          <w:b/>
          <w:bCs/>
          <w:color w:val="000000" w:themeColor="text1"/>
          <w:sz w:val="24"/>
          <w:szCs w:val="24"/>
        </w:rPr>
        <w:t>Vi håper at dere vil hjelpe årets fjerdeklassinger med å slå innsamlingsrekorden.</w:t>
      </w:r>
    </w:p>
    <w:p w14:paraId="50F0DC0A" w14:textId="796CB2CB" w:rsidR="00D9568D" w:rsidRPr="00B61714" w:rsidRDefault="00D828EE" w:rsidP="00D9568D">
      <w:pPr>
        <w:spacing w:after="200" w:line="240" w:lineRule="auto"/>
        <w:rPr>
          <w:rFonts w:ascii="Verdana" w:eastAsia="Calibri" w:hAnsi="Verdana" w:cs="Aldhabi"/>
          <w:b/>
          <w:bCs/>
          <w:color w:val="000000" w:themeColor="text1"/>
          <w:sz w:val="24"/>
          <w:szCs w:val="24"/>
        </w:rPr>
      </w:pPr>
      <w:r w:rsidRPr="00B61714">
        <w:rPr>
          <w:rFonts w:ascii="Verdana" w:eastAsia="Calibri" w:hAnsi="Verdana" w:cs="Aldhabi"/>
          <w:b/>
          <w:bCs/>
          <w:color w:val="000000" w:themeColor="text1"/>
          <w:sz w:val="24"/>
          <w:szCs w:val="24"/>
        </w:rPr>
        <w:t>I år foregår Batterijakten fra 13. mars til 2. april</w:t>
      </w:r>
      <w:r w:rsidR="006251F7" w:rsidRPr="00B61714">
        <w:rPr>
          <w:rFonts w:ascii="Verdana" w:eastAsia="Calibri" w:hAnsi="Verdana" w:cs="Aldhabi"/>
          <w:b/>
          <w:bCs/>
          <w:color w:val="000000" w:themeColor="text1"/>
          <w:sz w:val="24"/>
          <w:szCs w:val="24"/>
        </w:rPr>
        <w:t>, og i denne perioden kan dere forvente at batterijegere banker på døra deres.</w:t>
      </w:r>
    </w:p>
    <w:p w14:paraId="2AE8AA2C" w14:textId="4D963109" w:rsidR="00D9568D" w:rsidRPr="002E4237" w:rsidRDefault="00D9568D" w:rsidP="00D9568D">
      <w:pPr>
        <w:spacing w:after="200" w:line="240" w:lineRule="auto"/>
        <w:rPr>
          <w:rFonts w:ascii="Verdana" w:eastAsia="Calibri" w:hAnsi="Verdana" w:cs="Aldhabi"/>
          <w:b/>
          <w:bCs/>
          <w:color w:val="FF0000"/>
          <w:sz w:val="24"/>
          <w:szCs w:val="24"/>
        </w:rPr>
      </w:pPr>
      <w:r w:rsidRPr="00632807">
        <w:rPr>
          <w:rFonts w:ascii="Verdana" w:eastAsia="Calibri" w:hAnsi="Verdana" w:cs="Aldhabi"/>
          <w:b/>
          <w:bCs/>
          <w:color w:val="FF0000"/>
          <w:sz w:val="28"/>
          <w:szCs w:val="28"/>
        </w:rPr>
        <w:t>Dette kan dere gjøre for å bidra:</w:t>
      </w:r>
      <w:r w:rsidR="00D828EE" w:rsidRPr="00B61714">
        <w:rPr>
          <w:rFonts w:ascii="Verdana" w:eastAsia="Calibri" w:hAnsi="Verdana" w:cs="Aldhabi"/>
          <w:b/>
          <w:bCs/>
          <w:color w:val="000000" w:themeColor="text1"/>
          <w:sz w:val="24"/>
          <w:szCs w:val="24"/>
        </w:rPr>
        <w:br/>
      </w:r>
      <w:r w:rsidRPr="00B61714">
        <w:rPr>
          <w:rFonts w:ascii="Verdana" w:eastAsia="Calibri" w:hAnsi="Verdana" w:cs="Aldhabi"/>
          <w:color w:val="000000" w:themeColor="text1"/>
          <w:sz w:val="24"/>
          <w:szCs w:val="24"/>
        </w:rPr>
        <w:t>-Finn frem brukte batterier</w:t>
      </w:r>
      <w:r w:rsidR="00D828EE" w:rsidRPr="00B61714">
        <w:rPr>
          <w:rFonts w:ascii="Verdana" w:eastAsia="Calibri" w:hAnsi="Verdana" w:cs="Aldhabi"/>
          <w:color w:val="000000" w:themeColor="text1"/>
          <w:sz w:val="24"/>
          <w:szCs w:val="24"/>
        </w:rPr>
        <w:br/>
        <w:t>-Teip gjerne batteriene. Særlig hvis det er litiumbatterier, knappcellebatterier eller 9-voltsbatterier.</w:t>
      </w:r>
      <w:r w:rsidRPr="00B61714">
        <w:rPr>
          <w:rFonts w:ascii="Verdana" w:eastAsia="Calibri" w:hAnsi="Verdana" w:cs="Aldhabi"/>
          <w:color w:val="000000" w:themeColor="text1"/>
          <w:sz w:val="24"/>
          <w:szCs w:val="24"/>
        </w:rPr>
        <w:t xml:space="preserve"> </w:t>
      </w:r>
      <w:r w:rsidR="00585155">
        <w:rPr>
          <w:rFonts w:ascii="Verdana" w:eastAsia="Calibri" w:hAnsi="Verdana" w:cs="Aldhabi"/>
          <w:color w:val="000000" w:themeColor="text1"/>
          <w:sz w:val="24"/>
          <w:szCs w:val="24"/>
        </w:rPr>
        <w:t>Dette for å hindre at de skal være brannfarlige.</w:t>
      </w:r>
      <w:r w:rsidR="002E4237">
        <w:rPr>
          <w:rFonts w:ascii="Verdana" w:eastAsia="Calibri" w:hAnsi="Verdana" w:cs="Aldhabi"/>
          <w:color w:val="000000" w:themeColor="text1"/>
          <w:sz w:val="24"/>
          <w:szCs w:val="24"/>
        </w:rPr>
        <w:br/>
        <w:t xml:space="preserve">-Ta med batteriene til </w:t>
      </w:r>
      <w:r w:rsidR="002E4237" w:rsidRPr="002E4237">
        <w:rPr>
          <w:rFonts w:ascii="Verdana" w:eastAsia="Calibri" w:hAnsi="Verdana" w:cs="Aldhabi"/>
          <w:color w:val="FF0000"/>
          <w:sz w:val="24"/>
          <w:szCs w:val="24"/>
        </w:rPr>
        <w:t xml:space="preserve">4. klasse på </w:t>
      </w:r>
      <w:r w:rsidR="002E4237">
        <w:rPr>
          <w:rFonts w:ascii="Verdana" w:eastAsia="Calibri" w:hAnsi="Verdana" w:cs="Aldhabi"/>
          <w:color w:val="FF0000"/>
          <w:sz w:val="24"/>
          <w:szCs w:val="24"/>
        </w:rPr>
        <w:t>XXX skole</w:t>
      </w:r>
    </w:p>
    <w:p w14:paraId="343D0C12" w14:textId="4D255945" w:rsidR="00D9568D" w:rsidRPr="00B61714" w:rsidRDefault="00D9568D" w:rsidP="00D9568D">
      <w:pPr>
        <w:spacing w:after="200" w:line="240" w:lineRule="auto"/>
        <w:rPr>
          <w:rFonts w:ascii="Verdana" w:eastAsia="Calibri" w:hAnsi="Verdana" w:cs="Aldhabi"/>
          <w:b/>
          <w:bCs/>
          <w:color w:val="000000" w:themeColor="text1"/>
          <w:sz w:val="24"/>
          <w:szCs w:val="24"/>
        </w:rPr>
      </w:pPr>
      <w:r w:rsidRPr="00B61714">
        <w:rPr>
          <w:rFonts w:ascii="Verdana" w:eastAsia="Calibri" w:hAnsi="Verdana" w:cs="Aldhabi"/>
          <w:b/>
          <w:bCs/>
          <w:color w:val="000000" w:themeColor="text1"/>
          <w:sz w:val="24"/>
          <w:szCs w:val="24"/>
        </w:rPr>
        <w:br/>
        <w:t xml:space="preserve">-Husk batterisikkerhet! </w:t>
      </w:r>
      <w:r w:rsidRPr="00B61714">
        <w:rPr>
          <w:rFonts w:ascii="Verdana" w:eastAsia="Calibri" w:hAnsi="Verdana" w:cs="Aldhabi"/>
          <w:color w:val="000000" w:themeColor="text1"/>
          <w:sz w:val="24"/>
          <w:szCs w:val="24"/>
        </w:rPr>
        <w:t>Gamle batterier kan være brannfarlige.</w:t>
      </w:r>
      <w:r w:rsidR="00D828EE" w:rsidRPr="00B61714">
        <w:rPr>
          <w:rFonts w:ascii="Verdana" w:eastAsia="Calibri" w:hAnsi="Verdana" w:cs="Aldhabi"/>
          <w:color w:val="000000" w:themeColor="text1"/>
          <w:sz w:val="24"/>
          <w:szCs w:val="24"/>
        </w:rPr>
        <w:t xml:space="preserve"> Når flere brukte batterier oppbevares sammen, er det risiko for at polene deres kommer i kontakt med hverandre. Da kan batteriene begynne å generere varme, spesielt knappcellebatterier, 9-voltsbatterier og litium-batterier. </w:t>
      </w:r>
      <w:r w:rsidRPr="00B61714">
        <w:rPr>
          <w:rFonts w:ascii="Verdana" w:eastAsia="Calibri" w:hAnsi="Verdana" w:cs="Aldhabi"/>
          <w:color w:val="000000" w:themeColor="text1"/>
          <w:sz w:val="24"/>
          <w:szCs w:val="24"/>
        </w:rPr>
        <w:t xml:space="preserve"> </w:t>
      </w:r>
      <w:r w:rsidRPr="00B61714">
        <w:rPr>
          <w:rFonts w:ascii="Verdana" w:eastAsia="Calibri" w:hAnsi="Verdana" w:cs="Aldhabi"/>
          <w:b/>
          <w:bCs/>
          <w:color w:val="000000" w:themeColor="text1"/>
          <w:sz w:val="24"/>
          <w:szCs w:val="24"/>
        </w:rPr>
        <w:t>For å unngå farlige situasjoner, legg batteriene i en brannsikker beholder og teip batteriene!</w:t>
      </w:r>
      <w:r w:rsidR="00D828EE" w:rsidRPr="00B61714">
        <w:rPr>
          <w:rFonts w:ascii="Verdana" w:eastAsia="Calibri" w:hAnsi="Verdana" w:cs="Aldhabi"/>
          <w:color w:val="000000" w:themeColor="text1"/>
          <w:sz w:val="24"/>
          <w:szCs w:val="24"/>
        </w:rPr>
        <w:t xml:space="preserve"> Dere kan bruke vanlig husholdningsteip, og pass på at polene på batteriene er dekket av teip. </w:t>
      </w:r>
      <w:r w:rsidR="00D828EE" w:rsidRPr="00B61714">
        <w:rPr>
          <w:rFonts w:ascii="Verdana" w:eastAsia="Calibri" w:hAnsi="Verdana" w:cs="Aldhabi"/>
          <w:b/>
          <w:bCs/>
          <w:color w:val="000000" w:themeColor="text1"/>
          <w:sz w:val="24"/>
          <w:szCs w:val="24"/>
        </w:rPr>
        <w:t>For mer informasjon om hvordan man teiper batterier, sjekk batterijakten.no/batterisikkerhet</w:t>
      </w:r>
    </w:p>
    <w:p w14:paraId="6DA9ABE8" w14:textId="2BE0107F" w:rsidR="006251F7" w:rsidRDefault="00D828EE" w:rsidP="00D9568D">
      <w:pPr>
        <w:spacing w:after="200" w:line="240" w:lineRule="auto"/>
        <w:rPr>
          <w:rFonts w:ascii="Verdana" w:eastAsia="Calibri" w:hAnsi="Verdana" w:cs="Aldhabi"/>
          <w:b/>
          <w:bCs/>
          <w:color w:val="000000" w:themeColor="text1"/>
          <w:sz w:val="24"/>
          <w:szCs w:val="24"/>
        </w:rPr>
      </w:pPr>
      <w:r w:rsidRPr="00B61714">
        <w:rPr>
          <w:rFonts w:ascii="Verdana" w:eastAsia="Calibri" w:hAnsi="Verdana" w:cs="Aldhabi"/>
          <w:b/>
          <w:bCs/>
          <w:color w:val="000000" w:themeColor="text1"/>
          <w:sz w:val="24"/>
          <w:szCs w:val="24"/>
        </w:rPr>
        <w:t>Du kan lese mer om Batterijakten på</w:t>
      </w:r>
      <w:r w:rsidR="00D9568D" w:rsidRPr="00B61714">
        <w:rPr>
          <w:rFonts w:ascii="Verdana" w:eastAsia="Calibri" w:hAnsi="Verdana" w:cs="Aldhabi"/>
          <w:b/>
          <w:bCs/>
          <w:color w:val="000000" w:themeColor="text1"/>
          <w:sz w:val="24"/>
          <w:szCs w:val="24"/>
        </w:rPr>
        <w:t xml:space="preserve"> Batterijakten.no</w:t>
      </w:r>
      <w:r w:rsidR="006251F7" w:rsidRPr="00B61714">
        <w:rPr>
          <w:rFonts w:ascii="Verdana" w:eastAsia="Calibri" w:hAnsi="Verdana" w:cs="Aldhabi"/>
          <w:b/>
          <w:bCs/>
          <w:color w:val="000000" w:themeColor="text1"/>
          <w:sz w:val="24"/>
          <w:szCs w:val="24"/>
        </w:rPr>
        <w:t xml:space="preserve">   </w:t>
      </w:r>
    </w:p>
    <w:p w14:paraId="1214DF60" w14:textId="269AC278" w:rsidR="00B61714" w:rsidRPr="00B61714" w:rsidRDefault="00B61714" w:rsidP="00D9568D">
      <w:pPr>
        <w:spacing w:after="200" w:line="240" w:lineRule="auto"/>
        <w:rPr>
          <w:rFonts w:ascii="Verdana" w:eastAsia="Calibri" w:hAnsi="Verdana" w:cs="Aldhabi"/>
          <w:b/>
          <w:bCs/>
          <w:color w:val="000000" w:themeColor="text1"/>
          <w:sz w:val="24"/>
          <w:szCs w:val="24"/>
        </w:rPr>
      </w:pPr>
    </w:p>
    <w:p w14:paraId="5CE798EB" w14:textId="4DE59281" w:rsidR="00D9568D" w:rsidRPr="006251F7" w:rsidRDefault="00B61714" w:rsidP="006251F7">
      <w:pPr>
        <w:spacing w:after="200" w:line="240" w:lineRule="auto"/>
        <w:rPr>
          <w:rFonts w:ascii="Calibri" w:eastAsia="Calibri" w:hAnsi="Calibri" w:cs="Calibri"/>
          <w:color w:val="000000" w:themeColor="text1"/>
          <w:sz w:val="24"/>
          <w:szCs w:val="24"/>
        </w:rPr>
      </w:pPr>
      <w:r>
        <w:rPr>
          <w:noProof/>
        </w:rPr>
        <w:drawing>
          <wp:anchor distT="0" distB="0" distL="114300" distR="114300" simplePos="0" relativeHeight="251659264" behindDoc="0" locked="0" layoutInCell="1" allowOverlap="1" wp14:anchorId="4808831F" wp14:editId="67471A39">
            <wp:simplePos x="0" y="0"/>
            <wp:positionH relativeFrom="margin">
              <wp:posOffset>-635</wp:posOffset>
            </wp:positionH>
            <wp:positionV relativeFrom="page">
              <wp:posOffset>8877300</wp:posOffset>
            </wp:positionV>
            <wp:extent cx="2270760" cy="609600"/>
            <wp:effectExtent l="0" t="0" r="0" b="0"/>
            <wp:wrapTopAndBottom/>
            <wp:docPr id="3" name="Bilde 3" descr="http://miljoagentene.no/getfile.php/Grafikk/Logo/logo-miljoagentene-mini.png"/>
            <wp:cNvGraphicFramePr/>
            <a:graphic xmlns:a="http://schemas.openxmlformats.org/drawingml/2006/main">
              <a:graphicData uri="http://schemas.openxmlformats.org/drawingml/2006/picture">
                <pic:pic xmlns:pic="http://schemas.openxmlformats.org/drawingml/2006/picture">
                  <pic:nvPicPr>
                    <pic:cNvPr id="3" name="Bilde 3" descr="http://miljoagentene.no/getfile.php/Grafikk/Logo/logo-miljoagentene-mini.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076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1F7">
        <w:rPr>
          <w:rFonts w:ascii="Calibri" w:eastAsia="Calibri" w:hAnsi="Calibri" w:cs="Calibri"/>
          <w:b/>
          <w:bCs/>
          <w:color w:val="000000" w:themeColor="text1"/>
          <w:sz w:val="24"/>
          <w:szCs w:val="24"/>
        </w:rPr>
        <w:t xml:space="preserve">Batterijakten blir arrangert av Miljøagentene - barnas miljøvernorganisasjon. </w:t>
      </w:r>
      <w:r w:rsidR="006251F7">
        <w:rPr>
          <w:rFonts w:ascii="Calibri" w:eastAsia="Calibri" w:hAnsi="Calibri" w:cs="Calibri"/>
          <w:color w:val="000000" w:themeColor="text1"/>
          <w:sz w:val="24"/>
          <w:szCs w:val="24"/>
        </w:rPr>
        <w:t xml:space="preserve">Vi vil skape et varig og løsningsorientert engasjement for natur og miljøvern hos barn på̊ deres egne premisser. Vi arbeider for å gi barn troen på seg selv og framtiden, og på at det nytter å gjøre noe. I Batterijakten samarbeider vi med Clas Ohlson, Batteriretur og batteriprodusenten VARTA. </w:t>
      </w:r>
    </w:p>
    <w:sectPr w:rsidR="00D9568D" w:rsidRPr="00625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8D"/>
    <w:rsid w:val="00052F6B"/>
    <w:rsid w:val="002E4237"/>
    <w:rsid w:val="00585155"/>
    <w:rsid w:val="006251F7"/>
    <w:rsid w:val="00632807"/>
    <w:rsid w:val="007E6932"/>
    <w:rsid w:val="00830B95"/>
    <w:rsid w:val="00A01EDB"/>
    <w:rsid w:val="00B61714"/>
    <w:rsid w:val="00D828EE"/>
    <w:rsid w:val="00D9568D"/>
    <w:rsid w:val="00E73B85"/>
    <w:rsid w:val="00FC58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3E17"/>
  <w15:chartTrackingRefBased/>
  <w15:docId w15:val="{FE796B8C-A342-4A97-AE86-7AB565AF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7D648528C48D449196CFE8E57665AD" ma:contentTypeVersion="17" ma:contentTypeDescription="Opprett et nytt dokument." ma:contentTypeScope="" ma:versionID="75ee35766f03f9149c9cde6742447c3f">
  <xsd:schema xmlns:xsd="http://www.w3.org/2001/XMLSchema" xmlns:xs="http://www.w3.org/2001/XMLSchema" xmlns:p="http://schemas.microsoft.com/office/2006/metadata/properties" xmlns:ns2="73d6641d-2b63-4004-8716-de74c3eb5f2a" xmlns:ns3="bbb6fafe-5c01-4b04-a768-fba4e41af091" targetNamespace="http://schemas.microsoft.com/office/2006/metadata/properties" ma:root="true" ma:fieldsID="59ed005cefc48eb582f6b19323add978" ns2:_="" ns3:_="">
    <xsd:import namespace="73d6641d-2b63-4004-8716-de74c3eb5f2a"/>
    <xsd:import namespace="bbb6fafe-5c01-4b04-a768-fba4e41af0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Stjern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641d-2b63-4004-8716-de74c3eb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jerne" ma:index="21" nillable="true" ma:displayName="Stjerne" ma:internalName="Stjerne">
      <xsd:simpleType>
        <xsd:restriction base="dms:Number"/>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96ae1266-2d3b-4455-a7a5-b8d53356f7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b6fafe-5c01-4b04-a768-fba4e41af09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254e3be7-474f-47c5-b267-8481e7b12f69}" ma:internalName="TaxCatchAll" ma:showField="CatchAllData" ma:web="bbb6fafe-5c01-4b04-a768-fba4e41af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b6fafe-5c01-4b04-a768-fba4e41af091" xsi:nil="true"/>
    <lcf76f155ced4ddcb4097134ff3c332f xmlns="73d6641d-2b63-4004-8716-de74c3eb5f2a">
      <Terms xmlns="http://schemas.microsoft.com/office/infopath/2007/PartnerControls"/>
    </lcf76f155ced4ddcb4097134ff3c332f>
    <Stjerne xmlns="73d6641d-2b63-4004-8716-de74c3eb5f2a" xsi:nil="true"/>
  </documentManagement>
</p:properties>
</file>

<file path=customXml/itemProps1.xml><?xml version="1.0" encoding="utf-8"?>
<ds:datastoreItem xmlns:ds="http://schemas.openxmlformats.org/officeDocument/2006/customXml" ds:itemID="{95FC4284-9125-4181-8468-9EA149500443}">
  <ds:schemaRefs>
    <ds:schemaRef ds:uri="http://schemas.microsoft.com/sharepoint/v3/contenttype/forms"/>
  </ds:schemaRefs>
</ds:datastoreItem>
</file>

<file path=customXml/itemProps2.xml><?xml version="1.0" encoding="utf-8"?>
<ds:datastoreItem xmlns:ds="http://schemas.openxmlformats.org/officeDocument/2006/customXml" ds:itemID="{E3D82065-1C1C-4964-86BA-FB06525E9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641d-2b63-4004-8716-de74c3eb5f2a"/>
    <ds:schemaRef ds:uri="bbb6fafe-5c01-4b04-a768-fba4e41af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A81FB-C175-4B7A-B3D4-8830B3EFB58A}">
  <ds:schemaRefs>
    <ds:schemaRef ds:uri="http://schemas.microsoft.com/office/2006/metadata/properties"/>
    <ds:schemaRef ds:uri="http://schemas.microsoft.com/office/infopath/2007/PartnerControls"/>
    <ds:schemaRef ds:uri="bbb6fafe-5c01-4b04-a768-fba4e41af091"/>
    <ds:schemaRef ds:uri="73d6641d-2b63-4004-8716-de74c3eb5f2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329</Words>
  <Characters>1749</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Swane</dc:creator>
  <cp:keywords/>
  <dc:description/>
  <cp:lastModifiedBy>Ingvild Swane</cp:lastModifiedBy>
  <cp:revision>6</cp:revision>
  <dcterms:created xsi:type="dcterms:W3CDTF">2022-11-11T08:00:00Z</dcterms:created>
  <dcterms:modified xsi:type="dcterms:W3CDTF">2023-02-24T13:03:00Z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0x010100597D648528C48D449196CFE8E57665AD</vt:lpwstr>
  </property>
  <property fmtid="{D5CDD505-2E9C-101B-9397-08002B2CF9AE}" pid="3" name="MediaServiceImageTags">
    <vt:lpwstr/>
  </property>
</Properties>
</file>