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Cohort Programme Planner</w:t>
      </w:r>
    </w:p>
    <w:p>
      <w:r>
        <w:rPr>
          <w:color w:val="5A5766"/>
          <w:sz w:val="22"/>
        </w:rPr>
        <w:t>For planning one course or programme to run as a cohort. Part 1 checks whether the programme needs a cohort at all. Part 2 sets up the intake. Part 3 plans each week: what opens, the task and its due day, the live touchpoint and the facilitator's actions. It is a Coursebox planning tool, not a validated instrument, and it gives no score. Hypothetical example: an engineering consultancy that designs water and transport infrastructure, with offices in Brisbane and Perth (two hours apart all year). Its February intake is 16 graduate engineers, 10 in Brisbane and 6 in Perth, run as a 10-week cohort of about 3 hours a week. The culvert figures are illustrative.</w:t>
      </w:r>
    </w:p>
    <w:p>
      <w:r>
        <w:rPr>
          <w:i/>
          <w:color w:val="5A5766"/>
          <w:sz w:val="18"/>
        </w:rPr>
        <w:t>From the Coursebox blog: coursebox.ai/blog/cohort-based-learning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planner</w:t>
      </w:r>
    </w:p>
    <w:p>
      <w:pPr>
        <w:pStyle w:val="ListBullet"/>
      </w:pPr>
      <w:r>
        <w:t>Answer the Part 1 questions for your programme first. If nothing in it needs learners to work with each other, plan a self-paced course with a few check-ins instead.</w:t>
      </w:r>
    </w:p>
    <w:p>
      <w:pPr>
        <w:pStyle w:val="ListBullet"/>
      </w:pPr>
      <w:r>
        <w:t>Fill in Part 2 before you write any content: the start date, the pods, the live session times and the facilitator's hours decide what each week can hold.</w:t>
      </w:r>
    </w:p>
    <w:p>
      <w:pPr>
        <w:pStyle w:val="ListBullet"/>
      </w:pPr>
      <w:r>
        <w:t>Plan Part 3 tasks first: write each week's pod task and due day, then decide what content learners need to do it.</w:t>
      </w:r>
    </w:p>
    <w:p>
      <w:pPr>
        <w:pStyle w:val="ListBullet"/>
      </w:pPr>
      <w:r>
        <w:t>Put the facilitator's hours in their diary and tell line managers the schedule before the intake starts.</w:t>
      </w:r>
    </w:p>
    <w:p>
      <w:pPr>
        <w:pStyle w:val="ListBullet"/>
      </w:pPr>
      <w:r>
        <w:t>Keep the filled example beside you as a guide. Every figure in it is from the hypothetical graduate intake.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Part 1. Does this programme need a cohort?</w:t>
      </w:r>
    </w:p>
    <w:p>
      <w:r>
        <w:t>The middle column is the graduate intake; use the right-hand column for your programme. There is no total. Judge each answer on its own: if the second question is a no, a cohort has little to offer.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62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Graduate intake (example)</w:t>
            </w:r>
          </w:p>
        </w:tc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Your programme</w:t>
            </w:r>
          </w:p>
        </w:tc>
      </w:tr>
      <w:tr>
        <w:trPr>
          <w:cantSplit w:val="true"/>
          <w:trHeight w:val="794"/>
        </w:trPr>
        <w:tc>
          <w:tcPr>
            <w:tcW w:type="dxa" w:w="3061"/>
          </w:tcPr>
          <w:p>
            <w:pPr>
              <w:spacing w:before="60" w:after="60"/>
            </w:pPr>
            <w:r>
              <w:rPr>
                <w:b/>
              </w:rPr>
              <w:t>Do the learners start on the same day?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Yes. All 16 graduates start on the same Monday in February.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Is there work they can only do with each other, such as reviewing each other's work?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t>Yes. A week 2 discussion task, a week 6 memo peer review and a week 7 design review.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3061"/>
          </w:tcPr>
          <w:p>
            <w:pPr>
              <w:spacing w:before="60" w:after="60"/>
            </w:pPr>
            <w:r>
              <w:rPr>
                <w:b/>
              </w:rPr>
              <w:t>Does someone have time each week to read the group's work and reply?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Yes. The graduate programme lead, a principal engineer, has about 3 hours a week.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Can the group meet at one time, or keep in touch on a schedule without meeting?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t>Yes. Brisbane and Perth are two hours apart, so 12:30 pm Brisbane is 10:30 am Perth. Sessions are recorded.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3061"/>
          </w:tcPr>
          <w:p>
            <w:pPr>
              <w:spacing w:before="60" w:after="60"/>
            </w:pPr>
            <w:r>
              <w:rPr>
                <w:b/>
              </w:rPr>
              <w:t>Would a self-paced course give learners everything they need?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No. It could cover the content, but not the peer review, the network across offices or a view of the whole intake's work.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2. Set up the intake</w:t>
      </w:r>
    </w:p>
    <w:p>
      <w:r>
        <w:t>Decide these before the content. The example column is the graduate intake.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Decision</w:t>
            </w:r>
          </w:p>
        </w:tc>
        <w:tc>
          <w:tcPr>
            <w:tcW w:type="dxa" w:w="4195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Graduate intake (example)</w:t>
            </w:r>
          </w:p>
        </w:tc>
        <w:tc>
          <w:tcPr>
            <w:tcW w:type="dxa" w:w="328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Your programme</w:t>
            </w:r>
          </w:p>
        </w:tc>
      </w:tr>
      <w:tr>
        <w:trPr>
          <w:cantSplit w:val="true"/>
          <w:trHeight w:val="652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Start date and length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A Monday in February; 10 weeks; new material opens each Monday.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52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Learners and where they are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16 graduate engineers (civil, structural and environmental): 10 in Brisbane, 6 in Perth.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52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Time each week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About 3 hours: 2 hours self-study, about 1 hour peer work in non-live weeks, or 45 minutes live plus 15 minutes peer work in live weeks. Test this budget.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52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Pods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Four pods of four, mixed across offices and disciplines, the same pods for all 10 weeks.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52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A pod drops to two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Merge it with another pod for the remaining tasks; tell both pods why.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52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 late starter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A graduate who starts in March waits for the next intake or works through the material self-paced and joins a pod for the remaining tasks.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52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Live session time in each location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Every second Thursday at 12:30 pm Brisbane, 10:30 am Perth, in weeks 1, 3, 5, 7 and 9.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52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Missed live sessions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Each session is recorded. A graduate who misses one watches it and posts one question to their pod.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52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Busy weeks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A two-day grace period for anyone on a site visit, announced in week 1.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52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Facilitator and hours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The graduate programme lead, a principal engineer, with about 3 hours a week in their diary.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52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Line managers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Told the schedule in week 1; each signs off their graduate's week 8 task.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Week 6 memo question (illustrative figures): a council client asks for a preliminary cost and fauna-passage comparison of two culvert options. Option A is a 1,200 mm pipe culvert, estimated at $180,000. Option B is a 2,400 mm by 1,200 mm box culvert, estimated at $260,000, which also allows a fauna passage the council has asked about. This is a writing exercise. Hydraulic capacity, approvals, site conditions and final engineering suitability are not assessed.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3. Week-by-week plan: worked example</w:t>
      </w:r>
    </w:p>
    <w:p>
      <w:r>
        <w:t>Graduate intake, February. Live sessions every second Thursday at 12:30 pm Brisbane (10:30 am Perth).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737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Week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What opens on Monday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Task and due day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Live touchpoint</w:t>
            </w:r>
          </w:p>
        </w:tc>
        <w:tc>
          <w:tcPr>
            <w:tcW w:type="dxa" w:w="243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Facilitator actions</w:t>
            </w:r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1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>
              <w:t>Welcome, how the 10 weeks run, meet your pod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Introduction post to your pod by Wednesday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>Live session 1: welcome and pods meet</w:t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>
              <w:t>Open the week; check every graduate has posted</w:t>
            </w:r>
          </w:p>
        </w:tc>
      </w:tr>
      <w:tr>
        <w:trPr>
          <w:cantSplit w:val="true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t>What did you check this week?</w:t>
            </w:r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>
              <w:t>Post what you checked; reply to two pod members, at least one from the other office, by Thursday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>None</w:t>
            </w:r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>
              <w:t>Read each pod's thread; reply to any quiet pod</w:t>
            </w:r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3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>
              <w:t>The quality system and design checking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Describe one check you saw this week, and reply to one pod member's check, by Friday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>Live session 2: questions on the check and verify steps</w:t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>
              <w:t>Answer questions; note common gaps</w:t>
            </w:r>
          </w:p>
        </w:tc>
      </w:tr>
      <w:tr>
        <w:trPr>
          <w:cantSplit w:val="true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t>Design checking continued</w:t>
            </w:r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>
              <w:t>Pod comparison of how each office handled one check, by Friday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>None</w:t>
            </w:r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>
              <w:t>Read the comparisons; chase late posts</w:t>
            </w:r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5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>
              <w:t>Writing for a client and the five-item memo checklist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Draft memo outline shared with your pod, by Friday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>Live session 3: what a good client memo looks like</w:t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>
              <w:t>Share two strong outlines with the whole intake</w:t>
            </w:r>
          </w:p>
        </w:tc>
      </w:tr>
      <w:tr>
        <w:trPr>
          <w:cantSplit w:val="true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t>Peer review</w:t>
            </w:r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>
              <w:t>Write the culvert memo by Tuesday; review two pod members' memos by Friday, one comment per checklist item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>None</w:t>
            </w:r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>
              <w:t>Review the reviews, not every memo</w:t>
            </w:r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7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>
              <w:t>Design review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Two graduates prepare to present their memo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>Live session 4: design review</w:t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>
              <w:t>Ask the questions a checker would; run the pod discussion</w:t>
            </w:r>
          </w:p>
        </w:tc>
      </w:tr>
      <w:tr>
        <w:trPr>
          <w:cantSplit w:val="true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t>Your first checked piece of work</w:t>
            </w:r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>
              <w:t>Submit one piece of real project work, checked and signed off by your line manager, by Friday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>None</w:t>
            </w:r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>
              <w:t>Confirm sign-offs; follow up with line managers</w:t>
            </w:r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9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>
              <w:t>Showcase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Pod prepares a five-minute showcase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>Live session 5: showcase</w:t>
            </w:r>
          </w:p>
        </w:tc>
        <w:tc>
          <w:tcPr>
            <w:tcW w:type="dxa" w:w="2438"/>
          </w:tcPr>
          <w:p>
            <w:pPr>
              <w:spacing w:before="60" w:after="60"/>
            </w:pPr>
            <w:r>
              <w:t>Run the session; record it</w:t>
            </w:r>
          </w:p>
        </w:tc>
      </w:tr>
      <w:tr>
        <w:trPr>
          <w:cantSplit w:val="true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10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t>Reflection and wrap-up</w:t>
            </w:r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>
              <w:t>Reflection post by Friday: what you can now do without asking, and who you ask in the other office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>None</w:t>
            </w:r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>
              <w:t>Close the programme; collect feedback for the next intake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3. Your week-by-week plan</w:t>
      </w:r>
    </w:p>
    <w:p>
      <w:r>
        <w:t>Programme:                                                    Start date:                              Live session time(s):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737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Week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What opens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Task and due day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Live touchpoint</w:t>
            </w:r>
          </w:p>
        </w:tc>
        <w:tc>
          <w:tcPr>
            <w:tcW w:type="dxa" w:w="243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Facilitator actions</w:t>
            </w:r>
          </w:p>
        </w:tc>
      </w:tr>
      <w:tr>
        <w:trPr>
          <w:cantSplit w:val="true"/>
          <w:trHeight w:val="992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1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3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5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7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737"/>
          </w:tcPr>
          <w:p>
            <w:pPr>
              <w:spacing w:before="60" w:after="60"/>
            </w:pPr>
            <w:r>
              <w:rPr>
                <w:b/>
              </w:rPr>
              <w:t>9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243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73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10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3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Drawing on Carey et al. (2008) JTLA 7(3) on facilitator time; Ihantola et al. (2020) IEEE FIE on fixed schedules and early dropout; Borokhovski et al. (2012) Distance Education 33(3) on designed interaction; Rovai (2002) IRRODL 3(1) on small groups. The planner and example are Coursebox's own. It is not a validated instrument and does not predict completion or learning.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