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Hybrid Session Run Sheet</w:t>
      </w:r>
    </w:p>
    <w:p>
      <w:r>
        <w:rPr>
          <w:color w:val="5A5766"/>
          <w:sz w:val="22"/>
        </w:rPr>
        <w:t>A planning template for one live training session where some people are in the room and some join remotely at the same time: session details and roles, a minute-by-minute run sheet with separate columns for the room and the remote group, a pre-flight checklist and a plan for when the audio fails. It is a Coursebox planning aid, not a validated instrument, and it gives no score. A hypothetical irrigation quote session is filled in as an example, followed by blank pages for your own session.</w:t>
      </w:r>
    </w:p>
    <w:p>
      <w:r>
        <w:rPr>
          <w:i/>
          <w:color w:val="5A5766"/>
          <w:sz w:val="18"/>
        </w:rPr>
        <w:t>From the Coursebox blog: coursebox.ai/blog/what-is-hybrid-learning</w:t>
      </w:r>
    </w:p>
    <w:p>
      <w:pPr>
        <w:keepNext/>
        <w:spacing w:before="240" w:after="80"/>
      </w:pPr>
      <w:r>
        <w:rPr>
          <w:b/>
          <w:color w:val="5D008F"/>
          <w:sz w:val="28"/>
        </w:rPr>
        <w:t>How to use this run sheet</w:t>
      </w:r>
    </w:p>
    <w:p>
      <w:pPr>
        <w:pStyle w:val="ListBullet"/>
      </w:pPr>
      <w:r>
        <w:t>Name the facilitator, producer and cover. For the illustrated 21-person session, arrange producer cover or simplify the activities if that person is absent; use the workload to choose the format.</w:t>
      </w:r>
    </w:p>
    <w:p>
      <w:pPr>
        <w:pStyle w:val="ListBullet"/>
      </w:pPr>
      <w:r>
        <w:t>Write the run sheet row by row. For every row, fill in the Remote column with what a remote participant actually does: how they answer, ask, join a group or report back. If it repeats the room column, rewrite it.</w:t>
      </w:r>
    </w:p>
    <w:p>
      <w:pPr>
        <w:pStyle w:val="ListBullet"/>
      </w:pPr>
      <w:r>
        <w:t>Use the Check column for the one thing the producer or facilitator confirms before moving on.</w:t>
      </w:r>
    </w:p>
    <w:p>
      <w:pPr>
        <w:pStyle w:val="ListBullet"/>
      </w:pPr>
      <w:r>
        <w:t>Thirty minutes before the start, work through the pre-flight checklist from a remote laptop, not from the room.</w:t>
      </w:r>
    </w:p>
    <w:p>
      <w:pPr>
        <w:pStyle w:val="ListBullet"/>
      </w:pPr>
      <w:r>
        <w:t>Agree the plan for when the audio fails before the day, and tell the remote group what it is during the welcome.</w:t>
      </w:r>
    </w:p>
    <w:p>
      <w:pPr>
        <w:keepNext/>
        <w:spacing w:before="240" w:after="80"/>
      </w:pPr>
      <w:r>
        <w:rPr>
          <w:b/>
          <w:color w:val="5D008F"/>
          <w:sz w:val="28"/>
        </w:rPr>
        <w:t>Worked example: the irrigation quote session</w:t>
      </w:r>
    </w:p>
    <w:p>
      <w:r>
        <w:t>Hypothetical example; the business, the people and the numbers are illustrative. An irrigation and pumping supplier with a head office and training room in Wagga Wagga and 14 branches in regional New South Wales and northern Victoria is training 21 counter and sales staff on its own 8-point irrigation quote checklist. The session sits between about 20 minutes of online pre-work and an online practice quote plus a branch sign-off within 2 weeks.</w:t>
      </w:r>
    </w:p>
    <w:p>
      <w:r>
        <w:t>Breakout case: a Leeton citrus grower proposes 40 hectares of flood-to-drip irrigation from a channel, with a 30-year-old pump, single-phase power and an aerial map. Items 5 and 7 are complete; 1, 6 and 8 are partial; 2, 3 and 4 are missing. Ask for draw, peak crop need and reuse details. Gauge practice follows the branch approved procedure and supervision.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835"/>
            <w:shd w:val="clear" w:color="auto" w:fill="5D008F"/>
          </w:tcPr>
          <w:p>
            <w:pPr>
              <w:spacing w:before="60" w:after="60"/>
            </w:pPr>
            <w:r/>
            <w:r>
              <w:rPr>
                <w:b/>
                <w:color w:val="FFFFFF"/>
              </w:rPr>
              <w:t>Session detail</w:t>
            </w:r>
          </w:p>
        </w:tc>
        <w:tc>
          <w:tcPr>
            <w:tcW w:type="dxa" w:w="6803"/>
            <w:shd w:val="clear" w:color="auto" w:fill="5D008F"/>
          </w:tcPr>
          <w:p>
            <w:pPr>
              <w:spacing w:before="60" w:after="60"/>
            </w:pPr>
            <w:r/>
            <w:r>
              <w:rPr>
                <w:b/>
                <w:color w:val="FFFFFF"/>
              </w:rPr>
              <w:t>Irrigation quote session</w:t>
            </w:r>
          </w:p>
        </w:tc>
      </w:tr>
      <w:tr>
        <w:trPr>
          <w:cantSplit w:val="true"/>
        </w:trPr>
        <w:tc>
          <w:tcPr>
            <w:tcW w:type="dxa" w:w="2835"/>
          </w:tcPr>
          <w:p>
            <w:pPr>
              <w:spacing w:before="60" w:after="60"/>
            </w:pPr>
            <w:r/>
            <w:r>
              <w:rPr>
                <w:b/>
              </w:rPr>
              <w:t>Session title</w:t>
            </w:r>
          </w:p>
        </w:tc>
        <w:tc>
          <w:tcPr>
            <w:tcW w:type="dxa" w:w="6803"/>
          </w:tcPr>
          <w:p>
            <w:pPr>
              <w:spacing w:before="60" w:after="60"/>
            </w:pPr>
            <w:r/>
            <w:r>
              <w:t>Quoting irrigation systems: the 8-point checklist</w:t>
            </w:r>
          </w:p>
        </w:tc>
      </w:tr>
      <w:tr>
        <w:trPr>
          <w:cantSplit w:val="true"/>
        </w:trPr>
        <w:tc>
          <w:tcPr>
            <w:tcW w:type="dxa" w:w="2835"/>
            <w:shd w:val="clear" w:color="auto" w:fill="F7F0FB"/>
          </w:tcPr>
          <w:p>
            <w:pPr>
              <w:spacing w:before="60" w:after="60"/>
            </w:pPr>
            <w:r/>
            <w:r>
              <w:rPr>
                <w:b/>
              </w:rPr>
              <w:t>Date and time</w:t>
            </w:r>
          </w:p>
        </w:tc>
        <w:tc>
          <w:tcPr>
            <w:tcW w:type="dxa" w:w="6803"/>
            <w:shd w:val="clear" w:color="auto" w:fill="F7F0FB"/>
          </w:tcPr>
          <w:p>
            <w:pPr>
              <w:spacing w:before="60" w:after="60"/>
            </w:pPr>
            <w:r/>
            <w:r>
              <w:t>Tuesday 10.00 to 11.30, tech check from 9.30</w:t>
            </w:r>
          </w:p>
        </w:tc>
      </w:tr>
      <w:tr>
        <w:trPr>
          <w:cantSplit w:val="true"/>
        </w:trPr>
        <w:tc>
          <w:tcPr>
            <w:tcW w:type="dxa" w:w="2835"/>
          </w:tcPr>
          <w:p>
            <w:pPr>
              <w:spacing w:before="60" w:after="60"/>
            </w:pPr>
            <w:r/>
            <w:r>
              <w:rPr>
                <w:b/>
              </w:rPr>
              <w:t>Room</w:t>
            </w:r>
          </w:p>
        </w:tc>
        <w:tc>
          <w:tcPr>
            <w:tcW w:type="dxa" w:w="6803"/>
          </w:tcPr>
          <w:p>
            <w:pPr>
              <w:spacing w:before="60" w:after="60"/>
            </w:pPr>
            <w:r/>
            <w:r>
              <w:t>Wagga Wagga training room</w:t>
            </w:r>
          </w:p>
        </w:tc>
      </w:tr>
      <w:tr>
        <w:trPr>
          <w:cantSplit w:val="true"/>
        </w:trPr>
        <w:tc>
          <w:tcPr>
            <w:tcW w:type="dxa" w:w="2835"/>
            <w:shd w:val="clear" w:color="auto" w:fill="F7F0FB"/>
          </w:tcPr>
          <w:p>
            <w:pPr>
              <w:spacing w:before="60" w:after="60"/>
            </w:pPr>
            <w:r/>
            <w:r>
              <w:rPr>
                <w:b/>
              </w:rPr>
              <w:t>Video tool</w:t>
            </w:r>
          </w:p>
        </w:tc>
        <w:tc>
          <w:tcPr>
            <w:tcW w:type="dxa" w:w="6803"/>
            <w:shd w:val="clear" w:color="auto" w:fill="F7F0FB"/>
          </w:tcPr>
          <w:p>
            <w:pPr>
              <w:spacing w:before="60" w:after="60"/>
            </w:pPr>
            <w:r/>
            <w:r>
              <w:t>The business's own video meeting tool</w:t>
            </w:r>
          </w:p>
        </w:tc>
      </w:tr>
      <w:tr>
        <w:trPr>
          <w:cantSplit w:val="true"/>
        </w:trPr>
        <w:tc>
          <w:tcPr>
            <w:tcW w:type="dxa" w:w="2835"/>
          </w:tcPr>
          <w:p>
            <w:pPr>
              <w:spacing w:before="60" w:after="60"/>
            </w:pPr>
            <w:r/>
            <w:r>
              <w:rPr>
                <w:b/>
              </w:rPr>
              <w:t>In the room</w:t>
            </w:r>
          </w:p>
        </w:tc>
        <w:tc>
          <w:tcPr>
            <w:tcW w:type="dxa" w:w="6803"/>
          </w:tcPr>
          <w:p>
            <w:pPr>
              <w:spacing w:before="60" w:after="60"/>
            </w:pPr>
            <w:r/>
            <w:r>
              <w:t>8 people: 5 head office sales staff and 3 counter staff from the Wagga Wagga branch</w:t>
            </w:r>
          </w:p>
        </w:tc>
      </w:tr>
      <w:tr>
        <w:trPr>
          <w:cantSplit w:val="true"/>
        </w:trPr>
        <w:tc>
          <w:tcPr>
            <w:tcW w:type="dxa" w:w="2835"/>
            <w:shd w:val="clear" w:color="auto" w:fill="F7F0FB"/>
          </w:tcPr>
          <w:p>
            <w:pPr>
              <w:spacing w:before="60" w:after="60"/>
            </w:pPr>
            <w:r/>
            <w:r>
              <w:rPr>
                <w:b/>
              </w:rPr>
              <w:t>Remote</w:t>
            </w:r>
          </w:p>
        </w:tc>
        <w:tc>
          <w:tcPr>
            <w:tcW w:type="dxa" w:w="6803"/>
            <w:shd w:val="clear" w:color="auto" w:fill="F7F0FB"/>
          </w:tcPr>
          <w:p>
            <w:pPr>
              <w:spacing w:before="60" w:after="60"/>
            </w:pPr>
            <w:r/>
            <w:r>
              <w:t>13 people: one from each of the other 13 branches, each on their own laptop and headset in a quiet office</w:t>
            </w:r>
          </w:p>
        </w:tc>
      </w:tr>
      <w:tr>
        <w:trPr>
          <w:cantSplit w:val="true"/>
        </w:trPr>
        <w:tc>
          <w:tcPr>
            <w:tcW w:type="dxa" w:w="2835"/>
          </w:tcPr>
          <w:p>
            <w:pPr>
              <w:spacing w:before="60" w:after="60"/>
            </w:pPr>
            <w:r/>
            <w:r>
              <w:rPr>
                <w:b/>
              </w:rPr>
              <w:t>Before the session</w:t>
            </w:r>
          </w:p>
        </w:tc>
        <w:tc>
          <w:tcPr>
            <w:tcW w:type="dxa" w:w="6803"/>
          </w:tcPr>
          <w:p>
            <w:pPr>
              <w:spacing w:before="60" w:after="60"/>
            </w:pPr>
            <w:r/>
            <w:r>
              <w:t>About 20 minutes of online pre-work on the 8 checklist items, with a 6-question check</w:t>
            </w:r>
          </w:p>
        </w:tc>
      </w:tr>
      <w:tr>
        <w:trPr>
          <w:cantSplit w:val="true"/>
        </w:trPr>
        <w:tc>
          <w:tcPr>
            <w:tcW w:type="dxa" w:w="2835"/>
            <w:shd w:val="clear" w:color="auto" w:fill="F7F0FB"/>
          </w:tcPr>
          <w:p>
            <w:pPr>
              <w:spacing w:before="60" w:after="60"/>
            </w:pPr>
            <w:r/>
            <w:r>
              <w:rPr>
                <w:b/>
              </w:rPr>
              <w:t>After the session</w:t>
            </w:r>
          </w:p>
        </w:tc>
        <w:tc>
          <w:tcPr>
            <w:tcW w:type="dxa" w:w="6803"/>
            <w:shd w:val="clear" w:color="auto" w:fill="F7F0FB"/>
          </w:tcPr>
          <w:p>
            <w:pPr>
              <w:spacing w:before="60" w:after="60"/>
            </w:pPr>
            <w:r/>
            <w:r>
              <w:t>Online practice quote within 2 weeks; branch manager signs off a gauge and flow-meter reading at a real pump</w:t>
            </w:r>
          </w:p>
        </w:tc>
      </w:tr>
    </w:tbl>
    <w:p>
      <w:pPr>
        <w:keepNext/>
        <w:spacing w:before="240" w:after="80"/>
      </w:pPr>
      <w:r>
        <w:rPr>
          <w:b/>
          <w:color w:val="5D008F"/>
          <w:sz w:val="28"/>
        </w:rPr>
        <w:t>Roles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587"/>
            <w:shd w:val="clear" w:color="auto" w:fill="5D008F"/>
          </w:tcPr>
          <w:p>
            <w:pPr>
              <w:spacing w:before="60" w:after="60"/>
            </w:pPr>
            <w:r/>
            <w:r>
              <w:rPr>
                <w:b/>
                <w:color w:val="FFFFFF"/>
              </w:rPr>
              <w:t>Role</w:t>
            </w:r>
          </w:p>
        </w:tc>
        <w:tc>
          <w:tcPr>
            <w:tcW w:type="dxa" w:w="1928"/>
            <w:shd w:val="clear" w:color="auto" w:fill="5D008F"/>
          </w:tcPr>
          <w:p>
            <w:pPr>
              <w:spacing w:before="60" w:after="60"/>
            </w:pPr>
            <w:r/>
            <w:r>
              <w:rPr>
                <w:b/>
                <w:color w:val="FFFFFF"/>
              </w:rPr>
              <w:t>Who</w:t>
            </w:r>
          </w:p>
        </w:tc>
        <w:tc>
          <w:tcPr>
            <w:tcW w:type="dxa" w:w="3969"/>
            <w:shd w:val="clear" w:color="auto" w:fill="5D008F"/>
          </w:tcPr>
          <w:p>
            <w:pPr>
              <w:spacing w:before="60" w:after="60"/>
            </w:pPr>
            <w:r/>
            <w:r>
              <w:rPr>
                <w:b/>
                <w:color w:val="FFFFFF"/>
              </w:rPr>
              <w:t>What they do</w:t>
            </w:r>
          </w:p>
        </w:tc>
        <w:tc>
          <w:tcPr>
            <w:tcW w:type="dxa" w:w="2154"/>
            <w:shd w:val="clear" w:color="auto" w:fill="5D008F"/>
          </w:tcPr>
          <w:p>
            <w:pPr>
              <w:spacing w:before="60" w:after="60"/>
            </w:pPr>
            <w:r/>
            <w:r>
              <w:rPr>
                <w:b/>
                <w:color w:val="FFFFFF"/>
              </w:rPr>
              <w:t>Who covers if they are absent</w:t>
            </w:r>
          </w:p>
        </w:tc>
      </w:tr>
      <w:tr>
        <w:trPr>
          <w:cantSplit w:val="true"/>
        </w:trPr>
        <w:tc>
          <w:tcPr>
            <w:tcW w:type="dxa" w:w="1587"/>
          </w:tcPr>
          <w:p>
            <w:pPr>
              <w:spacing w:before="60" w:after="60"/>
            </w:pPr>
            <w:r/>
            <w:r>
              <w:rPr>
                <w:b/>
              </w:rPr>
              <w:t>Facilitator</w:t>
            </w:r>
          </w:p>
        </w:tc>
        <w:tc>
          <w:tcPr>
            <w:tcW w:type="dxa" w:w="1928"/>
          </w:tcPr>
          <w:p>
            <w:pPr>
              <w:spacing w:before="60" w:after="60"/>
            </w:pPr>
            <w:r/>
            <w:r>
              <w:t>Priya, sales training lead, in the room</w:t>
            </w:r>
          </w:p>
        </w:tc>
        <w:tc>
          <w:tcPr>
            <w:tcW w:type="dxa" w:w="3969"/>
          </w:tcPr>
          <w:p>
            <w:pPr>
              <w:spacing w:before="60" w:after="60"/>
            </w:pPr>
            <w:r/>
            <w:r>
              <w:t>Teaches both groups, speaks to the camera as well as the room, asks the remote group first in discussions</w:t>
            </w:r>
          </w:p>
        </w:tc>
        <w:tc>
          <w:tcPr>
            <w:tcW w:type="dxa" w:w="2154"/>
          </w:tcPr>
          <w:p>
            <w:pPr>
              <w:spacing w:before="60" w:after="60"/>
            </w:pPr>
            <w:r/>
            <w:r>
              <w:t>Reschedule</w:t>
            </w:r>
          </w:p>
        </w:tc>
      </w:tr>
      <w:tr>
        <w:trPr>
          <w:cantSplit w:val="true"/>
        </w:trPr>
        <w:tc>
          <w:tcPr>
            <w:tcW w:type="dxa" w:w="1587"/>
            <w:shd w:val="clear" w:color="auto" w:fill="F7F0FB"/>
          </w:tcPr>
          <w:p>
            <w:pPr>
              <w:spacing w:before="60" w:after="60"/>
            </w:pPr>
            <w:r/>
            <w:r>
              <w:rPr>
                <w:b/>
              </w:rPr>
              <w:t>Producer</w:t>
            </w:r>
          </w:p>
        </w:tc>
        <w:tc>
          <w:tcPr>
            <w:tcW w:type="dxa" w:w="1928"/>
            <w:shd w:val="clear" w:color="auto" w:fill="F7F0FB"/>
          </w:tcPr>
          <w:p>
            <w:pPr>
              <w:spacing w:before="60" w:after="60"/>
            </w:pPr>
            <w:r/>
            <w:r>
              <w:t>Tom, learning coordinator, at the back of the room on his own laptop</w:t>
            </w:r>
          </w:p>
        </w:tc>
        <w:tc>
          <w:tcPr>
            <w:tcW w:type="dxa" w:w="3969"/>
            <w:shd w:val="clear" w:color="auto" w:fill="F7F0FB"/>
          </w:tcPr>
          <w:p>
            <w:pPr>
              <w:spacing w:before="60" w:after="60"/>
            </w:pPr>
            <w:r/>
            <w:r>
              <w:t>Runs the call, chat, polls and breakout rooms; reads remote questions out; records attendance for both groups; handles technical faults</w:t>
            </w:r>
          </w:p>
        </w:tc>
        <w:tc>
          <w:tcPr>
            <w:tcW w:type="dxa" w:w="2154"/>
            <w:shd w:val="clear" w:color="auto" w:fill="F7F0FB"/>
          </w:tcPr>
          <w:p>
            <w:pPr>
              <w:spacing w:before="60" w:after="60"/>
            </w:pPr>
            <w:r/>
            <w:r>
              <w:t>Arrange producer cover, simplify the activities or change format</w:t>
            </w:r>
          </w:p>
        </w:tc>
      </w:tr>
      <w:tr>
        <w:trPr>
          <w:cantSplit w:val="true"/>
        </w:trPr>
        <w:tc>
          <w:tcPr>
            <w:tcW w:type="dxa" w:w="1587"/>
          </w:tcPr>
          <w:p>
            <w:pPr>
              <w:spacing w:before="60" w:after="60"/>
            </w:pPr>
            <w:r/>
            <w:r>
              <w:rPr>
                <w:b/>
              </w:rPr>
              <w:t>Remote champion</w:t>
            </w:r>
          </w:p>
        </w:tc>
        <w:tc>
          <w:tcPr>
            <w:tcW w:type="dxa" w:w="1928"/>
          </w:tcPr>
          <w:p>
            <w:pPr>
              <w:spacing w:before="60" w:after="60"/>
            </w:pPr>
            <w:r/>
            <w:r>
              <w:t>Mel, Griffith branch manager, remote</w:t>
            </w:r>
          </w:p>
        </w:tc>
        <w:tc>
          <w:tcPr>
            <w:tcW w:type="dxa" w:w="3969"/>
          </w:tcPr>
          <w:p>
            <w:pPr>
              <w:spacing w:before="60" w:after="60"/>
            </w:pPr>
            <w:r/>
            <w:r>
              <w:t>Speaks first for the remote group in each discussion; tells Tom in the chat the moment remote audio or video drops</w:t>
            </w:r>
          </w:p>
        </w:tc>
        <w:tc>
          <w:tcPr>
            <w:tcW w:type="dxa" w:w="2154"/>
          </w:tcPr>
          <w:p>
            <w:pPr>
              <w:spacing w:before="60" w:after="60"/>
            </w:pPr>
            <w:r/>
            <w:r>
              <w:t>Tom asks one remote person by name to open each discussion</w:t>
            </w:r>
          </w:p>
        </w:tc>
      </w:tr>
    </w:tbl>
    <w:p>
      <w:pPr>
        <w:keepNext/>
        <w:spacing w:before="240" w:after="80"/>
      </w:pPr>
      <w:r>
        <w:rPr>
          <w:b/>
          <w:color w:val="5D008F"/>
          <w:sz w:val="28"/>
        </w:rPr>
        <w:t>Pre-flight checklist: 30 minutes before the start</w:t>
      </w:r>
    </w:p>
    <w:p>
      <w:r>
        <w:t>Tom works through this list from a laptop joined as a remote participant, in another office.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7937"/>
            <w:shd w:val="clear" w:color="auto" w:fill="5D008F"/>
          </w:tcPr>
          <w:p>
            <w:pPr>
              <w:spacing w:before="60" w:after="60"/>
            </w:pPr>
            <w:r/>
            <w:r>
              <w:rPr>
                <w:b/>
                <w:color w:val="FFFFFF"/>
              </w:rPr>
              <w:t>Check</w:t>
            </w:r>
          </w:p>
        </w:tc>
        <w:tc>
          <w:tcPr>
            <w:tcW w:type="dxa" w:w="1701"/>
            <w:shd w:val="clear" w:color="auto" w:fill="5D008F"/>
          </w:tcPr>
          <w:p>
            <w:pPr>
              <w:spacing w:before="60" w:after="60"/>
            </w:pPr>
            <w:r/>
            <w:r>
              <w:rPr>
                <w:b/>
                <w:color w:val="FFFFFF"/>
              </w:rPr>
              <w:t>Done</w:t>
            </w:r>
          </w:p>
        </w:tc>
      </w:tr>
      <w:tr>
        <w:trPr>
          <w:cantSplit w:val="true"/>
        </w:trPr>
        <w:tc>
          <w:tcPr>
            <w:tcW w:type="dxa" w:w="7937"/>
          </w:tcPr>
          <w:p>
            <w:pPr>
              <w:spacing w:before="60" w:after="60"/>
            </w:pPr>
            <w:r/>
            <w:r>
              <w:t>Room audio tested from a remote laptop: a quiet voice at the far seat is clear</w:t>
            </w:r>
          </w:p>
        </w:tc>
        <w:tc>
          <w:tcPr>
            <w:tcW w:type="dxa" w:w="1701"/>
          </w:tcPr>
          <w:p>
            <w:pPr>
              <w:spacing w:before="60" w:after="60"/>
            </w:pPr>
            <w:r/>
            <w:r>
              <w:t>To check</w:t>
            </w:r>
          </w:p>
        </w:tc>
      </w:tr>
      <w:tr>
        <w:trPr>
          <w:cantSplit w:val="true"/>
        </w:trPr>
        <w:tc>
          <w:tcPr>
            <w:tcW w:type="dxa" w:w="7937"/>
            <w:shd w:val="clear" w:color="auto" w:fill="F7F0FB"/>
          </w:tcPr>
          <w:p>
            <w:pPr>
              <w:spacing w:before="60" w:after="60"/>
            </w:pPr>
            <w:r/>
            <w:r>
              <w:t>Facilitator's lapel microphone on and heard on the call</w:t>
            </w:r>
          </w:p>
        </w:tc>
        <w:tc>
          <w:tcPr>
            <w:tcW w:type="dxa" w:w="1701"/>
            <w:shd w:val="clear" w:color="auto" w:fill="F7F0FB"/>
          </w:tcPr>
          <w:p>
            <w:pPr>
              <w:spacing w:before="60" w:after="60"/>
            </w:pPr>
            <w:r/>
            <w:r>
              <w:t>To check</w:t>
            </w:r>
          </w:p>
        </w:tc>
      </w:tr>
      <w:tr>
        <w:trPr>
          <w:cantSplit w:val="true"/>
        </w:trPr>
        <w:tc>
          <w:tcPr>
            <w:tcW w:type="dxa" w:w="7937"/>
          </w:tcPr>
          <w:p>
            <w:pPr>
              <w:spacing w:before="60" w:after="60"/>
            </w:pPr>
            <w:r/>
            <w:r>
              <w:t>In-room laptops joined with microphones and speakers off</w:t>
            </w:r>
          </w:p>
        </w:tc>
        <w:tc>
          <w:tcPr>
            <w:tcW w:type="dxa" w:w="1701"/>
          </w:tcPr>
          <w:p>
            <w:pPr>
              <w:spacing w:before="60" w:after="60"/>
            </w:pPr>
            <w:r/>
            <w:r>
              <w:t>To check</w:t>
            </w:r>
          </w:p>
        </w:tc>
      </w:tr>
      <w:tr>
        <w:trPr>
          <w:cantSplit w:val="true"/>
        </w:trPr>
        <w:tc>
          <w:tcPr>
            <w:tcW w:type="dxa" w:w="7937"/>
            <w:shd w:val="clear" w:color="auto" w:fill="F7F0FB"/>
          </w:tcPr>
          <w:p>
            <w:pPr>
              <w:spacing w:before="60" w:after="60"/>
            </w:pPr>
            <w:r/>
            <w:r>
              <w:t>Slides shared on the call, not shown only through the camera</w:t>
            </w:r>
          </w:p>
        </w:tc>
        <w:tc>
          <w:tcPr>
            <w:tcW w:type="dxa" w:w="1701"/>
            <w:shd w:val="clear" w:color="auto" w:fill="F7F0FB"/>
          </w:tcPr>
          <w:p>
            <w:pPr>
              <w:spacing w:before="60" w:after="60"/>
            </w:pPr>
            <w:r/>
            <w:r>
              <w:t>To check</w:t>
            </w:r>
          </w:p>
        </w:tc>
      </w:tr>
      <w:tr>
        <w:trPr>
          <w:cantSplit w:val="true"/>
        </w:trPr>
        <w:tc>
          <w:tcPr>
            <w:tcW w:type="dxa" w:w="7937"/>
          </w:tcPr>
          <w:p>
            <w:pPr>
              <w:spacing w:before="60" w:after="60"/>
            </w:pPr>
            <w:r/>
            <w:r>
              <w:t>Remote faces on the front display at eye level</w:t>
            </w:r>
          </w:p>
        </w:tc>
        <w:tc>
          <w:tcPr>
            <w:tcW w:type="dxa" w:w="1701"/>
          </w:tcPr>
          <w:p>
            <w:pPr>
              <w:spacing w:before="60" w:after="60"/>
            </w:pPr>
            <w:r/>
            <w:r>
              <w:t>To check</w:t>
            </w:r>
          </w:p>
        </w:tc>
      </w:tr>
      <w:tr>
        <w:trPr>
          <w:cantSplit w:val="true"/>
        </w:trPr>
        <w:tc>
          <w:tcPr>
            <w:tcW w:type="dxa" w:w="7937"/>
            <w:shd w:val="clear" w:color="auto" w:fill="F7F0FB"/>
          </w:tcPr>
          <w:p>
            <w:pPr>
              <w:spacing w:before="60" w:after="60"/>
            </w:pPr>
            <w:r/>
            <w:r>
              <w:t>Live captions turned on</w:t>
            </w:r>
          </w:p>
        </w:tc>
        <w:tc>
          <w:tcPr>
            <w:tcW w:type="dxa" w:w="1701"/>
            <w:shd w:val="clear" w:color="auto" w:fill="F7F0FB"/>
          </w:tcPr>
          <w:p>
            <w:pPr>
              <w:spacing w:before="60" w:after="60"/>
            </w:pPr>
            <w:r/>
            <w:r>
              <w:t>To check</w:t>
            </w:r>
          </w:p>
        </w:tc>
      </w:tr>
      <w:tr>
        <w:trPr>
          <w:cantSplit w:val="true"/>
        </w:trPr>
        <w:tc>
          <w:tcPr>
            <w:tcW w:type="dxa" w:w="7937"/>
          </w:tcPr>
          <w:p>
            <w:pPr>
              <w:spacing w:before="60" w:after="60"/>
            </w:pPr>
            <w:r/>
            <w:r>
              <w:t>Breakout rooms set up, each mixing room and remote people</w:t>
            </w:r>
          </w:p>
        </w:tc>
        <w:tc>
          <w:tcPr>
            <w:tcW w:type="dxa" w:w="1701"/>
          </w:tcPr>
          <w:p>
            <w:pPr>
              <w:spacing w:before="60" w:after="60"/>
            </w:pPr>
            <w:r/>
            <w:r>
              <w:t>To check</w:t>
            </w:r>
          </w:p>
        </w:tc>
      </w:tr>
      <w:tr>
        <w:trPr>
          <w:cantSplit w:val="true"/>
        </w:trPr>
        <w:tc>
          <w:tcPr>
            <w:tcW w:type="dxa" w:w="7937"/>
            <w:shd w:val="clear" w:color="auto" w:fill="F7F0FB"/>
          </w:tcPr>
          <w:p>
            <w:pPr>
              <w:spacing w:before="60" w:after="60"/>
            </w:pPr>
            <w:r/>
            <w:r>
              <w:t>Shared online whiteboard open and linked in the chat</w:t>
            </w:r>
          </w:p>
        </w:tc>
        <w:tc>
          <w:tcPr>
            <w:tcW w:type="dxa" w:w="1701"/>
            <w:shd w:val="clear" w:color="auto" w:fill="F7F0FB"/>
          </w:tcPr>
          <w:p>
            <w:pPr>
              <w:spacing w:before="60" w:after="60"/>
            </w:pPr>
            <w:r/>
            <w:r>
              <w:t>To check</w:t>
            </w:r>
          </w:p>
        </w:tc>
      </w:tr>
      <w:tr>
        <w:trPr>
          <w:cantSplit w:val="true"/>
        </w:trPr>
        <w:tc>
          <w:tcPr>
            <w:tcW w:type="dxa" w:w="7937"/>
          </w:tcPr>
          <w:p>
            <w:pPr>
              <w:spacing w:before="60" w:after="60"/>
            </w:pPr>
            <w:r/>
            <w:r>
              <w:t>Attendance list open for both groups</w:t>
            </w:r>
          </w:p>
        </w:tc>
        <w:tc>
          <w:tcPr>
            <w:tcW w:type="dxa" w:w="1701"/>
          </w:tcPr>
          <w:p>
            <w:pPr>
              <w:spacing w:before="60" w:after="60"/>
            </w:pPr>
            <w:r/>
            <w:r>
              <w:t>To check</w:t>
            </w:r>
          </w:p>
        </w:tc>
      </w:tr>
    </w:tbl>
    <w:p>
      <w:pPr>
        <w:keepNext/>
        <w:spacing w:before="240" w:after="80"/>
      </w:pPr>
      <w:r>
        <w:rPr>
          <w:b/>
          <w:color w:val="5D008F"/>
          <w:sz w:val="28"/>
        </w:rPr>
        <w:t>When the audio fails</w:t>
      </w:r>
    </w:p>
    <w:p>
      <w:r>
        <w:rPr>
          <w:b/>
        </w:rPr>
        <w:t>This session's rule:</w:t>
      </w:r>
      <w:r>
        <w:t xml:space="preserve"> if remote participants cannot hear the room for more than 2 minutes, Tom tells everyone in the chat, in-room people put on their headsets and join the call on their own laptops, and the session carries on fully online. If that does not fix it, Priya stops the session and Tom sends a new time to both groups the same day.</w:t>
      </w:r>
    </w:p>
    <w:p>
      <w:r>
        <w:rPr>
          <w:b/>
        </w:rPr>
        <w:t>Who tells the remote group:</w:t>
      </w:r>
      <w:r>
        <w:t xml:space="preserve"> Tom, in the chat. Mel confirms in the chat that the remote group can hear again.</w:t>
      </w:r>
    </w:p>
    <w:p>
      <w:pPr>
        <w:sectPr>
          <w:headerReference w:type="default" r:id="rId9"/>
          <w:footerReference w:type="default" r:id="rId10"/>
          <w:pgSz w:w="12240" w:h="15840"/>
          <w:pgMar w:top="907" w:right="1134" w:bottom="907" w:left="1134" w:header="454" w:footer="454" w:gutter="0"/>
          <w:cols w:space="720"/>
          <w:docGrid w:linePitch="360"/>
        </w:sectPr>
      </w:pPr>
    </w:p>
    <w:p>
      <w:pPr>
        <w:keepNext/>
        <w:spacing w:before="240" w:after="80"/>
      </w:pPr>
      <w:r>
        <w:rPr>
          <w:b/>
          <w:color w:val="5D008F"/>
          <w:sz w:val="28"/>
        </w:rPr>
        <w:t>Run sheet: irrigation quote session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39"/>
        <w:gridCol w:w="1939"/>
        <w:gridCol w:w="1939"/>
        <w:gridCol w:w="1939"/>
        <w:gridCol w:w="1939"/>
        <w:gridCol w:w="1939"/>
        <w:gridCol w:w="1939"/>
      </w:tblGrid>
      <w:tr>
        <w:trPr>
          <w:tblHeader w:val="true"/>
          <w:cantSplit w:val="true"/>
        </w:trPr>
        <w:tc>
          <w:tcPr>
            <w:tcW w:type="dxa" w:w="794"/>
            <w:shd w:val="clear" w:color="auto" w:fill="5D008F"/>
          </w:tcPr>
          <w:p>
            <w:pPr>
              <w:spacing w:before="60" w:after="60"/>
            </w:pPr>
            <w:r/>
            <w:r>
              <w:rPr>
                <w:b/>
                <w:color w:val="FFFFFF"/>
                <w:sz w:val="17"/>
              </w:rPr>
              <w:t>Time</w:t>
            </w:r>
          </w:p>
        </w:tc>
        <w:tc>
          <w:tcPr>
            <w:tcW w:type="dxa" w:w="1644"/>
            <w:shd w:val="clear" w:color="auto" w:fill="5D008F"/>
          </w:tcPr>
          <w:p>
            <w:pPr>
              <w:spacing w:before="60" w:after="60"/>
            </w:pPr>
            <w:r/>
            <w:r>
              <w:rPr>
                <w:b/>
                <w:color w:val="FFFFFF"/>
                <w:sz w:val="17"/>
              </w:rPr>
              <w:t>Segment</w:t>
            </w:r>
          </w:p>
        </w:tc>
        <w:tc>
          <w:tcPr>
            <w:tcW w:type="dxa" w:w="2268"/>
            <w:shd w:val="clear" w:color="auto" w:fill="5D008F"/>
          </w:tcPr>
          <w:p>
            <w:pPr>
              <w:spacing w:before="60" w:after="60"/>
            </w:pPr>
            <w:r/>
            <w:r>
              <w:rPr>
                <w:b/>
                <w:color w:val="FFFFFF"/>
                <w:sz w:val="17"/>
              </w:rPr>
              <w:t>Facilitator (Priya)</w:t>
            </w:r>
          </w:p>
        </w:tc>
        <w:tc>
          <w:tcPr>
            <w:tcW w:type="dxa" w:w="2438"/>
            <w:shd w:val="clear" w:color="auto" w:fill="5D008F"/>
          </w:tcPr>
          <w:p>
            <w:pPr>
              <w:spacing w:before="60" w:after="60"/>
            </w:pPr>
            <w:r/>
            <w:r>
              <w:rPr>
                <w:b/>
                <w:color w:val="FFFFFF"/>
                <w:sz w:val="17"/>
              </w:rPr>
              <w:t>Producer (Tom)</w:t>
            </w:r>
          </w:p>
        </w:tc>
        <w:tc>
          <w:tcPr>
            <w:tcW w:type="dxa" w:w="2211"/>
            <w:shd w:val="clear" w:color="auto" w:fill="5D008F"/>
          </w:tcPr>
          <w:p>
            <w:pPr>
              <w:spacing w:before="60" w:after="60"/>
            </w:pPr>
            <w:r/>
            <w:r>
              <w:rPr>
                <w:b/>
                <w:color w:val="FFFFFF"/>
                <w:sz w:val="17"/>
              </w:rPr>
              <w:t>In the room</w:t>
            </w:r>
          </w:p>
        </w:tc>
        <w:tc>
          <w:tcPr>
            <w:tcW w:type="dxa" w:w="2948"/>
            <w:shd w:val="clear" w:color="auto" w:fill="5D008F"/>
          </w:tcPr>
          <w:p>
            <w:pPr>
              <w:spacing w:before="60" w:after="60"/>
            </w:pPr>
            <w:r/>
            <w:r>
              <w:rPr>
                <w:b/>
                <w:color w:val="FFFFFF"/>
                <w:sz w:val="17"/>
              </w:rPr>
              <w:t>Remote</w:t>
            </w:r>
          </w:p>
        </w:tc>
        <w:tc>
          <w:tcPr>
            <w:tcW w:type="dxa" w:w="2268"/>
            <w:shd w:val="clear" w:color="auto" w:fill="5D008F"/>
          </w:tcPr>
          <w:p>
            <w:pPr>
              <w:spacing w:before="60" w:after="60"/>
            </w:pPr>
            <w:r/>
            <w:r>
              <w:rPr>
                <w:b/>
                <w:color w:val="FFFFFF"/>
                <w:sz w:val="17"/>
              </w:rPr>
              <w:t>Check</w:t>
            </w:r>
          </w:p>
        </w:tc>
      </w:tr>
      <w:tr>
        <w:trPr>
          <w:cantSplit w:val="true"/>
        </w:trPr>
        <w:tc>
          <w:tcPr>
            <w:tcW w:type="dxa" w:w="794"/>
          </w:tcPr>
          <w:p>
            <w:pPr>
              <w:spacing w:before="60" w:after="60"/>
            </w:pPr>
            <w:r/>
            <w:r>
              <w:rPr>
                <w:b/>
                <w:sz w:val="17"/>
              </w:rPr>
              <w:t>9.30</w:t>
            </w:r>
          </w:p>
        </w:tc>
        <w:tc>
          <w:tcPr>
            <w:tcW w:type="dxa" w:w="1644"/>
          </w:tcPr>
          <w:p>
            <w:pPr>
              <w:spacing w:before="60" w:after="60"/>
            </w:pPr>
            <w:r/>
            <w:r>
              <w:rPr>
                <w:sz w:val="17"/>
              </w:rPr>
              <w:t>Tech check</w:t>
            </w:r>
          </w:p>
        </w:tc>
        <w:tc>
          <w:tcPr>
            <w:tcW w:type="dxa" w:w="2268"/>
          </w:tcPr>
          <w:p>
            <w:pPr>
              <w:spacing w:before="60" w:after="60"/>
            </w:pPr>
            <w:r/>
            <w:r>
              <w:rPr>
                <w:sz w:val="17"/>
              </w:rPr>
              <w:t>Lapel microphone on, slides open</w:t>
            </w:r>
          </w:p>
        </w:tc>
        <w:tc>
          <w:tcPr>
            <w:tcW w:type="dxa" w:w="2438"/>
          </w:tcPr>
          <w:p>
            <w:pPr>
              <w:spacing w:before="60" w:after="60"/>
            </w:pPr>
            <w:r/>
            <w:r>
              <w:rPr>
                <w:sz w:val="17"/>
              </w:rPr>
              <w:t>Joins from a laptop in another office and checks room audio from the far seat</w:t>
            </w:r>
          </w:p>
        </w:tc>
        <w:tc>
          <w:tcPr>
            <w:tcW w:type="dxa" w:w="2211"/>
          </w:tcPr>
          <w:p>
            <w:pPr>
              <w:spacing w:before="60" w:after="60"/>
            </w:pPr>
            <w:r/>
            <w:r>
              <w:rPr>
                <w:sz w:val="17"/>
              </w:rPr>
              <w:t>Arrive, join the call muted, laptop microphones and speakers off</w:t>
            </w:r>
          </w:p>
        </w:tc>
        <w:tc>
          <w:tcPr>
            <w:tcW w:type="dxa" w:w="2948"/>
          </w:tcPr>
          <w:p>
            <w:pPr>
              <w:spacing w:before="60" w:after="60"/>
            </w:pPr>
            <w:r/>
            <w:r>
              <w:rPr>
                <w:sz w:val="17"/>
              </w:rPr>
              <w:t>Join early and test your headset with Tom</w:t>
            </w:r>
          </w:p>
        </w:tc>
        <w:tc>
          <w:tcPr>
            <w:tcW w:type="dxa" w:w="2268"/>
          </w:tcPr>
          <w:p>
            <w:pPr>
              <w:spacing w:before="60" w:after="60"/>
            </w:pPr>
            <w:r/>
            <w:r>
              <w:rPr>
                <w:sz w:val="17"/>
              </w:rPr>
              <w:t>A quiet voice at the far seat is heard on the remote laptop</w:t>
            </w:r>
          </w:p>
        </w:tc>
      </w:tr>
      <w:tr>
        <w:trPr>
          <w:cantSplit w:val="true"/>
        </w:trPr>
        <w:tc>
          <w:tcPr>
            <w:tcW w:type="dxa" w:w="794"/>
            <w:shd w:val="clear" w:color="auto" w:fill="F7F0FB"/>
          </w:tcPr>
          <w:p>
            <w:pPr>
              <w:spacing w:before="60" w:after="60"/>
            </w:pPr>
            <w:r/>
            <w:r>
              <w:rPr>
                <w:b/>
                <w:sz w:val="17"/>
              </w:rPr>
              <w:t>10.00</w:t>
            </w:r>
          </w:p>
        </w:tc>
        <w:tc>
          <w:tcPr>
            <w:tcW w:type="dxa" w:w="1644"/>
            <w:shd w:val="clear" w:color="auto" w:fill="F7F0FB"/>
          </w:tcPr>
          <w:p>
            <w:pPr>
              <w:spacing w:before="60" w:after="60"/>
            </w:pPr>
            <w:r/>
            <w:r>
              <w:rPr>
                <w:sz w:val="17"/>
              </w:rPr>
              <w:t>Welcome and how today works</w:t>
            </w:r>
          </w:p>
        </w:tc>
        <w:tc>
          <w:tcPr>
            <w:tcW w:type="dxa" w:w="2268"/>
            <w:shd w:val="clear" w:color="auto" w:fill="F7F0FB"/>
          </w:tcPr>
          <w:p>
            <w:pPr>
              <w:spacing w:before="60" w:after="60"/>
            </w:pPr>
            <w:r/>
            <w:r>
              <w:rPr>
                <w:sz w:val="17"/>
              </w:rPr>
              <w:t>Names the roles and explains the chat, raised hands and who speaks first</w:t>
            </w:r>
          </w:p>
        </w:tc>
        <w:tc>
          <w:tcPr>
            <w:tcW w:type="dxa" w:w="2438"/>
            <w:shd w:val="clear" w:color="auto" w:fill="F7F0FB"/>
          </w:tcPr>
          <w:p>
            <w:pPr>
              <w:spacing w:before="60" w:after="60"/>
            </w:pPr>
            <w:r/>
            <w:r>
              <w:rPr>
                <w:sz w:val="17"/>
              </w:rPr>
              <w:t>Posts the agenda and the checklist in the chat and starts the attendance list</w:t>
            </w:r>
          </w:p>
        </w:tc>
        <w:tc>
          <w:tcPr>
            <w:tcW w:type="dxa" w:w="2211"/>
            <w:shd w:val="clear" w:color="auto" w:fill="F7F0FB"/>
          </w:tcPr>
          <w:p>
            <w:pPr>
              <w:spacing w:before="60" w:after="60"/>
            </w:pPr>
            <w:r/>
            <w:r>
              <w:rPr>
                <w:sz w:val="17"/>
              </w:rPr>
              <w:t>Say your name in turn after the remote group</w:t>
            </w:r>
          </w:p>
        </w:tc>
        <w:tc>
          <w:tcPr>
            <w:tcW w:type="dxa" w:w="2948"/>
            <w:shd w:val="clear" w:color="auto" w:fill="F7F0FB"/>
          </w:tcPr>
          <w:p>
            <w:pPr>
              <w:spacing w:before="60" w:after="60"/>
            </w:pPr>
            <w:r/>
            <w:r>
              <w:rPr>
                <w:sz w:val="17"/>
              </w:rPr>
              <w:t>Mel greets first, then each person says their branch</w:t>
            </w:r>
          </w:p>
        </w:tc>
        <w:tc>
          <w:tcPr>
            <w:tcW w:type="dxa" w:w="2268"/>
            <w:shd w:val="clear" w:color="auto" w:fill="F7F0FB"/>
          </w:tcPr>
          <w:p>
            <w:pPr>
              <w:spacing w:before="60" w:after="60"/>
            </w:pPr>
            <w:r/>
            <w:r>
              <w:rPr>
                <w:sz w:val="17"/>
              </w:rPr>
              <w:t>Every remote person has said their branch</w:t>
            </w:r>
          </w:p>
        </w:tc>
      </w:tr>
      <w:tr>
        <w:trPr>
          <w:cantSplit w:val="true"/>
        </w:trPr>
        <w:tc>
          <w:tcPr>
            <w:tcW w:type="dxa" w:w="794"/>
          </w:tcPr>
          <w:p>
            <w:pPr>
              <w:spacing w:before="60" w:after="60"/>
            </w:pPr>
            <w:r/>
            <w:r>
              <w:rPr>
                <w:b/>
                <w:sz w:val="17"/>
              </w:rPr>
              <w:t>10.05</w:t>
            </w:r>
          </w:p>
        </w:tc>
        <w:tc>
          <w:tcPr>
            <w:tcW w:type="dxa" w:w="1644"/>
          </w:tcPr>
          <w:p>
            <w:pPr>
              <w:spacing w:before="60" w:after="60"/>
            </w:pPr>
            <w:r/>
            <w:r>
              <w:rPr>
                <w:sz w:val="17"/>
              </w:rPr>
              <w:t>Pre-work poll</w:t>
            </w:r>
          </w:p>
        </w:tc>
        <w:tc>
          <w:tcPr>
            <w:tcW w:type="dxa" w:w="2268"/>
          </w:tcPr>
          <w:p>
            <w:pPr>
              <w:spacing w:before="60" w:after="60"/>
            </w:pPr>
            <w:r/>
            <w:r>
              <w:rPr>
                <w:sz w:val="17"/>
              </w:rPr>
              <w:t>Reads the results aloud</w:t>
            </w:r>
          </w:p>
        </w:tc>
        <w:tc>
          <w:tcPr>
            <w:tcW w:type="dxa" w:w="2438"/>
          </w:tcPr>
          <w:p>
            <w:pPr>
              <w:spacing w:before="60" w:after="60"/>
            </w:pPr>
            <w:r/>
            <w:r>
              <w:rPr>
                <w:sz w:val="17"/>
              </w:rPr>
              <w:t>Launches a 3-question poll for all 21</w:t>
            </w:r>
          </w:p>
        </w:tc>
        <w:tc>
          <w:tcPr>
            <w:tcW w:type="dxa" w:w="2211"/>
          </w:tcPr>
          <w:p>
            <w:pPr>
              <w:spacing w:before="60" w:after="60"/>
            </w:pPr>
            <w:r/>
            <w:r>
              <w:rPr>
                <w:sz w:val="17"/>
              </w:rPr>
              <w:t>Answer the poll on your laptop</w:t>
            </w:r>
          </w:p>
        </w:tc>
        <w:tc>
          <w:tcPr>
            <w:tcW w:type="dxa" w:w="2948"/>
          </w:tcPr>
          <w:p>
            <w:pPr>
              <w:spacing w:before="60" w:after="60"/>
            </w:pPr>
            <w:r/>
            <w:r>
              <w:rPr>
                <w:sz w:val="17"/>
              </w:rPr>
              <w:t>Answer the poll on the call, or type your answer in the chat if it does not load</w:t>
            </w:r>
          </w:p>
        </w:tc>
        <w:tc>
          <w:tcPr>
            <w:tcW w:type="dxa" w:w="2268"/>
          </w:tcPr>
          <w:p>
            <w:pPr>
              <w:spacing w:before="60" w:after="60"/>
            </w:pPr>
            <w:r/>
            <w:r>
              <w:rPr>
                <w:sz w:val="17"/>
              </w:rPr>
              <w:t>21 answers in, chat answers counted</w:t>
            </w:r>
          </w:p>
        </w:tc>
      </w:tr>
      <w:tr>
        <w:trPr>
          <w:cantSplit w:val="true"/>
        </w:trPr>
        <w:tc>
          <w:tcPr>
            <w:tcW w:type="dxa" w:w="794"/>
            <w:shd w:val="clear" w:color="auto" w:fill="F7F0FB"/>
          </w:tcPr>
          <w:p>
            <w:pPr>
              <w:spacing w:before="60" w:after="60"/>
            </w:pPr>
            <w:r/>
            <w:r>
              <w:rPr>
                <w:b/>
                <w:sz w:val="17"/>
              </w:rPr>
              <w:t>10.10</w:t>
            </w:r>
          </w:p>
        </w:tc>
        <w:tc>
          <w:tcPr>
            <w:tcW w:type="dxa" w:w="1644"/>
            <w:shd w:val="clear" w:color="auto" w:fill="F7F0FB"/>
          </w:tcPr>
          <w:p>
            <w:pPr>
              <w:spacing w:before="60" w:after="60"/>
            </w:pPr>
            <w:r/>
            <w:r>
              <w:rPr>
                <w:sz w:val="17"/>
              </w:rPr>
              <w:t>Why quotes fail</w:t>
            </w:r>
          </w:p>
        </w:tc>
        <w:tc>
          <w:tcPr>
            <w:tcW w:type="dxa" w:w="2268"/>
            <w:shd w:val="clear" w:color="auto" w:fill="F7F0FB"/>
          </w:tcPr>
          <w:p>
            <w:pPr>
              <w:spacing w:before="60" w:after="60"/>
            </w:pPr>
            <w:r/>
            <w:r>
              <w:rPr>
                <w:sz w:val="17"/>
              </w:rPr>
              <w:t>Walks through two re-quoted jobs and the checklist items they missed</w:t>
            </w:r>
          </w:p>
        </w:tc>
        <w:tc>
          <w:tcPr>
            <w:tcW w:type="dxa" w:w="2438"/>
            <w:shd w:val="clear" w:color="auto" w:fill="F7F0FB"/>
          </w:tcPr>
          <w:p>
            <w:pPr>
              <w:spacing w:before="60" w:after="60"/>
            </w:pPr>
            <w:r/>
            <w:r>
              <w:rPr>
                <w:sz w:val="17"/>
              </w:rPr>
              <w:t>Watches the chat and flags remote questions to Priya by name</w:t>
            </w:r>
          </w:p>
        </w:tc>
        <w:tc>
          <w:tcPr>
            <w:tcW w:type="dxa" w:w="2211"/>
            <w:shd w:val="clear" w:color="auto" w:fill="F7F0FB"/>
          </w:tcPr>
          <w:p>
            <w:pPr>
              <w:spacing w:before="60" w:after="60"/>
            </w:pPr>
            <w:r/>
            <w:r>
              <w:rPr>
                <w:sz w:val="17"/>
              </w:rPr>
              <w:t>Listen and note the missing items</w:t>
            </w:r>
          </w:p>
        </w:tc>
        <w:tc>
          <w:tcPr>
            <w:tcW w:type="dxa" w:w="2948"/>
            <w:shd w:val="clear" w:color="auto" w:fill="F7F0FB"/>
          </w:tcPr>
          <w:p>
            <w:pPr>
              <w:spacing w:before="60" w:after="60"/>
            </w:pPr>
            <w:r/>
            <w:r>
              <w:rPr>
                <w:sz w:val="17"/>
              </w:rPr>
              <w:t>Stay on camera, raise your hand on the call or type in the chat for Tom to read out</w:t>
            </w:r>
          </w:p>
        </w:tc>
        <w:tc>
          <w:tcPr>
            <w:tcW w:type="dxa" w:w="2268"/>
            <w:shd w:val="clear" w:color="auto" w:fill="F7F0FB"/>
          </w:tcPr>
          <w:p>
            <w:pPr>
              <w:spacing w:before="60" w:after="60"/>
            </w:pPr>
            <w:r/>
            <w:r>
              <w:rPr>
                <w:sz w:val="17"/>
              </w:rPr>
              <w:t>Remote questions read out and answered</w:t>
            </w:r>
          </w:p>
        </w:tc>
      </w:tr>
      <w:tr>
        <w:trPr>
          <w:cantSplit w:val="true"/>
        </w:trPr>
        <w:tc>
          <w:tcPr>
            <w:tcW w:type="dxa" w:w="794"/>
          </w:tcPr>
          <w:p>
            <w:pPr>
              <w:spacing w:before="60" w:after="60"/>
            </w:pPr>
            <w:r/>
            <w:r>
              <w:rPr>
                <w:b/>
                <w:sz w:val="17"/>
              </w:rPr>
              <w:t>10.25</w:t>
            </w:r>
          </w:p>
        </w:tc>
        <w:tc>
          <w:tcPr>
            <w:tcW w:type="dxa" w:w="1644"/>
          </w:tcPr>
          <w:p>
            <w:pPr>
              <w:spacing w:before="60" w:after="60"/>
            </w:pPr>
            <w:r/>
            <w:r>
              <w:rPr>
                <w:sz w:val="17"/>
              </w:rPr>
              <w:t>Whole-group discussion</w:t>
            </w:r>
          </w:p>
        </w:tc>
        <w:tc>
          <w:tcPr>
            <w:tcW w:type="dxa" w:w="2268"/>
          </w:tcPr>
          <w:p>
            <w:pPr>
              <w:spacing w:before="60" w:after="60"/>
            </w:pPr>
            <w:r/>
            <w:r>
              <w:rPr>
                <w:sz w:val="17"/>
              </w:rPr>
              <w:t>Asks the remote group first, then the room, and repeats room comments into the microphone</w:t>
            </w:r>
          </w:p>
        </w:tc>
        <w:tc>
          <w:tcPr>
            <w:tcW w:type="dxa" w:w="2438"/>
          </w:tcPr>
          <w:p>
            <w:pPr>
              <w:spacing w:before="60" w:after="60"/>
            </w:pPr>
            <w:r/>
            <w:r>
              <w:rPr>
                <w:sz w:val="17"/>
              </w:rPr>
              <w:t>Reads chat comments aloud if Priya misses them</w:t>
            </w:r>
          </w:p>
        </w:tc>
        <w:tc>
          <w:tcPr>
            <w:tcW w:type="dxa" w:w="2211"/>
          </w:tcPr>
          <w:p>
            <w:pPr>
              <w:spacing w:before="60" w:after="60"/>
            </w:pPr>
            <w:r/>
            <w:r>
              <w:rPr>
                <w:sz w:val="17"/>
              </w:rPr>
              <w:t>Speak after the remote group</w:t>
            </w:r>
          </w:p>
        </w:tc>
        <w:tc>
          <w:tcPr>
            <w:tcW w:type="dxa" w:w="2948"/>
          </w:tcPr>
          <w:p>
            <w:pPr>
              <w:spacing w:before="60" w:after="60"/>
            </w:pPr>
            <w:r/>
            <w:r>
              <w:rPr>
                <w:sz w:val="17"/>
              </w:rPr>
              <w:t>Respond first, unmuting one at a time when Priya names your branch</w:t>
            </w:r>
          </w:p>
        </w:tc>
        <w:tc>
          <w:tcPr>
            <w:tcW w:type="dxa" w:w="2268"/>
          </w:tcPr>
          <w:p>
            <w:pPr>
              <w:spacing w:before="60" w:after="60"/>
            </w:pPr>
            <w:r/>
            <w:r>
              <w:rPr>
                <w:sz w:val="17"/>
              </w:rPr>
              <w:t>The remote group spoke first</w:t>
            </w:r>
          </w:p>
        </w:tc>
      </w:tr>
      <w:tr>
        <w:trPr>
          <w:cantSplit w:val="true"/>
        </w:trPr>
        <w:tc>
          <w:tcPr>
            <w:tcW w:type="dxa" w:w="794"/>
            <w:shd w:val="clear" w:color="auto" w:fill="F7F0FB"/>
          </w:tcPr>
          <w:p>
            <w:pPr>
              <w:spacing w:before="60" w:after="60"/>
            </w:pPr>
            <w:r/>
            <w:r>
              <w:rPr>
                <w:b/>
                <w:sz w:val="17"/>
              </w:rPr>
              <w:t>10.40</w:t>
            </w:r>
          </w:p>
        </w:tc>
        <w:tc>
          <w:tcPr>
            <w:tcW w:type="dxa" w:w="1644"/>
            <w:shd w:val="clear" w:color="auto" w:fill="F7F0FB"/>
          </w:tcPr>
          <w:p>
            <w:pPr>
              <w:spacing w:before="60" w:after="60"/>
            </w:pPr>
            <w:r/>
            <w:r>
              <w:rPr>
                <w:sz w:val="17"/>
              </w:rPr>
              <w:t>Breakout case: the citrus grower</w:t>
            </w:r>
          </w:p>
        </w:tc>
        <w:tc>
          <w:tcPr>
            <w:tcW w:type="dxa" w:w="2268"/>
            <w:shd w:val="clear" w:color="auto" w:fill="F7F0FB"/>
          </w:tcPr>
          <w:p>
            <w:pPr>
              <w:spacing w:before="60" w:after="60"/>
            </w:pPr>
            <w:r/>
            <w:r>
              <w:rPr>
                <w:sz w:val="17"/>
              </w:rPr>
              <w:t>Sets the task and visits each breakout room</w:t>
            </w:r>
          </w:p>
        </w:tc>
        <w:tc>
          <w:tcPr>
            <w:tcW w:type="dxa" w:w="2438"/>
            <w:shd w:val="clear" w:color="auto" w:fill="F7F0FB"/>
          </w:tcPr>
          <w:p>
            <w:pPr>
              <w:spacing w:before="60" w:after="60"/>
            </w:pPr>
            <w:r/>
            <w:r>
              <w:rPr>
                <w:sz w:val="17"/>
              </w:rPr>
              <w:t>Opens 5 breakout rooms mixing room and remote people and posts the case sheet</w:t>
            </w:r>
          </w:p>
        </w:tc>
        <w:tc>
          <w:tcPr>
            <w:tcW w:type="dxa" w:w="2211"/>
            <w:shd w:val="clear" w:color="auto" w:fill="F7F0FB"/>
          </w:tcPr>
          <w:p>
            <w:pPr>
              <w:spacing w:before="60" w:after="60"/>
            </w:pPr>
            <w:r/>
            <w:r>
              <w:rPr>
                <w:sz w:val="17"/>
              </w:rPr>
              <w:t>Headsets on, join your breakout room on your laptop</w:t>
            </w:r>
          </w:p>
        </w:tc>
        <w:tc>
          <w:tcPr>
            <w:tcW w:type="dxa" w:w="2948"/>
            <w:shd w:val="clear" w:color="auto" w:fill="F7F0FB"/>
          </w:tcPr>
          <w:p>
            <w:pPr>
              <w:spacing w:before="60" w:after="60"/>
            </w:pPr>
            <w:r/>
            <w:r>
              <w:rPr>
                <w:sz w:val="17"/>
              </w:rPr>
              <w:t>Join the breakout room Tom assigns, headset on, with room people in your group</w:t>
            </w:r>
          </w:p>
        </w:tc>
        <w:tc>
          <w:tcPr>
            <w:tcW w:type="dxa" w:w="2268"/>
            <w:shd w:val="clear" w:color="auto" w:fill="F7F0FB"/>
          </w:tcPr>
          <w:p>
            <w:pPr>
              <w:spacing w:before="60" w:after="60"/>
            </w:pPr>
            <w:r/>
            <w:r>
              <w:rPr>
                <w:sz w:val="17"/>
              </w:rPr>
              <w:t>Every breakout room has room and remote people</w:t>
            </w:r>
          </w:p>
        </w:tc>
      </w:tr>
      <w:tr>
        <w:trPr>
          <w:cantSplit w:val="true"/>
        </w:trPr>
        <w:tc>
          <w:tcPr>
            <w:tcW w:type="dxa" w:w="794"/>
          </w:tcPr>
          <w:p>
            <w:pPr>
              <w:spacing w:before="60" w:after="60"/>
            </w:pPr>
            <w:r/>
            <w:r>
              <w:rPr>
                <w:b/>
                <w:sz w:val="17"/>
              </w:rPr>
              <w:t>11.00</w:t>
            </w:r>
          </w:p>
        </w:tc>
        <w:tc>
          <w:tcPr>
            <w:tcW w:type="dxa" w:w="1644"/>
          </w:tcPr>
          <w:p>
            <w:pPr>
              <w:spacing w:before="60" w:after="60"/>
            </w:pPr>
            <w:r/>
            <w:r>
              <w:rPr>
                <w:sz w:val="17"/>
              </w:rPr>
              <w:t>Report back on the shared whiteboard</w:t>
            </w:r>
          </w:p>
        </w:tc>
        <w:tc>
          <w:tcPr>
            <w:tcW w:type="dxa" w:w="2268"/>
          </w:tcPr>
          <w:p>
            <w:pPr>
              <w:spacing w:before="60" w:after="60"/>
            </w:pPr>
            <w:r/>
            <w:r>
              <w:rPr>
                <w:sz w:val="17"/>
              </w:rPr>
              <w:t>Calls groups in turn, alternating remote-led and room-led</w:t>
            </w:r>
          </w:p>
        </w:tc>
        <w:tc>
          <w:tcPr>
            <w:tcW w:type="dxa" w:w="2438"/>
          </w:tcPr>
          <w:p>
            <w:pPr>
              <w:spacing w:before="60" w:after="60"/>
            </w:pPr>
            <w:r/>
            <w:r>
              <w:rPr>
                <w:sz w:val="17"/>
              </w:rPr>
              <w:t>Keeps time and unmutes each reporter</w:t>
            </w:r>
          </w:p>
        </w:tc>
        <w:tc>
          <w:tcPr>
            <w:tcW w:type="dxa" w:w="2211"/>
          </w:tcPr>
          <w:p>
            <w:pPr>
              <w:spacing w:before="60" w:after="60"/>
            </w:pPr>
            <w:r/>
            <w:r>
              <w:rPr>
                <w:sz w:val="17"/>
              </w:rPr>
              <w:t>Add your group's points to the online whiteboard</w:t>
            </w:r>
          </w:p>
        </w:tc>
        <w:tc>
          <w:tcPr>
            <w:tcW w:type="dxa" w:w="2948"/>
          </w:tcPr>
          <w:p>
            <w:pPr>
              <w:spacing w:before="60" w:after="60"/>
            </w:pPr>
            <w:r/>
            <w:r>
              <w:rPr>
                <w:sz w:val="17"/>
              </w:rPr>
              <w:t>When your group is remote-led, lead the report-back and add the points to the whiteboard</w:t>
            </w:r>
          </w:p>
        </w:tc>
        <w:tc>
          <w:tcPr>
            <w:tcW w:type="dxa" w:w="2268"/>
          </w:tcPr>
          <w:p>
            <w:pPr>
              <w:spacing w:before="60" w:after="60"/>
            </w:pPr>
            <w:r/>
            <w:r>
              <w:rPr>
                <w:sz w:val="17"/>
              </w:rPr>
              <w:t>At least two groups led by remote people</w:t>
            </w:r>
          </w:p>
        </w:tc>
      </w:tr>
      <w:tr>
        <w:trPr>
          <w:cantSplit w:val="true"/>
        </w:trPr>
        <w:tc>
          <w:tcPr>
            <w:tcW w:type="dxa" w:w="794"/>
            <w:shd w:val="clear" w:color="auto" w:fill="F7F0FB"/>
          </w:tcPr>
          <w:p>
            <w:pPr>
              <w:spacing w:before="60" w:after="60"/>
            </w:pPr>
            <w:r/>
            <w:r>
              <w:rPr>
                <w:b/>
                <w:sz w:val="17"/>
              </w:rPr>
              <w:t>11.15</w:t>
            </w:r>
          </w:p>
        </w:tc>
        <w:tc>
          <w:tcPr>
            <w:tcW w:type="dxa" w:w="1644"/>
            <w:shd w:val="clear" w:color="auto" w:fill="F7F0FB"/>
          </w:tcPr>
          <w:p>
            <w:pPr>
              <w:spacing w:before="60" w:after="60"/>
            </w:pPr>
            <w:r/>
            <w:r>
              <w:rPr>
                <w:sz w:val="17"/>
              </w:rPr>
              <w:t>What happens next</w:t>
            </w:r>
          </w:p>
        </w:tc>
        <w:tc>
          <w:tcPr>
            <w:tcW w:type="dxa" w:w="2268"/>
            <w:shd w:val="clear" w:color="auto" w:fill="F7F0FB"/>
          </w:tcPr>
          <w:p>
            <w:pPr>
              <w:spacing w:before="60" w:after="60"/>
            </w:pPr>
            <w:r/>
            <w:r>
              <w:rPr>
                <w:sz w:val="17"/>
              </w:rPr>
              <w:t>Explains the branch sign-off and the practice quote due in 2 weeks</w:t>
            </w:r>
          </w:p>
        </w:tc>
        <w:tc>
          <w:tcPr>
            <w:tcW w:type="dxa" w:w="2438"/>
            <w:shd w:val="clear" w:color="auto" w:fill="F7F0FB"/>
          </w:tcPr>
          <w:p>
            <w:pPr>
              <w:spacing w:before="60" w:after="60"/>
            </w:pPr>
            <w:r/>
            <w:r>
              <w:rPr>
                <w:sz w:val="17"/>
              </w:rPr>
              <w:t>Posts the link to the practice section of the course</w:t>
            </w:r>
          </w:p>
        </w:tc>
        <w:tc>
          <w:tcPr>
            <w:tcW w:type="dxa" w:w="2211"/>
            <w:shd w:val="clear" w:color="auto" w:fill="F7F0FB"/>
          </w:tcPr>
          <w:p>
            <w:pPr>
              <w:spacing w:before="60" w:after="60"/>
            </w:pPr>
            <w:r/>
            <w:r>
              <w:rPr>
                <w:sz w:val="17"/>
              </w:rPr>
              <w:t>Ask questions out loud</w:t>
            </w:r>
          </w:p>
        </w:tc>
        <w:tc>
          <w:tcPr>
            <w:tcW w:type="dxa" w:w="2948"/>
            <w:shd w:val="clear" w:color="auto" w:fill="F7F0FB"/>
          </w:tcPr>
          <w:p>
            <w:pPr>
              <w:spacing w:before="60" w:after="60"/>
            </w:pPr>
            <w:r/>
            <w:r>
              <w:rPr>
                <w:sz w:val="17"/>
              </w:rPr>
              <w:t>Post questions in the chat for Tom to read out, and Mel closes for the remote group</w:t>
            </w:r>
          </w:p>
        </w:tc>
        <w:tc>
          <w:tcPr>
            <w:tcW w:type="dxa" w:w="2268"/>
            <w:shd w:val="clear" w:color="auto" w:fill="F7F0FB"/>
          </w:tcPr>
          <w:p>
            <w:pPr>
              <w:spacing w:before="60" w:after="60"/>
            </w:pPr>
            <w:r/>
            <w:r>
              <w:rPr>
                <w:sz w:val="17"/>
              </w:rPr>
              <w:t>Chat questions answered before moving on</w:t>
            </w:r>
          </w:p>
        </w:tc>
      </w:tr>
      <w:tr>
        <w:trPr>
          <w:cantSplit w:val="true"/>
        </w:trPr>
        <w:tc>
          <w:tcPr>
            <w:tcW w:type="dxa" w:w="794"/>
          </w:tcPr>
          <w:p>
            <w:pPr>
              <w:spacing w:before="60" w:after="60"/>
            </w:pPr>
            <w:r/>
            <w:r>
              <w:rPr>
                <w:b/>
                <w:sz w:val="17"/>
              </w:rPr>
              <w:t>11.25</w:t>
            </w:r>
          </w:p>
        </w:tc>
        <w:tc>
          <w:tcPr>
            <w:tcW w:type="dxa" w:w="1644"/>
          </w:tcPr>
          <w:p>
            <w:pPr>
              <w:spacing w:before="60" w:after="60"/>
            </w:pPr>
            <w:r/>
            <w:r>
              <w:rPr>
                <w:sz w:val="17"/>
              </w:rPr>
              <w:t>Exit question</w:t>
            </w:r>
          </w:p>
        </w:tc>
        <w:tc>
          <w:tcPr>
            <w:tcW w:type="dxa" w:w="2268"/>
          </w:tcPr>
          <w:p>
            <w:pPr>
              <w:spacing w:before="60" w:after="60"/>
            </w:pPr>
            <w:r/>
            <w:r>
              <w:rPr>
                <w:sz w:val="17"/>
              </w:rPr>
              <w:t>Asks "Which checklist item will you now ask first, and why?"</w:t>
            </w:r>
          </w:p>
        </w:tc>
        <w:tc>
          <w:tcPr>
            <w:tcW w:type="dxa" w:w="2438"/>
          </w:tcPr>
          <w:p>
            <w:pPr>
              <w:spacing w:before="60" w:after="60"/>
            </w:pPr>
            <w:r/>
            <w:r>
              <w:rPr>
                <w:sz w:val="17"/>
              </w:rPr>
              <w:t>Launches the exit question and saves the chat</w:t>
            </w:r>
          </w:p>
        </w:tc>
        <w:tc>
          <w:tcPr>
            <w:tcW w:type="dxa" w:w="2211"/>
          </w:tcPr>
          <w:p>
            <w:pPr>
              <w:spacing w:before="60" w:after="60"/>
            </w:pPr>
            <w:r/>
            <w:r>
              <w:rPr>
                <w:sz w:val="17"/>
              </w:rPr>
              <w:t>Answer on your laptop</w:t>
            </w:r>
          </w:p>
        </w:tc>
        <w:tc>
          <w:tcPr>
            <w:tcW w:type="dxa" w:w="2948"/>
          </w:tcPr>
          <w:p>
            <w:pPr>
              <w:spacing w:before="60" w:after="60"/>
            </w:pPr>
            <w:r/>
            <w:r>
              <w:rPr>
                <w:sz w:val="17"/>
              </w:rPr>
              <w:t>Answer in the chat before you leave the call</w:t>
            </w:r>
          </w:p>
        </w:tc>
        <w:tc>
          <w:tcPr>
            <w:tcW w:type="dxa" w:w="2268"/>
          </w:tcPr>
          <w:p>
            <w:pPr>
              <w:spacing w:before="60" w:after="60"/>
            </w:pPr>
            <w:r/>
            <w:r>
              <w:rPr>
                <w:sz w:val="17"/>
              </w:rPr>
              <w:t>Exit answers saved from both groups</w:t>
            </w:r>
          </w:p>
        </w:tc>
      </w:tr>
      <w:tr>
        <w:trPr>
          <w:cantSplit w:val="true"/>
        </w:trPr>
        <w:tc>
          <w:tcPr>
            <w:tcW w:type="dxa" w:w="794"/>
            <w:shd w:val="clear" w:color="auto" w:fill="F7F0FB"/>
          </w:tcPr>
          <w:p>
            <w:pPr>
              <w:spacing w:before="60" w:after="60"/>
            </w:pPr>
            <w:r/>
            <w:r>
              <w:rPr>
                <w:b/>
                <w:sz w:val="17"/>
              </w:rPr>
              <w:t>11.30</w:t>
            </w:r>
          </w:p>
        </w:tc>
        <w:tc>
          <w:tcPr>
            <w:tcW w:type="dxa" w:w="1644"/>
            <w:shd w:val="clear" w:color="auto" w:fill="F7F0FB"/>
          </w:tcPr>
          <w:p>
            <w:pPr>
              <w:spacing w:before="60" w:after="60"/>
            </w:pPr>
            <w:r/>
            <w:r>
              <w:rPr>
                <w:sz w:val="17"/>
              </w:rPr>
              <w:t>Close</w:t>
            </w:r>
          </w:p>
        </w:tc>
        <w:tc>
          <w:tcPr>
            <w:tcW w:type="dxa" w:w="2268"/>
            <w:shd w:val="clear" w:color="auto" w:fill="F7F0FB"/>
          </w:tcPr>
          <w:p>
            <w:pPr>
              <w:spacing w:before="60" w:after="60"/>
            </w:pPr>
            <w:r/>
            <w:r>
              <w:rPr>
                <w:sz w:val="17"/>
              </w:rPr>
              <w:t>Thanks everyone and ends the session</w:t>
            </w:r>
          </w:p>
        </w:tc>
        <w:tc>
          <w:tcPr>
            <w:tcW w:type="dxa" w:w="2438"/>
            <w:shd w:val="clear" w:color="auto" w:fill="F7F0FB"/>
          </w:tcPr>
          <w:p>
            <w:pPr>
              <w:spacing w:before="60" w:after="60"/>
            </w:pPr>
            <w:r/>
            <w:r>
              <w:rPr>
                <w:sz w:val="17"/>
              </w:rPr>
              <w:t>Exports attendance for both groups and saves the whiteboard</w:t>
            </w:r>
          </w:p>
        </w:tc>
        <w:tc>
          <w:tcPr>
            <w:tcW w:type="dxa" w:w="2211"/>
            <w:shd w:val="clear" w:color="auto" w:fill="F7F0FB"/>
          </w:tcPr>
          <w:p>
            <w:pPr>
              <w:spacing w:before="60" w:after="60"/>
            </w:pPr>
            <w:r/>
            <w:r>
              <w:rPr>
                <w:sz w:val="17"/>
              </w:rPr>
              <w:t>Leave the call</w:t>
            </w:r>
          </w:p>
        </w:tc>
        <w:tc>
          <w:tcPr>
            <w:tcW w:type="dxa" w:w="2948"/>
            <w:shd w:val="clear" w:color="auto" w:fill="F7F0FB"/>
          </w:tcPr>
          <w:p>
            <w:pPr>
              <w:spacing w:before="60" w:after="60"/>
            </w:pPr>
            <w:r/>
            <w:r>
              <w:rPr>
                <w:sz w:val="17"/>
              </w:rPr>
              <w:t>Stay on the call until Tom confirms your attendance is recorded</w:t>
            </w:r>
          </w:p>
        </w:tc>
        <w:tc>
          <w:tcPr>
            <w:tcW w:type="dxa" w:w="2268"/>
            <w:shd w:val="clear" w:color="auto" w:fill="F7F0FB"/>
          </w:tcPr>
          <w:p>
            <w:pPr>
              <w:spacing w:before="60" w:after="60"/>
            </w:pPr>
            <w:r/>
            <w:r>
              <w:rPr>
                <w:sz w:val="17"/>
              </w:rPr>
              <w:t>Attendance exported for both groups</w:t>
            </w:r>
          </w:p>
        </w:tc>
      </w:tr>
    </w:tbl>
    <w:p>
      <w:pPr>
        <w:sectPr>
          <w:pgSz w:w="15840" w:h="12240" w:orient="landscape"/>
          <w:pgMar w:top="907" w:right="1134" w:bottom="907" w:left="1134" w:header="454" w:footer="454" w:gutter="0"/>
          <w:cols w:space="720"/>
          <w:docGrid w:linePitch="360"/>
        </w:sectPr>
      </w:pPr>
    </w:p>
    <w:p>
      <w:pPr>
        <w:keepNext/>
        <w:pageBreakBefore/>
        <w:spacing w:before="240" w:after="80"/>
      </w:pPr>
      <w:r>
        <w:rPr>
          <w:b/>
          <w:color w:val="5D008F"/>
          <w:sz w:val="28"/>
        </w:rPr>
        <w:t>Your session details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835"/>
            <w:shd w:val="clear" w:color="auto" w:fill="5D008F"/>
          </w:tcPr>
          <w:p>
            <w:pPr>
              <w:spacing w:before="60" w:after="60"/>
            </w:pPr>
            <w:r/>
            <w:r>
              <w:rPr>
                <w:b/>
                <w:color w:val="FFFFFF"/>
              </w:rPr>
              <w:t>Session detail</w:t>
            </w:r>
          </w:p>
        </w:tc>
        <w:tc>
          <w:tcPr>
            <w:tcW w:type="dxa" w:w="6803"/>
            <w:shd w:val="clear" w:color="auto" w:fill="5D008F"/>
          </w:tcPr>
          <w:p>
            <w:pPr>
              <w:spacing w:before="60" w:after="60"/>
            </w:pPr>
            <w:r/>
            <w:r>
              <w:rPr>
                <w:b/>
                <w:color w:val="FFFFFF"/>
              </w:rPr>
              <w:t>Your session</w:t>
            </w:r>
          </w:p>
        </w:tc>
      </w:tr>
      <w:tr>
        <w:trPr>
          <w:cantSplit w:val="true"/>
          <w:trHeight w:val="567"/>
        </w:trPr>
        <w:tc>
          <w:tcPr>
            <w:tcW w:type="dxa" w:w="2835"/>
          </w:tcPr>
          <w:p>
            <w:pPr>
              <w:spacing w:before="60" w:after="60"/>
            </w:pPr>
            <w:r/>
            <w:r>
              <w:rPr>
                <w:b/>
              </w:rPr>
              <w:t>Session title</w:t>
            </w:r>
          </w:p>
        </w:tc>
        <w:tc>
          <w:tcPr>
            <w:tcW w:type="dxa" w:w="6803"/>
          </w:tcPr>
          <w:p>
            <w:pPr>
              <w:spacing w:before="60" w:after="60"/>
            </w:pPr>
            <w:r/>
          </w:p>
        </w:tc>
      </w:tr>
      <w:tr>
        <w:trPr>
          <w:cantSplit w:val="true"/>
          <w:trHeight w:val="567"/>
        </w:trPr>
        <w:tc>
          <w:tcPr>
            <w:tcW w:type="dxa" w:w="2835"/>
            <w:shd w:val="clear" w:color="auto" w:fill="F7F0FB"/>
          </w:tcPr>
          <w:p>
            <w:pPr>
              <w:spacing w:before="60" w:after="60"/>
            </w:pPr>
            <w:r/>
            <w:r>
              <w:rPr>
                <w:b/>
              </w:rPr>
              <w:t>Date and time</w:t>
            </w:r>
          </w:p>
        </w:tc>
        <w:tc>
          <w:tcPr>
            <w:tcW w:type="dxa" w:w="6803"/>
            <w:shd w:val="clear" w:color="auto" w:fill="F7F0FB"/>
          </w:tcPr>
          <w:p>
            <w:pPr>
              <w:spacing w:before="60" w:after="60"/>
            </w:pPr>
            <w:r/>
          </w:p>
        </w:tc>
      </w:tr>
      <w:tr>
        <w:trPr>
          <w:cantSplit w:val="true"/>
          <w:trHeight w:val="567"/>
        </w:trPr>
        <w:tc>
          <w:tcPr>
            <w:tcW w:type="dxa" w:w="2835"/>
          </w:tcPr>
          <w:p>
            <w:pPr>
              <w:spacing w:before="60" w:after="60"/>
            </w:pPr>
            <w:r/>
            <w:r>
              <w:rPr>
                <w:b/>
              </w:rPr>
              <w:t>Room</w:t>
            </w:r>
          </w:p>
        </w:tc>
        <w:tc>
          <w:tcPr>
            <w:tcW w:type="dxa" w:w="6803"/>
          </w:tcPr>
          <w:p>
            <w:pPr>
              <w:spacing w:before="60" w:after="60"/>
            </w:pPr>
            <w:r/>
          </w:p>
        </w:tc>
      </w:tr>
      <w:tr>
        <w:trPr>
          <w:cantSplit w:val="true"/>
          <w:trHeight w:val="567"/>
        </w:trPr>
        <w:tc>
          <w:tcPr>
            <w:tcW w:type="dxa" w:w="2835"/>
            <w:shd w:val="clear" w:color="auto" w:fill="F7F0FB"/>
          </w:tcPr>
          <w:p>
            <w:pPr>
              <w:spacing w:before="60" w:after="60"/>
            </w:pPr>
            <w:r/>
            <w:r>
              <w:rPr>
                <w:b/>
              </w:rPr>
              <w:t>Video tool</w:t>
            </w:r>
          </w:p>
        </w:tc>
        <w:tc>
          <w:tcPr>
            <w:tcW w:type="dxa" w:w="6803"/>
            <w:shd w:val="clear" w:color="auto" w:fill="F7F0FB"/>
          </w:tcPr>
          <w:p>
            <w:pPr>
              <w:spacing w:before="60" w:after="60"/>
            </w:pPr>
            <w:r/>
          </w:p>
        </w:tc>
      </w:tr>
      <w:tr>
        <w:trPr>
          <w:cantSplit w:val="true"/>
          <w:trHeight w:val="567"/>
        </w:trPr>
        <w:tc>
          <w:tcPr>
            <w:tcW w:type="dxa" w:w="2835"/>
          </w:tcPr>
          <w:p>
            <w:pPr>
              <w:spacing w:before="60" w:after="60"/>
            </w:pPr>
            <w:r/>
            <w:r>
              <w:rPr>
                <w:b/>
              </w:rPr>
              <w:t>In the room</w:t>
            </w:r>
          </w:p>
        </w:tc>
        <w:tc>
          <w:tcPr>
            <w:tcW w:type="dxa" w:w="6803"/>
          </w:tcPr>
          <w:p>
            <w:pPr>
              <w:spacing w:before="60" w:after="60"/>
            </w:pPr>
            <w:r/>
          </w:p>
        </w:tc>
      </w:tr>
      <w:tr>
        <w:trPr>
          <w:cantSplit w:val="true"/>
          <w:trHeight w:val="567"/>
        </w:trPr>
        <w:tc>
          <w:tcPr>
            <w:tcW w:type="dxa" w:w="2835"/>
            <w:shd w:val="clear" w:color="auto" w:fill="F7F0FB"/>
          </w:tcPr>
          <w:p>
            <w:pPr>
              <w:spacing w:before="60" w:after="60"/>
            </w:pPr>
            <w:r/>
            <w:r>
              <w:rPr>
                <w:b/>
              </w:rPr>
              <w:t>Remote</w:t>
            </w:r>
          </w:p>
        </w:tc>
        <w:tc>
          <w:tcPr>
            <w:tcW w:type="dxa" w:w="6803"/>
            <w:shd w:val="clear" w:color="auto" w:fill="F7F0FB"/>
          </w:tcPr>
          <w:p>
            <w:pPr>
              <w:spacing w:before="60" w:after="60"/>
            </w:pPr>
            <w:r/>
          </w:p>
        </w:tc>
      </w:tr>
      <w:tr>
        <w:trPr>
          <w:cantSplit w:val="true"/>
          <w:trHeight w:val="567"/>
        </w:trPr>
        <w:tc>
          <w:tcPr>
            <w:tcW w:type="dxa" w:w="2835"/>
          </w:tcPr>
          <w:p>
            <w:pPr>
              <w:spacing w:before="60" w:after="60"/>
            </w:pPr>
            <w:r/>
            <w:r>
              <w:rPr>
                <w:b/>
              </w:rPr>
              <w:t>Before the session</w:t>
            </w:r>
          </w:p>
        </w:tc>
        <w:tc>
          <w:tcPr>
            <w:tcW w:type="dxa" w:w="6803"/>
          </w:tcPr>
          <w:p>
            <w:pPr>
              <w:spacing w:before="60" w:after="60"/>
            </w:pPr>
            <w:r/>
          </w:p>
        </w:tc>
      </w:tr>
      <w:tr>
        <w:trPr>
          <w:cantSplit w:val="true"/>
          <w:trHeight w:val="567"/>
        </w:trPr>
        <w:tc>
          <w:tcPr>
            <w:tcW w:type="dxa" w:w="2835"/>
            <w:shd w:val="clear" w:color="auto" w:fill="F7F0FB"/>
          </w:tcPr>
          <w:p>
            <w:pPr>
              <w:spacing w:before="60" w:after="60"/>
            </w:pPr>
            <w:r/>
            <w:r>
              <w:rPr>
                <w:b/>
              </w:rPr>
              <w:t>After the session</w:t>
            </w:r>
          </w:p>
        </w:tc>
        <w:tc>
          <w:tcPr>
            <w:tcW w:type="dxa" w:w="6803"/>
            <w:shd w:val="clear" w:color="auto" w:fill="F7F0FB"/>
          </w:tcPr>
          <w:p>
            <w:pPr>
              <w:spacing w:before="60" w:after="60"/>
            </w:pPr>
            <w:r/>
          </w:p>
        </w:tc>
      </w:tr>
    </w:tbl>
    <w:p>
      <w:pPr>
        <w:keepNext/>
        <w:spacing w:before="240" w:after="80"/>
      </w:pPr>
      <w:r>
        <w:rPr>
          <w:b/>
          <w:color w:val="5D008F"/>
          <w:sz w:val="28"/>
        </w:rPr>
        <w:t>Your roles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587"/>
            <w:shd w:val="clear" w:color="auto" w:fill="5D008F"/>
          </w:tcPr>
          <w:p>
            <w:pPr>
              <w:spacing w:before="60" w:after="60"/>
            </w:pPr>
            <w:r/>
            <w:r>
              <w:rPr>
                <w:b/>
                <w:color w:val="FFFFFF"/>
              </w:rPr>
              <w:t>Role</w:t>
            </w:r>
          </w:p>
        </w:tc>
        <w:tc>
          <w:tcPr>
            <w:tcW w:type="dxa" w:w="1928"/>
            <w:shd w:val="clear" w:color="auto" w:fill="5D008F"/>
          </w:tcPr>
          <w:p>
            <w:pPr>
              <w:spacing w:before="60" w:after="60"/>
            </w:pPr>
            <w:r/>
            <w:r>
              <w:rPr>
                <w:b/>
                <w:color w:val="FFFFFF"/>
              </w:rPr>
              <w:t>Who</w:t>
            </w:r>
          </w:p>
        </w:tc>
        <w:tc>
          <w:tcPr>
            <w:tcW w:type="dxa" w:w="3969"/>
            <w:shd w:val="clear" w:color="auto" w:fill="5D008F"/>
          </w:tcPr>
          <w:p>
            <w:pPr>
              <w:spacing w:before="60" w:after="60"/>
            </w:pPr>
            <w:r/>
            <w:r>
              <w:rPr>
                <w:b/>
                <w:color w:val="FFFFFF"/>
              </w:rPr>
              <w:t>What they do</w:t>
            </w:r>
          </w:p>
        </w:tc>
        <w:tc>
          <w:tcPr>
            <w:tcW w:type="dxa" w:w="2154"/>
            <w:shd w:val="clear" w:color="auto" w:fill="5D008F"/>
          </w:tcPr>
          <w:p>
            <w:pPr>
              <w:spacing w:before="60" w:after="60"/>
            </w:pPr>
            <w:r/>
            <w:r>
              <w:rPr>
                <w:b/>
                <w:color w:val="FFFFFF"/>
              </w:rPr>
              <w:t>Who covers if they are absent</w:t>
            </w:r>
          </w:p>
        </w:tc>
      </w:tr>
      <w:tr>
        <w:trPr>
          <w:cantSplit w:val="true"/>
          <w:trHeight w:val="1020"/>
        </w:trPr>
        <w:tc>
          <w:tcPr>
            <w:tcW w:type="dxa" w:w="1587"/>
          </w:tcPr>
          <w:p>
            <w:pPr>
              <w:spacing w:before="60" w:after="60"/>
            </w:pPr>
            <w:r/>
            <w:r>
              <w:rPr>
                <w:b/>
              </w:rPr>
              <w:t>Facilitator</w:t>
            </w:r>
          </w:p>
        </w:tc>
        <w:tc>
          <w:tcPr>
            <w:tcW w:type="dxa" w:w="1928"/>
          </w:tcPr>
          <w:p>
            <w:pPr>
              <w:spacing w:before="60" w:after="60"/>
            </w:pPr>
            <w:r/>
          </w:p>
        </w:tc>
        <w:tc>
          <w:tcPr>
            <w:tcW w:type="dxa" w:w="3969"/>
          </w:tcPr>
          <w:p>
            <w:pPr>
              <w:spacing w:before="60" w:after="60"/>
            </w:pPr>
            <w:r/>
          </w:p>
        </w:tc>
        <w:tc>
          <w:tcPr>
            <w:tcW w:type="dxa" w:w="2154"/>
          </w:tcPr>
          <w:p>
            <w:pPr>
              <w:spacing w:before="60" w:after="60"/>
            </w:pPr>
            <w:r/>
          </w:p>
        </w:tc>
      </w:tr>
      <w:tr>
        <w:trPr>
          <w:cantSplit w:val="true"/>
          <w:trHeight w:val="1020"/>
        </w:trPr>
        <w:tc>
          <w:tcPr>
            <w:tcW w:type="dxa" w:w="1587"/>
            <w:shd w:val="clear" w:color="auto" w:fill="F7F0FB"/>
          </w:tcPr>
          <w:p>
            <w:pPr>
              <w:spacing w:before="60" w:after="60"/>
            </w:pPr>
            <w:r/>
            <w:r>
              <w:rPr>
                <w:b/>
              </w:rPr>
              <w:t>Producer</w:t>
            </w:r>
          </w:p>
        </w:tc>
        <w:tc>
          <w:tcPr>
            <w:tcW w:type="dxa" w:w="1928"/>
            <w:shd w:val="clear" w:color="auto" w:fill="F7F0FB"/>
          </w:tcPr>
          <w:p>
            <w:pPr>
              <w:spacing w:before="60" w:after="60"/>
            </w:pPr>
            <w:r/>
          </w:p>
        </w:tc>
        <w:tc>
          <w:tcPr>
            <w:tcW w:type="dxa" w:w="3969"/>
            <w:shd w:val="clear" w:color="auto" w:fill="F7F0FB"/>
          </w:tcPr>
          <w:p>
            <w:pPr>
              <w:spacing w:before="60" w:after="60"/>
            </w:pPr>
            <w:r/>
          </w:p>
        </w:tc>
        <w:tc>
          <w:tcPr>
            <w:tcW w:type="dxa" w:w="2154"/>
            <w:shd w:val="clear" w:color="auto" w:fill="F7F0FB"/>
          </w:tcPr>
          <w:p>
            <w:pPr>
              <w:spacing w:before="60" w:after="60"/>
            </w:pPr>
            <w:r/>
          </w:p>
        </w:tc>
      </w:tr>
      <w:tr>
        <w:trPr>
          <w:cantSplit w:val="true"/>
          <w:trHeight w:val="1020"/>
        </w:trPr>
        <w:tc>
          <w:tcPr>
            <w:tcW w:type="dxa" w:w="1587"/>
          </w:tcPr>
          <w:p>
            <w:pPr>
              <w:spacing w:before="60" w:after="60"/>
            </w:pPr>
            <w:r/>
            <w:r>
              <w:rPr>
                <w:b/>
              </w:rPr>
              <w:t>Remote champion</w:t>
            </w:r>
          </w:p>
        </w:tc>
        <w:tc>
          <w:tcPr>
            <w:tcW w:type="dxa" w:w="1928"/>
          </w:tcPr>
          <w:p>
            <w:pPr>
              <w:spacing w:before="60" w:after="60"/>
            </w:pPr>
            <w:r/>
          </w:p>
        </w:tc>
        <w:tc>
          <w:tcPr>
            <w:tcW w:type="dxa" w:w="3969"/>
          </w:tcPr>
          <w:p>
            <w:pPr>
              <w:spacing w:before="60" w:after="60"/>
            </w:pPr>
            <w:r/>
          </w:p>
        </w:tc>
        <w:tc>
          <w:tcPr>
            <w:tcW w:type="dxa" w:w="2154"/>
          </w:tcPr>
          <w:p>
            <w:pPr>
              <w:spacing w:before="60" w:after="60"/>
            </w:pPr>
            <w:r/>
          </w:p>
        </w:tc>
      </w:tr>
    </w:tbl>
    <w:p>
      <w:pPr>
        <w:keepNext/>
        <w:pageBreakBefore/>
        <w:spacing w:before="240" w:after="80"/>
      </w:pPr>
      <w:r>
        <w:rPr>
          <w:b/>
          <w:color w:val="5D008F"/>
          <w:sz w:val="28"/>
        </w:rPr>
        <w:t>Your pre-flight checklist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7937"/>
            <w:shd w:val="clear" w:color="auto" w:fill="5D008F"/>
          </w:tcPr>
          <w:p>
            <w:pPr>
              <w:spacing w:before="60" w:after="60"/>
            </w:pPr>
            <w:r/>
            <w:r>
              <w:rPr>
                <w:b/>
                <w:color w:val="FFFFFF"/>
              </w:rPr>
              <w:t>Check</w:t>
            </w:r>
          </w:p>
        </w:tc>
        <w:tc>
          <w:tcPr>
            <w:tcW w:type="dxa" w:w="1701"/>
            <w:shd w:val="clear" w:color="auto" w:fill="5D008F"/>
          </w:tcPr>
          <w:p>
            <w:pPr>
              <w:spacing w:before="60" w:after="60"/>
            </w:pPr>
            <w:r/>
            <w:r>
              <w:rPr>
                <w:b/>
                <w:color w:val="FFFFFF"/>
              </w:rPr>
              <w:t>Done</w:t>
            </w:r>
          </w:p>
        </w:tc>
      </w:tr>
      <w:tr>
        <w:trPr>
          <w:cantSplit w:val="true"/>
          <w:trHeight w:val="454"/>
        </w:trPr>
        <w:tc>
          <w:tcPr>
            <w:tcW w:type="dxa" w:w="7937"/>
          </w:tcPr>
          <w:p>
            <w:pPr>
              <w:spacing w:before="60" w:after="60"/>
            </w:pPr>
            <w:r/>
            <w:r>
              <w:t>Room audio tested from a remote laptop: a quiet voice at the far seat is clear</w:t>
            </w:r>
          </w:p>
        </w:tc>
        <w:tc>
          <w:tcPr>
            <w:tcW w:type="dxa" w:w="1701"/>
          </w:tcPr>
          <w:p>
            <w:pPr>
              <w:spacing w:before="60" w:after="60"/>
            </w:pPr>
            <w:r/>
          </w:p>
        </w:tc>
      </w:tr>
      <w:tr>
        <w:trPr>
          <w:cantSplit w:val="true"/>
          <w:trHeight w:val="454"/>
        </w:trPr>
        <w:tc>
          <w:tcPr>
            <w:tcW w:type="dxa" w:w="7937"/>
            <w:shd w:val="clear" w:color="auto" w:fill="F7F0FB"/>
          </w:tcPr>
          <w:p>
            <w:pPr>
              <w:spacing w:before="60" w:after="60"/>
            </w:pPr>
            <w:r/>
            <w:r>
              <w:t>Facilitator's microphone on and heard on the call</w:t>
            </w:r>
          </w:p>
        </w:tc>
        <w:tc>
          <w:tcPr>
            <w:tcW w:type="dxa" w:w="1701"/>
            <w:shd w:val="clear" w:color="auto" w:fill="F7F0FB"/>
          </w:tcPr>
          <w:p>
            <w:pPr>
              <w:spacing w:before="60" w:after="60"/>
            </w:pPr>
            <w:r/>
          </w:p>
        </w:tc>
      </w:tr>
      <w:tr>
        <w:trPr>
          <w:cantSplit w:val="true"/>
          <w:trHeight w:val="454"/>
        </w:trPr>
        <w:tc>
          <w:tcPr>
            <w:tcW w:type="dxa" w:w="7937"/>
          </w:tcPr>
          <w:p>
            <w:pPr>
              <w:spacing w:before="60" w:after="60"/>
            </w:pPr>
            <w:r/>
            <w:r>
              <w:t>In-room laptops joined with microphones and speakers off</w:t>
            </w:r>
          </w:p>
        </w:tc>
        <w:tc>
          <w:tcPr>
            <w:tcW w:type="dxa" w:w="1701"/>
          </w:tcPr>
          <w:p>
            <w:pPr>
              <w:spacing w:before="60" w:after="60"/>
            </w:pPr>
            <w:r/>
          </w:p>
        </w:tc>
      </w:tr>
      <w:tr>
        <w:trPr>
          <w:cantSplit w:val="true"/>
          <w:trHeight w:val="454"/>
        </w:trPr>
        <w:tc>
          <w:tcPr>
            <w:tcW w:type="dxa" w:w="7937"/>
            <w:shd w:val="clear" w:color="auto" w:fill="F7F0FB"/>
          </w:tcPr>
          <w:p>
            <w:pPr>
              <w:spacing w:before="60" w:after="60"/>
            </w:pPr>
            <w:r/>
            <w:r>
              <w:t>Slides shared on the call, not shown only through the camera</w:t>
            </w:r>
          </w:p>
        </w:tc>
        <w:tc>
          <w:tcPr>
            <w:tcW w:type="dxa" w:w="1701"/>
            <w:shd w:val="clear" w:color="auto" w:fill="F7F0FB"/>
          </w:tcPr>
          <w:p>
            <w:pPr>
              <w:spacing w:before="60" w:after="60"/>
            </w:pPr>
            <w:r/>
          </w:p>
        </w:tc>
      </w:tr>
      <w:tr>
        <w:trPr>
          <w:cantSplit w:val="true"/>
          <w:trHeight w:val="454"/>
        </w:trPr>
        <w:tc>
          <w:tcPr>
            <w:tcW w:type="dxa" w:w="7937"/>
          </w:tcPr>
          <w:p>
            <w:pPr>
              <w:spacing w:before="60" w:after="60"/>
            </w:pPr>
            <w:r/>
            <w:r>
              <w:t>Remote faces on a display the room can see</w:t>
            </w:r>
          </w:p>
        </w:tc>
        <w:tc>
          <w:tcPr>
            <w:tcW w:type="dxa" w:w="1701"/>
          </w:tcPr>
          <w:p>
            <w:pPr>
              <w:spacing w:before="60" w:after="60"/>
            </w:pPr>
            <w:r/>
          </w:p>
        </w:tc>
      </w:tr>
      <w:tr>
        <w:trPr>
          <w:cantSplit w:val="true"/>
          <w:trHeight w:val="454"/>
        </w:trPr>
        <w:tc>
          <w:tcPr>
            <w:tcW w:type="dxa" w:w="7937"/>
            <w:shd w:val="clear" w:color="auto" w:fill="F7F0FB"/>
          </w:tcPr>
          <w:p>
            <w:pPr>
              <w:spacing w:before="60" w:after="60"/>
            </w:pPr>
            <w:r/>
            <w:r>
              <w:t>Live captions turned on</w:t>
            </w:r>
          </w:p>
        </w:tc>
        <w:tc>
          <w:tcPr>
            <w:tcW w:type="dxa" w:w="1701"/>
            <w:shd w:val="clear" w:color="auto" w:fill="F7F0FB"/>
          </w:tcPr>
          <w:p>
            <w:pPr>
              <w:spacing w:before="60" w:after="60"/>
            </w:pPr>
            <w:r/>
          </w:p>
        </w:tc>
      </w:tr>
      <w:tr>
        <w:trPr>
          <w:cantSplit w:val="true"/>
          <w:trHeight w:val="454"/>
        </w:trPr>
        <w:tc>
          <w:tcPr>
            <w:tcW w:type="dxa" w:w="7937"/>
          </w:tcPr>
          <w:p>
            <w:pPr>
              <w:spacing w:before="60" w:after="60"/>
            </w:pPr>
            <w:r/>
            <w:r>
              <w:t>Breakout rooms set up, each mixing room and remote people</w:t>
            </w:r>
          </w:p>
        </w:tc>
        <w:tc>
          <w:tcPr>
            <w:tcW w:type="dxa" w:w="1701"/>
          </w:tcPr>
          <w:p>
            <w:pPr>
              <w:spacing w:before="60" w:after="60"/>
            </w:pPr>
            <w:r/>
          </w:p>
        </w:tc>
      </w:tr>
      <w:tr>
        <w:trPr>
          <w:cantSplit w:val="true"/>
          <w:trHeight w:val="454"/>
        </w:trPr>
        <w:tc>
          <w:tcPr>
            <w:tcW w:type="dxa" w:w="7937"/>
            <w:shd w:val="clear" w:color="auto" w:fill="F7F0FB"/>
          </w:tcPr>
          <w:p>
            <w:pPr>
              <w:spacing w:before="60" w:after="60"/>
            </w:pPr>
            <w:r/>
            <w:r>
              <w:t>Shared materials open and linked in the chat</w:t>
            </w:r>
          </w:p>
        </w:tc>
        <w:tc>
          <w:tcPr>
            <w:tcW w:type="dxa" w:w="1701"/>
            <w:shd w:val="clear" w:color="auto" w:fill="F7F0FB"/>
          </w:tcPr>
          <w:p>
            <w:pPr>
              <w:spacing w:before="60" w:after="60"/>
            </w:pPr>
            <w:r/>
          </w:p>
        </w:tc>
      </w:tr>
      <w:tr>
        <w:trPr>
          <w:cantSplit w:val="true"/>
          <w:trHeight w:val="454"/>
        </w:trPr>
        <w:tc>
          <w:tcPr>
            <w:tcW w:type="dxa" w:w="7937"/>
          </w:tcPr>
          <w:p>
            <w:pPr>
              <w:spacing w:before="60" w:after="60"/>
            </w:pPr>
            <w:r/>
            <w:r>
              <w:t>Attendance list open for both groups</w:t>
            </w:r>
          </w:p>
        </w:tc>
        <w:tc>
          <w:tcPr>
            <w:tcW w:type="dxa" w:w="1701"/>
          </w:tcPr>
          <w:p>
            <w:pPr>
              <w:spacing w:before="60" w:after="60"/>
            </w:pPr>
            <w:r/>
          </w:p>
        </w:tc>
      </w:tr>
      <w:tr>
        <w:trPr>
          <w:cantSplit w:val="true"/>
          <w:trHeight w:val="454"/>
        </w:trPr>
        <w:tc>
          <w:tcPr>
            <w:tcW w:type="dxa" w:w="7937"/>
            <w:shd w:val="clear" w:color="auto" w:fill="F7F0FB"/>
          </w:tcPr>
          <w:p>
            <w:pPr>
              <w:spacing w:before="60" w:after="60"/>
            </w:pPr>
            <w:r/>
          </w:p>
        </w:tc>
        <w:tc>
          <w:tcPr>
            <w:tcW w:type="dxa" w:w="1701"/>
            <w:shd w:val="clear" w:color="auto" w:fill="F7F0FB"/>
          </w:tcPr>
          <w:p>
            <w:pPr>
              <w:spacing w:before="60" w:after="60"/>
            </w:pPr>
            <w:r/>
          </w:p>
        </w:tc>
      </w:tr>
      <w:tr>
        <w:trPr>
          <w:cantSplit w:val="true"/>
          <w:trHeight w:val="454"/>
        </w:trPr>
        <w:tc>
          <w:tcPr>
            <w:tcW w:type="dxa" w:w="7937"/>
          </w:tcPr>
          <w:p>
            <w:pPr>
              <w:spacing w:before="60" w:after="60"/>
            </w:pPr>
            <w:r/>
          </w:p>
        </w:tc>
        <w:tc>
          <w:tcPr>
            <w:tcW w:type="dxa" w:w="1701"/>
          </w:tcPr>
          <w:p>
            <w:pPr>
              <w:spacing w:before="60" w:after="60"/>
            </w:pPr>
            <w:r/>
          </w:p>
        </w:tc>
      </w:tr>
    </w:tbl>
    <w:p>
      <w:pPr>
        <w:keepNext/>
        <w:spacing w:before="240" w:after="80"/>
      </w:pPr>
      <w:r>
        <w:rPr>
          <w:b/>
          <w:color w:val="5D008F"/>
          <w:sz w:val="28"/>
        </w:rPr>
        <w:t>Your plan for when the audio fails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Question</w:t>
            </w:r>
          </w:p>
        </w:tc>
        <w:tc>
          <w:tcPr>
            <w:tcW w:type="dxa" w:w="6236"/>
            <w:shd w:val="clear" w:color="auto" w:fill="5D008F"/>
          </w:tcPr>
          <w:p>
            <w:pPr>
              <w:spacing w:before="60" w:after="60"/>
            </w:pPr>
            <w:r/>
            <w:r>
              <w:rPr>
                <w:b/>
                <w:color w:val="FFFFFF"/>
              </w:rPr>
              <w:t>Your answer</w:t>
            </w:r>
          </w:p>
        </w:tc>
      </w:tr>
      <w:tr>
        <w:trPr>
          <w:cantSplit w:val="true"/>
          <w:trHeight w:val="907"/>
        </w:trPr>
        <w:tc>
          <w:tcPr>
            <w:tcW w:type="dxa" w:w="3402"/>
          </w:tcPr>
          <w:p>
            <w:pPr>
              <w:spacing w:before="60" w:after="60"/>
            </w:pPr>
            <w:r/>
            <w:r>
              <w:rPr>
                <w:b/>
              </w:rPr>
              <w:t>How long do you wait before switching?</w:t>
            </w:r>
          </w:p>
        </w:tc>
        <w:tc>
          <w:tcPr>
            <w:tcW w:type="dxa" w:w="6236"/>
          </w:tcPr>
          <w:p>
            <w:pPr>
              <w:spacing w:before="60" w:after="60"/>
            </w:pPr>
            <w:r/>
          </w:p>
        </w:tc>
      </w:tr>
      <w:tr>
        <w:trPr>
          <w:cantSplit w:val="true"/>
          <w:trHeight w:val="907"/>
        </w:trPr>
        <w:tc>
          <w:tcPr>
            <w:tcW w:type="dxa" w:w="3402"/>
            <w:shd w:val="clear" w:color="auto" w:fill="F7F0FB"/>
          </w:tcPr>
          <w:p>
            <w:pPr>
              <w:spacing w:before="60" w:after="60"/>
            </w:pPr>
            <w:r/>
            <w:r>
              <w:rPr>
                <w:b/>
              </w:rPr>
              <w:t>What does everyone do instead?</w:t>
            </w:r>
          </w:p>
        </w:tc>
        <w:tc>
          <w:tcPr>
            <w:tcW w:type="dxa" w:w="6236"/>
            <w:shd w:val="clear" w:color="auto" w:fill="F7F0FB"/>
          </w:tcPr>
          <w:p>
            <w:pPr>
              <w:spacing w:before="60" w:after="60"/>
            </w:pPr>
            <w:r/>
          </w:p>
        </w:tc>
      </w:tr>
      <w:tr>
        <w:trPr>
          <w:cantSplit w:val="true"/>
          <w:trHeight w:val="907"/>
        </w:trPr>
        <w:tc>
          <w:tcPr>
            <w:tcW w:type="dxa" w:w="3402"/>
          </w:tcPr>
          <w:p>
            <w:pPr>
              <w:spacing w:before="60" w:after="60"/>
            </w:pPr>
            <w:r/>
            <w:r>
              <w:rPr>
                <w:b/>
              </w:rPr>
              <w:t>Who tells the remote group, and how?</w:t>
            </w:r>
          </w:p>
        </w:tc>
        <w:tc>
          <w:tcPr>
            <w:tcW w:type="dxa" w:w="6236"/>
          </w:tcPr>
          <w:p>
            <w:pPr>
              <w:spacing w:before="60" w:after="60"/>
            </w:pPr>
            <w:r/>
          </w:p>
        </w:tc>
      </w:tr>
      <w:tr>
        <w:trPr>
          <w:cantSplit w:val="true"/>
          <w:trHeight w:val="907"/>
        </w:trPr>
        <w:tc>
          <w:tcPr>
            <w:tcW w:type="dxa" w:w="3402"/>
            <w:shd w:val="clear" w:color="auto" w:fill="F7F0FB"/>
          </w:tcPr>
          <w:p>
            <w:pPr>
              <w:spacing w:before="60" w:after="60"/>
            </w:pPr>
            <w:r/>
            <w:r>
              <w:rPr>
                <w:b/>
              </w:rPr>
              <w:t>When do you stop and reschedule?</w:t>
            </w:r>
          </w:p>
        </w:tc>
        <w:tc>
          <w:tcPr>
            <w:tcW w:type="dxa" w:w="6236"/>
            <w:shd w:val="clear" w:color="auto" w:fill="F7F0FB"/>
          </w:tcPr>
          <w:p>
            <w:pPr>
              <w:spacing w:before="60" w:after="60"/>
            </w:pPr>
            <w:r/>
          </w:p>
        </w:tc>
      </w:tr>
    </w:tbl>
    <w:p>
      <w:pPr>
        <w:sectPr>
          <w:pgSz w:w="12240" w:h="15840"/>
          <w:pgMar w:top="907" w:right="1134" w:bottom="907" w:left="1134" w:header="454" w:footer="454" w:gutter="0"/>
          <w:cols w:space="720"/>
          <w:docGrid w:linePitch="360"/>
        </w:sectPr>
      </w:pPr>
    </w:p>
    <w:p>
      <w:pPr>
        <w:keepNext/>
        <w:spacing w:before="240" w:after="80"/>
      </w:pPr>
      <w:r>
        <w:rPr>
          <w:b/>
          <w:color w:val="5D008F"/>
          <w:sz w:val="28"/>
        </w:rPr>
        <w:t>Your run sheet</w:t>
      </w:r>
    </w:p>
    <w:p>
      <w:r>
        <w:t>Fill in the Remote column for every row. If it repeats the room column, rewrite it.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39"/>
        <w:gridCol w:w="1939"/>
        <w:gridCol w:w="1939"/>
        <w:gridCol w:w="1939"/>
        <w:gridCol w:w="1939"/>
        <w:gridCol w:w="1939"/>
        <w:gridCol w:w="1939"/>
      </w:tblGrid>
      <w:tr>
        <w:trPr>
          <w:tblHeader w:val="true"/>
          <w:cantSplit w:val="true"/>
        </w:trPr>
        <w:tc>
          <w:tcPr>
            <w:tcW w:type="dxa" w:w="794"/>
            <w:shd w:val="clear" w:color="auto" w:fill="5D008F"/>
          </w:tcPr>
          <w:p>
            <w:pPr>
              <w:spacing w:before="60" w:after="60"/>
            </w:pPr>
            <w:r/>
            <w:r>
              <w:rPr>
                <w:b/>
                <w:color w:val="FFFFFF"/>
                <w:sz w:val="17"/>
              </w:rPr>
              <w:t>Time</w:t>
            </w:r>
          </w:p>
        </w:tc>
        <w:tc>
          <w:tcPr>
            <w:tcW w:type="dxa" w:w="1644"/>
            <w:shd w:val="clear" w:color="auto" w:fill="5D008F"/>
          </w:tcPr>
          <w:p>
            <w:pPr>
              <w:spacing w:before="60" w:after="60"/>
            </w:pPr>
            <w:r/>
            <w:r>
              <w:rPr>
                <w:b/>
                <w:color w:val="FFFFFF"/>
                <w:sz w:val="17"/>
              </w:rPr>
              <w:t>Segment</w:t>
            </w:r>
          </w:p>
        </w:tc>
        <w:tc>
          <w:tcPr>
            <w:tcW w:type="dxa" w:w="2268"/>
            <w:shd w:val="clear" w:color="auto" w:fill="5D008F"/>
          </w:tcPr>
          <w:p>
            <w:pPr>
              <w:spacing w:before="60" w:after="60"/>
            </w:pPr>
            <w:r/>
            <w:r>
              <w:rPr>
                <w:b/>
                <w:color w:val="FFFFFF"/>
                <w:sz w:val="17"/>
              </w:rPr>
              <w:t>Facilitator</w:t>
            </w:r>
          </w:p>
        </w:tc>
        <w:tc>
          <w:tcPr>
            <w:tcW w:type="dxa" w:w="2438"/>
            <w:shd w:val="clear" w:color="auto" w:fill="5D008F"/>
          </w:tcPr>
          <w:p>
            <w:pPr>
              <w:spacing w:before="60" w:after="60"/>
            </w:pPr>
            <w:r/>
            <w:r>
              <w:rPr>
                <w:b/>
                <w:color w:val="FFFFFF"/>
                <w:sz w:val="17"/>
              </w:rPr>
              <w:t>Producer</w:t>
            </w:r>
          </w:p>
        </w:tc>
        <w:tc>
          <w:tcPr>
            <w:tcW w:type="dxa" w:w="2211"/>
            <w:shd w:val="clear" w:color="auto" w:fill="5D008F"/>
          </w:tcPr>
          <w:p>
            <w:pPr>
              <w:spacing w:before="60" w:after="60"/>
            </w:pPr>
            <w:r/>
            <w:r>
              <w:rPr>
                <w:b/>
                <w:color w:val="FFFFFF"/>
                <w:sz w:val="17"/>
              </w:rPr>
              <w:t>In the room</w:t>
            </w:r>
          </w:p>
        </w:tc>
        <w:tc>
          <w:tcPr>
            <w:tcW w:type="dxa" w:w="2948"/>
            <w:shd w:val="clear" w:color="auto" w:fill="5D008F"/>
          </w:tcPr>
          <w:p>
            <w:pPr>
              <w:spacing w:before="60" w:after="60"/>
            </w:pPr>
            <w:r/>
            <w:r>
              <w:rPr>
                <w:b/>
                <w:color w:val="FFFFFF"/>
                <w:sz w:val="17"/>
              </w:rPr>
              <w:t>Remote</w:t>
            </w:r>
          </w:p>
        </w:tc>
        <w:tc>
          <w:tcPr>
            <w:tcW w:type="dxa" w:w="2268"/>
            <w:shd w:val="clear" w:color="auto" w:fill="5D008F"/>
          </w:tcPr>
          <w:p>
            <w:pPr>
              <w:spacing w:before="60" w:after="60"/>
            </w:pPr>
            <w:r/>
            <w:r>
              <w:rPr>
                <w:b/>
                <w:color w:val="FFFFFF"/>
                <w:sz w:val="17"/>
              </w:rPr>
              <w:t>Check</w:t>
            </w:r>
          </w:p>
        </w:tc>
      </w:tr>
      <w:tr>
        <w:trPr>
          <w:cantSplit w:val="true"/>
          <w:trHeight w:val="794"/>
        </w:trPr>
        <w:tc>
          <w:tcPr>
            <w:tcW w:type="dxa" w:w="794"/>
          </w:tcPr>
          <w:p>
            <w:pPr>
              <w:spacing w:before="60" w:after="60"/>
            </w:pPr>
            <w:r/>
          </w:p>
        </w:tc>
        <w:tc>
          <w:tcPr>
            <w:tcW w:type="dxa" w:w="1644"/>
          </w:tcPr>
          <w:p>
            <w:pPr>
              <w:spacing w:before="60" w:after="60"/>
            </w:pPr>
            <w:r/>
          </w:p>
        </w:tc>
        <w:tc>
          <w:tcPr>
            <w:tcW w:type="dxa" w:w="2268"/>
          </w:tcPr>
          <w:p>
            <w:pPr>
              <w:spacing w:before="60" w:after="60"/>
            </w:pPr>
            <w:r/>
          </w:p>
        </w:tc>
        <w:tc>
          <w:tcPr>
            <w:tcW w:type="dxa" w:w="2438"/>
          </w:tcPr>
          <w:p>
            <w:pPr>
              <w:spacing w:before="60" w:after="60"/>
            </w:pPr>
            <w:r/>
          </w:p>
        </w:tc>
        <w:tc>
          <w:tcPr>
            <w:tcW w:type="dxa" w:w="2211"/>
          </w:tcPr>
          <w:p>
            <w:pPr>
              <w:spacing w:before="60" w:after="60"/>
            </w:pPr>
            <w:r/>
          </w:p>
        </w:tc>
        <w:tc>
          <w:tcPr>
            <w:tcW w:type="dxa" w:w="2948"/>
          </w:tcPr>
          <w:p>
            <w:pPr>
              <w:spacing w:before="60" w:after="60"/>
            </w:pPr>
            <w:r/>
          </w:p>
        </w:tc>
        <w:tc>
          <w:tcPr>
            <w:tcW w:type="dxa" w:w="2268"/>
          </w:tcPr>
          <w:p>
            <w:pPr>
              <w:spacing w:before="60" w:after="60"/>
            </w:pPr>
            <w:r/>
          </w:p>
        </w:tc>
      </w:tr>
      <w:tr>
        <w:trPr>
          <w:cantSplit w:val="true"/>
          <w:trHeight w:val="794"/>
        </w:trPr>
        <w:tc>
          <w:tcPr>
            <w:tcW w:type="dxa" w:w="794"/>
            <w:shd w:val="clear" w:color="auto" w:fill="F7F0FB"/>
          </w:tcPr>
          <w:p>
            <w:pPr>
              <w:spacing w:before="60" w:after="60"/>
            </w:pPr>
            <w:r/>
          </w:p>
        </w:tc>
        <w:tc>
          <w:tcPr>
            <w:tcW w:type="dxa" w:w="1644"/>
            <w:shd w:val="clear" w:color="auto" w:fill="F7F0FB"/>
          </w:tcPr>
          <w:p>
            <w:pPr>
              <w:spacing w:before="60" w:after="60"/>
            </w:pPr>
            <w:r/>
          </w:p>
        </w:tc>
        <w:tc>
          <w:tcPr>
            <w:tcW w:type="dxa" w:w="2268"/>
            <w:shd w:val="clear" w:color="auto" w:fill="F7F0FB"/>
          </w:tcPr>
          <w:p>
            <w:pPr>
              <w:spacing w:before="60" w:after="60"/>
            </w:pPr>
            <w:r/>
          </w:p>
        </w:tc>
        <w:tc>
          <w:tcPr>
            <w:tcW w:type="dxa" w:w="2438"/>
            <w:shd w:val="clear" w:color="auto" w:fill="F7F0FB"/>
          </w:tcPr>
          <w:p>
            <w:pPr>
              <w:spacing w:before="60" w:after="60"/>
            </w:pPr>
            <w:r/>
          </w:p>
        </w:tc>
        <w:tc>
          <w:tcPr>
            <w:tcW w:type="dxa" w:w="2211"/>
            <w:shd w:val="clear" w:color="auto" w:fill="F7F0FB"/>
          </w:tcPr>
          <w:p>
            <w:pPr>
              <w:spacing w:before="60" w:after="60"/>
            </w:pPr>
            <w:r/>
          </w:p>
        </w:tc>
        <w:tc>
          <w:tcPr>
            <w:tcW w:type="dxa" w:w="2948"/>
            <w:shd w:val="clear" w:color="auto" w:fill="F7F0FB"/>
          </w:tcPr>
          <w:p>
            <w:pPr>
              <w:spacing w:before="60" w:after="60"/>
            </w:pPr>
            <w:r/>
          </w:p>
        </w:tc>
        <w:tc>
          <w:tcPr>
            <w:tcW w:type="dxa" w:w="2268"/>
            <w:shd w:val="clear" w:color="auto" w:fill="F7F0FB"/>
          </w:tcPr>
          <w:p>
            <w:pPr>
              <w:spacing w:before="60" w:after="60"/>
            </w:pPr>
            <w:r/>
          </w:p>
        </w:tc>
      </w:tr>
      <w:tr>
        <w:trPr>
          <w:cantSplit w:val="true"/>
          <w:trHeight w:val="794"/>
        </w:trPr>
        <w:tc>
          <w:tcPr>
            <w:tcW w:type="dxa" w:w="794"/>
          </w:tcPr>
          <w:p>
            <w:pPr>
              <w:spacing w:before="60" w:after="60"/>
            </w:pPr>
            <w:r/>
          </w:p>
        </w:tc>
        <w:tc>
          <w:tcPr>
            <w:tcW w:type="dxa" w:w="1644"/>
          </w:tcPr>
          <w:p>
            <w:pPr>
              <w:spacing w:before="60" w:after="60"/>
            </w:pPr>
            <w:r/>
          </w:p>
        </w:tc>
        <w:tc>
          <w:tcPr>
            <w:tcW w:type="dxa" w:w="2268"/>
          </w:tcPr>
          <w:p>
            <w:pPr>
              <w:spacing w:before="60" w:after="60"/>
            </w:pPr>
            <w:r/>
          </w:p>
        </w:tc>
        <w:tc>
          <w:tcPr>
            <w:tcW w:type="dxa" w:w="2438"/>
          </w:tcPr>
          <w:p>
            <w:pPr>
              <w:spacing w:before="60" w:after="60"/>
            </w:pPr>
            <w:r/>
          </w:p>
        </w:tc>
        <w:tc>
          <w:tcPr>
            <w:tcW w:type="dxa" w:w="2211"/>
          </w:tcPr>
          <w:p>
            <w:pPr>
              <w:spacing w:before="60" w:after="60"/>
            </w:pPr>
            <w:r/>
          </w:p>
        </w:tc>
        <w:tc>
          <w:tcPr>
            <w:tcW w:type="dxa" w:w="2948"/>
          </w:tcPr>
          <w:p>
            <w:pPr>
              <w:spacing w:before="60" w:after="60"/>
            </w:pPr>
            <w:r/>
          </w:p>
        </w:tc>
        <w:tc>
          <w:tcPr>
            <w:tcW w:type="dxa" w:w="2268"/>
          </w:tcPr>
          <w:p>
            <w:pPr>
              <w:spacing w:before="60" w:after="60"/>
            </w:pPr>
            <w:r/>
          </w:p>
        </w:tc>
      </w:tr>
      <w:tr>
        <w:trPr>
          <w:cantSplit w:val="true"/>
          <w:trHeight w:val="794"/>
        </w:trPr>
        <w:tc>
          <w:tcPr>
            <w:tcW w:type="dxa" w:w="794"/>
            <w:shd w:val="clear" w:color="auto" w:fill="F7F0FB"/>
          </w:tcPr>
          <w:p>
            <w:pPr>
              <w:spacing w:before="60" w:after="60"/>
            </w:pPr>
            <w:r/>
          </w:p>
        </w:tc>
        <w:tc>
          <w:tcPr>
            <w:tcW w:type="dxa" w:w="1644"/>
            <w:shd w:val="clear" w:color="auto" w:fill="F7F0FB"/>
          </w:tcPr>
          <w:p>
            <w:pPr>
              <w:spacing w:before="60" w:after="60"/>
            </w:pPr>
            <w:r/>
          </w:p>
        </w:tc>
        <w:tc>
          <w:tcPr>
            <w:tcW w:type="dxa" w:w="2268"/>
            <w:shd w:val="clear" w:color="auto" w:fill="F7F0FB"/>
          </w:tcPr>
          <w:p>
            <w:pPr>
              <w:spacing w:before="60" w:after="60"/>
            </w:pPr>
            <w:r/>
          </w:p>
        </w:tc>
        <w:tc>
          <w:tcPr>
            <w:tcW w:type="dxa" w:w="2438"/>
            <w:shd w:val="clear" w:color="auto" w:fill="F7F0FB"/>
          </w:tcPr>
          <w:p>
            <w:pPr>
              <w:spacing w:before="60" w:after="60"/>
            </w:pPr>
            <w:r/>
          </w:p>
        </w:tc>
        <w:tc>
          <w:tcPr>
            <w:tcW w:type="dxa" w:w="2211"/>
            <w:shd w:val="clear" w:color="auto" w:fill="F7F0FB"/>
          </w:tcPr>
          <w:p>
            <w:pPr>
              <w:spacing w:before="60" w:after="60"/>
            </w:pPr>
            <w:r/>
          </w:p>
        </w:tc>
        <w:tc>
          <w:tcPr>
            <w:tcW w:type="dxa" w:w="2948"/>
            <w:shd w:val="clear" w:color="auto" w:fill="F7F0FB"/>
          </w:tcPr>
          <w:p>
            <w:pPr>
              <w:spacing w:before="60" w:after="60"/>
            </w:pPr>
            <w:r/>
          </w:p>
        </w:tc>
        <w:tc>
          <w:tcPr>
            <w:tcW w:type="dxa" w:w="2268"/>
            <w:shd w:val="clear" w:color="auto" w:fill="F7F0FB"/>
          </w:tcPr>
          <w:p>
            <w:pPr>
              <w:spacing w:before="60" w:after="60"/>
            </w:pPr>
            <w:r/>
          </w:p>
        </w:tc>
      </w:tr>
      <w:tr>
        <w:trPr>
          <w:cantSplit w:val="true"/>
          <w:trHeight w:val="794"/>
        </w:trPr>
        <w:tc>
          <w:tcPr>
            <w:tcW w:type="dxa" w:w="794"/>
          </w:tcPr>
          <w:p>
            <w:pPr>
              <w:spacing w:before="60" w:after="60"/>
            </w:pPr>
            <w:r/>
          </w:p>
        </w:tc>
        <w:tc>
          <w:tcPr>
            <w:tcW w:type="dxa" w:w="1644"/>
          </w:tcPr>
          <w:p>
            <w:pPr>
              <w:spacing w:before="60" w:after="60"/>
            </w:pPr>
            <w:r/>
          </w:p>
        </w:tc>
        <w:tc>
          <w:tcPr>
            <w:tcW w:type="dxa" w:w="2268"/>
          </w:tcPr>
          <w:p>
            <w:pPr>
              <w:spacing w:before="60" w:after="60"/>
            </w:pPr>
            <w:r/>
          </w:p>
        </w:tc>
        <w:tc>
          <w:tcPr>
            <w:tcW w:type="dxa" w:w="2438"/>
          </w:tcPr>
          <w:p>
            <w:pPr>
              <w:spacing w:before="60" w:after="60"/>
            </w:pPr>
            <w:r/>
          </w:p>
        </w:tc>
        <w:tc>
          <w:tcPr>
            <w:tcW w:type="dxa" w:w="2211"/>
          </w:tcPr>
          <w:p>
            <w:pPr>
              <w:spacing w:before="60" w:after="60"/>
            </w:pPr>
            <w:r/>
          </w:p>
        </w:tc>
        <w:tc>
          <w:tcPr>
            <w:tcW w:type="dxa" w:w="2948"/>
          </w:tcPr>
          <w:p>
            <w:pPr>
              <w:spacing w:before="60" w:after="60"/>
            </w:pPr>
            <w:r/>
          </w:p>
        </w:tc>
        <w:tc>
          <w:tcPr>
            <w:tcW w:type="dxa" w:w="2268"/>
          </w:tcPr>
          <w:p>
            <w:pPr>
              <w:spacing w:before="60" w:after="60"/>
            </w:pPr>
            <w:r/>
          </w:p>
        </w:tc>
      </w:tr>
      <w:tr>
        <w:trPr>
          <w:cantSplit w:val="true"/>
          <w:trHeight w:val="794"/>
        </w:trPr>
        <w:tc>
          <w:tcPr>
            <w:tcW w:type="dxa" w:w="794"/>
            <w:shd w:val="clear" w:color="auto" w:fill="F7F0FB"/>
          </w:tcPr>
          <w:p>
            <w:pPr>
              <w:spacing w:before="60" w:after="60"/>
            </w:pPr>
            <w:r/>
          </w:p>
        </w:tc>
        <w:tc>
          <w:tcPr>
            <w:tcW w:type="dxa" w:w="1644"/>
            <w:shd w:val="clear" w:color="auto" w:fill="F7F0FB"/>
          </w:tcPr>
          <w:p>
            <w:pPr>
              <w:spacing w:before="60" w:after="60"/>
            </w:pPr>
            <w:r/>
          </w:p>
        </w:tc>
        <w:tc>
          <w:tcPr>
            <w:tcW w:type="dxa" w:w="2268"/>
            <w:shd w:val="clear" w:color="auto" w:fill="F7F0FB"/>
          </w:tcPr>
          <w:p>
            <w:pPr>
              <w:spacing w:before="60" w:after="60"/>
            </w:pPr>
            <w:r/>
          </w:p>
        </w:tc>
        <w:tc>
          <w:tcPr>
            <w:tcW w:type="dxa" w:w="2438"/>
            <w:shd w:val="clear" w:color="auto" w:fill="F7F0FB"/>
          </w:tcPr>
          <w:p>
            <w:pPr>
              <w:spacing w:before="60" w:after="60"/>
            </w:pPr>
            <w:r/>
          </w:p>
        </w:tc>
        <w:tc>
          <w:tcPr>
            <w:tcW w:type="dxa" w:w="2211"/>
            <w:shd w:val="clear" w:color="auto" w:fill="F7F0FB"/>
          </w:tcPr>
          <w:p>
            <w:pPr>
              <w:spacing w:before="60" w:after="60"/>
            </w:pPr>
            <w:r/>
          </w:p>
        </w:tc>
        <w:tc>
          <w:tcPr>
            <w:tcW w:type="dxa" w:w="2948"/>
            <w:shd w:val="clear" w:color="auto" w:fill="F7F0FB"/>
          </w:tcPr>
          <w:p>
            <w:pPr>
              <w:spacing w:before="60" w:after="60"/>
            </w:pPr>
            <w:r/>
          </w:p>
        </w:tc>
        <w:tc>
          <w:tcPr>
            <w:tcW w:type="dxa" w:w="2268"/>
            <w:shd w:val="clear" w:color="auto" w:fill="F7F0FB"/>
          </w:tcPr>
          <w:p>
            <w:pPr>
              <w:spacing w:before="60" w:after="60"/>
            </w:pPr>
            <w:r/>
          </w:p>
        </w:tc>
      </w:tr>
      <w:tr>
        <w:trPr>
          <w:cantSplit w:val="true"/>
          <w:trHeight w:val="794"/>
        </w:trPr>
        <w:tc>
          <w:tcPr>
            <w:tcW w:type="dxa" w:w="794"/>
          </w:tcPr>
          <w:p>
            <w:pPr>
              <w:spacing w:before="60" w:after="60"/>
            </w:pPr>
            <w:r/>
          </w:p>
        </w:tc>
        <w:tc>
          <w:tcPr>
            <w:tcW w:type="dxa" w:w="1644"/>
          </w:tcPr>
          <w:p>
            <w:pPr>
              <w:spacing w:before="60" w:after="60"/>
            </w:pPr>
            <w:r/>
          </w:p>
        </w:tc>
        <w:tc>
          <w:tcPr>
            <w:tcW w:type="dxa" w:w="2268"/>
          </w:tcPr>
          <w:p>
            <w:pPr>
              <w:spacing w:before="60" w:after="60"/>
            </w:pPr>
            <w:r/>
          </w:p>
        </w:tc>
        <w:tc>
          <w:tcPr>
            <w:tcW w:type="dxa" w:w="2438"/>
          </w:tcPr>
          <w:p>
            <w:pPr>
              <w:spacing w:before="60" w:after="60"/>
            </w:pPr>
            <w:r/>
          </w:p>
        </w:tc>
        <w:tc>
          <w:tcPr>
            <w:tcW w:type="dxa" w:w="2211"/>
          </w:tcPr>
          <w:p>
            <w:pPr>
              <w:spacing w:before="60" w:after="60"/>
            </w:pPr>
            <w:r/>
          </w:p>
        </w:tc>
        <w:tc>
          <w:tcPr>
            <w:tcW w:type="dxa" w:w="2948"/>
          </w:tcPr>
          <w:p>
            <w:pPr>
              <w:spacing w:before="60" w:after="60"/>
            </w:pPr>
            <w:r/>
          </w:p>
        </w:tc>
        <w:tc>
          <w:tcPr>
            <w:tcW w:type="dxa" w:w="2268"/>
          </w:tcPr>
          <w:p>
            <w:pPr>
              <w:spacing w:before="60" w:after="60"/>
            </w:pPr>
            <w:r/>
          </w:p>
        </w:tc>
      </w:tr>
      <w:tr>
        <w:trPr>
          <w:cantSplit w:val="true"/>
          <w:trHeight w:val="794"/>
        </w:trPr>
        <w:tc>
          <w:tcPr>
            <w:tcW w:type="dxa" w:w="794"/>
            <w:shd w:val="clear" w:color="auto" w:fill="F7F0FB"/>
          </w:tcPr>
          <w:p>
            <w:pPr>
              <w:spacing w:before="60" w:after="60"/>
            </w:pPr>
            <w:r/>
          </w:p>
        </w:tc>
        <w:tc>
          <w:tcPr>
            <w:tcW w:type="dxa" w:w="1644"/>
            <w:shd w:val="clear" w:color="auto" w:fill="F7F0FB"/>
          </w:tcPr>
          <w:p>
            <w:pPr>
              <w:spacing w:before="60" w:after="60"/>
            </w:pPr>
            <w:r/>
          </w:p>
        </w:tc>
        <w:tc>
          <w:tcPr>
            <w:tcW w:type="dxa" w:w="2268"/>
            <w:shd w:val="clear" w:color="auto" w:fill="F7F0FB"/>
          </w:tcPr>
          <w:p>
            <w:pPr>
              <w:spacing w:before="60" w:after="60"/>
            </w:pPr>
            <w:r/>
          </w:p>
        </w:tc>
        <w:tc>
          <w:tcPr>
            <w:tcW w:type="dxa" w:w="2438"/>
            <w:shd w:val="clear" w:color="auto" w:fill="F7F0FB"/>
          </w:tcPr>
          <w:p>
            <w:pPr>
              <w:spacing w:before="60" w:after="60"/>
            </w:pPr>
            <w:r/>
          </w:p>
        </w:tc>
        <w:tc>
          <w:tcPr>
            <w:tcW w:type="dxa" w:w="2211"/>
            <w:shd w:val="clear" w:color="auto" w:fill="F7F0FB"/>
          </w:tcPr>
          <w:p>
            <w:pPr>
              <w:spacing w:before="60" w:after="60"/>
            </w:pPr>
            <w:r/>
          </w:p>
        </w:tc>
        <w:tc>
          <w:tcPr>
            <w:tcW w:type="dxa" w:w="2948"/>
            <w:shd w:val="clear" w:color="auto" w:fill="F7F0FB"/>
          </w:tcPr>
          <w:p>
            <w:pPr>
              <w:spacing w:before="60" w:after="60"/>
            </w:pPr>
            <w:r/>
          </w:p>
        </w:tc>
        <w:tc>
          <w:tcPr>
            <w:tcW w:type="dxa" w:w="2268"/>
            <w:shd w:val="clear" w:color="auto" w:fill="F7F0FB"/>
          </w:tcPr>
          <w:p>
            <w:pPr>
              <w:spacing w:before="60" w:after="60"/>
            </w:pPr>
            <w:r/>
          </w:p>
        </w:tc>
      </w:tr>
      <w:tr>
        <w:trPr>
          <w:cantSplit w:val="true"/>
          <w:trHeight w:val="794"/>
        </w:trPr>
        <w:tc>
          <w:tcPr>
            <w:tcW w:type="dxa" w:w="794"/>
          </w:tcPr>
          <w:p>
            <w:pPr>
              <w:spacing w:before="60" w:after="60"/>
            </w:pPr>
            <w:r/>
          </w:p>
        </w:tc>
        <w:tc>
          <w:tcPr>
            <w:tcW w:type="dxa" w:w="1644"/>
          </w:tcPr>
          <w:p>
            <w:pPr>
              <w:spacing w:before="60" w:after="60"/>
            </w:pPr>
            <w:r/>
          </w:p>
        </w:tc>
        <w:tc>
          <w:tcPr>
            <w:tcW w:type="dxa" w:w="2268"/>
          </w:tcPr>
          <w:p>
            <w:pPr>
              <w:spacing w:before="60" w:after="60"/>
            </w:pPr>
            <w:r/>
          </w:p>
        </w:tc>
        <w:tc>
          <w:tcPr>
            <w:tcW w:type="dxa" w:w="2438"/>
          </w:tcPr>
          <w:p>
            <w:pPr>
              <w:spacing w:before="60" w:after="60"/>
            </w:pPr>
            <w:r/>
          </w:p>
        </w:tc>
        <w:tc>
          <w:tcPr>
            <w:tcW w:type="dxa" w:w="2211"/>
          </w:tcPr>
          <w:p>
            <w:pPr>
              <w:spacing w:before="60" w:after="60"/>
            </w:pPr>
            <w:r/>
          </w:p>
        </w:tc>
        <w:tc>
          <w:tcPr>
            <w:tcW w:type="dxa" w:w="2948"/>
          </w:tcPr>
          <w:p>
            <w:pPr>
              <w:spacing w:before="60" w:after="60"/>
            </w:pPr>
            <w:r/>
          </w:p>
        </w:tc>
        <w:tc>
          <w:tcPr>
            <w:tcW w:type="dxa" w:w="2268"/>
          </w:tcPr>
          <w:p>
            <w:pPr>
              <w:spacing w:before="60" w:after="60"/>
            </w:pPr>
            <w:r/>
          </w:p>
        </w:tc>
      </w:tr>
      <w:tr>
        <w:trPr>
          <w:cantSplit w:val="true"/>
          <w:trHeight w:val="794"/>
        </w:trPr>
        <w:tc>
          <w:tcPr>
            <w:tcW w:type="dxa" w:w="794"/>
            <w:shd w:val="clear" w:color="auto" w:fill="F7F0FB"/>
          </w:tcPr>
          <w:p>
            <w:pPr>
              <w:spacing w:before="60" w:after="60"/>
            </w:pPr>
            <w:r/>
          </w:p>
        </w:tc>
        <w:tc>
          <w:tcPr>
            <w:tcW w:type="dxa" w:w="1644"/>
            <w:shd w:val="clear" w:color="auto" w:fill="F7F0FB"/>
          </w:tcPr>
          <w:p>
            <w:pPr>
              <w:spacing w:before="60" w:after="60"/>
            </w:pPr>
            <w:r/>
          </w:p>
        </w:tc>
        <w:tc>
          <w:tcPr>
            <w:tcW w:type="dxa" w:w="2268"/>
            <w:shd w:val="clear" w:color="auto" w:fill="F7F0FB"/>
          </w:tcPr>
          <w:p>
            <w:pPr>
              <w:spacing w:before="60" w:after="60"/>
            </w:pPr>
            <w:r/>
          </w:p>
        </w:tc>
        <w:tc>
          <w:tcPr>
            <w:tcW w:type="dxa" w:w="2438"/>
            <w:shd w:val="clear" w:color="auto" w:fill="F7F0FB"/>
          </w:tcPr>
          <w:p>
            <w:pPr>
              <w:spacing w:before="60" w:after="60"/>
            </w:pPr>
            <w:r/>
          </w:p>
        </w:tc>
        <w:tc>
          <w:tcPr>
            <w:tcW w:type="dxa" w:w="2211"/>
            <w:shd w:val="clear" w:color="auto" w:fill="F7F0FB"/>
          </w:tcPr>
          <w:p>
            <w:pPr>
              <w:spacing w:before="60" w:after="60"/>
            </w:pPr>
            <w:r/>
          </w:p>
        </w:tc>
        <w:tc>
          <w:tcPr>
            <w:tcW w:type="dxa" w:w="2948"/>
            <w:shd w:val="clear" w:color="auto" w:fill="F7F0FB"/>
          </w:tcPr>
          <w:p>
            <w:pPr>
              <w:spacing w:before="60" w:after="60"/>
            </w:pPr>
            <w:r/>
          </w:p>
        </w:tc>
        <w:tc>
          <w:tcPr>
            <w:tcW w:type="dxa" w:w="2268"/>
            <w:shd w:val="clear" w:color="auto" w:fill="F7F0FB"/>
          </w:tcPr>
          <w:p>
            <w:pPr>
              <w:spacing w:before="60" w:after="60"/>
            </w:pPr>
            <w:r/>
          </w:p>
        </w:tc>
      </w:tr>
    </w:tbl>
    <w:sectPr w:rsidR="00FC693F" w:rsidRPr="0006063C" w:rsidSect="00034616">
      <w:pgSz w:w="15840" w:h="12240" w:orient="landscape"/>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