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Vorlage für den ADDIE-Projektplan</w:t>
      </w:r>
    </w:p>
    <w:p>
      <w:r>
        <w:rPr>
          <w:color w:val="5A5766"/>
          <w:sz w:val="22"/>
        </w:rPr>
        <w:t>Planen Sie fünf zusammenhängende Designaufgaben und wählen Sie Prüf- oder Freigabepunkte passend zum Projektrisiko.</w:t>
      </w:r>
    </w:p>
    <w:p>
      <w:r>
        <w:rPr>
          <w:i/>
          <w:color w:val="5A5766"/>
          <w:sz w:val="18"/>
        </w:rPr>
        <w:t>Aus dem Coursebox-Blog: coursebox.ai/de/blog/was-sind-die-5-schritte-des-addie-modells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So verwenden Sie diesen Plan</w:t>
      </w:r>
    </w:p>
    <w:p>
      <w:pPr>
        <w:pStyle w:val="ListBullet"/>
      </w:pPr>
      <w:r>
        <w:t>Halten Sie zuerst das geschäftliche Problem und den Erfolgsmaßstab fest. Daran wird jede spätere Phase gemessen.</w:t>
      </w:r>
    </w:p>
    <w:p>
      <w:pPr>
        <w:pStyle w:val="ListBullet"/>
      </w:pPr>
      <w:r>
        <w:t>Legen Sie die Ergebnisse und Prüfpunkte für dieses Projekt fest. Eine formale Freigabe nach jeder Phase ist eine optionale Governance-Entscheidung und keine Vorgabe von ADDIE.</w:t>
      </w:r>
    </w:p>
    <w:p>
      <w:pPr>
        <w:pStyle w:val="ListBullet"/>
      </w:pPr>
      <w:r>
        <w:t>Die Evaluation ist nicht nur die letzte Phase. Prüfen Sie jedes Ergebnis, bevor es weitergeht (formativ), und nach dem Start die erzielte Wirkung (summativ).</w:t>
      </w:r>
    </w:p>
    <w:p>
      <w:pPr>
        <w:pStyle w:val="ListBullet"/>
      </w:pPr>
      <w:r>
        <w:t>Sammeln Sie aktuelles Quellenmaterial und lassen Sie es vom zuständigen Fachexperten prüfen; auch KI-generierte Inhalte müssen geprüft werden.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Projektgrundlagen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Punkt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Ihre Antwort</w:t>
            </w:r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Geschäftliches Problem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Fiktives Krankenhausbeispiel: Die Brandschutzhelfer brauchen gebäudespezifische Verfahren, die von der Leitung Arbeitssicherheit vor Ort freigegeben sind</w:t>
            </w:r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Erfolgsmaßstab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Zielgruppe und Anzahl der Lernenden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Starttermin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Projektverantwortung und Freigabe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Phasen und gewählte Prüfpunkte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Phase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Leitfragen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Ergebnis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Verantwortlich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Freigabe durch / Datum</w:t>
            </w:r>
          </w:p>
        </w:tc>
      </w:tr>
      <w:tr>
        <w:trPr>
          <w:cantSplit w:val="true"/>
          <w:trHeight w:val="850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Analyse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Was müssen die Beschäftigten anders machen? Wer sind sie? Welches Quellenmaterial gibt es?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Zusammenfassung der Bedarfsanalyse und Quellenmaterial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Design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Wie sehen Lernziele, Lernerfolgskontrollen, Struktur und Aktivitäten aus?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Designdokument oder Gliederung mit Lernzielen und Plan für Lernerfolgskontrollen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Entwicklung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Ist der Inhalt erstellt, korrekt und von einem Fachexperten geprüft?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Fertiger Kurs, geprüft und korrigiert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Implementierung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Wer wird wann angemeldet, und mit welcher Unterstützung?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Rollout-Plan, Anmeldungen und Kommunikation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Evaluation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Haben die Beschäftigten es gelernt, wenden sie es an, und hat sich das Problem verbessert?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Evaluationsbericht und Änderungsliste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kostenlose Vorlage  |  Seite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