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ADDIE-checklist met go/no-go-momenten per fase</w:t>
      </w:r>
    </w:p>
    <w:p>
      <w:r>
        <w:rPr>
          <w:color w:val="5A5766"/>
          <w:sz w:val="22"/>
        </w:rPr>
        <w:t>Optionele governancecontroles voor projecten met beslismomenten per fase. Evalueer doorlopend en herzie eerdere beslissingen als het bewijs verandert.</w:t>
      </w:r>
    </w:p>
    <w:p>
      <w:r>
        <w:rPr>
          <w:i/>
          <w:color w:val="5A5766"/>
          <w:sz w:val="18"/>
        </w:rPr>
        <w:t>Uit de Coursebox-blog: coursebox.ai/nl/blog/wat-zijn-de-5-stappen-van-het-addie-model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Beslismoment analyse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Controlepunt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Klaar?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Het bedrijfsprobleem en de succesmaatstaf zijn vastgelegd en afgesproken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We weten wie de cursisten zijn en wat ze al weten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We hebben bevestigd dat een opleiding de juiste oplossing is (en dat het niet om een probleem met tools, processen of personeel gaat)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De brondocumenten zijn verzameld en actueel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Beslismoment ontwerp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Controlepunt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Klaar?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Elk leerdoel beschrijft wat cursisten gaan doen, hoe goed en onder welke omstandigheden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Bij elk leerdoel hoort toetsing die controleert of het is behaald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De eigenaar heeft de opbouw en activiteiten goedgekeurd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Beslismoment ontwikkeling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Controlepunt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Klaar?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Een inhoudsdeskundige heeft de inhoud op juistheid beoordeeld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Relevante cursisten hebben het getest, kritieke problemen zijn opgelost en resterende risico's zijn vastgelegd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Toegankelijkheid, apparaten, platform en vereiste goedkeuringen zijn gecontroleerd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Beslismoment implementatie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Controlepunt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Klaar?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Cursisten zijn ingeschreven en weten waarom en voor wanneer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Leidinggevenden weten wat ze na de opleiding moeten ondersteunen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Iemand is verantwoordelijk voor vragen en problemen tijdens de uitrol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Beslismoment evaluatie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Controlepunt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Klaar?</w:t>
            </w:r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De resultaten zijn vergeleken met de succesmaatstaf uit de analyse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Wijzigingen staan op een lijst, met een eigenaar en een datum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7937"/>
          </w:tcPr>
          <w:p>
            <w:pPr>
              <w:spacing w:before="60" w:after="60"/>
            </w:pPr>
            <w:r>
              <w:rPr>
                <w:b/>
              </w:rPr>
              <w:t>Er is een herzieningsdatum vastgesteld voor als inhoud of regels veranderen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gratis template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