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B9614D" w:rsidRDefault="00952EEA" w:rsidP="00C21CF1">
      <w:pPr>
        <w:rPr>
          <w:rFonts w:ascii="Arial" w:hAnsi="Arial" w:cs="Arial"/>
          <w:b/>
          <w:sz w:val="48"/>
          <w:szCs w:val="48"/>
        </w:rPr>
      </w:pPr>
      <w:r w:rsidRPr="00952EEA">
        <w:rPr>
          <w:rFonts w:ascii="Arial" w:hAnsi="Arial" w:cs="Arial"/>
          <w:b/>
          <w:sz w:val="48"/>
          <w:szCs w:val="48"/>
        </w:rPr>
        <w:t>ABS 620</w:t>
      </w:r>
    </w:p>
    <w:p w:rsidR="00AD7277" w:rsidRDefault="00952EEA" w:rsidP="00C21CF1">
      <w:r w:rsidRPr="00952EEA">
        <w:t>Extrusion Grade</w:t>
      </w:r>
    </w:p>
    <w:p w:rsidR="003359EA" w:rsidRDefault="003359EA"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0741D1">
        <w:trPr>
          <w:trHeight w:val="506"/>
        </w:trPr>
        <w:tc>
          <w:tcPr>
            <w:tcW w:w="3685" w:type="dxa"/>
          </w:tcPr>
          <w:p w:rsidR="00C21CF1" w:rsidRPr="00617973" w:rsidRDefault="006E4A46" w:rsidP="00B72DE6">
            <w:pPr>
              <w:jc w:val="center"/>
              <w:rPr>
                <w:rFonts w:ascii="Arial" w:hAnsi="Arial" w:cs="Arial"/>
              </w:rPr>
            </w:pPr>
            <w:bookmarkStart w:id="0" w:name="_GoBack"/>
            <w:r w:rsidRPr="006E4A46">
              <w:rPr>
                <w:rFonts w:ascii="Arial" w:hAnsi="Arial" w:cs="Arial"/>
              </w:rPr>
              <w:t>General</w:t>
            </w:r>
          </w:p>
        </w:tc>
        <w:tc>
          <w:tcPr>
            <w:tcW w:w="2068" w:type="dxa"/>
          </w:tcPr>
          <w:p w:rsidR="00C21CF1" w:rsidRPr="00617973" w:rsidRDefault="00C21CF1" w:rsidP="00B72DE6">
            <w:pPr>
              <w:jc w:val="center"/>
              <w:rPr>
                <w:rFonts w:ascii="Arial" w:hAnsi="Arial" w:cs="Arial"/>
              </w:rPr>
            </w:pPr>
            <w:r w:rsidRPr="00617973">
              <w:rPr>
                <w:rFonts w:ascii="Arial" w:hAnsi="Arial" w:cs="Arial"/>
              </w:rPr>
              <w:t>Nominal Values</w:t>
            </w:r>
          </w:p>
        </w:tc>
        <w:tc>
          <w:tcPr>
            <w:tcW w:w="2877" w:type="dxa"/>
          </w:tcPr>
          <w:p w:rsidR="00B72DE6" w:rsidRDefault="00B72DE6" w:rsidP="00B72DE6">
            <w:pPr>
              <w:jc w:val="center"/>
              <w:rPr>
                <w:rFonts w:ascii="Arial" w:hAnsi="Arial" w:cs="Arial"/>
              </w:rPr>
            </w:pPr>
            <w:r w:rsidRPr="00B72DE6">
              <w:rPr>
                <w:rFonts w:ascii="Arial" w:hAnsi="Arial" w:cs="Arial"/>
              </w:rPr>
              <w:t>ASTM</w:t>
            </w:r>
            <w:r>
              <w:rPr>
                <w:rFonts w:ascii="Arial" w:hAnsi="Arial" w:cs="Arial"/>
              </w:rPr>
              <w:t xml:space="preserve"> </w:t>
            </w:r>
            <w:r w:rsidRPr="00B72DE6">
              <w:rPr>
                <w:rFonts w:ascii="Arial" w:hAnsi="Arial" w:cs="Arial"/>
              </w:rPr>
              <w:t>Test Method</w:t>
            </w:r>
          </w:p>
          <w:p w:rsidR="00B72DE6" w:rsidRPr="00B72DE6" w:rsidRDefault="00B72DE6" w:rsidP="00B72DE6">
            <w:pPr>
              <w:jc w:val="center"/>
              <w:rPr>
                <w:rFonts w:ascii="Arial" w:hAnsi="Arial" w:cs="Arial"/>
              </w:rPr>
            </w:pPr>
            <w:r>
              <w:rPr>
                <w:rFonts w:ascii="Arial" w:hAnsi="Arial" w:cs="Arial"/>
              </w:rPr>
              <w:t>(</w:t>
            </w:r>
            <w:r w:rsidRPr="00B72DE6">
              <w:rPr>
                <w:rFonts w:ascii="Arial" w:hAnsi="Arial" w:cs="Arial"/>
              </w:rPr>
              <w:t>Other)</w:t>
            </w:r>
          </w:p>
        </w:tc>
      </w:tr>
      <w:tr w:rsidR="00C21CF1" w:rsidRPr="00617973" w:rsidTr="000741D1">
        <w:trPr>
          <w:trHeight w:val="506"/>
        </w:trPr>
        <w:tc>
          <w:tcPr>
            <w:tcW w:w="3685" w:type="dxa"/>
          </w:tcPr>
          <w:p w:rsidR="00C21CF1" w:rsidRPr="00617973" w:rsidRDefault="006E4A46" w:rsidP="00B72DE6">
            <w:pPr>
              <w:rPr>
                <w:rFonts w:ascii="Arial" w:hAnsi="Arial" w:cs="Arial"/>
              </w:rPr>
            </w:pPr>
            <w:r w:rsidRPr="006E4A46">
              <w:rPr>
                <w:rFonts w:ascii="Arial" w:hAnsi="Arial" w:cs="Arial"/>
              </w:rPr>
              <w:t>Specific Gravity</w:t>
            </w:r>
          </w:p>
        </w:tc>
        <w:tc>
          <w:tcPr>
            <w:tcW w:w="2068" w:type="dxa"/>
          </w:tcPr>
          <w:p w:rsidR="00C21CF1" w:rsidRPr="00617973" w:rsidRDefault="00DF518E" w:rsidP="00B72DE6">
            <w:pPr>
              <w:jc w:val="center"/>
              <w:rPr>
                <w:rFonts w:ascii="Arial" w:hAnsi="Arial" w:cs="Arial"/>
              </w:rPr>
            </w:pPr>
            <w:r w:rsidRPr="00DF518E">
              <w:rPr>
                <w:rFonts w:ascii="Arial" w:hAnsi="Arial" w:cs="Arial"/>
              </w:rPr>
              <w:t>1.10</w:t>
            </w:r>
          </w:p>
        </w:tc>
        <w:tc>
          <w:tcPr>
            <w:tcW w:w="2877" w:type="dxa"/>
          </w:tcPr>
          <w:p w:rsidR="00C21CF1" w:rsidRPr="00617973" w:rsidRDefault="00DF518E" w:rsidP="00B72DE6">
            <w:pPr>
              <w:jc w:val="center"/>
              <w:rPr>
                <w:rFonts w:ascii="Arial" w:hAnsi="Arial" w:cs="Arial"/>
              </w:rPr>
            </w:pPr>
            <w:r w:rsidRPr="00DF518E">
              <w:rPr>
                <w:rFonts w:ascii="Arial" w:hAnsi="Arial" w:cs="Arial"/>
              </w:rPr>
              <w:t>D 792</w:t>
            </w:r>
          </w:p>
        </w:tc>
      </w:tr>
      <w:tr w:rsidR="006E4A46" w:rsidRPr="00617973" w:rsidTr="000741D1">
        <w:trPr>
          <w:trHeight w:val="506"/>
        </w:trPr>
        <w:tc>
          <w:tcPr>
            <w:tcW w:w="3685" w:type="dxa"/>
          </w:tcPr>
          <w:p w:rsidR="006E4A46" w:rsidRPr="006E4A46" w:rsidRDefault="006E4A46" w:rsidP="00B72DE6">
            <w:pPr>
              <w:rPr>
                <w:rFonts w:ascii="Arial" w:hAnsi="Arial" w:cs="Arial"/>
              </w:rPr>
            </w:pPr>
            <w:r w:rsidRPr="006E4A46">
              <w:rPr>
                <w:rFonts w:ascii="Arial" w:hAnsi="Arial" w:cs="Arial"/>
              </w:rPr>
              <w:t>Gloss, 60°, Sheet</w:t>
            </w:r>
          </w:p>
        </w:tc>
        <w:tc>
          <w:tcPr>
            <w:tcW w:w="2068" w:type="dxa"/>
          </w:tcPr>
          <w:p w:rsidR="006E4A46" w:rsidRPr="00617973" w:rsidRDefault="00DF518E" w:rsidP="00B72DE6">
            <w:pPr>
              <w:jc w:val="center"/>
              <w:rPr>
                <w:rFonts w:ascii="Arial" w:hAnsi="Arial" w:cs="Arial"/>
              </w:rPr>
            </w:pPr>
            <w:r w:rsidRPr="00DF518E">
              <w:rPr>
                <w:rFonts w:ascii="Arial" w:hAnsi="Arial" w:cs="Arial"/>
              </w:rPr>
              <w:t>98</w:t>
            </w:r>
          </w:p>
        </w:tc>
        <w:tc>
          <w:tcPr>
            <w:tcW w:w="2877" w:type="dxa"/>
          </w:tcPr>
          <w:p w:rsidR="006E4A46" w:rsidRPr="00617973" w:rsidRDefault="006E4A46" w:rsidP="00B72DE6">
            <w:pPr>
              <w:tabs>
                <w:tab w:val="left" w:pos="1800"/>
              </w:tabs>
              <w:jc w:val="center"/>
              <w:rPr>
                <w:rFonts w:ascii="Arial" w:hAnsi="Arial" w:cs="Arial"/>
                <w:w w:val="110"/>
              </w:rPr>
            </w:pPr>
          </w:p>
        </w:tc>
      </w:tr>
      <w:tr w:rsidR="00DF518E" w:rsidRPr="00617973" w:rsidTr="000741D1">
        <w:trPr>
          <w:trHeight w:val="506"/>
        </w:trPr>
        <w:tc>
          <w:tcPr>
            <w:tcW w:w="3685" w:type="dxa"/>
          </w:tcPr>
          <w:p w:rsidR="00DF518E" w:rsidRPr="006E4A46" w:rsidRDefault="00DF518E" w:rsidP="00B72DE6">
            <w:pPr>
              <w:rPr>
                <w:rFonts w:ascii="Arial" w:hAnsi="Arial" w:cs="Arial"/>
              </w:rPr>
            </w:pPr>
            <w:r w:rsidRPr="00DF518E">
              <w:rPr>
                <w:rFonts w:ascii="Arial" w:hAnsi="Arial" w:cs="Arial"/>
              </w:rPr>
              <w:t>Critical Strain (50/50 CO/OA), 73°F</w:t>
            </w:r>
          </w:p>
        </w:tc>
        <w:tc>
          <w:tcPr>
            <w:tcW w:w="2068" w:type="dxa"/>
          </w:tcPr>
          <w:p w:rsidR="00DF518E" w:rsidRPr="00DF518E" w:rsidRDefault="00DF518E" w:rsidP="00B72DE6">
            <w:pPr>
              <w:jc w:val="center"/>
              <w:rPr>
                <w:rFonts w:ascii="Arial" w:hAnsi="Arial" w:cs="Arial"/>
              </w:rPr>
            </w:pPr>
            <w:r w:rsidRPr="00DF518E">
              <w:rPr>
                <w:rFonts w:ascii="Arial" w:hAnsi="Arial" w:cs="Arial"/>
              </w:rPr>
              <w:t>0.62%</w:t>
            </w:r>
          </w:p>
        </w:tc>
        <w:tc>
          <w:tcPr>
            <w:tcW w:w="2877" w:type="dxa"/>
          </w:tcPr>
          <w:p w:rsidR="00DF518E" w:rsidRPr="00617973" w:rsidRDefault="00DF518E" w:rsidP="00B72DE6">
            <w:pPr>
              <w:tabs>
                <w:tab w:val="left" w:pos="1800"/>
              </w:tabs>
              <w:jc w:val="center"/>
              <w:rPr>
                <w:rFonts w:ascii="Arial" w:hAnsi="Arial" w:cs="Arial"/>
                <w:w w:val="110"/>
              </w:rPr>
            </w:pPr>
            <w:r w:rsidRPr="00DF518E">
              <w:rPr>
                <w:rFonts w:ascii="Arial" w:hAnsi="Arial" w:cs="Arial"/>
                <w:w w:val="110"/>
              </w:rPr>
              <w:t>(</w:t>
            </w:r>
            <w:proofErr w:type="spellStart"/>
            <w:r w:rsidRPr="00DF518E">
              <w:rPr>
                <w:rFonts w:ascii="Arial" w:hAnsi="Arial" w:cs="Arial"/>
                <w:w w:val="110"/>
              </w:rPr>
              <w:t>Stolki</w:t>
            </w:r>
            <w:proofErr w:type="spellEnd"/>
            <w:r w:rsidRPr="00DF518E">
              <w:rPr>
                <w:rFonts w:ascii="Arial" w:hAnsi="Arial" w:cs="Arial"/>
                <w:w w:val="110"/>
              </w:rPr>
              <w:t>)</w:t>
            </w:r>
          </w:p>
        </w:tc>
      </w:tr>
      <w:bookmarkEnd w:id="0"/>
    </w:tbl>
    <w:p w:rsidR="00C21CF1" w:rsidRPr="00617973"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0741D1">
        <w:trPr>
          <w:trHeight w:val="504"/>
        </w:trPr>
        <w:tc>
          <w:tcPr>
            <w:tcW w:w="3685" w:type="dxa"/>
          </w:tcPr>
          <w:p w:rsidR="00617973" w:rsidRPr="00617973" w:rsidRDefault="00617973" w:rsidP="00B72DE6">
            <w:pPr>
              <w:jc w:val="center"/>
              <w:rPr>
                <w:rFonts w:ascii="Arial" w:hAnsi="Arial" w:cs="Arial"/>
              </w:rPr>
            </w:pPr>
            <w:r w:rsidRPr="00617973">
              <w:rPr>
                <w:rFonts w:ascii="Arial" w:hAnsi="Arial" w:cs="Arial"/>
              </w:rPr>
              <w:t>Mechanical Properties</w:t>
            </w:r>
          </w:p>
        </w:tc>
        <w:tc>
          <w:tcPr>
            <w:tcW w:w="2068" w:type="dxa"/>
          </w:tcPr>
          <w:p w:rsidR="00617973" w:rsidRPr="00617973" w:rsidRDefault="00617973" w:rsidP="00C21CF1">
            <w:pPr>
              <w:rPr>
                <w:rFonts w:ascii="Arial" w:hAnsi="Arial" w:cs="Arial"/>
              </w:rPr>
            </w:pPr>
          </w:p>
        </w:tc>
        <w:tc>
          <w:tcPr>
            <w:tcW w:w="2877" w:type="dxa"/>
          </w:tcPr>
          <w:p w:rsidR="00617973" w:rsidRPr="00617973" w:rsidRDefault="00617973" w:rsidP="00C21CF1">
            <w:pPr>
              <w:rPr>
                <w:rFonts w:ascii="Arial" w:hAnsi="Arial" w:cs="Arial"/>
              </w:rPr>
            </w:pPr>
          </w:p>
        </w:tc>
      </w:tr>
      <w:tr w:rsidR="00617973" w:rsidRPr="00617973" w:rsidTr="000741D1">
        <w:trPr>
          <w:trHeight w:val="504"/>
        </w:trPr>
        <w:tc>
          <w:tcPr>
            <w:tcW w:w="3685" w:type="dxa"/>
            <w:noWrap/>
            <w:hideMark/>
          </w:tcPr>
          <w:p w:rsidR="00617973" w:rsidRPr="00617973" w:rsidRDefault="00DF518E" w:rsidP="00617973">
            <w:pPr>
              <w:rPr>
                <w:rFonts w:ascii="Arial" w:hAnsi="Arial" w:cs="Arial"/>
                <w:color w:val="000000"/>
              </w:rPr>
            </w:pPr>
            <w:r w:rsidRPr="00DF518E">
              <w:rPr>
                <w:rFonts w:ascii="Arial" w:hAnsi="Arial" w:cs="Arial"/>
                <w:color w:val="000000"/>
              </w:rPr>
              <w:t>Tensile Stress at Yield, 73°F</w:t>
            </w:r>
          </w:p>
        </w:tc>
        <w:tc>
          <w:tcPr>
            <w:tcW w:w="2068" w:type="dxa"/>
            <w:noWrap/>
            <w:hideMark/>
          </w:tcPr>
          <w:p w:rsidR="00617973" w:rsidRPr="00617973" w:rsidRDefault="00DF518E" w:rsidP="00DF518E">
            <w:pPr>
              <w:jc w:val="center"/>
              <w:rPr>
                <w:rFonts w:ascii="Arial" w:hAnsi="Arial" w:cs="Arial"/>
                <w:color w:val="000000"/>
              </w:rPr>
            </w:pPr>
            <w:r>
              <w:rPr>
                <w:rFonts w:ascii="Arial" w:hAnsi="Arial" w:cs="Arial"/>
                <w:color w:val="000000"/>
              </w:rPr>
              <w:t xml:space="preserve">5,600 </w:t>
            </w:r>
            <w:proofErr w:type="spellStart"/>
            <w:r>
              <w:rPr>
                <w:rFonts w:ascii="Arial" w:hAnsi="Arial" w:cs="Arial"/>
                <w:color w:val="000000"/>
              </w:rPr>
              <w:t>lb</w:t>
            </w:r>
            <w:proofErr w:type="spellEnd"/>
            <w:r>
              <w:rPr>
                <w:rFonts w:ascii="Arial" w:hAnsi="Arial" w:cs="Arial"/>
                <w:color w:val="000000"/>
              </w:rPr>
              <w:t>/in</w:t>
            </w:r>
            <w:r w:rsidRPr="00DF518E">
              <w:rPr>
                <w:rFonts w:ascii="Arial" w:hAnsi="Arial" w:cs="Arial"/>
                <w:color w:val="000000"/>
                <w:vertAlign w:val="superscript"/>
              </w:rPr>
              <w:t>2</w:t>
            </w:r>
          </w:p>
        </w:tc>
        <w:tc>
          <w:tcPr>
            <w:tcW w:w="2877" w:type="dxa"/>
            <w:noWrap/>
            <w:hideMark/>
          </w:tcPr>
          <w:p w:rsidR="00617973" w:rsidRPr="00617973" w:rsidRDefault="00DF518E" w:rsidP="00DF518E">
            <w:pPr>
              <w:jc w:val="center"/>
              <w:rPr>
                <w:rFonts w:ascii="Arial" w:hAnsi="Arial" w:cs="Arial"/>
                <w:color w:val="000000"/>
              </w:rPr>
            </w:pPr>
            <w:r w:rsidRPr="00DF518E">
              <w:rPr>
                <w:rFonts w:ascii="Arial" w:hAnsi="Arial" w:cs="Arial"/>
                <w:color w:val="000000"/>
              </w:rPr>
              <w:t>D 638</w:t>
            </w:r>
          </w:p>
        </w:tc>
      </w:tr>
      <w:tr w:rsidR="00617973" w:rsidRPr="00617973" w:rsidTr="000741D1">
        <w:trPr>
          <w:trHeight w:val="504"/>
        </w:trPr>
        <w:tc>
          <w:tcPr>
            <w:tcW w:w="3685" w:type="dxa"/>
            <w:noWrap/>
            <w:hideMark/>
          </w:tcPr>
          <w:p w:rsidR="00617973" w:rsidRPr="00617973" w:rsidRDefault="00DF518E" w:rsidP="00617973">
            <w:pPr>
              <w:rPr>
                <w:rFonts w:ascii="Arial" w:hAnsi="Arial" w:cs="Arial"/>
                <w:color w:val="000000"/>
              </w:rPr>
            </w:pPr>
            <w:r w:rsidRPr="00DF518E">
              <w:rPr>
                <w:rFonts w:ascii="Arial" w:hAnsi="Arial" w:cs="Arial"/>
                <w:color w:val="000000"/>
              </w:rPr>
              <w:t>Tensile Stress at Fail, 73°F</w:t>
            </w:r>
          </w:p>
        </w:tc>
        <w:tc>
          <w:tcPr>
            <w:tcW w:w="2068" w:type="dxa"/>
            <w:noWrap/>
            <w:hideMark/>
          </w:tcPr>
          <w:p w:rsidR="00617973" w:rsidRPr="00617973" w:rsidRDefault="00DF518E" w:rsidP="00DF518E">
            <w:pPr>
              <w:jc w:val="center"/>
              <w:rPr>
                <w:rFonts w:ascii="Arial" w:hAnsi="Arial" w:cs="Arial"/>
                <w:color w:val="000000"/>
              </w:rPr>
            </w:pPr>
            <w:r w:rsidRPr="00DF518E">
              <w:rPr>
                <w:rFonts w:ascii="Arial" w:hAnsi="Arial" w:cs="Arial"/>
                <w:color w:val="000000"/>
              </w:rPr>
              <w:t xml:space="preserve">4,600 </w:t>
            </w:r>
            <w:proofErr w:type="spellStart"/>
            <w:r w:rsidRPr="00DF518E">
              <w:rPr>
                <w:rFonts w:ascii="Arial" w:hAnsi="Arial" w:cs="Arial"/>
                <w:color w:val="000000"/>
              </w:rPr>
              <w:t>lb</w:t>
            </w:r>
            <w:proofErr w:type="spellEnd"/>
            <w:r w:rsidRPr="00DF518E">
              <w:rPr>
                <w:rFonts w:ascii="Arial" w:hAnsi="Arial" w:cs="Arial"/>
                <w:color w:val="000000"/>
              </w:rPr>
              <w:t>/in</w:t>
            </w:r>
            <w:r w:rsidRPr="00DF518E">
              <w:rPr>
                <w:rFonts w:ascii="Arial" w:hAnsi="Arial" w:cs="Arial"/>
                <w:color w:val="000000"/>
                <w:vertAlign w:val="superscript"/>
              </w:rPr>
              <w:t xml:space="preserve"> 2</w:t>
            </w:r>
          </w:p>
        </w:tc>
        <w:tc>
          <w:tcPr>
            <w:tcW w:w="2877" w:type="dxa"/>
            <w:noWrap/>
            <w:hideMark/>
          </w:tcPr>
          <w:p w:rsidR="00617973" w:rsidRPr="00617973" w:rsidRDefault="00DF518E" w:rsidP="00DF518E">
            <w:pPr>
              <w:jc w:val="center"/>
              <w:rPr>
                <w:rFonts w:ascii="Arial" w:hAnsi="Arial" w:cs="Arial"/>
                <w:color w:val="000000"/>
              </w:rPr>
            </w:pPr>
            <w:r w:rsidRPr="00DF518E">
              <w:rPr>
                <w:rFonts w:ascii="Arial" w:hAnsi="Arial" w:cs="Arial"/>
                <w:color w:val="000000"/>
              </w:rPr>
              <w:t>D 638</w:t>
            </w:r>
          </w:p>
        </w:tc>
      </w:tr>
      <w:tr w:rsidR="00617973" w:rsidRPr="00617973" w:rsidTr="000741D1">
        <w:trPr>
          <w:trHeight w:val="504"/>
        </w:trPr>
        <w:tc>
          <w:tcPr>
            <w:tcW w:w="3685" w:type="dxa"/>
            <w:noWrap/>
            <w:hideMark/>
          </w:tcPr>
          <w:p w:rsidR="00617973" w:rsidRPr="00617973" w:rsidRDefault="00DF518E" w:rsidP="00617973">
            <w:pPr>
              <w:rPr>
                <w:rFonts w:ascii="Arial" w:hAnsi="Arial" w:cs="Arial"/>
                <w:color w:val="000000"/>
              </w:rPr>
            </w:pPr>
            <w:r w:rsidRPr="00DF518E">
              <w:rPr>
                <w:rFonts w:ascii="Arial" w:hAnsi="Arial" w:cs="Arial"/>
                <w:color w:val="000000"/>
              </w:rPr>
              <w:t>Tensile Modulus, 73°F</w:t>
            </w:r>
          </w:p>
        </w:tc>
        <w:tc>
          <w:tcPr>
            <w:tcW w:w="2068" w:type="dxa"/>
            <w:noWrap/>
            <w:hideMark/>
          </w:tcPr>
          <w:p w:rsidR="00617973" w:rsidRPr="00617973" w:rsidRDefault="00DF518E" w:rsidP="00DF518E">
            <w:pPr>
              <w:jc w:val="center"/>
              <w:rPr>
                <w:rFonts w:ascii="Arial" w:hAnsi="Arial" w:cs="Arial"/>
                <w:color w:val="000000"/>
              </w:rPr>
            </w:pPr>
            <w:r w:rsidRPr="00DF518E">
              <w:rPr>
                <w:rFonts w:ascii="Arial" w:hAnsi="Arial" w:cs="Arial"/>
                <w:color w:val="000000"/>
              </w:rPr>
              <w:t xml:space="preserve">380,000 </w:t>
            </w:r>
            <w:proofErr w:type="spellStart"/>
            <w:r w:rsidRPr="00DF518E">
              <w:rPr>
                <w:rFonts w:ascii="Arial" w:hAnsi="Arial" w:cs="Arial"/>
                <w:color w:val="000000"/>
              </w:rPr>
              <w:t>lb</w:t>
            </w:r>
            <w:proofErr w:type="spellEnd"/>
            <w:r w:rsidRPr="00DF518E">
              <w:rPr>
                <w:rFonts w:ascii="Arial" w:hAnsi="Arial" w:cs="Arial"/>
                <w:color w:val="000000"/>
              </w:rPr>
              <w:t>/in</w:t>
            </w:r>
            <w:r w:rsidRPr="00DF518E">
              <w:rPr>
                <w:rFonts w:ascii="Arial" w:hAnsi="Arial" w:cs="Arial"/>
                <w:color w:val="000000"/>
                <w:vertAlign w:val="superscript"/>
              </w:rPr>
              <w:t>2</w:t>
            </w:r>
          </w:p>
        </w:tc>
        <w:tc>
          <w:tcPr>
            <w:tcW w:w="2877" w:type="dxa"/>
            <w:noWrap/>
            <w:hideMark/>
          </w:tcPr>
          <w:p w:rsidR="00617973" w:rsidRPr="00617973" w:rsidRDefault="00DF518E" w:rsidP="00DF518E">
            <w:pPr>
              <w:jc w:val="center"/>
              <w:rPr>
                <w:rFonts w:ascii="Arial" w:hAnsi="Arial" w:cs="Arial"/>
                <w:color w:val="000000"/>
              </w:rPr>
            </w:pPr>
            <w:r w:rsidRPr="00DF518E">
              <w:rPr>
                <w:rFonts w:ascii="Arial" w:hAnsi="Arial" w:cs="Arial"/>
                <w:color w:val="000000"/>
              </w:rPr>
              <w:t>D 638</w:t>
            </w:r>
          </w:p>
        </w:tc>
      </w:tr>
      <w:tr w:rsidR="006E4A46" w:rsidRPr="00617973" w:rsidTr="000741D1">
        <w:trPr>
          <w:trHeight w:val="504"/>
        </w:trPr>
        <w:tc>
          <w:tcPr>
            <w:tcW w:w="3685" w:type="dxa"/>
            <w:noWrap/>
          </w:tcPr>
          <w:p w:rsidR="006E4A46" w:rsidRPr="006E4A46" w:rsidRDefault="00DF518E" w:rsidP="00617973">
            <w:pPr>
              <w:rPr>
                <w:rFonts w:ascii="Arial" w:hAnsi="Arial" w:cs="Arial"/>
                <w:color w:val="000000"/>
              </w:rPr>
            </w:pPr>
            <w:r w:rsidRPr="00DF518E">
              <w:rPr>
                <w:rFonts w:ascii="Arial" w:hAnsi="Arial" w:cs="Arial"/>
                <w:color w:val="000000"/>
              </w:rPr>
              <w:t>Elongation at Fail, 73°F</w:t>
            </w:r>
          </w:p>
        </w:tc>
        <w:tc>
          <w:tcPr>
            <w:tcW w:w="2068" w:type="dxa"/>
            <w:noWrap/>
          </w:tcPr>
          <w:p w:rsidR="006E4A46" w:rsidRPr="00617973" w:rsidRDefault="00DF518E" w:rsidP="00DF518E">
            <w:pPr>
              <w:jc w:val="center"/>
              <w:rPr>
                <w:rFonts w:ascii="Arial" w:hAnsi="Arial" w:cs="Arial"/>
                <w:color w:val="000000"/>
              </w:rPr>
            </w:pPr>
            <w:r w:rsidRPr="00DF518E">
              <w:rPr>
                <w:rFonts w:ascii="Arial" w:hAnsi="Arial" w:cs="Arial"/>
                <w:color w:val="000000"/>
              </w:rPr>
              <w:t>45%</w:t>
            </w:r>
          </w:p>
        </w:tc>
        <w:tc>
          <w:tcPr>
            <w:tcW w:w="2877" w:type="dxa"/>
            <w:noWrap/>
          </w:tcPr>
          <w:p w:rsidR="006E4A46" w:rsidRPr="00617973" w:rsidRDefault="00DF518E" w:rsidP="00DF518E">
            <w:pPr>
              <w:jc w:val="center"/>
              <w:rPr>
                <w:rFonts w:ascii="Arial" w:hAnsi="Arial" w:cs="Arial"/>
                <w:color w:val="000000"/>
              </w:rPr>
            </w:pPr>
            <w:r w:rsidRPr="00DF518E">
              <w:rPr>
                <w:rFonts w:ascii="Arial" w:hAnsi="Arial" w:cs="Arial"/>
                <w:color w:val="000000"/>
              </w:rPr>
              <w:t>D 638</w:t>
            </w:r>
          </w:p>
        </w:tc>
      </w:tr>
      <w:tr w:rsidR="006E4A46" w:rsidRPr="00617973" w:rsidTr="000741D1">
        <w:trPr>
          <w:trHeight w:val="504"/>
        </w:trPr>
        <w:tc>
          <w:tcPr>
            <w:tcW w:w="3685" w:type="dxa"/>
            <w:noWrap/>
          </w:tcPr>
          <w:p w:rsidR="006E4A46" w:rsidRPr="006E4A46" w:rsidRDefault="00DF518E" w:rsidP="00617973">
            <w:pPr>
              <w:rPr>
                <w:rFonts w:ascii="Arial" w:hAnsi="Arial" w:cs="Arial"/>
                <w:color w:val="000000"/>
              </w:rPr>
            </w:pPr>
            <w:r w:rsidRPr="00DF518E">
              <w:rPr>
                <w:rFonts w:ascii="Arial" w:hAnsi="Arial" w:cs="Arial"/>
                <w:color w:val="000000"/>
              </w:rPr>
              <w:t>Flexural Stress at Yield, 73°F</w:t>
            </w:r>
          </w:p>
        </w:tc>
        <w:tc>
          <w:tcPr>
            <w:tcW w:w="2068" w:type="dxa"/>
            <w:noWrap/>
          </w:tcPr>
          <w:p w:rsidR="006E4A46" w:rsidRPr="00617973" w:rsidRDefault="00DF518E" w:rsidP="00DF518E">
            <w:pPr>
              <w:jc w:val="center"/>
              <w:rPr>
                <w:rFonts w:ascii="Arial" w:hAnsi="Arial" w:cs="Arial"/>
                <w:color w:val="000000"/>
              </w:rPr>
            </w:pPr>
            <w:r>
              <w:rPr>
                <w:rFonts w:ascii="Arial" w:hAnsi="Arial" w:cs="Arial"/>
                <w:color w:val="000000"/>
              </w:rPr>
              <w:t xml:space="preserve">10,200 </w:t>
            </w:r>
            <w:proofErr w:type="spellStart"/>
            <w:r>
              <w:rPr>
                <w:rFonts w:ascii="Arial" w:hAnsi="Arial" w:cs="Arial"/>
                <w:color w:val="000000"/>
              </w:rPr>
              <w:t>lb</w:t>
            </w:r>
            <w:proofErr w:type="spellEnd"/>
            <w:r>
              <w:rPr>
                <w:rFonts w:ascii="Arial" w:hAnsi="Arial" w:cs="Arial"/>
                <w:color w:val="000000"/>
              </w:rPr>
              <w:t>/in</w:t>
            </w:r>
            <w:r w:rsidRPr="00DF518E">
              <w:rPr>
                <w:rFonts w:ascii="Arial" w:hAnsi="Arial" w:cs="Arial"/>
                <w:color w:val="000000"/>
                <w:vertAlign w:val="superscript"/>
              </w:rPr>
              <w:t>2</w:t>
            </w:r>
          </w:p>
        </w:tc>
        <w:tc>
          <w:tcPr>
            <w:tcW w:w="2877" w:type="dxa"/>
            <w:noWrap/>
          </w:tcPr>
          <w:p w:rsidR="006E4A46" w:rsidRPr="00617973" w:rsidRDefault="00DF518E" w:rsidP="00DF518E">
            <w:pPr>
              <w:jc w:val="center"/>
              <w:rPr>
                <w:rFonts w:ascii="Arial" w:hAnsi="Arial" w:cs="Arial"/>
                <w:color w:val="000000"/>
              </w:rPr>
            </w:pPr>
            <w:r w:rsidRPr="00DF518E">
              <w:rPr>
                <w:rFonts w:ascii="Arial" w:hAnsi="Arial" w:cs="Arial"/>
                <w:color w:val="000000"/>
              </w:rPr>
              <w:t>D 790</w:t>
            </w:r>
          </w:p>
        </w:tc>
      </w:tr>
      <w:tr w:rsidR="006E4A46" w:rsidRPr="00617973" w:rsidTr="000741D1">
        <w:trPr>
          <w:trHeight w:val="504"/>
        </w:trPr>
        <w:tc>
          <w:tcPr>
            <w:tcW w:w="3685" w:type="dxa"/>
            <w:noWrap/>
          </w:tcPr>
          <w:p w:rsidR="006E4A46" w:rsidRPr="006E4A46" w:rsidRDefault="00DF518E" w:rsidP="00617973">
            <w:pPr>
              <w:rPr>
                <w:rFonts w:ascii="Arial" w:hAnsi="Arial" w:cs="Arial"/>
                <w:color w:val="000000"/>
              </w:rPr>
            </w:pPr>
            <w:r w:rsidRPr="00DF518E">
              <w:rPr>
                <w:rFonts w:ascii="Arial" w:hAnsi="Arial" w:cs="Arial"/>
                <w:color w:val="000000"/>
              </w:rPr>
              <w:t>Flexural Modulus, 73°F</w:t>
            </w:r>
          </w:p>
        </w:tc>
        <w:tc>
          <w:tcPr>
            <w:tcW w:w="2068" w:type="dxa"/>
            <w:noWrap/>
          </w:tcPr>
          <w:p w:rsidR="006E4A46" w:rsidRPr="00617973" w:rsidRDefault="00DF518E" w:rsidP="00DF518E">
            <w:pPr>
              <w:jc w:val="center"/>
              <w:rPr>
                <w:rFonts w:ascii="Arial" w:hAnsi="Arial" w:cs="Arial"/>
                <w:color w:val="000000"/>
              </w:rPr>
            </w:pPr>
            <w:r w:rsidRPr="00DF518E">
              <w:rPr>
                <w:rFonts w:ascii="Arial" w:hAnsi="Arial" w:cs="Arial"/>
                <w:color w:val="000000"/>
              </w:rPr>
              <w:t xml:space="preserve">350,000 </w:t>
            </w:r>
            <w:proofErr w:type="spellStart"/>
            <w:r w:rsidRPr="00DF518E">
              <w:rPr>
                <w:rFonts w:ascii="Arial" w:hAnsi="Arial" w:cs="Arial"/>
                <w:color w:val="000000"/>
              </w:rPr>
              <w:t>lb</w:t>
            </w:r>
            <w:proofErr w:type="spellEnd"/>
            <w:r w:rsidRPr="00DF518E">
              <w:rPr>
                <w:rFonts w:ascii="Arial" w:hAnsi="Arial" w:cs="Arial"/>
                <w:color w:val="000000"/>
              </w:rPr>
              <w:t>/in</w:t>
            </w:r>
            <w:r w:rsidRPr="00DF518E">
              <w:rPr>
                <w:rFonts w:ascii="Arial" w:hAnsi="Arial" w:cs="Arial"/>
                <w:color w:val="000000"/>
                <w:vertAlign w:val="superscript"/>
              </w:rPr>
              <w:t>2</w:t>
            </w:r>
          </w:p>
        </w:tc>
        <w:tc>
          <w:tcPr>
            <w:tcW w:w="2877" w:type="dxa"/>
            <w:noWrap/>
          </w:tcPr>
          <w:p w:rsidR="006E4A46" w:rsidRPr="00617973" w:rsidRDefault="00DF518E" w:rsidP="00DF518E">
            <w:pPr>
              <w:jc w:val="center"/>
              <w:rPr>
                <w:rFonts w:ascii="Arial" w:hAnsi="Arial" w:cs="Arial"/>
                <w:color w:val="000000"/>
              </w:rPr>
            </w:pPr>
            <w:r w:rsidRPr="00DF518E">
              <w:rPr>
                <w:rFonts w:ascii="Arial" w:hAnsi="Arial" w:cs="Arial"/>
                <w:color w:val="000000"/>
              </w:rPr>
              <w:t>D 790</w:t>
            </w:r>
          </w:p>
        </w:tc>
      </w:tr>
      <w:tr w:rsidR="006E4A46" w:rsidRPr="00617973" w:rsidTr="000741D1">
        <w:trPr>
          <w:trHeight w:val="504"/>
        </w:trPr>
        <w:tc>
          <w:tcPr>
            <w:tcW w:w="3685" w:type="dxa"/>
            <w:noWrap/>
          </w:tcPr>
          <w:p w:rsidR="006E4A46" w:rsidRPr="006E4A46" w:rsidRDefault="00DF518E" w:rsidP="00DF518E">
            <w:pPr>
              <w:rPr>
                <w:rFonts w:ascii="Arial" w:hAnsi="Arial" w:cs="Arial"/>
                <w:color w:val="000000"/>
              </w:rPr>
            </w:pPr>
            <w:r w:rsidRPr="00DF518E">
              <w:rPr>
                <w:rFonts w:ascii="Arial" w:hAnsi="Arial" w:cs="Arial"/>
                <w:color w:val="000000"/>
              </w:rPr>
              <w:t>Impact Strength:</w:t>
            </w:r>
          </w:p>
        </w:tc>
        <w:tc>
          <w:tcPr>
            <w:tcW w:w="2068" w:type="dxa"/>
            <w:noWrap/>
          </w:tcPr>
          <w:p w:rsidR="006E4A46" w:rsidRPr="00617973" w:rsidRDefault="006E4A46" w:rsidP="00DF518E">
            <w:pPr>
              <w:jc w:val="center"/>
              <w:rPr>
                <w:rFonts w:ascii="Arial" w:hAnsi="Arial" w:cs="Arial"/>
                <w:color w:val="000000"/>
              </w:rPr>
            </w:pPr>
          </w:p>
        </w:tc>
        <w:tc>
          <w:tcPr>
            <w:tcW w:w="2877" w:type="dxa"/>
            <w:noWrap/>
          </w:tcPr>
          <w:p w:rsidR="006E4A46" w:rsidRPr="00617973" w:rsidRDefault="00DF518E" w:rsidP="00DF518E">
            <w:pPr>
              <w:jc w:val="center"/>
              <w:rPr>
                <w:rFonts w:ascii="Arial" w:hAnsi="Arial" w:cs="Arial"/>
                <w:color w:val="000000"/>
              </w:rPr>
            </w:pPr>
            <w:r w:rsidRPr="00DF518E">
              <w:rPr>
                <w:rFonts w:ascii="Arial" w:hAnsi="Arial" w:cs="Arial"/>
                <w:color w:val="000000"/>
              </w:rPr>
              <w:t>D 256</w:t>
            </w:r>
          </w:p>
        </w:tc>
      </w:tr>
      <w:tr w:rsidR="006E4A46" w:rsidRPr="00617973" w:rsidTr="000741D1">
        <w:trPr>
          <w:trHeight w:val="504"/>
        </w:trPr>
        <w:tc>
          <w:tcPr>
            <w:tcW w:w="3685" w:type="dxa"/>
            <w:noWrap/>
          </w:tcPr>
          <w:p w:rsidR="006E4A46" w:rsidRPr="006E4A46" w:rsidRDefault="00DF518E" w:rsidP="00DF518E">
            <w:pPr>
              <w:ind w:left="720"/>
              <w:rPr>
                <w:rFonts w:ascii="Arial" w:hAnsi="Arial" w:cs="Arial"/>
                <w:color w:val="000000"/>
              </w:rPr>
            </w:pPr>
            <w:r w:rsidRPr="00DF518E">
              <w:rPr>
                <w:rFonts w:ascii="Arial" w:hAnsi="Arial" w:cs="Arial"/>
                <w:color w:val="000000"/>
              </w:rPr>
              <w:t>73°F</w:t>
            </w:r>
          </w:p>
        </w:tc>
        <w:tc>
          <w:tcPr>
            <w:tcW w:w="2068" w:type="dxa"/>
            <w:noWrap/>
          </w:tcPr>
          <w:p w:rsidR="006E4A46" w:rsidRPr="00617973" w:rsidRDefault="006E4A46" w:rsidP="00DF518E">
            <w:pPr>
              <w:jc w:val="center"/>
              <w:rPr>
                <w:rFonts w:ascii="Arial" w:hAnsi="Arial" w:cs="Arial"/>
                <w:color w:val="000000"/>
              </w:rPr>
            </w:pPr>
          </w:p>
        </w:tc>
        <w:tc>
          <w:tcPr>
            <w:tcW w:w="2877" w:type="dxa"/>
            <w:noWrap/>
          </w:tcPr>
          <w:p w:rsidR="006E4A46" w:rsidRPr="00617973" w:rsidRDefault="006E4A46" w:rsidP="00DF518E">
            <w:pPr>
              <w:jc w:val="center"/>
              <w:rPr>
                <w:rFonts w:ascii="Arial" w:hAnsi="Arial" w:cs="Arial"/>
                <w:color w:val="000000"/>
              </w:rPr>
            </w:pPr>
          </w:p>
        </w:tc>
      </w:tr>
      <w:tr w:rsidR="006E4A46" w:rsidRPr="00617973" w:rsidTr="000741D1">
        <w:trPr>
          <w:trHeight w:val="504"/>
        </w:trPr>
        <w:tc>
          <w:tcPr>
            <w:tcW w:w="3685" w:type="dxa"/>
            <w:noWrap/>
          </w:tcPr>
          <w:p w:rsidR="006E4A46" w:rsidRPr="006E4A46" w:rsidRDefault="00DF518E" w:rsidP="00715F8C">
            <w:pPr>
              <w:ind w:left="1440"/>
              <w:rPr>
                <w:rFonts w:ascii="Arial" w:hAnsi="Arial" w:cs="Arial"/>
                <w:color w:val="000000"/>
              </w:rPr>
            </w:pPr>
            <w:r w:rsidRPr="00DF518E">
              <w:rPr>
                <w:rFonts w:ascii="Arial" w:hAnsi="Arial" w:cs="Arial"/>
                <w:color w:val="000000"/>
              </w:rPr>
              <w:t>0.125-in Thickness</w:t>
            </w:r>
          </w:p>
        </w:tc>
        <w:tc>
          <w:tcPr>
            <w:tcW w:w="2068" w:type="dxa"/>
            <w:noWrap/>
          </w:tcPr>
          <w:p w:rsidR="006E4A46" w:rsidRPr="00617973" w:rsidRDefault="00DF518E" w:rsidP="00DF518E">
            <w:pPr>
              <w:jc w:val="center"/>
              <w:rPr>
                <w:rFonts w:ascii="Arial" w:hAnsi="Arial" w:cs="Arial"/>
                <w:color w:val="000000"/>
              </w:rPr>
            </w:pPr>
            <w:r w:rsidRPr="00DF518E">
              <w:rPr>
                <w:rFonts w:ascii="Arial" w:hAnsi="Arial" w:cs="Arial"/>
                <w:color w:val="000000"/>
              </w:rPr>
              <w:t xml:space="preserve">5.1 </w:t>
            </w:r>
            <w:proofErr w:type="spellStart"/>
            <w:r w:rsidRPr="00DF518E">
              <w:rPr>
                <w:rFonts w:ascii="Arial" w:hAnsi="Arial" w:cs="Arial"/>
                <w:color w:val="000000"/>
              </w:rPr>
              <w:t>ft-lbs</w:t>
            </w:r>
            <w:proofErr w:type="spellEnd"/>
            <w:r w:rsidRPr="00DF518E">
              <w:rPr>
                <w:rFonts w:ascii="Arial" w:hAnsi="Arial" w:cs="Arial"/>
                <w:color w:val="000000"/>
              </w:rPr>
              <w:t>/in</w:t>
            </w:r>
          </w:p>
        </w:tc>
        <w:tc>
          <w:tcPr>
            <w:tcW w:w="2877" w:type="dxa"/>
            <w:noWrap/>
          </w:tcPr>
          <w:p w:rsidR="006E4A46" w:rsidRPr="00617973" w:rsidRDefault="006E4A46" w:rsidP="00DF518E">
            <w:pPr>
              <w:jc w:val="center"/>
              <w:rPr>
                <w:rFonts w:ascii="Arial" w:hAnsi="Arial" w:cs="Arial"/>
                <w:color w:val="000000"/>
              </w:rPr>
            </w:pPr>
          </w:p>
        </w:tc>
      </w:tr>
      <w:tr w:rsidR="00DF518E" w:rsidRPr="00617973" w:rsidTr="000741D1">
        <w:trPr>
          <w:trHeight w:val="504"/>
        </w:trPr>
        <w:tc>
          <w:tcPr>
            <w:tcW w:w="3685" w:type="dxa"/>
            <w:noWrap/>
          </w:tcPr>
          <w:p w:rsidR="00DF518E" w:rsidRPr="00DF518E" w:rsidRDefault="00DF518E" w:rsidP="00715F8C">
            <w:pPr>
              <w:ind w:left="720"/>
              <w:rPr>
                <w:rFonts w:ascii="Arial" w:hAnsi="Arial" w:cs="Arial"/>
                <w:color w:val="000000"/>
              </w:rPr>
            </w:pPr>
            <w:r w:rsidRPr="00DF518E">
              <w:rPr>
                <w:rFonts w:ascii="Arial" w:hAnsi="Arial" w:cs="Arial"/>
                <w:color w:val="000000"/>
              </w:rPr>
              <w:t>0°F</w:t>
            </w:r>
          </w:p>
        </w:tc>
        <w:tc>
          <w:tcPr>
            <w:tcW w:w="2068" w:type="dxa"/>
            <w:noWrap/>
          </w:tcPr>
          <w:p w:rsidR="00DF518E" w:rsidRPr="00DF518E" w:rsidRDefault="00DF518E" w:rsidP="00DF518E">
            <w:pPr>
              <w:jc w:val="center"/>
              <w:rPr>
                <w:rFonts w:ascii="Arial" w:hAnsi="Arial" w:cs="Arial"/>
                <w:color w:val="000000"/>
              </w:rPr>
            </w:pPr>
          </w:p>
        </w:tc>
        <w:tc>
          <w:tcPr>
            <w:tcW w:w="2877" w:type="dxa"/>
            <w:noWrap/>
          </w:tcPr>
          <w:p w:rsidR="00DF518E" w:rsidRPr="00617973" w:rsidRDefault="00DF518E" w:rsidP="00DF518E">
            <w:pPr>
              <w:jc w:val="center"/>
              <w:rPr>
                <w:rFonts w:ascii="Arial" w:hAnsi="Arial" w:cs="Arial"/>
                <w:color w:val="000000"/>
              </w:rPr>
            </w:pPr>
          </w:p>
        </w:tc>
      </w:tr>
      <w:tr w:rsidR="00715F8C" w:rsidRPr="00617973" w:rsidTr="000741D1">
        <w:trPr>
          <w:trHeight w:val="504"/>
        </w:trPr>
        <w:tc>
          <w:tcPr>
            <w:tcW w:w="3685" w:type="dxa"/>
            <w:noWrap/>
          </w:tcPr>
          <w:p w:rsidR="00715F8C" w:rsidRPr="00DF518E" w:rsidRDefault="00715F8C" w:rsidP="00715F8C">
            <w:pPr>
              <w:ind w:left="1440"/>
              <w:rPr>
                <w:rFonts w:ascii="Arial" w:hAnsi="Arial" w:cs="Arial"/>
                <w:color w:val="000000"/>
              </w:rPr>
            </w:pPr>
            <w:r>
              <w:rPr>
                <w:rFonts w:ascii="Arial" w:hAnsi="Arial" w:cs="Arial"/>
                <w:color w:val="000000"/>
              </w:rPr>
              <w:t>0</w:t>
            </w:r>
            <w:r w:rsidRPr="00715F8C">
              <w:rPr>
                <w:rFonts w:ascii="Arial" w:hAnsi="Arial" w:cs="Arial"/>
                <w:color w:val="000000"/>
              </w:rPr>
              <w:t>.125-in Thickness</w:t>
            </w:r>
          </w:p>
        </w:tc>
        <w:tc>
          <w:tcPr>
            <w:tcW w:w="2068" w:type="dxa"/>
            <w:noWrap/>
          </w:tcPr>
          <w:p w:rsidR="00715F8C" w:rsidRPr="00DF518E" w:rsidRDefault="00715F8C" w:rsidP="00DF518E">
            <w:pPr>
              <w:jc w:val="center"/>
              <w:rPr>
                <w:rFonts w:ascii="Arial" w:hAnsi="Arial" w:cs="Arial"/>
                <w:color w:val="000000"/>
              </w:rPr>
            </w:pPr>
            <w:r w:rsidRPr="00715F8C">
              <w:rPr>
                <w:rFonts w:ascii="Arial" w:hAnsi="Arial" w:cs="Arial"/>
                <w:color w:val="000000"/>
              </w:rPr>
              <w:t xml:space="preserve">1.7 </w:t>
            </w:r>
            <w:proofErr w:type="spellStart"/>
            <w:r w:rsidRPr="00715F8C">
              <w:rPr>
                <w:rFonts w:ascii="Arial" w:hAnsi="Arial" w:cs="Arial"/>
                <w:color w:val="000000"/>
              </w:rPr>
              <w:t>ft-lbs</w:t>
            </w:r>
            <w:proofErr w:type="spellEnd"/>
            <w:r w:rsidRPr="00715F8C">
              <w:rPr>
                <w:rFonts w:ascii="Arial" w:hAnsi="Arial" w:cs="Arial"/>
                <w:color w:val="000000"/>
              </w:rPr>
              <w:t>/in</w:t>
            </w:r>
          </w:p>
        </w:tc>
        <w:tc>
          <w:tcPr>
            <w:tcW w:w="2877" w:type="dxa"/>
            <w:noWrap/>
          </w:tcPr>
          <w:p w:rsidR="00715F8C" w:rsidRPr="00617973" w:rsidRDefault="00715F8C" w:rsidP="00DF518E">
            <w:pPr>
              <w:jc w:val="center"/>
              <w:rPr>
                <w:rFonts w:ascii="Arial" w:hAnsi="Arial" w:cs="Arial"/>
                <w:color w:val="000000"/>
              </w:rPr>
            </w:pPr>
          </w:p>
        </w:tc>
      </w:tr>
      <w:tr w:rsidR="00715F8C" w:rsidRPr="00617973" w:rsidTr="000741D1">
        <w:trPr>
          <w:trHeight w:val="504"/>
        </w:trPr>
        <w:tc>
          <w:tcPr>
            <w:tcW w:w="3685" w:type="dxa"/>
            <w:noWrap/>
          </w:tcPr>
          <w:p w:rsidR="00715F8C" w:rsidRDefault="00715F8C" w:rsidP="00715F8C">
            <w:pPr>
              <w:jc w:val="both"/>
              <w:rPr>
                <w:rFonts w:ascii="Arial" w:hAnsi="Arial" w:cs="Arial"/>
                <w:color w:val="000000"/>
              </w:rPr>
            </w:pPr>
            <w:r w:rsidRPr="00715F8C">
              <w:rPr>
                <w:rFonts w:ascii="Arial" w:hAnsi="Arial" w:cs="Arial"/>
                <w:color w:val="000000"/>
              </w:rPr>
              <w:lastRenderedPageBreak/>
              <w:t>Multiaxial Impact, Driven Dart</w:t>
            </w:r>
          </w:p>
          <w:p w:rsidR="00715F8C" w:rsidRDefault="00715F8C" w:rsidP="00715F8C">
            <w:pPr>
              <w:jc w:val="both"/>
              <w:rPr>
                <w:rFonts w:ascii="Arial" w:hAnsi="Arial" w:cs="Arial"/>
                <w:color w:val="000000"/>
              </w:rPr>
            </w:pPr>
            <w:r w:rsidRPr="00715F8C">
              <w:rPr>
                <w:rFonts w:ascii="Arial" w:hAnsi="Arial" w:cs="Arial"/>
                <w:color w:val="000000"/>
              </w:rPr>
              <w:t>(0.5-in dart, 1.5" ring)</w:t>
            </w:r>
          </w:p>
        </w:tc>
        <w:tc>
          <w:tcPr>
            <w:tcW w:w="2068" w:type="dxa"/>
            <w:noWrap/>
          </w:tcPr>
          <w:p w:rsidR="00715F8C" w:rsidRPr="00715F8C" w:rsidRDefault="00715F8C" w:rsidP="00DF518E">
            <w:pPr>
              <w:jc w:val="center"/>
              <w:rPr>
                <w:rFonts w:ascii="Arial" w:hAnsi="Arial" w:cs="Arial"/>
                <w:color w:val="000000"/>
              </w:rPr>
            </w:pPr>
          </w:p>
        </w:tc>
        <w:tc>
          <w:tcPr>
            <w:tcW w:w="2877" w:type="dxa"/>
            <w:noWrap/>
          </w:tcPr>
          <w:p w:rsidR="00715F8C" w:rsidRPr="00617973" w:rsidRDefault="00715F8C" w:rsidP="00DF518E">
            <w:pPr>
              <w:jc w:val="center"/>
              <w:rPr>
                <w:rFonts w:ascii="Arial" w:hAnsi="Arial" w:cs="Arial"/>
                <w:color w:val="000000"/>
              </w:rPr>
            </w:pPr>
            <w:r w:rsidRPr="00715F8C">
              <w:rPr>
                <w:rFonts w:ascii="Arial" w:hAnsi="Arial" w:cs="Arial"/>
                <w:color w:val="000000"/>
              </w:rPr>
              <w:t>(</w:t>
            </w:r>
            <w:proofErr w:type="spellStart"/>
            <w:r w:rsidRPr="00715F8C">
              <w:rPr>
                <w:rFonts w:ascii="Arial" w:hAnsi="Arial" w:cs="Arial"/>
                <w:color w:val="000000"/>
              </w:rPr>
              <w:t>Ceast</w:t>
            </w:r>
            <w:proofErr w:type="spellEnd"/>
            <w:r w:rsidRPr="00715F8C">
              <w:rPr>
                <w:rFonts w:ascii="Arial" w:hAnsi="Arial" w:cs="Arial"/>
                <w:color w:val="000000"/>
              </w:rPr>
              <w:t>)</w:t>
            </w:r>
          </w:p>
        </w:tc>
      </w:tr>
      <w:tr w:rsidR="00715F8C" w:rsidRPr="00617973" w:rsidTr="000741D1">
        <w:trPr>
          <w:trHeight w:val="504"/>
        </w:trPr>
        <w:tc>
          <w:tcPr>
            <w:tcW w:w="3685" w:type="dxa"/>
            <w:noWrap/>
          </w:tcPr>
          <w:p w:rsidR="00715F8C" w:rsidRPr="00715F8C" w:rsidRDefault="00715F8C" w:rsidP="00715F8C">
            <w:pPr>
              <w:ind w:left="720"/>
              <w:jc w:val="both"/>
              <w:rPr>
                <w:rFonts w:ascii="Arial" w:hAnsi="Arial" w:cs="Arial"/>
                <w:color w:val="000000"/>
              </w:rPr>
            </w:pPr>
            <w:r w:rsidRPr="00715F8C">
              <w:rPr>
                <w:rFonts w:ascii="Arial" w:hAnsi="Arial" w:cs="Arial"/>
                <w:color w:val="000000"/>
              </w:rPr>
              <w:t>73°F</w:t>
            </w:r>
          </w:p>
        </w:tc>
        <w:tc>
          <w:tcPr>
            <w:tcW w:w="2068" w:type="dxa"/>
            <w:noWrap/>
          </w:tcPr>
          <w:p w:rsidR="00715F8C" w:rsidRPr="00715F8C" w:rsidRDefault="00715F8C" w:rsidP="00DF518E">
            <w:pPr>
              <w:jc w:val="center"/>
              <w:rPr>
                <w:rFonts w:ascii="Arial" w:hAnsi="Arial" w:cs="Arial"/>
                <w:color w:val="000000"/>
              </w:rPr>
            </w:pPr>
          </w:p>
        </w:tc>
        <w:tc>
          <w:tcPr>
            <w:tcW w:w="2877" w:type="dxa"/>
            <w:noWrap/>
          </w:tcPr>
          <w:p w:rsidR="00715F8C" w:rsidRPr="00715F8C" w:rsidRDefault="00715F8C" w:rsidP="00DF518E">
            <w:pPr>
              <w:jc w:val="center"/>
              <w:rPr>
                <w:rFonts w:ascii="Arial" w:hAnsi="Arial" w:cs="Arial"/>
                <w:color w:val="000000"/>
              </w:rPr>
            </w:pPr>
          </w:p>
        </w:tc>
      </w:tr>
      <w:tr w:rsidR="00715F8C" w:rsidRPr="00617973" w:rsidTr="000741D1">
        <w:trPr>
          <w:trHeight w:val="504"/>
        </w:trPr>
        <w:tc>
          <w:tcPr>
            <w:tcW w:w="3685" w:type="dxa"/>
            <w:noWrap/>
          </w:tcPr>
          <w:p w:rsidR="00715F8C" w:rsidRPr="00715F8C" w:rsidRDefault="00715F8C" w:rsidP="00715F8C">
            <w:pPr>
              <w:ind w:left="1440"/>
              <w:jc w:val="both"/>
              <w:rPr>
                <w:rFonts w:ascii="Arial" w:hAnsi="Arial" w:cs="Arial"/>
                <w:color w:val="000000"/>
              </w:rPr>
            </w:pPr>
            <w:proofErr w:type="spellStart"/>
            <w:r w:rsidRPr="00715F8C">
              <w:rPr>
                <w:rFonts w:ascii="Arial" w:hAnsi="Arial" w:cs="Arial"/>
                <w:color w:val="000000"/>
              </w:rPr>
              <w:t>E</w:t>
            </w:r>
            <w:r w:rsidRPr="00715F8C">
              <w:rPr>
                <w:rFonts w:ascii="Arial" w:hAnsi="Arial" w:cs="Arial"/>
                <w:color w:val="000000"/>
                <w:vertAlign w:val="subscript"/>
              </w:rPr>
              <w:t>max</w:t>
            </w:r>
            <w:proofErr w:type="spellEnd"/>
          </w:p>
        </w:tc>
        <w:tc>
          <w:tcPr>
            <w:tcW w:w="2068" w:type="dxa"/>
            <w:noWrap/>
          </w:tcPr>
          <w:p w:rsidR="00715F8C" w:rsidRPr="00715F8C" w:rsidRDefault="00715F8C" w:rsidP="00DF518E">
            <w:pPr>
              <w:jc w:val="center"/>
              <w:rPr>
                <w:rFonts w:ascii="Arial" w:hAnsi="Arial" w:cs="Arial"/>
                <w:color w:val="000000"/>
              </w:rPr>
            </w:pPr>
            <w:r w:rsidRPr="00715F8C">
              <w:rPr>
                <w:rFonts w:ascii="Arial" w:hAnsi="Arial" w:cs="Arial"/>
                <w:color w:val="000000"/>
              </w:rPr>
              <w:t xml:space="preserve">25 </w:t>
            </w:r>
            <w:proofErr w:type="spellStart"/>
            <w:r w:rsidRPr="00715F8C">
              <w:rPr>
                <w:rFonts w:ascii="Arial" w:hAnsi="Arial" w:cs="Arial"/>
                <w:color w:val="000000"/>
              </w:rPr>
              <w:t>ft-lbs</w:t>
            </w:r>
            <w:r w:rsidRPr="00715F8C">
              <w:rPr>
                <w:rFonts w:ascii="Arial" w:hAnsi="Arial" w:cs="Arial"/>
                <w:color w:val="000000"/>
                <w:vertAlign w:val="subscript"/>
              </w:rPr>
              <w:t>f</w:t>
            </w:r>
            <w:proofErr w:type="spellEnd"/>
          </w:p>
        </w:tc>
        <w:tc>
          <w:tcPr>
            <w:tcW w:w="2877" w:type="dxa"/>
            <w:noWrap/>
          </w:tcPr>
          <w:p w:rsidR="00715F8C" w:rsidRPr="00715F8C" w:rsidRDefault="00715F8C" w:rsidP="00DF518E">
            <w:pPr>
              <w:jc w:val="center"/>
              <w:rPr>
                <w:rFonts w:ascii="Arial" w:hAnsi="Arial" w:cs="Arial"/>
                <w:color w:val="000000"/>
              </w:rPr>
            </w:pPr>
          </w:p>
        </w:tc>
      </w:tr>
      <w:tr w:rsidR="00715F8C" w:rsidRPr="00617973" w:rsidTr="000741D1">
        <w:trPr>
          <w:trHeight w:val="504"/>
        </w:trPr>
        <w:tc>
          <w:tcPr>
            <w:tcW w:w="3685" w:type="dxa"/>
            <w:noWrap/>
          </w:tcPr>
          <w:p w:rsidR="00715F8C" w:rsidRPr="00715F8C" w:rsidRDefault="00715F8C" w:rsidP="00715F8C">
            <w:pPr>
              <w:ind w:left="1440"/>
              <w:jc w:val="both"/>
              <w:rPr>
                <w:rFonts w:ascii="Arial" w:hAnsi="Arial" w:cs="Arial"/>
                <w:color w:val="000000"/>
              </w:rPr>
            </w:pPr>
            <w:proofErr w:type="spellStart"/>
            <w:r w:rsidRPr="00715F8C">
              <w:rPr>
                <w:rFonts w:ascii="Arial" w:hAnsi="Arial" w:cs="Arial"/>
                <w:color w:val="000000"/>
              </w:rPr>
              <w:t>E</w:t>
            </w:r>
            <w:r w:rsidRPr="00715F8C">
              <w:rPr>
                <w:rFonts w:ascii="Arial" w:hAnsi="Arial" w:cs="Arial"/>
                <w:color w:val="000000"/>
                <w:vertAlign w:val="subscript"/>
              </w:rPr>
              <w:t>tot</w:t>
            </w:r>
            <w:proofErr w:type="spellEnd"/>
          </w:p>
        </w:tc>
        <w:tc>
          <w:tcPr>
            <w:tcW w:w="2068" w:type="dxa"/>
            <w:noWrap/>
          </w:tcPr>
          <w:p w:rsidR="00715F8C" w:rsidRPr="00715F8C" w:rsidRDefault="00715F8C" w:rsidP="00DF518E">
            <w:pPr>
              <w:jc w:val="center"/>
              <w:rPr>
                <w:rFonts w:ascii="Arial" w:hAnsi="Arial" w:cs="Arial"/>
                <w:color w:val="000000"/>
              </w:rPr>
            </w:pPr>
            <w:r w:rsidRPr="00715F8C">
              <w:rPr>
                <w:rFonts w:ascii="Arial" w:hAnsi="Arial" w:cs="Arial"/>
                <w:color w:val="000000"/>
              </w:rPr>
              <w:t xml:space="preserve">35 </w:t>
            </w:r>
            <w:proofErr w:type="spellStart"/>
            <w:r w:rsidRPr="00715F8C">
              <w:rPr>
                <w:rFonts w:ascii="Arial" w:hAnsi="Arial" w:cs="Arial"/>
                <w:color w:val="000000"/>
              </w:rPr>
              <w:t>ft-lbs</w:t>
            </w:r>
            <w:r w:rsidRPr="00715F8C">
              <w:rPr>
                <w:rFonts w:ascii="Arial" w:hAnsi="Arial" w:cs="Arial"/>
                <w:color w:val="000000"/>
                <w:vertAlign w:val="subscript"/>
              </w:rPr>
              <w:t>f</w:t>
            </w:r>
            <w:proofErr w:type="spellEnd"/>
          </w:p>
        </w:tc>
        <w:tc>
          <w:tcPr>
            <w:tcW w:w="2877" w:type="dxa"/>
            <w:noWrap/>
          </w:tcPr>
          <w:p w:rsidR="00715F8C" w:rsidRPr="00715F8C" w:rsidRDefault="00715F8C" w:rsidP="00DF518E">
            <w:pPr>
              <w:jc w:val="center"/>
              <w:rPr>
                <w:rFonts w:ascii="Arial" w:hAnsi="Arial" w:cs="Arial"/>
                <w:color w:val="000000"/>
              </w:rPr>
            </w:pPr>
          </w:p>
        </w:tc>
      </w:tr>
      <w:tr w:rsidR="00715F8C" w:rsidRPr="00617973" w:rsidTr="000741D1">
        <w:trPr>
          <w:trHeight w:val="504"/>
        </w:trPr>
        <w:tc>
          <w:tcPr>
            <w:tcW w:w="3685" w:type="dxa"/>
            <w:noWrap/>
          </w:tcPr>
          <w:p w:rsidR="00715F8C" w:rsidRPr="00715F8C" w:rsidRDefault="00715F8C" w:rsidP="00715F8C">
            <w:pPr>
              <w:ind w:left="720"/>
              <w:jc w:val="both"/>
              <w:rPr>
                <w:rFonts w:ascii="Arial" w:hAnsi="Arial" w:cs="Arial"/>
                <w:color w:val="000000"/>
              </w:rPr>
            </w:pPr>
            <w:r w:rsidRPr="00715F8C">
              <w:rPr>
                <w:rFonts w:ascii="Arial" w:hAnsi="Arial" w:cs="Arial"/>
                <w:color w:val="000000"/>
              </w:rPr>
              <w:t>0°F</w:t>
            </w:r>
          </w:p>
        </w:tc>
        <w:tc>
          <w:tcPr>
            <w:tcW w:w="2068" w:type="dxa"/>
            <w:noWrap/>
          </w:tcPr>
          <w:p w:rsidR="00715F8C" w:rsidRPr="00715F8C" w:rsidRDefault="00715F8C" w:rsidP="00DF518E">
            <w:pPr>
              <w:jc w:val="center"/>
              <w:rPr>
                <w:rFonts w:ascii="Arial" w:hAnsi="Arial" w:cs="Arial"/>
                <w:color w:val="000000"/>
              </w:rPr>
            </w:pPr>
          </w:p>
        </w:tc>
        <w:tc>
          <w:tcPr>
            <w:tcW w:w="2877" w:type="dxa"/>
            <w:noWrap/>
          </w:tcPr>
          <w:p w:rsidR="00715F8C" w:rsidRPr="00715F8C" w:rsidRDefault="00715F8C" w:rsidP="00DF518E">
            <w:pPr>
              <w:jc w:val="center"/>
              <w:rPr>
                <w:rFonts w:ascii="Arial" w:hAnsi="Arial" w:cs="Arial"/>
                <w:color w:val="000000"/>
              </w:rPr>
            </w:pPr>
          </w:p>
        </w:tc>
      </w:tr>
      <w:tr w:rsidR="00715F8C" w:rsidRPr="00617973" w:rsidTr="000741D1">
        <w:trPr>
          <w:trHeight w:val="504"/>
        </w:trPr>
        <w:tc>
          <w:tcPr>
            <w:tcW w:w="3685" w:type="dxa"/>
            <w:noWrap/>
          </w:tcPr>
          <w:p w:rsidR="00715F8C" w:rsidRPr="00715F8C" w:rsidRDefault="00715F8C" w:rsidP="00715F8C">
            <w:pPr>
              <w:ind w:left="1440"/>
              <w:jc w:val="both"/>
              <w:rPr>
                <w:rFonts w:ascii="Arial" w:hAnsi="Arial" w:cs="Arial"/>
                <w:color w:val="000000"/>
              </w:rPr>
            </w:pPr>
            <w:proofErr w:type="spellStart"/>
            <w:r w:rsidRPr="00715F8C">
              <w:rPr>
                <w:rFonts w:ascii="Arial" w:hAnsi="Arial" w:cs="Arial"/>
                <w:color w:val="000000"/>
              </w:rPr>
              <w:t>E</w:t>
            </w:r>
            <w:r w:rsidRPr="00715F8C">
              <w:rPr>
                <w:rFonts w:ascii="Arial" w:hAnsi="Arial" w:cs="Arial"/>
                <w:color w:val="000000"/>
                <w:vertAlign w:val="subscript"/>
              </w:rPr>
              <w:t>max</w:t>
            </w:r>
            <w:proofErr w:type="spellEnd"/>
          </w:p>
        </w:tc>
        <w:tc>
          <w:tcPr>
            <w:tcW w:w="2068" w:type="dxa"/>
            <w:noWrap/>
          </w:tcPr>
          <w:p w:rsidR="00715F8C" w:rsidRPr="00715F8C" w:rsidRDefault="00715F8C" w:rsidP="00DF518E">
            <w:pPr>
              <w:jc w:val="center"/>
              <w:rPr>
                <w:rFonts w:ascii="Arial" w:hAnsi="Arial" w:cs="Arial"/>
                <w:color w:val="000000"/>
              </w:rPr>
            </w:pPr>
            <w:r w:rsidRPr="00715F8C">
              <w:rPr>
                <w:rFonts w:ascii="Arial" w:hAnsi="Arial" w:cs="Arial"/>
                <w:color w:val="000000"/>
              </w:rPr>
              <w:t xml:space="preserve">10 </w:t>
            </w:r>
            <w:proofErr w:type="spellStart"/>
            <w:r w:rsidRPr="00715F8C">
              <w:rPr>
                <w:rFonts w:ascii="Arial" w:hAnsi="Arial" w:cs="Arial"/>
                <w:color w:val="000000"/>
              </w:rPr>
              <w:t>ft-lbs</w:t>
            </w:r>
            <w:r w:rsidRPr="00715F8C">
              <w:rPr>
                <w:rFonts w:ascii="Arial" w:hAnsi="Arial" w:cs="Arial"/>
                <w:color w:val="000000"/>
                <w:vertAlign w:val="subscript"/>
              </w:rPr>
              <w:t>f</w:t>
            </w:r>
            <w:proofErr w:type="spellEnd"/>
          </w:p>
        </w:tc>
        <w:tc>
          <w:tcPr>
            <w:tcW w:w="2877" w:type="dxa"/>
            <w:noWrap/>
          </w:tcPr>
          <w:p w:rsidR="00715F8C" w:rsidRPr="00715F8C" w:rsidRDefault="00715F8C" w:rsidP="00DF518E">
            <w:pPr>
              <w:jc w:val="center"/>
              <w:rPr>
                <w:rFonts w:ascii="Arial" w:hAnsi="Arial" w:cs="Arial"/>
                <w:color w:val="000000"/>
              </w:rPr>
            </w:pPr>
          </w:p>
        </w:tc>
      </w:tr>
      <w:tr w:rsidR="00715F8C" w:rsidRPr="00617973" w:rsidTr="000741D1">
        <w:trPr>
          <w:trHeight w:val="504"/>
        </w:trPr>
        <w:tc>
          <w:tcPr>
            <w:tcW w:w="3685" w:type="dxa"/>
            <w:noWrap/>
          </w:tcPr>
          <w:p w:rsidR="00715F8C" w:rsidRPr="00715F8C" w:rsidRDefault="00715F8C" w:rsidP="00715F8C">
            <w:pPr>
              <w:ind w:left="1440"/>
              <w:jc w:val="both"/>
              <w:rPr>
                <w:rFonts w:ascii="Arial" w:hAnsi="Arial" w:cs="Arial"/>
                <w:color w:val="000000"/>
              </w:rPr>
            </w:pPr>
            <w:proofErr w:type="spellStart"/>
            <w:r w:rsidRPr="00715F8C">
              <w:rPr>
                <w:rFonts w:ascii="Arial" w:hAnsi="Arial" w:cs="Arial"/>
                <w:color w:val="000000"/>
              </w:rPr>
              <w:t>E</w:t>
            </w:r>
            <w:r w:rsidRPr="00715F8C">
              <w:rPr>
                <w:rFonts w:ascii="Arial" w:hAnsi="Arial" w:cs="Arial"/>
                <w:color w:val="000000"/>
                <w:vertAlign w:val="subscript"/>
              </w:rPr>
              <w:t>tot</w:t>
            </w:r>
            <w:proofErr w:type="spellEnd"/>
          </w:p>
        </w:tc>
        <w:tc>
          <w:tcPr>
            <w:tcW w:w="2068" w:type="dxa"/>
            <w:noWrap/>
          </w:tcPr>
          <w:p w:rsidR="00715F8C" w:rsidRPr="00715F8C" w:rsidRDefault="00715F8C" w:rsidP="00DF518E">
            <w:pPr>
              <w:jc w:val="center"/>
              <w:rPr>
                <w:rFonts w:ascii="Arial" w:hAnsi="Arial" w:cs="Arial"/>
                <w:color w:val="000000"/>
              </w:rPr>
            </w:pPr>
            <w:r w:rsidRPr="00715F8C">
              <w:rPr>
                <w:rFonts w:ascii="Arial" w:hAnsi="Arial" w:cs="Arial"/>
                <w:color w:val="000000"/>
              </w:rPr>
              <w:t xml:space="preserve">11 </w:t>
            </w:r>
            <w:proofErr w:type="spellStart"/>
            <w:r w:rsidRPr="00715F8C">
              <w:rPr>
                <w:rFonts w:ascii="Arial" w:hAnsi="Arial" w:cs="Arial"/>
                <w:color w:val="000000"/>
              </w:rPr>
              <w:t>ft-lbs</w:t>
            </w:r>
            <w:r w:rsidRPr="00715F8C">
              <w:rPr>
                <w:rFonts w:ascii="Arial" w:hAnsi="Arial" w:cs="Arial"/>
                <w:color w:val="000000"/>
                <w:vertAlign w:val="subscript"/>
              </w:rPr>
              <w:t>f</w:t>
            </w:r>
            <w:proofErr w:type="spellEnd"/>
          </w:p>
        </w:tc>
        <w:tc>
          <w:tcPr>
            <w:tcW w:w="2877" w:type="dxa"/>
            <w:noWrap/>
          </w:tcPr>
          <w:p w:rsidR="00715F8C" w:rsidRPr="00715F8C" w:rsidRDefault="00715F8C" w:rsidP="00DF518E">
            <w:pPr>
              <w:jc w:val="center"/>
              <w:rPr>
                <w:rFonts w:ascii="Arial" w:hAnsi="Arial" w:cs="Arial"/>
                <w:color w:val="000000"/>
              </w:rPr>
            </w:pPr>
          </w:p>
        </w:tc>
      </w:tr>
    </w:tbl>
    <w:p w:rsidR="0034776C" w:rsidRDefault="0034776C" w:rsidP="00C21CF1">
      <w:pP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E4A46" w:rsidTr="000741D1">
        <w:trPr>
          <w:trHeight w:val="504"/>
        </w:trPr>
        <w:tc>
          <w:tcPr>
            <w:tcW w:w="3685" w:type="dxa"/>
          </w:tcPr>
          <w:p w:rsidR="006E4A46" w:rsidRPr="006E4A46" w:rsidRDefault="00D51C1C" w:rsidP="00D51C1C">
            <w:pPr>
              <w:jc w:val="center"/>
              <w:rPr>
                <w:rFonts w:ascii="Arial" w:hAnsi="Arial" w:cs="Arial"/>
              </w:rPr>
            </w:pPr>
            <w:r>
              <w:rPr>
                <w:rFonts w:ascii="Arial" w:hAnsi="Arial" w:cs="Arial"/>
              </w:rPr>
              <w:t>Thermal</w:t>
            </w:r>
          </w:p>
        </w:tc>
        <w:tc>
          <w:tcPr>
            <w:tcW w:w="2068" w:type="dxa"/>
          </w:tcPr>
          <w:p w:rsidR="006E4A46" w:rsidRPr="006E4A46" w:rsidRDefault="006E4A46" w:rsidP="00C21CF1">
            <w:pPr>
              <w:rPr>
                <w:rFonts w:ascii="Arial" w:hAnsi="Arial" w:cs="Arial"/>
              </w:rPr>
            </w:pPr>
          </w:p>
        </w:tc>
        <w:tc>
          <w:tcPr>
            <w:tcW w:w="2877" w:type="dxa"/>
          </w:tcPr>
          <w:p w:rsidR="006E4A46" w:rsidRPr="006E4A46" w:rsidRDefault="006E4A46" w:rsidP="00C21CF1">
            <w:pPr>
              <w:rPr>
                <w:rFonts w:ascii="Arial" w:hAnsi="Arial" w:cs="Arial"/>
              </w:rPr>
            </w:pPr>
          </w:p>
        </w:tc>
      </w:tr>
      <w:tr w:rsidR="006E4A46" w:rsidTr="000741D1">
        <w:trPr>
          <w:trHeight w:val="504"/>
        </w:trPr>
        <w:tc>
          <w:tcPr>
            <w:tcW w:w="3685" w:type="dxa"/>
          </w:tcPr>
          <w:p w:rsidR="006E4A46" w:rsidRPr="006E4A46" w:rsidRDefault="00952EEA" w:rsidP="00C21CF1">
            <w:pPr>
              <w:rPr>
                <w:rFonts w:ascii="Arial" w:hAnsi="Arial" w:cs="Arial"/>
              </w:rPr>
            </w:pPr>
            <w:r w:rsidRPr="00952EEA">
              <w:rPr>
                <w:rFonts w:ascii="Arial" w:hAnsi="Arial" w:cs="Arial"/>
              </w:rPr>
              <w:t>Heat Deflection Temperature, Annealed</w:t>
            </w:r>
          </w:p>
        </w:tc>
        <w:tc>
          <w:tcPr>
            <w:tcW w:w="2068" w:type="dxa"/>
          </w:tcPr>
          <w:p w:rsidR="006E4A46" w:rsidRPr="006E4A46" w:rsidRDefault="006E4A46" w:rsidP="00C21CF1">
            <w:pPr>
              <w:rPr>
                <w:rFonts w:ascii="Arial" w:hAnsi="Arial" w:cs="Arial"/>
              </w:rPr>
            </w:pPr>
          </w:p>
        </w:tc>
        <w:tc>
          <w:tcPr>
            <w:tcW w:w="2877" w:type="dxa"/>
          </w:tcPr>
          <w:p w:rsidR="006E4A46" w:rsidRPr="006E4A46" w:rsidRDefault="00952EEA" w:rsidP="00952EEA">
            <w:pPr>
              <w:jc w:val="center"/>
              <w:rPr>
                <w:rFonts w:ascii="Arial" w:hAnsi="Arial" w:cs="Arial"/>
              </w:rPr>
            </w:pPr>
            <w:r w:rsidRPr="00952EEA">
              <w:rPr>
                <w:rFonts w:ascii="Arial" w:hAnsi="Arial" w:cs="Arial"/>
              </w:rPr>
              <w:t>D 648</w:t>
            </w:r>
          </w:p>
        </w:tc>
      </w:tr>
      <w:tr w:rsidR="006E4A46" w:rsidTr="000741D1">
        <w:trPr>
          <w:trHeight w:val="504"/>
        </w:trPr>
        <w:tc>
          <w:tcPr>
            <w:tcW w:w="3685" w:type="dxa"/>
          </w:tcPr>
          <w:p w:rsidR="006E4A46" w:rsidRPr="006E4A46" w:rsidRDefault="00952EEA" w:rsidP="00C21CF1">
            <w:pPr>
              <w:rPr>
                <w:rFonts w:ascii="Arial" w:hAnsi="Arial" w:cs="Arial"/>
              </w:rPr>
            </w:pPr>
            <w:r w:rsidRPr="00952EEA">
              <w:rPr>
                <w:rFonts w:ascii="Arial" w:hAnsi="Arial" w:cs="Arial"/>
              </w:rPr>
              <w:t>264 psi</w:t>
            </w:r>
          </w:p>
        </w:tc>
        <w:tc>
          <w:tcPr>
            <w:tcW w:w="2068" w:type="dxa"/>
          </w:tcPr>
          <w:p w:rsidR="006E4A46" w:rsidRPr="006E4A46" w:rsidRDefault="00952EEA" w:rsidP="00952EEA">
            <w:pPr>
              <w:jc w:val="center"/>
              <w:rPr>
                <w:rFonts w:ascii="Arial" w:hAnsi="Arial" w:cs="Arial"/>
              </w:rPr>
            </w:pPr>
            <w:r w:rsidRPr="00952EEA">
              <w:rPr>
                <w:rFonts w:ascii="Arial" w:hAnsi="Arial" w:cs="Arial"/>
              </w:rPr>
              <w:t>208°F</w:t>
            </w:r>
          </w:p>
        </w:tc>
        <w:tc>
          <w:tcPr>
            <w:tcW w:w="2877" w:type="dxa"/>
          </w:tcPr>
          <w:p w:rsidR="006E4A46" w:rsidRPr="006E4A46" w:rsidRDefault="006E4A46" w:rsidP="00C21CF1">
            <w:pPr>
              <w:rPr>
                <w:rFonts w:ascii="Arial" w:hAnsi="Arial" w:cs="Arial"/>
              </w:rPr>
            </w:pPr>
          </w:p>
        </w:tc>
      </w:tr>
    </w:tbl>
    <w:p w:rsidR="006E4A46" w:rsidRDefault="006E4A46" w:rsidP="006E4A46">
      <w:pP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E4A46" w:rsidTr="000741D1">
        <w:trPr>
          <w:trHeight w:val="504"/>
        </w:trPr>
        <w:tc>
          <w:tcPr>
            <w:tcW w:w="3685" w:type="dxa"/>
          </w:tcPr>
          <w:p w:rsidR="006E4A46" w:rsidRPr="006E4A46" w:rsidRDefault="00D51C1C" w:rsidP="00B72DE6">
            <w:pPr>
              <w:jc w:val="center"/>
              <w:rPr>
                <w:rFonts w:ascii="Arial" w:hAnsi="Arial" w:cs="Arial"/>
              </w:rPr>
            </w:pPr>
            <w:r>
              <w:rPr>
                <w:rFonts w:ascii="Arial" w:hAnsi="Arial" w:cs="Arial"/>
              </w:rPr>
              <w:t>Flammability*</w:t>
            </w:r>
          </w:p>
        </w:tc>
        <w:tc>
          <w:tcPr>
            <w:tcW w:w="2068" w:type="dxa"/>
          </w:tcPr>
          <w:p w:rsidR="006E4A46" w:rsidRPr="006E4A46" w:rsidRDefault="006E4A46" w:rsidP="006E4A46">
            <w:pPr>
              <w:rPr>
                <w:rFonts w:ascii="Arial" w:hAnsi="Arial" w:cs="Arial"/>
              </w:rPr>
            </w:pPr>
          </w:p>
        </w:tc>
        <w:tc>
          <w:tcPr>
            <w:tcW w:w="2877" w:type="dxa"/>
          </w:tcPr>
          <w:p w:rsidR="006E4A46" w:rsidRPr="006E4A46" w:rsidRDefault="006E4A46" w:rsidP="006E4A46">
            <w:pPr>
              <w:rPr>
                <w:rFonts w:ascii="Arial" w:hAnsi="Arial" w:cs="Arial"/>
              </w:rPr>
            </w:pPr>
          </w:p>
        </w:tc>
      </w:tr>
      <w:tr w:rsidR="006E4A46" w:rsidTr="000741D1">
        <w:trPr>
          <w:trHeight w:val="504"/>
        </w:trPr>
        <w:tc>
          <w:tcPr>
            <w:tcW w:w="3685" w:type="dxa"/>
          </w:tcPr>
          <w:p w:rsidR="006E4A46" w:rsidRPr="006E4A46" w:rsidRDefault="00952EEA" w:rsidP="006E4A46">
            <w:pPr>
              <w:rPr>
                <w:rFonts w:ascii="Arial" w:hAnsi="Arial" w:cs="Arial"/>
              </w:rPr>
            </w:pPr>
            <w:r w:rsidRPr="00952EEA">
              <w:rPr>
                <w:rFonts w:ascii="Arial" w:hAnsi="Arial" w:cs="Arial"/>
              </w:rPr>
              <w:t>Flame Class Rating</w:t>
            </w:r>
          </w:p>
        </w:tc>
        <w:tc>
          <w:tcPr>
            <w:tcW w:w="2068" w:type="dxa"/>
          </w:tcPr>
          <w:p w:rsidR="006E4A46" w:rsidRPr="006E4A46" w:rsidRDefault="00D51C1C" w:rsidP="00D51C1C">
            <w:pPr>
              <w:jc w:val="center"/>
              <w:rPr>
                <w:rFonts w:ascii="Arial" w:hAnsi="Arial" w:cs="Arial"/>
              </w:rPr>
            </w:pPr>
            <w:r w:rsidRPr="00D51C1C">
              <w:rPr>
                <w:rFonts w:ascii="Arial" w:hAnsi="Arial" w:cs="Arial"/>
              </w:rPr>
              <w:t>(UL94)</w:t>
            </w:r>
          </w:p>
        </w:tc>
        <w:tc>
          <w:tcPr>
            <w:tcW w:w="2877" w:type="dxa"/>
          </w:tcPr>
          <w:p w:rsidR="006E4A46" w:rsidRPr="006E4A46" w:rsidRDefault="006E4A46" w:rsidP="006E4A46">
            <w:pPr>
              <w:rPr>
                <w:rFonts w:ascii="Arial" w:hAnsi="Arial" w:cs="Arial"/>
              </w:rPr>
            </w:pPr>
          </w:p>
        </w:tc>
      </w:tr>
      <w:tr w:rsidR="006E4A46" w:rsidTr="000741D1">
        <w:trPr>
          <w:trHeight w:val="504"/>
        </w:trPr>
        <w:tc>
          <w:tcPr>
            <w:tcW w:w="3685" w:type="dxa"/>
          </w:tcPr>
          <w:p w:rsidR="006E4A46" w:rsidRPr="006E4A46" w:rsidRDefault="00952EEA" w:rsidP="00952EEA">
            <w:pPr>
              <w:ind w:left="720"/>
              <w:rPr>
                <w:rFonts w:ascii="Arial" w:hAnsi="Arial" w:cs="Arial"/>
              </w:rPr>
            </w:pPr>
            <w:r w:rsidRPr="00952EEA">
              <w:rPr>
                <w:rFonts w:ascii="Arial" w:hAnsi="Arial" w:cs="Arial"/>
              </w:rPr>
              <w:t>1.0 mm</w:t>
            </w:r>
          </w:p>
        </w:tc>
        <w:tc>
          <w:tcPr>
            <w:tcW w:w="2068" w:type="dxa"/>
          </w:tcPr>
          <w:p w:rsidR="006E4A46" w:rsidRPr="006E4A46" w:rsidRDefault="006E4A46" w:rsidP="006E4A46">
            <w:pPr>
              <w:rPr>
                <w:rFonts w:ascii="Arial" w:hAnsi="Arial" w:cs="Arial"/>
              </w:rPr>
            </w:pPr>
          </w:p>
        </w:tc>
        <w:tc>
          <w:tcPr>
            <w:tcW w:w="2877" w:type="dxa"/>
          </w:tcPr>
          <w:p w:rsidR="006E4A46" w:rsidRPr="006E4A46" w:rsidRDefault="00952EEA" w:rsidP="00952EEA">
            <w:pPr>
              <w:jc w:val="center"/>
              <w:rPr>
                <w:rFonts w:ascii="Arial" w:hAnsi="Arial" w:cs="Arial"/>
              </w:rPr>
            </w:pPr>
            <w:r w:rsidRPr="00952EEA">
              <w:rPr>
                <w:rFonts w:ascii="Arial" w:hAnsi="Arial" w:cs="Arial"/>
              </w:rPr>
              <w:t>HB</w:t>
            </w:r>
          </w:p>
        </w:tc>
      </w:tr>
    </w:tbl>
    <w:p w:rsidR="006E4A46" w:rsidRDefault="006E4A46" w:rsidP="006E4A46">
      <w:pP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B72DE6" w:rsidTr="000741D1">
        <w:trPr>
          <w:trHeight w:val="504"/>
        </w:trPr>
        <w:tc>
          <w:tcPr>
            <w:tcW w:w="3685" w:type="dxa"/>
          </w:tcPr>
          <w:p w:rsidR="00B72DE6" w:rsidRPr="00D05E5B" w:rsidRDefault="00B72DE6" w:rsidP="00B72DE6">
            <w:pPr>
              <w:jc w:val="center"/>
              <w:rPr>
                <w:rFonts w:ascii="Arial" w:hAnsi="Arial" w:cs="Arial"/>
              </w:rPr>
            </w:pPr>
            <w:r>
              <w:rPr>
                <w:rFonts w:ascii="Arial" w:hAnsi="Arial" w:cs="Arial"/>
              </w:rPr>
              <w:t>Notes</w:t>
            </w:r>
          </w:p>
        </w:tc>
        <w:tc>
          <w:tcPr>
            <w:tcW w:w="2068" w:type="dxa"/>
          </w:tcPr>
          <w:p w:rsidR="00B72DE6" w:rsidRPr="00D05E5B" w:rsidRDefault="00B72DE6" w:rsidP="006E4A46">
            <w:pPr>
              <w:rPr>
                <w:rFonts w:ascii="Arial" w:hAnsi="Arial" w:cs="Arial"/>
              </w:rPr>
            </w:pPr>
          </w:p>
        </w:tc>
        <w:tc>
          <w:tcPr>
            <w:tcW w:w="2877" w:type="dxa"/>
          </w:tcPr>
          <w:p w:rsidR="00B72DE6" w:rsidRPr="00D05E5B" w:rsidRDefault="00B72DE6" w:rsidP="006E4A46">
            <w:pPr>
              <w:rPr>
                <w:rFonts w:ascii="Arial" w:hAnsi="Arial" w:cs="Arial"/>
              </w:rPr>
            </w:pPr>
          </w:p>
        </w:tc>
      </w:tr>
      <w:tr w:rsidR="00952EEA" w:rsidTr="000741D1">
        <w:trPr>
          <w:trHeight w:val="504"/>
        </w:trPr>
        <w:tc>
          <w:tcPr>
            <w:tcW w:w="8630" w:type="dxa"/>
            <w:gridSpan w:val="3"/>
          </w:tcPr>
          <w:p w:rsidR="00952EEA" w:rsidRPr="00D05E5B" w:rsidRDefault="00952EEA" w:rsidP="00952EEA">
            <w:pPr>
              <w:rPr>
                <w:rFonts w:ascii="Arial" w:hAnsi="Arial" w:cs="Arial"/>
              </w:rPr>
            </w:pPr>
            <w:r>
              <w:rPr>
                <w:rFonts w:ascii="Arial" w:hAnsi="Arial" w:cs="Arial"/>
              </w:rPr>
              <w:t>*</w:t>
            </w:r>
            <w:r w:rsidRPr="00952EEA">
              <w:rPr>
                <w:rFonts w:ascii="Arial" w:hAnsi="Arial" w:cs="Arial"/>
              </w:rPr>
              <w:t xml:space="preserve">Flammability results are based on small-scale laboratory tests for purposes of relative comparison and are not </w:t>
            </w:r>
            <w:r>
              <w:rPr>
                <w:rFonts w:ascii="Arial" w:hAnsi="Arial" w:cs="Arial"/>
              </w:rPr>
              <w:t xml:space="preserve">intended to reflect the hazards </w:t>
            </w:r>
            <w:r w:rsidRPr="00952EEA">
              <w:rPr>
                <w:rFonts w:ascii="Arial" w:hAnsi="Arial" w:cs="Arial"/>
              </w:rPr>
              <w:t>presented by this or any other material under actual fire conditions.</w:t>
            </w:r>
          </w:p>
        </w:tc>
      </w:tr>
    </w:tbl>
    <w:p w:rsidR="00952EEA" w:rsidRDefault="00952EEA" w:rsidP="006E4A46">
      <w:pP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952EEA" w:rsidTr="000741D1">
        <w:trPr>
          <w:trHeight w:val="504"/>
        </w:trPr>
        <w:tc>
          <w:tcPr>
            <w:tcW w:w="8630" w:type="dxa"/>
          </w:tcPr>
          <w:p w:rsidR="00952EEA" w:rsidRPr="00952EEA" w:rsidRDefault="00952EEA" w:rsidP="006E4A46">
            <w:pPr>
              <w:rPr>
                <w:rFonts w:ascii="Arial" w:hAnsi="Arial" w:cs="Arial"/>
              </w:rPr>
            </w:pPr>
            <w:r w:rsidRPr="00952EEA">
              <w:rPr>
                <w:rFonts w:ascii="Arial" w:hAnsi="Arial" w:cs="Arial"/>
              </w:rPr>
              <w:t>Suggested Processing Conditions</w:t>
            </w:r>
          </w:p>
        </w:tc>
      </w:tr>
      <w:tr w:rsidR="00952EEA" w:rsidTr="000741D1">
        <w:trPr>
          <w:trHeight w:val="504"/>
        </w:trPr>
        <w:tc>
          <w:tcPr>
            <w:tcW w:w="8630" w:type="dxa"/>
          </w:tcPr>
          <w:p w:rsidR="00952EEA" w:rsidRPr="00952EEA" w:rsidRDefault="00952EEA" w:rsidP="00952EEA">
            <w:pPr>
              <w:ind w:left="720"/>
              <w:rPr>
                <w:rFonts w:ascii="Arial" w:hAnsi="Arial" w:cs="Arial"/>
              </w:rPr>
            </w:pPr>
            <w:r w:rsidRPr="00952EEA">
              <w:rPr>
                <w:rFonts w:ascii="Arial" w:hAnsi="Arial" w:cs="Arial"/>
              </w:rPr>
              <w:t>Dryer</w:t>
            </w:r>
          </w:p>
        </w:tc>
      </w:tr>
      <w:tr w:rsidR="00952EEA" w:rsidTr="000741D1">
        <w:trPr>
          <w:trHeight w:val="504"/>
        </w:trPr>
        <w:tc>
          <w:tcPr>
            <w:tcW w:w="8630" w:type="dxa"/>
          </w:tcPr>
          <w:p w:rsidR="00952EEA" w:rsidRPr="00952EEA" w:rsidRDefault="00952EEA" w:rsidP="00952EEA">
            <w:pPr>
              <w:ind w:left="1440"/>
              <w:rPr>
                <w:rFonts w:ascii="Arial" w:hAnsi="Arial" w:cs="Arial"/>
              </w:rPr>
            </w:pPr>
            <w:proofErr w:type="spellStart"/>
            <w:r w:rsidRPr="00952EEA">
              <w:rPr>
                <w:rFonts w:ascii="Arial" w:hAnsi="Arial" w:cs="Arial"/>
              </w:rPr>
              <w:t>Lustran</w:t>
            </w:r>
            <w:proofErr w:type="spellEnd"/>
            <w:r w:rsidRPr="00952EEA">
              <w:rPr>
                <w:rFonts w:ascii="Arial" w:hAnsi="Arial" w:cs="Arial"/>
              </w:rPr>
              <w:t xml:space="preserve"> ABS can be successfully extruded into quality sheet when the total moisture by weight is 0.03% maximum. Suggested drying conditions are 3 to 4 hours at 180°-200°F (82°-90°C) dew point air.</w:t>
            </w:r>
          </w:p>
        </w:tc>
      </w:tr>
      <w:tr w:rsidR="00952EEA" w:rsidTr="000741D1">
        <w:trPr>
          <w:trHeight w:val="504"/>
        </w:trPr>
        <w:tc>
          <w:tcPr>
            <w:tcW w:w="8630" w:type="dxa"/>
          </w:tcPr>
          <w:p w:rsidR="00952EEA" w:rsidRPr="00952EEA" w:rsidRDefault="00952EEA" w:rsidP="00952EEA">
            <w:pPr>
              <w:ind w:left="720"/>
              <w:rPr>
                <w:rFonts w:ascii="Arial" w:hAnsi="Arial" w:cs="Arial"/>
              </w:rPr>
            </w:pPr>
            <w:r w:rsidRPr="00952EEA">
              <w:rPr>
                <w:rFonts w:ascii="Arial" w:hAnsi="Arial" w:cs="Arial"/>
              </w:rPr>
              <w:lastRenderedPageBreak/>
              <w:t>Extruder</w:t>
            </w:r>
          </w:p>
        </w:tc>
      </w:tr>
      <w:tr w:rsidR="00952EEA" w:rsidTr="000741D1">
        <w:trPr>
          <w:trHeight w:val="504"/>
        </w:trPr>
        <w:tc>
          <w:tcPr>
            <w:tcW w:w="8630" w:type="dxa"/>
          </w:tcPr>
          <w:p w:rsidR="00952EEA" w:rsidRPr="00952EEA" w:rsidRDefault="00952EEA" w:rsidP="00952EEA">
            <w:pPr>
              <w:ind w:left="1440"/>
              <w:rPr>
                <w:rFonts w:ascii="Arial" w:hAnsi="Arial" w:cs="Arial"/>
              </w:rPr>
            </w:pPr>
            <w:r w:rsidRPr="00952EEA">
              <w:rPr>
                <w:rFonts w:ascii="Arial" w:hAnsi="Arial" w:cs="Arial"/>
              </w:rPr>
              <w:t>To obtain optimum sheet mechanical properties, the extruder profile should be set to deliver polymer with a stock temperature between 460° and 500°F (238° to 260°C). Maintaining constant regrind level and particle size to the extruder feedstock will provide optimum extrusion consistency at a given extrusion profile.</w:t>
            </w:r>
          </w:p>
        </w:tc>
      </w:tr>
      <w:tr w:rsidR="00952EEA" w:rsidTr="000741D1">
        <w:trPr>
          <w:trHeight w:val="504"/>
        </w:trPr>
        <w:tc>
          <w:tcPr>
            <w:tcW w:w="8630" w:type="dxa"/>
          </w:tcPr>
          <w:p w:rsidR="00952EEA" w:rsidRPr="00952EEA" w:rsidRDefault="00952EEA" w:rsidP="00952EEA">
            <w:pPr>
              <w:ind w:left="720"/>
              <w:rPr>
                <w:rFonts w:ascii="Arial" w:hAnsi="Arial" w:cs="Arial"/>
              </w:rPr>
            </w:pPr>
            <w:r w:rsidRPr="00952EEA">
              <w:rPr>
                <w:rFonts w:ascii="Arial" w:hAnsi="Arial" w:cs="Arial"/>
              </w:rPr>
              <w:t>Screw Design</w:t>
            </w:r>
          </w:p>
        </w:tc>
      </w:tr>
      <w:tr w:rsidR="00952EEA" w:rsidTr="000741D1">
        <w:trPr>
          <w:trHeight w:val="504"/>
        </w:trPr>
        <w:tc>
          <w:tcPr>
            <w:tcW w:w="8630" w:type="dxa"/>
          </w:tcPr>
          <w:p w:rsidR="00952EEA" w:rsidRPr="00952EEA" w:rsidRDefault="00952EEA" w:rsidP="00952EEA">
            <w:pPr>
              <w:ind w:left="1440"/>
              <w:rPr>
                <w:rFonts w:ascii="Arial" w:hAnsi="Arial" w:cs="Arial"/>
              </w:rPr>
            </w:pPr>
            <w:r w:rsidRPr="00952EEA">
              <w:rPr>
                <w:rFonts w:ascii="Arial" w:hAnsi="Arial" w:cs="Arial"/>
              </w:rPr>
              <w:t>Single- or two-stage screws can be used to extrude these products although a two-stage screw with a vacuum vent is the preferred setup. For two-stage screws, a first-stage compression ratio of 2.5 to 2.7 and a pump ratio of 1.5 to 2.0 are recommended.</w:t>
            </w:r>
          </w:p>
        </w:tc>
      </w:tr>
      <w:tr w:rsidR="00952EEA" w:rsidTr="000741D1">
        <w:trPr>
          <w:trHeight w:val="504"/>
        </w:trPr>
        <w:tc>
          <w:tcPr>
            <w:tcW w:w="8630" w:type="dxa"/>
          </w:tcPr>
          <w:p w:rsidR="00952EEA" w:rsidRPr="00952EEA" w:rsidRDefault="00952EEA" w:rsidP="00952EEA">
            <w:pPr>
              <w:ind w:left="720"/>
              <w:rPr>
                <w:rFonts w:ascii="Arial" w:hAnsi="Arial" w:cs="Arial"/>
              </w:rPr>
            </w:pPr>
            <w:r w:rsidRPr="00952EEA">
              <w:rPr>
                <w:rFonts w:ascii="Arial" w:hAnsi="Arial" w:cs="Arial"/>
              </w:rPr>
              <w:t>Die</w:t>
            </w:r>
          </w:p>
        </w:tc>
      </w:tr>
      <w:tr w:rsidR="00952EEA" w:rsidTr="000741D1">
        <w:trPr>
          <w:trHeight w:val="504"/>
        </w:trPr>
        <w:tc>
          <w:tcPr>
            <w:tcW w:w="8630" w:type="dxa"/>
          </w:tcPr>
          <w:p w:rsidR="00952EEA" w:rsidRPr="00952EEA" w:rsidRDefault="00952EEA" w:rsidP="00952EEA">
            <w:pPr>
              <w:ind w:left="1440"/>
              <w:rPr>
                <w:rFonts w:ascii="Arial" w:hAnsi="Arial" w:cs="Arial"/>
              </w:rPr>
            </w:pPr>
            <w:r w:rsidRPr="00952EEA">
              <w:rPr>
                <w:rFonts w:ascii="Arial" w:hAnsi="Arial" w:cs="Arial"/>
              </w:rPr>
              <w:t xml:space="preserve">Die temperature settings for </w:t>
            </w:r>
            <w:proofErr w:type="spellStart"/>
            <w:r w:rsidRPr="00952EEA">
              <w:rPr>
                <w:rFonts w:ascii="Arial" w:hAnsi="Arial" w:cs="Arial"/>
              </w:rPr>
              <w:t>Lustran</w:t>
            </w:r>
            <w:proofErr w:type="spellEnd"/>
            <w:r w:rsidRPr="00952EEA">
              <w:rPr>
                <w:rFonts w:ascii="Arial" w:hAnsi="Arial" w:cs="Arial"/>
              </w:rPr>
              <w:t xml:space="preserve"> Guardian ABS normally range between 410°-485°F (210°-250°C). The die should be adjusted to provide uniform polymer melt at the lips. Maintaining constant regrind level to the extruder feedstock will improve gauge consistency at a given temperature profile.</w:t>
            </w:r>
          </w:p>
        </w:tc>
      </w:tr>
      <w:tr w:rsidR="00952EEA" w:rsidTr="000741D1">
        <w:trPr>
          <w:trHeight w:val="504"/>
        </w:trPr>
        <w:tc>
          <w:tcPr>
            <w:tcW w:w="8630" w:type="dxa"/>
          </w:tcPr>
          <w:p w:rsidR="00952EEA" w:rsidRPr="00952EEA" w:rsidRDefault="00952EEA" w:rsidP="00952EEA">
            <w:pPr>
              <w:ind w:left="720"/>
              <w:rPr>
                <w:rFonts w:ascii="Arial" w:hAnsi="Arial" w:cs="Arial"/>
              </w:rPr>
            </w:pPr>
            <w:r w:rsidRPr="00952EEA">
              <w:rPr>
                <w:rFonts w:ascii="Arial" w:hAnsi="Arial" w:cs="Arial"/>
              </w:rPr>
              <w:t>Roll Stack</w:t>
            </w:r>
          </w:p>
        </w:tc>
      </w:tr>
      <w:tr w:rsidR="00952EEA" w:rsidTr="000741D1">
        <w:trPr>
          <w:trHeight w:val="504"/>
        </w:trPr>
        <w:tc>
          <w:tcPr>
            <w:tcW w:w="8630" w:type="dxa"/>
          </w:tcPr>
          <w:p w:rsidR="00952EEA" w:rsidRPr="00952EEA" w:rsidRDefault="00952EEA" w:rsidP="00952EEA">
            <w:pPr>
              <w:ind w:left="1440"/>
              <w:rPr>
                <w:rFonts w:ascii="Arial" w:hAnsi="Arial" w:cs="Arial"/>
              </w:rPr>
            </w:pPr>
            <w:r w:rsidRPr="00952EEA">
              <w:rPr>
                <w:rFonts w:ascii="Arial" w:hAnsi="Arial" w:cs="Arial"/>
              </w:rPr>
              <w:t xml:space="preserve">Suggested polishing roll settings for </w:t>
            </w:r>
            <w:proofErr w:type="spellStart"/>
            <w:r w:rsidRPr="00952EEA">
              <w:rPr>
                <w:rFonts w:ascii="Arial" w:hAnsi="Arial" w:cs="Arial"/>
              </w:rPr>
              <w:t>Lustran</w:t>
            </w:r>
            <w:proofErr w:type="spellEnd"/>
            <w:r w:rsidRPr="00952EEA">
              <w:rPr>
                <w:rFonts w:ascii="Arial" w:hAnsi="Arial" w:cs="Arial"/>
              </w:rPr>
              <w:t xml:space="preserve"> Guardian ABS, for a standard down stack setup are: Top - 200°F (93°C); middle - 165°F (74°C); and bottom - 200°F (93°C). Specific settings will change depending on sheet gauge and linear speed</w:t>
            </w:r>
            <w:r>
              <w:rPr>
                <w:rFonts w:ascii="Arial" w:hAnsi="Arial" w:cs="Arial"/>
              </w:rPr>
              <w:t>.</w:t>
            </w:r>
          </w:p>
        </w:tc>
      </w:tr>
    </w:tbl>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6E4A46"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p w:rsidR="006E4A46" w:rsidRPr="0034776C" w:rsidRDefault="006E4A46" w:rsidP="006E4A46">
      <w:pPr>
        <w:rPr>
          <w:rFonts w:ascii="Arial" w:hAnsi="Arial" w:cs="Arial"/>
          <w:b/>
          <w:sz w:val="28"/>
          <w:szCs w:val="28"/>
        </w:rPr>
      </w:pPr>
      <w:r w:rsidRPr="006E4A46">
        <w:rPr>
          <w:rFonts w:ascii="Arial" w:hAnsi="Arial" w:cs="Arial"/>
          <w:b/>
          <w:sz w:val="28"/>
          <w:szCs w:val="28"/>
        </w:rPr>
        <w:tab/>
      </w:r>
      <w:r w:rsidRPr="006E4A46">
        <w:rPr>
          <w:rFonts w:ascii="Arial" w:hAnsi="Arial" w:cs="Arial"/>
          <w:b/>
          <w:sz w:val="28"/>
          <w:szCs w:val="28"/>
        </w:rPr>
        <w:tab/>
      </w:r>
    </w:p>
    <w:sectPr w:rsidR="006E4A46"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9CF" w:rsidRDefault="00FB59CF" w:rsidP="00166DA5">
      <w:r>
        <w:separator/>
      </w:r>
    </w:p>
  </w:endnote>
  <w:endnote w:type="continuationSeparator" w:id="0">
    <w:p w:rsidR="00FB59CF" w:rsidRDefault="00FB59CF"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9CF" w:rsidRDefault="00FB59CF" w:rsidP="00166DA5">
      <w:r>
        <w:separator/>
      </w:r>
    </w:p>
  </w:footnote>
  <w:footnote w:type="continuationSeparator" w:id="0">
    <w:p w:rsidR="00FB59CF" w:rsidRDefault="00FB59CF"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FB59C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16AEB"/>
    <w:rsid w:val="000214C2"/>
    <w:rsid w:val="00023501"/>
    <w:rsid w:val="00023880"/>
    <w:rsid w:val="00034A00"/>
    <w:rsid w:val="00043030"/>
    <w:rsid w:val="00052545"/>
    <w:rsid w:val="00055712"/>
    <w:rsid w:val="00055C4F"/>
    <w:rsid w:val="00067B27"/>
    <w:rsid w:val="000741D1"/>
    <w:rsid w:val="00075B23"/>
    <w:rsid w:val="00081567"/>
    <w:rsid w:val="000A1350"/>
    <w:rsid w:val="000B0E25"/>
    <w:rsid w:val="000B12C3"/>
    <w:rsid w:val="000B440F"/>
    <w:rsid w:val="000C01A4"/>
    <w:rsid w:val="000C4DE0"/>
    <w:rsid w:val="000D6533"/>
    <w:rsid w:val="000E1893"/>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4B4"/>
    <w:rsid w:val="004A700D"/>
    <w:rsid w:val="004C4780"/>
    <w:rsid w:val="004C57E2"/>
    <w:rsid w:val="004C7F17"/>
    <w:rsid w:val="004D368E"/>
    <w:rsid w:val="004D55F3"/>
    <w:rsid w:val="004E333E"/>
    <w:rsid w:val="00520F21"/>
    <w:rsid w:val="005239A0"/>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E4A46"/>
    <w:rsid w:val="006F0A88"/>
    <w:rsid w:val="006F244D"/>
    <w:rsid w:val="006F2DA8"/>
    <w:rsid w:val="00701CA6"/>
    <w:rsid w:val="007024B2"/>
    <w:rsid w:val="0071537C"/>
    <w:rsid w:val="00715F8C"/>
    <w:rsid w:val="00735C47"/>
    <w:rsid w:val="00740183"/>
    <w:rsid w:val="00772F05"/>
    <w:rsid w:val="0078760E"/>
    <w:rsid w:val="0079013D"/>
    <w:rsid w:val="0079436D"/>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A3755"/>
    <w:rsid w:val="008D0828"/>
    <w:rsid w:val="008D168A"/>
    <w:rsid w:val="008D3B65"/>
    <w:rsid w:val="008D7430"/>
    <w:rsid w:val="008F1A3D"/>
    <w:rsid w:val="008F5BB9"/>
    <w:rsid w:val="008F5C1F"/>
    <w:rsid w:val="00914A70"/>
    <w:rsid w:val="00932985"/>
    <w:rsid w:val="00933132"/>
    <w:rsid w:val="00942B11"/>
    <w:rsid w:val="00952EEA"/>
    <w:rsid w:val="00953E96"/>
    <w:rsid w:val="00956394"/>
    <w:rsid w:val="00966BD4"/>
    <w:rsid w:val="00967681"/>
    <w:rsid w:val="00975ADF"/>
    <w:rsid w:val="009811C9"/>
    <w:rsid w:val="00986701"/>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2DE6"/>
    <w:rsid w:val="00B772F7"/>
    <w:rsid w:val="00B82D12"/>
    <w:rsid w:val="00B83C12"/>
    <w:rsid w:val="00B919C2"/>
    <w:rsid w:val="00B9614D"/>
    <w:rsid w:val="00BD039D"/>
    <w:rsid w:val="00BD4180"/>
    <w:rsid w:val="00C05CB9"/>
    <w:rsid w:val="00C1091C"/>
    <w:rsid w:val="00C21CF1"/>
    <w:rsid w:val="00C2420F"/>
    <w:rsid w:val="00C2516E"/>
    <w:rsid w:val="00C34614"/>
    <w:rsid w:val="00C5361C"/>
    <w:rsid w:val="00C53E24"/>
    <w:rsid w:val="00C55DFA"/>
    <w:rsid w:val="00C7075F"/>
    <w:rsid w:val="00C82B03"/>
    <w:rsid w:val="00C8362F"/>
    <w:rsid w:val="00C85851"/>
    <w:rsid w:val="00C9257D"/>
    <w:rsid w:val="00C93821"/>
    <w:rsid w:val="00C94AD6"/>
    <w:rsid w:val="00CC3788"/>
    <w:rsid w:val="00CC7D28"/>
    <w:rsid w:val="00CE2789"/>
    <w:rsid w:val="00CE4AA1"/>
    <w:rsid w:val="00D057FD"/>
    <w:rsid w:val="00D05E5B"/>
    <w:rsid w:val="00D07565"/>
    <w:rsid w:val="00D07751"/>
    <w:rsid w:val="00D144CC"/>
    <w:rsid w:val="00D14CEB"/>
    <w:rsid w:val="00D20861"/>
    <w:rsid w:val="00D33EFC"/>
    <w:rsid w:val="00D36D8C"/>
    <w:rsid w:val="00D51C1C"/>
    <w:rsid w:val="00D5294C"/>
    <w:rsid w:val="00D70D5B"/>
    <w:rsid w:val="00D7721B"/>
    <w:rsid w:val="00D821D7"/>
    <w:rsid w:val="00D82269"/>
    <w:rsid w:val="00DC6E58"/>
    <w:rsid w:val="00DD78A0"/>
    <w:rsid w:val="00DE070A"/>
    <w:rsid w:val="00DE2F44"/>
    <w:rsid w:val="00DF518E"/>
    <w:rsid w:val="00E0595B"/>
    <w:rsid w:val="00E350F6"/>
    <w:rsid w:val="00E4562E"/>
    <w:rsid w:val="00E501DB"/>
    <w:rsid w:val="00E614B7"/>
    <w:rsid w:val="00E6529A"/>
    <w:rsid w:val="00E721D7"/>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B59CF"/>
    <w:rsid w:val="00FC14DC"/>
    <w:rsid w:val="00FD3248"/>
    <w:rsid w:val="00FE0E91"/>
    <w:rsid w:val="00FF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0EC37-5E46-4B68-8190-4851A0C5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4</cp:revision>
  <cp:lastPrinted>2015-09-16T21:43:00Z</cp:lastPrinted>
  <dcterms:created xsi:type="dcterms:W3CDTF">2015-09-28T21:45:00Z</dcterms:created>
  <dcterms:modified xsi:type="dcterms:W3CDTF">2015-09-29T15:36:00Z</dcterms:modified>
</cp:coreProperties>
</file>