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DA24E2" w:rsidRDefault="00DA24E2" w:rsidP="00C21CF1">
      <w:pPr>
        <w:rPr>
          <w:rFonts w:ascii="Arial" w:hAnsi="Arial" w:cs="Arial"/>
          <w:b/>
          <w:sz w:val="48"/>
          <w:szCs w:val="48"/>
        </w:rPr>
      </w:pPr>
      <w:r w:rsidRPr="00DA24E2">
        <w:rPr>
          <w:rFonts w:ascii="Arial" w:hAnsi="Arial" w:cs="Arial"/>
          <w:b/>
          <w:sz w:val="48"/>
          <w:szCs w:val="48"/>
        </w:rPr>
        <w:t>JPPPO20GF</w:t>
      </w:r>
    </w:p>
    <w:p w:rsidR="00636685" w:rsidRDefault="00DA24E2" w:rsidP="00C21CF1">
      <w:r>
        <w:t>PPO20% Glass reinforced</w:t>
      </w:r>
    </w:p>
    <w:p w:rsidR="00DA24E2" w:rsidRDefault="00DA24E2"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CA1FCD">
        <w:trPr>
          <w:trHeight w:val="648"/>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CA1FCD">
        <w:trPr>
          <w:trHeight w:val="648"/>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CA1FCD">
        <w:trPr>
          <w:trHeight w:val="648"/>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DA24E2" w:rsidTr="00CA1FCD">
        <w:trPr>
          <w:trHeight w:val="648"/>
        </w:trPr>
        <w:tc>
          <w:tcPr>
            <w:tcW w:w="3685" w:type="dxa"/>
          </w:tcPr>
          <w:p w:rsidR="00DA24E2" w:rsidRPr="008E6EE0" w:rsidRDefault="00DA24E2" w:rsidP="00C21CF1">
            <w:pPr>
              <w:rPr>
                <w:rFonts w:ascii="Arial" w:hAnsi="Arial" w:cs="Arial"/>
              </w:rPr>
            </w:pPr>
            <w:r w:rsidRPr="00DA24E2">
              <w:rPr>
                <w:rFonts w:ascii="Arial" w:hAnsi="Arial" w:cs="Arial"/>
              </w:rPr>
              <w:t>Filler / Reinforcement</w:t>
            </w:r>
          </w:p>
        </w:tc>
        <w:tc>
          <w:tcPr>
            <w:tcW w:w="2068" w:type="dxa"/>
          </w:tcPr>
          <w:p w:rsidR="00DA24E2" w:rsidRPr="0008679B" w:rsidRDefault="00DA24E2" w:rsidP="00C21CF1">
            <w:pPr>
              <w:rPr>
                <w:rFonts w:ascii="Arial" w:hAnsi="Arial" w:cs="Arial"/>
              </w:rPr>
            </w:pPr>
            <w:r w:rsidRPr="00DA24E2">
              <w:rPr>
                <w:rFonts w:ascii="Arial" w:hAnsi="Arial" w:cs="Arial"/>
              </w:rPr>
              <w:t>Glass Fiber, 20% Filler by Weight</w:t>
            </w:r>
          </w:p>
        </w:tc>
        <w:tc>
          <w:tcPr>
            <w:tcW w:w="2877" w:type="dxa"/>
          </w:tcPr>
          <w:p w:rsidR="00DA24E2" w:rsidRPr="008E6EE0" w:rsidRDefault="00DA24E2" w:rsidP="00C21CF1">
            <w:pPr>
              <w:rPr>
                <w:rFonts w:ascii="Arial" w:hAnsi="Arial" w:cs="Arial"/>
              </w:rPr>
            </w:pPr>
            <w:r w:rsidRPr="00DA24E2">
              <w:rPr>
                <w:rFonts w:ascii="Arial" w:hAnsi="Arial" w:cs="Arial"/>
              </w:rPr>
              <w:t>Hydrolytically Stable</w:t>
            </w:r>
          </w:p>
        </w:tc>
      </w:tr>
      <w:tr w:rsidR="00DA24E2" w:rsidTr="00CA1FCD">
        <w:trPr>
          <w:trHeight w:val="648"/>
        </w:trPr>
        <w:tc>
          <w:tcPr>
            <w:tcW w:w="3685" w:type="dxa"/>
          </w:tcPr>
          <w:p w:rsidR="00DA24E2" w:rsidRPr="00DA24E2" w:rsidRDefault="00DA24E2" w:rsidP="00C21CF1">
            <w:pPr>
              <w:rPr>
                <w:rFonts w:ascii="Arial" w:hAnsi="Arial" w:cs="Arial"/>
              </w:rPr>
            </w:pPr>
          </w:p>
        </w:tc>
        <w:tc>
          <w:tcPr>
            <w:tcW w:w="2068" w:type="dxa"/>
          </w:tcPr>
          <w:p w:rsidR="00DA24E2" w:rsidRPr="00DA24E2" w:rsidRDefault="00DA24E2" w:rsidP="00C21CF1">
            <w:pPr>
              <w:rPr>
                <w:rFonts w:ascii="Arial" w:hAnsi="Arial" w:cs="Arial"/>
              </w:rPr>
            </w:pPr>
            <w:r w:rsidRPr="00DA24E2">
              <w:rPr>
                <w:rFonts w:ascii="Arial" w:hAnsi="Arial" w:cs="Arial"/>
              </w:rPr>
              <w:t>Low to No Water Absorption</w:t>
            </w:r>
          </w:p>
        </w:tc>
        <w:tc>
          <w:tcPr>
            <w:tcW w:w="2877" w:type="dxa"/>
          </w:tcPr>
          <w:p w:rsidR="00DA24E2" w:rsidRPr="00DA24E2" w:rsidRDefault="00DA24E2" w:rsidP="00C21CF1">
            <w:pPr>
              <w:rPr>
                <w:rFonts w:ascii="Arial" w:hAnsi="Arial" w:cs="Arial"/>
              </w:rPr>
            </w:pPr>
          </w:p>
        </w:tc>
      </w:tr>
      <w:tr w:rsidR="00DA24E2" w:rsidTr="00CA1FCD">
        <w:trPr>
          <w:trHeight w:val="648"/>
        </w:trPr>
        <w:tc>
          <w:tcPr>
            <w:tcW w:w="3685" w:type="dxa"/>
          </w:tcPr>
          <w:p w:rsidR="00DA24E2" w:rsidRPr="00DA24E2" w:rsidRDefault="00DA24E2" w:rsidP="00C21CF1">
            <w:pPr>
              <w:rPr>
                <w:rFonts w:ascii="Arial" w:hAnsi="Arial" w:cs="Arial"/>
              </w:rPr>
            </w:pPr>
            <w:r w:rsidRPr="00DA24E2">
              <w:rPr>
                <w:rFonts w:ascii="Arial" w:hAnsi="Arial" w:cs="Arial"/>
              </w:rPr>
              <w:t>Features </w:t>
            </w:r>
          </w:p>
        </w:tc>
        <w:tc>
          <w:tcPr>
            <w:tcW w:w="2068" w:type="dxa"/>
          </w:tcPr>
          <w:p w:rsidR="00DA24E2" w:rsidRPr="00DA24E2" w:rsidRDefault="00DA24E2" w:rsidP="00C21CF1">
            <w:pPr>
              <w:rPr>
                <w:rFonts w:ascii="Arial" w:hAnsi="Arial" w:cs="Arial"/>
              </w:rPr>
            </w:pPr>
            <w:r w:rsidRPr="00DA24E2">
              <w:rPr>
                <w:rFonts w:ascii="Arial" w:hAnsi="Arial" w:cs="Arial"/>
              </w:rPr>
              <w:t>Housings</w:t>
            </w:r>
          </w:p>
        </w:tc>
        <w:tc>
          <w:tcPr>
            <w:tcW w:w="2877" w:type="dxa"/>
          </w:tcPr>
          <w:p w:rsidR="00DA24E2" w:rsidRPr="008E6EE0" w:rsidRDefault="00DA24E2" w:rsidP="00C21CF1">
            <w:pPr>
              <w:rPr>
                <w:rFonts w:ascii="Arial" w:hAnsi="Arial" w:cs="Arial"/>
              </w:rPr>
            </w:pPr>
            <w:r w:rsidRPr="00DA24E2">
              <w:rPr>
                <w:rFonts w:ascii="Arial" w:hAnsi="Arial" w:cs="Arial"/>
              </w:rPr>
              <w:t>Pump Parts</w:t>
            </w:r>
          </w:p>
        </w:tc>
      </w:tr>
      <w:tr w:rsidR="00DA24E2" w:rsidTr="00CA1FCD">
        <w:trPr>
          <w:trHeight w:val="648"/>
        </w:trPr>
        <w:tc>
          <w:tcPr>
            <w:tcW w:w="3685" w:type="dxa"/>
          </w:tcPr>
          <w:p w:rsidR="00DA24E2" w:rsidRPr="00DA24E2" w:rsidRDefault="00DA24E2" w:rsidP="00C21CF1">
            <w:pPr>
              <w:rPr>
                <w:rFonts w:ascii="Arial" w:hAnsi="Arial" w:cs="Arial"/>
              </w:rPr>
            </w:pPr>
          </w:p>
        </w:tc>
        <w:tc>
          <w:tcPr>
            <w:tcW w:w="2068" w:type="dxa"/>
          </w:tcPr>
          <w:p w:rsidR="00DA24E2" w:rsidRPr="00DA24E2" w:rsidRDefault="00DA24E2" w:rsidP="00C21CF1">
            <w:pPr>
              <w:rPr>
                <w:rFonts w:ascii="Arial" w:hAnsi="Arial" w:cs="Arial"/>
              </w:rPr>
            </w:pPr>
            <w:r w:rsidRPr="00DA24E2">
              <w:rPr>
                <w:rFonts w:ascii="Arial" w:hAnsi="Arial" w:cs="Arial"/>
              </w:rPr>
              <w:t>Valves/Valve Parts</w:t>
            </w:r>
          </w:p>
        </w:tc>
        <w:tc>
          <w:tcPr>
            <w:tcW w:w="2877" w:type="dxa"/>
          </w:tcPr>
          <w:p w:rsidR="00DA24E2" w:rsidRPr="00DA24E2" w:rsidRDefault="00DA24E2" w:rsidP="00C21CF1">
            <w:pPr>
              <w:rPr>
                <w:rFonts w:ascii="Arial" w:hAnsi="Arial" w:cs="Arial"/>
              </w:rPr>
            </w:pPr>
          </w:p>
        </w:tc>
      </w:tr>
      <w:tr w:rsidR="008E6EE0" w:rsidTr="00CA1FCD">
        <w:trPr>
          <w:trHeight w:val="648"/>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CA1FCD">
        <w:trPr>
          <w:trHeight w:val="648"/>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DA24E2" w:rsidP="0008679B">
            <w:pPr>
              <w:jc w:val="both"/>
              <w:rPr>
                <w:rFonts w:ascii="Arial" w:hAnsi="Arial" w:cs="Arial"/>
              </w:rPr>
            </w:pPr>
            <w:r w:rsidRPr="00DA24E2">
              <w:rPr>
                <w:rFonts w:ascii="Arial" w:hAnsi="Arial" w:cs="Arial"/>
              </w:rPr>
              <w:t>Injection Molding</w:t>
            </w:r>
          </w:p>
        </w:tc>
        <w:tc>
          <w:tcPr>
            <w:tcW w:w="2877"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CA1FCD">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DA24E2" w:rsidRPr="00617973" w:rsidTr="00CA1FCD">
        <w:trPr>
          <w:trHeight w:val="506"/>
        </w:trPr>
        <w:tc>
          <w:tcPr>
            <w:tcW w:w="3685" w:type="dxa"/>
            <w:vAlign w:val="center"/>
          </w:tcPr>
          <w:p w:rsidR="00DA24E2" w:rsidRPr="00420BC1" w:rsidRDefault="00DA24E2" w:rsidP="00DA24E2">
            <w:pPr>
              <w:rPr>
                <w:rFonts w:ascii="Arial" w:hAnsi="Arial" w:cs="Arial"/>
              </w:rPr>
            </w:pPr>
            <w:r w:rsidRPr="00420BC1">
              <w:rPr>
                <w:rFonts w:ascii="Arial" w:hAnsi="Arial" w:cs="Arial"/>
              </w:rPr>
              <w:t>Specific Gravity</w:t>
            </w:r>
          </w:p>
        </w:tc>
        <w:tc>
          <w:tcPr>
            <w:tcW w:w="2068" w:type="dxa"/>
            <w:vAlign w:val="center"/>
          </w:tcPr>
          <w:p w:rsidR="00DA24E2" w:rsidRPr="00DA24E2" w:rsidRDefault="00DA24E2" w:rsidP="00DA24E2">
            <w:pPr>
              <w:rPr>
                <w:rFonts w:ascii="Arial" w:hAnsi="Arial" w:cs="Arial"/>
              </w:rPr>
            </w:pPr>
            <w:r w:rsidRPr="00420BC1">
              <w:rPr>
                <w:rFonts w:ascii="Arial" w:hAnsi="Arial" w:cs="Arial"/>
              </w:rPr>
              <w:t>1.20</w:t>
            </w:r>
          </w:p>
          <w:p w:rsidR="00DA24E2" w:rsidRPr="00420BC1" w:rsidRDefault="00DA24E2" w:rsidP="00DA24E2">
            <w:pPr>
              <w:rPr>
                <w:rFonts w:ascii="Arial" w:hAnsi="Arial" w:cs="Arial"/>
              </w:rPr>
            </w:pPr>
            <w:r w:rsidRPr="00420BC1">
              <w:rPr>
                <w:rFonts w:ascii="Arial" w:hAnsi="Arial" w:cs="Arial"/>
              </w:rPr>
              <w:t> </w:t>
            </w:r>
          </w:p>
        </w:tc>
        <w:tc>
          <w:tcPr>
            <w:tcW w:w="2877" w:type="dxa"/>
            <w:vAlign w:val="center"/>
          </w:tcPr>
          <w:p w:rsidR="00DA24E2" w:rsidRPr="00420BC1" w:rsidRDefault="00DA24E2" w:rsidP="00DA24E2">
            <w:pPr>
              <w:rPr>
                <w:rFonts w:ascii="Arial" w:hAnsi="Arial" w:cs="Arial"/>
              </w:rPr>
            </w:pPr>
            <w:r w:rsidRPr="00420BC1">
              <w:rPr>
                <w:rFonts w:ascii="Arial" w:hAnsi="Arial" w:cs="Arial"/>
              </w:rPr>
              <w:t>ASTM D792</w:t>
            </w:r>
          </w:p>
        </w:tc>
      </w:tr>
      <w:tr w:rsidR="00DA24E2" w:rsidRPr="00617973" w:rsidTr="00CA1FCD">
        <w:trPr>
          <w:trHeight w:val="506"/>
        </w:trPr>
        <w:tc>
          <w:tcPr>
            <w:tcW w:w="3685" w:type="dxa"/>
            <w:vAlign w:val="center"/>
          </w:tcPr>
          <w:p w:rsidR="00DA24E2" w:rsidRPr="00420BC1" w:rsidRDefault="00DA24E2" w:rsidP="00DA24E2">
            <w:pPr>
              <w:rPr>
                <w:rFonts w:ascii="Arial" w:hAnsi="Arial" w:cs="Arial"/>
              </w:rPr>
            </w:pPr>
            <w:r w:rsidRPr="00420BC1">
              <w:rPr>
                <w:rFonts w:ascii="Arial" w:hAnsi="Arial" w:cs="Arial"/>
              </w:rPr>
              <w:t>Melt Mass-Flow Rate (MFR) (300°C/5.0 kg)</w:t>
            </w:r>
          </w:p>
        </w:tc>
        <w:tc>
          <w:tcPr>
            <w:tcW w:w="2068" w:type="dxa"/>
            <w:vAlign w:val="center"/>
          </w:tcPr>
          <w:p w:rsidR="00DA24E2" w:rsidRPr="00420BC1" w:rsidRDefault="00DA24E2" w:rsidP="00DA24E2">
            <w:pPr>
              <w:rPr>
                <w:rFonts w:ascii="Arial" w:hAnsi="Arial" w:cs="Arial"/>
              </w:rPr>
            </w:pPr>
            <w:r w:rsidRPr="00420BC1">
              <w:rPr>
                <w:rFonts w:ascii="Arial" w:hAnsi="Arial" w:cs="Arial"/>
              </w:rPr>
              <w:t>9.0</w:t>
            </w:r>
            <w:r w:rsidRPr="00DA24E2">
              <w:rPr>
                <w:rFonts w:ascii="Arial" w:hAnsi="Arial" w:cs="Arial"/>
              </w:rPr>
              <w:t xml:space="preserve"> </w:t>
            </w:r>
            <w:r w:rsidRPr="00420BC1">
              <w:rPr>
                <w:rFonts w:ascii="Arial" w:hAnsi="Arial" w:cs="Arial"/>
              </w:rPr>
              <w:t>g/10 min</w:t>
            </w:r>
          </w:p>
        </w:tc>
        <w:tc>
          <w:tcPr>
            <w:tcW w:w="2877" w:type="dxa"/>
            <w:vAlign w:val="center"/>
          </w:tcPr>
          <w:p w:rsidR="00DA24E2" w:rsidRPr="00420BC1" w:rsidRDefault="00DA24E2" w:rsidP="00DA24E2">
            <w:pPr>
              <w:rPr>
                <w:rFonts w:ascii="Arial" w:hAnsi="Arial" w:cs="Arial"/>
              </w:rPr>
            </w:pPr>
            <w:r w:rsidRPr="00420BC1">
              <w:rPr>
                <w:rFonts w:ascii="Arial" w:hAnsi="Arial" w:cs="Arial"/>
              </w:rPr>
              <w:t>ASTM D1238</w:t>
            </w:r>
          </w:p>
        </w:tc>
      </w:tr>
      <w:tr w:rsidR="00DA24E2" w:rsidRPr="00617973" w:rsidTr="00CA1FCD">
        <w:trPr>
          <w:trHeight w:val="506"/>
        </w:trPr>
        <w:tc>
          <w:tcPr>
            <w:tcW w:w="3685" w:type="dxa"/>
            <w:vAlign w:val="center"/>
          </w:tcPr>
          <w:p w:rsidR="00DA24E2" w:rsidRPr="00420BC1" w:rsidRDefault="00DA24E2" w:rsidP="00DA24E2">
            <w:pPr>
              <w:rPr>
                <w:rFonts w:ascii="Arial" w:hAnsi="Arial" w:cs="Arial"/>
              </w:rPr>
            </w:pPr>
            <w:r w:rsidRPr="00420BC1">
              <w:rPr>
                <w:rFonts w:ascii="Arial" w:hAnsi="Arial" w:cs="Arial"/>
              </w:rPr>
              <w:t>Molding Shrinkage - Flow (0.126 in)</w:t>
            </w:r>
          </w:p>
        </w:tc>
        <w:tc>
          <w:tcPr>
            <w:tcW w:w="2068" w:type="dxa"/>
            <w:vAlign w:val="center"/>
          </w:tcPr>
          <w:p w:rsidR="00DA24E2" w:rsidRPr="00420BC1" w:rsidRDefault="00DA24E2" w:rsidP="00DA24E2">
            <w:pPr>
              <w:rPr>
                <w:rFonts w:ascii="Arial" w:hAnsi="Arial" w:cs="Arial"/>
              </w:rPr>
            </w:pPr>
            <w:r w:rsidRPr="00420BC1">
              <w:rPr>
                <w:rFonts w:ascii="Arial" w:hAnsi="Arial" w:cs="Arial"/>
              </w:rPr>
              <w:t>2.0E-3 to 5.0E-3</w:t>
            </w:r>
            <w:r w:rsidRPr="00DA24E2">
              <w:rPr>
                <w:rFonts w:ascii="Arial" w:hAnsi="Arial" w:cs="Arial"/>
              </w:rPr>
              <w:t xml:space="preserve"> </w:t>
            </w:r>
            <w:r w:rsidRPr="00420BC1">
              <w:rPr>
                <w:rFonts w:ascii="Arial" w:hAnsi="Arial" w:cs="Arial"/>
              </w:rPr>
              <w:t>in/in</w:t>
            </w:r>
          </w:p>
        </w:tc>
        <w:tc>
          <w:tcPr>
            <w:tcW w:w="2877" w:type="dxa"/>
            <w:vAlign w:val="center"/>
          </w:tcPr>
          <w:p w:rsidR="00DA24E2" w:rsidRPr="00420BC1" w:rsidRDefault="00DA24E2" w:rsidP="00DA24E2">
            <w:pPr>
              <w:rPr>
                <w:rFonts w:ascii="Arial" w:hAnsi="Arial" w:cs="Arial"/>
              </w:rPr>
            </w:pPr>
            <w:r w:rsidRPr="00420BC1">
              <w:rPr>
                <w:rFonts w:ascii="Arial" w:hAnsi="Arial" w:cs="Arial"/>
              </w:rPr>
              <w:t>ASTM D955</w:t>
            </w:r>
          </w:p>
        </w:tc>
      </w:tr>
      <w:tr w:rsidR="00DA24E2" w:rsidRPr="00617973" w:rsidTr="00CA1FCD">
        <w:trPr>
          <w:trHeight w:val="506"/>
        </w:trPr>
        <w:tc>
          <w:tcPr>
            <w:tcW w:w="3685" w:type="dxa"/>
            <w:vAlign w:val="center"/>
          </w:tcPr>
          <w:p w:rsidR="00DA24E2" w:rsidRPr="00420BC1" w:rsidRDefault="00DA24E2" w:rsidP="00DA24E2">
            <w:pPr>
              <w:rPr>
                <w:rFonts w:ascii="Arial" w:hAnsi="Arial" w:cs="Arial"/>
              </w:rPr>
            </w:pPr>
            <w:r w:rsidRPr="00420BC1">
              <w:rPr>
                <w:rFonts w:ascii="Arial" w:hAnsi="Arial" w:cs="Arial"/>
              </w:rPr>
              <w:t xml:space="preserve">Water Absorption (24 </w:t>
            </w:r>
            <w:proofErr w:type="spellStart"/>
            <w:r w:rsidRPr="00420BC1">
              <w:rPr>
                <w:rFonts w:ascii="Arial" w:hAnsi="Arial" w:cs="Arial"/>
              </w:rPr>
              <w:t>hr</w:t>
            </w:r>
            <w:proofErr w:type="spellEnd"/>
            <w:r w:rsidRPr="00420BC1">
              <w:rPr>
                <w:rFonts w:ascii="Arial" w:hAnsi="Arial" w:cs="Arial"/>
              </w:rPr>
              <w:t>)</w:t>
            </w:r>
          </w:p>
        </w:tc>
        <w:tc>
          <w:tcPr>
            <w:tcW w:w="2068" w:type="dxa"/>
            <w:vAlign w:val="center"/>
          </w:tcPr>
          <w:p w:rsidR="00DA24E2" w:rsidRPr="00420BC1" w:rsidRDefault="00DA24E2" w:rsidP="00DA24E2">
            <w:pPr>
              <w:rPr>
                <w:rFonts w:ascii="Arial" w:hAnsi="Arial" w:cs="Arial"/>
              </w:rPr>
            </w:pPr>
            <w:r w:rsidRPr="00420BC1">
              <w:rPr>
                <w:rFonts w:ascii="Arial" w:hAnsi="Arial" w:cs="Arial"/>
              </w:rPr>
              <w:t>0.060</w:t>
            </w:r>
            <w:r w:rsidRPr="00DA24E2">
              <w:rPr>
                <w:rFonts w:ascii="Arial" w:hAnsi="Arial" w:cs="Arial"/>
              </w:rPr>
              <w:t xml:space="preserve"> </w:t>
            </w:r>
            <w:r w:rsidRPr="00420BC1">
              <w:rPr>
                <w:rFonts w:ascii="Arial" w:hAnsi="Arial" w:cs="Arial"/>
              </w:rPr>
              <w:t>%</w:t>
            </w:r>
          </w:p>
        </w:tc>
        <w:tc>
          <w:tcPr>
            <w:tcW w:w="2877" w:type="dxa"/>
            <w:vAlign w:val="center"/>
          </w:tcPr>
          <w:p w:rsidR="00DA24E2" w:rsidRPr="00420BC1" w:rsidRDefault="00DA24E2" w:rsidP="00DA24E2">
            <w:pPr>
              <w:rPr>
                <w:rFonts w:ascii="Arial" w:hAnsi="Arial" w:cs="Arial"/>
              </w:rPr>
            </w:pPr>
            <w:r w:rsidRPr="00420BC1">
              <w:rPr>
                <w:rFonts w:ascii="Arial" w:hAnsi="Arial" w:cs="Arial"/>
              </w:rPr>
              <w:t>ASTM D570</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C9373A" w:rsidTr="00CA1FCD">
        <w:trPr>
          <w:trHeight w:val="504"/>
        </w:trPr>
        <w:tc>
          <w:tcPr>
            <w:tcW w:w="2876" w:type="dxa"/>
            <w:vAlign w:val="center"/>
          </w:tcPr>
          <w:p w:rsidR="00C9373A" w:rsidRPr="00C61DC3" w:rsidRDefault="00C9373A" w:rsidP="00C9373A">
            <w:pPr>
              <w:rPr>
                <w:rFonts w:ascii="Arial" w:hAnsi="Arial" w:cs="Arial"/>
              </w:rPr>
            </w:pPr>
            <w:r w:rsidRPr="00C61DC3">
              <w:rPr>
                <w:rFonts w:ascii="Arial" w:hAnsi="Arial" w:cs="Arial"/>
              </w:rPr>
              <w:t>Hardness</w:t>
            </w:r>
          </w:p>
        </w:tc>
        <w:tc>
          <w:tcPr>
            <w:tcW w:w="2877" w:type="dxa"/>
            <w:vAlign w:val="center"/>
          </w:tcPr>
          <w:p w:rsidR="00C9373A" w:rsidRPr="00C61DC3" w:rsidRDefault="00C9373A" w:rsidP="00C9373A">
            <w:pPr>
              <w:rPr>
                <w:rFonts w:ascii="Arial" w:hAnsi="Arial" w:cs="Arial"/>
              </w:rPr>
            </w:pPr>
          </w:p>
        </w:tc>
        <w:tc>
          <w:tcPr>
            <w:tcW w:w="2877" w:type="dxa"/>
            <w:vAlign w:val="center"/>
          </w:tcPr>
          <w:p w:rsidR="00C9373A" w:rsidRPr="00C61DC3" w:rsidRDefault="00C9373A" w:rsidP="00C9373A">
            <w:pPr>
              <w:rPr>
                <w:rFonts w:ascii="Arial" w:hAnsi="Arial" w:cs="Arial"/>
              </w:rPr>
            </w:pPr>
          </w:p>
        </w:tc>
      </w:tr>
      <w:tr w:rsidR="00C9373A" w:rsidTr="00CA1FCD">
        <w:trPr>
          <w:trHeight w:val="504"/>
        </w:trPr>
        <w:tc>
          <w:tcPr>
            <w:tcW w:w="2876" w:type="dxa"/>
            <w:vAlign w:val="center"/>
          </w:tcPr>
          <w:p w:rsidR="00C9373A" w:rsidRPr="00C61DC3" w:rsidRDefault="00C9373A" w:rsidP="00C9373A">
            <w:pPr>
              <w:rPr>
                <w:rFonts w:ascii="Arial" w:hAnsi="Arial" w:cs="Arial"/>
              </w:rPr>
            </w:pPr>
            <w:r w:rsidRPr="00C61DC3">
              <w:rPr>
                <w:rFonts w:ascii="Arial" w:hAnsi="Arial" w:cs="Arial"/>
              </w:rPr>
              <w:t>Rockwell Hardness (L-Scale)</w:t>
            </w:r>
          </w:p>
        </w:tc>
        <w:tc>
          <w:tcPr>
            <w:tcW w:w="2877" w:type="dxa"/>
            <w:vAlign w:val="center"/>
          </w:tcPr>
          <w:p w:rsidR="00C9373A" w:rsidRPr="00C61DC3" w:rsidRDefault="00C9373A" w:rsidP="00C9373A">
            <w:pPr>
              <w:rPr>
                <w:rFonts w:ascii="Arial" w:hAnsi="Arial" w:cs="Arial"/>
              </w:rPr>
            </w:pPr>
            <w:r w:rsidRPr="00C61DC3">
              <w:rPr>
                <w:rFonts w:ascii="Arial" w:hAnsi="Arial" w:cs="Arial"/>
              </w:rPr>
              <w:t>106</w:t>
            </w:r>
          </w:p>
          <w:p w:rsidR="00C9373A" w:rsidRPr="00C61DC3" w:rsidRDefault="00C9373A" w:rsidP="00C9373A">
            <w:pPr>
              <w:rPr>
                <w:rFonts w:ascii="Arial" w:hAnsi="Arial" w:cs="Arial"/>
              </w:rPr>
            </w:pPr>
            <w:r w:rsidRPr="00C61DC3">
              <w:rPr>
                <w:rFonts w:ascii="Arial" w:hAnsi="Arial" w:cs="Arial"/>
              </w:rPr>
              <w:t> </w:t>
            </w:r>
          </w:p>
        </w:tc>
        <w:tc>
          <w:tcPr>
            <w:tcW w:w="2877" w:type="dxa"/>
            <w:vAlign w:val="center"/>
          </w:tcPr>
          <w:p w:rsidR="00C9373A" w:rsidRPr="00C61DC3" w:rsidRDefault="00C9373A" w:rsidP="00C9373A">
            <w:pPr>
              <w:rPr>
                <w:rFonts w:ascii="Arial" w:hAnsi="Arial" w:cs="Arial"/>
              </w:rPr>
            </w:pPr>
            <w:r w:rsidRPr="00C61DC3">
              <w:rPr>
                <w:rFonts w:ascii="Arial" w:hAnsi="Arial" w:cs="Arial"/>
              </w:rPr>
              <w:t>ASTM D785</w:t>
            </w:r>
          </w:p>
        </w:tc>
      </w:tr>
    </w:tbl>
    <w:p w:rsidR="00C9373A" w:rsidRPr="00617973" w:rsidRDefault="00C9373A"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CA1FCD">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C9373A" w:rsidRPr="00617973" w:rsidTr="00CA1FCD">
        <w:trPr>
          <w:trHeight w:val="504"/>
        </w:trPr>
        <w:tc>
          <w:tcPr>
            <w:tcW w:w="3685" w:type="dxa"/>
            <w:noWrap/>
            <w:vAlign w:val="center"/>
          </w:tcPr>
          <w:p w:rsidR="00C9373A" w:rsidRPr="00C61DC3" w:rsidRDefault="00C9373A" w:rsidP="00C9373A">
            <w:pPr>
              <w:rPr>
                <w:rFonts w:ascii="Arial" w:hAnsi="Arial" w:cs="Arial"/>
              </w:rPr>
            </w:pPr>
            <w:r w:rsidRPr="00C61DC3">
              <w:rPr>
                <w:rFonts w:ascii="Arial" w:hAnsi="Arial" w:cs="Arial"/>
              </w:rPr>
              <w:t>Tensile Modulus</w:t>
            </w:r>
            <w:r w:rsidRPr="00C61DC3">
              <w:rPr>
                <w:rFonts w:ascii="Arial" w:hAnsi="Arial" w:cs="Arial"/>
                <w:vertAlign w:val="superscript"/>
              </w:rPr>
              <w:t> 1</w:t>
            </w:r>
          </w:p>
        </w:tc>
        <w:tc>
          <w:tcPr>
            <w:tcW w:w="2068" w:type="dxa"/>
            <w:noWrap/>
            <w:vAlign w:val="center"/>
          </w:tcPr>
          <w:p w:rsidR="00C9373A" w:rsidRPr="00C61DC3" w:rsidRDefault="00C9373A" w:rsidP="00C9373A">
            <w:pPr>
              <w:rPr>
                <w:rFonts w:ascii="Arial" w:hAnsi="Arial" w:cs="Arial"/>
              </w:rPr>
            </w:pPr>
            <w:r w:rsidRPr="00C61DC3">
              <w:rPr>
                <w:rFonts w:ascii="Arial" w:hAnsi="Arial" w:cs="Arial"/>
              </w:rPr>
              <w:t>899000</w:t>
            </w:r>
            <w:r w:rsidRPr="00C9373A">
              <w:rPr>
                <w:rFonts w:ascii="Arial" w:hAnsi="Arial" w:cs="Arial"/>
              </w:rPr>
              <w:t xml:space="preserve"> </w:t>
            </w:r>
            <w:r w:rsidRPr="00C61DC3">
              <w:rPr>
                <w:rFonts w:ascii="Arial" w:hAnsi="Arial" w:cs="Arial"/>
              </w:rPr>
              <w:t>psi</w:t>
            </w:r>
          </w:p>
        </w:tc>
        <w:tc>
          <w:tcPr>
            <w:tcW w:w="2877" w:type="dxa"/>
            <w:noWrap/>
            <w:vAlign w:val="center"/>
          </w:tcPr>
          <w:p w:rsidR="00C9373A" w:rsidRPr="00C61DC3" w:rsidRDefault="00C9373A" w:rsidP="00C9373A">
            <w:pPr>
              <w:rPr>
                <w:rFonts w:ascii="Arial" w:hAnsi="Arial" w:cs="Arial"/>
              </w:rPr>
            </w:pPr>
            <w:r w:rsidRPr="00C61DC3">
              <w:rPr>
                <w:rFonts w:ascii="Arial" w:hAnsi="Arial" w:cs="Arial"/>
              </w:rPr>
              <w:t>ASTM D638</w:t>
            </w:r>
          </w:p>
        </w:tc>
      </w:tr>
      <w:tr w:rsidR="00C9373A" w:rsidRPr="00617973" w:rsidTr="00CA1FCD">
        <w:trPr>
          <w:trHeight w:val="504"/>
        </w:trPr>
        <w:tc>
          <w:tcPr>
            <w:tcW w:w="3685" w:type="dxa"/>
            <w:noWrap/>
            <w:vAlign w:val="center"/>
          </w:tcPr>
          <w:p w:rsidR="00C9373A" w:rsidRPr="00C61DC3" w:rsidRDefault="00C9373A" w:rsidP="00C9373A">
            <w:pPr>
              <w:rPr>
                <w:rFonts w:ascii="Arial" w:hAnsi="Arial" w:cs="Arial"/>
              </w:rPr>
            </w:pPr>
            <w:r w:rsidRPr="00C61DC3">
              <w:rPr>
                <w:rFonts w:ascii="Arial" w:hAnsi="Arial" w:cs="Arial"/>
              </w:rPr>
              <w:t>Tensile Strength</w:t>
            </w:r>
            <w:r w:rsidRPr="00C61DC3">
              <w:rPr>
                <w:rFonts w:ascii="Arial" w:hAnsi="Arial" w:cs="Arial"/>
                <w:vertAlign w:val="superscript"/>
              </w:rPr>
              <w:t> 2</w:t>
            </w:r>
            <w:r w:rsidRPr="00C61DC3">
              <w:rPr>
                <w:rFonts w:ascii="Arial" w:hAnsi="Arial" w:cs="Arial"/>
              </w:rPr>
              <w:t xml:space="preserve"> (Break)</w:t>
            </w:r>
          </w:p>
        </w:tc>
        <w:tc>
          <w:tcPr>
            <w:tcW w:w="2068" w:type="dxa"/>
            <w:noWrap/>
            <w:vAlign w:val="center"/>
          </w:tcPr>
          <w:p w:rsidR="00C9373A" w:rsidRPr="00C61DC3" w:rsidRDefault="00C9373A" w:rsidP="00C9373A">
            <w:pPr>
              <w:rPr>
                <w:rFonts w:ascii="Arial" w:hAnsi="Arial" w:cs="Arial"/>
              </w:rPr>
            </w:pPr>
            <w:r w:rsidRPr="00C61DC3">
              <w:rPr>
                <w:rFonts w:ascii="Arial" w:hAnsi="Arial" w:cs="Arial"/>
              </w:rPr>
              <w:t>13100</w:t>
            </w:r>
            <w:r w:rsidRPr="00C9373A">
              <w:rPr>
                <w:rFonts w:ascii="Arial" w:hAnsi="Arial" w:cs="Arial"/>
              </w:rPr>
              <w:t xml:space="preserve"> </w:t>
            </w:r>
            <w:r w:rsidRPr="00C61DC3">
              <w:rPr>
                <w:rFonts w:ascii="Arial" w:hAnsi="Arial" w:cs="Arial"/>
              </w:rPr>
              <w:t>psi</w:t>
            </w:r>
          </w:p>
        </w:tc>
        <w:tc>
          <w:tcPr>
            <w:tcW w:w="2877" w:type="dxa"/>
            <w:noWrap/>
            <w:vAlign w:val="center"/>
          </w:tcPr>
          <w:p w:rsidR="00C9373A" w:rsidRPr="00C61DC3" w:rsidRDefault="00C9373A" w:rsidP="00C9373A">
            <w:pPr>
              <w:rPr>
                <w:rFonts w:ascii="Arial" w:hAnsi="Arial" w:cs="Arial"/>
              </w:rPr>
            </w:pPr>
            <w:r w:rsidRPr="00C61DC3">
              <w:rPr>
                <w:rFonts w:ascii="Arial" w:hAnsi="Arial" w:cs="Arial"/>
              </w:rPr>
              <w:t>ASTM D638</w:t>
            </w:r>
          </w:p>
        </w:tc>
      </w:tr>
      <w:tr w:rsidR="00C9373A" w:rsidRPr="00617973" w:rsidTr="00CA1FCD">
        <w:trPr>
          <w:trHeight w:val="504"/>
        </w:trPr>
        <w:tc>
          <w:tcPr>
            <w:tcW w:w="3685" w:type="dxa"/>
            <w:noWrap/>
            <w:vAlign w:val="center"/>
          </w:tcPr>
          <w:p w:rsidR="00C9373A" w:rsidRPr="00C61DC3" w:rsidRDefault="00C9373A" w:rsidP="00C9373A">
            <w:pPr>
              <w:rPr>
                <w:rFonts w:ascii="Arial" w:hAnsi="Arial" w:cs="Arial"/>
              </w:rPr>
            </w:pPr>
            <w:r w:rsidRPr="00C61DC3">
              <w:rPr>
                <w:rFonts w:ascii="Arial" w:hAnsi="Arial" w:cs="Arial"/>
              </w:rPr>
              <w:t>Tensile Elongation</w:t>
            </w:r>
            <w:r w:rsidRPr="00C61DC3">
              <w:rPr>
                <w:rFonts w:ascii="Arial" w:hAnsi="Arial" w:cs="Arial"/>
                <w:vertAlign w:val="superscript"/>
              </w:rPr>
              <w:t> 2</w:t>
            </w:r>
            <w:r w:rsidRPr="00C61DC3">
              <w:rPr>
                <w:rFonts w:ascii="Arial" w:hAnsi="Arial" w:cs="Arial"/>
              </w:rPr>
              <w:t xml:space="preserve"> (Break)</w:t>
            </w:r>
          </w:p>
        </w:tc>
        <w:tc>
          <w:tcPr>
            <w:tcW w:w="2068" w:type="dxa"/>
            <w:noWrap/>
            <w:vAlign w:val="center"/>
          </w:tcPr>
          <w:p w:rsidR="00C9373A" w:rsidRPr="00C61DC3" w:rsidRDefault="00C9373A" w:rsidP="00C9373A">
            <w:pPr>
              <w:rPr>
                <w:rFonts w:ascii="Arial" w:hAnsi="Arial" w:cs="Arial"/>
              </w:rPr>
            </w:pPr>
            <w:r w:rsidRPr="00C61DC3">
              <w:rPr>
                <w:rFonts w:ascii="Arial" w:hAnsi="Arial" w:cs="Arial"/>
              </w:rPr>
              <w:t>2.6</w:t>
            </w:r>
            <w:r w:rsidRPr="00C9373A">
              <w:rPr>
                <w:rFonts w:ascii="Arial" w:hAnsi="Arial" w:cs="Arial"/>
              </w:rPr>
              <w:t xml:space="preserve"> </w:t>
            </w:r>
            <w:r w:rsidRPr="00C61DC3">
              <w:rPr>
                <w:rFonts w:ascii="Arial" w:hAnsi="Arial" w:cs="Arial"/>
              </w:rPr>
              <w:t>%</w:t>
            </w:r>
          </w:p>
        </w:tc>
        <w:tc>
          <w:tcPr>
            <w:tcW w:w="2877" w:type="dxa"/>
            <w:noWrap/>
            <w:vAlign w:val="center"/>
          </w:tcPr>
          <w:p w:rsidR="00C9373A" w:rsidRPr="00C61DC3" w:rsidRDefault="00C9373A" w:rsidP="00C9373A">
            <w:pPr>
              <w:rPr>
                <w:rFonts w:ascii="Arial" w:hAnsi="Arial" w:cs="Arial"/>
              </w:rPr>
            </w:pPr>
            <w:r w:rsidRPr="00C61DC3">
              <w:rPr>
                <w:rFonts w:ascii="Arial" w:hAnsi="Arial" w:cs="Arial"/>
              </w:rPr>
              <w:t>ASTM D638</w:t>
            </w:r>
          </w:p>
        </w:tc>
      </w:tr>
      <w:tr w:rsidR="00C9373A" w:rsidRPr="00617973" w:rsidTr="00CA1FCD">
        <w:trPr>
          <w:trHeight w:val="504"/>
        </w:trPr>
        <w:tc>
          <w:tcPr>
            <w:tcW w:w="3685" w:type="dxa"/>
            <w:vAlign w:val="center"/>
          </w:tcPr>
          <w:p w:rsidR="00C9373A" w:rsidRPr="00C61DC3" w:rsidRDefault="00C9373A" w:rsidP="00C9373A">
            <w:pPr>
              <w:rPr>
                <w:rFonts w:ascii="Arial" w:hAnsi="Arial" w:cs="Arial"/>
              </w:rPr>
            </w:pPr>
            <w:r w:rsidRPr="00C61DC3">
              <w:rPr>
                <w:rFonts w:ascii="Arial" w:hAnsi="Arial" w:cs="Arial"/>
              </w:rPr>
              <w:t>Flexural Modulus</w:t>
            </w:r>
            <w:r w:rsidRPr="00C61DC3">
              <w:rPr>
                <w:rFonts w:ascii="Arial" w:hAnsi="Arial" w:cs="Arial"/>
                <w:vertAlign w:val="superscript"/>
              </w:rPr>
              <w:t> 3</w:t>
            </w:r>
            <w:r w:rsidRPr="00C61DC3">
              <w:rPr>
                <w:rFonts w:ascii="Arial" w:hAnsi="Arial" w:cs="Arial"/>
              </w:rPr>
              <w:t xml:space="preserve"> (1.97 in Span)</w:t>
            </w:r>
          </w:p>
        </w:tc>
        <w:tc>
          <w:tcPr>
            <w:tcW w:w="2068" w:type="dxa"/>
            <w:vAlign w:val="center"/>
          </w:tcPr>
          <w:p w:rsidR="00C9373A" w:rsidRPr="00C61DC3" w:rsidRDefault="00C9373A" w:rsidP="00C9373A">
            <w:pPr>
              <w:rPr>
                <w:rFonts w:ascii="Arial" w:hAnsi="Arial" w:cs="Arial"/>
              </w:rPr>
            </w:pPr>
            <w:r w:rsidRPr="00C61DC3">
              <w:rPr>
                <w:rFonts w:ascii="Arial" w:hAnsi="Arial" w:cs="Arial"/>
              </w:rPr>
              <w:t>841000</w:t>
            </w:r>
            <w:r w:rsidRPr="00C9373A">
              <w:rPr>
                <w:rFonts w:ascii="Arial" w:hAnsi="Arial" w:cs="Arial"/>
              </w:rPr>
              <w:t xml:space="preserve"> </w:t>
            </w:r>
            <w:r w:rsidRPr="00C61DC3">
              <w:rPr>
                <w:rFonts w:ascii="Arial" w:hAnsi="Arial" w:cs="Arial"/>
              </w:rPr>
              <w:t>psi</w:t>
            </w:r>
          </w:p>
        </w:tc>
        <w:tc>
          <w:tcPr>
            <w:tcW w:w="2877" w:type="dxa"/>
            <w:vAlign w:val="center"/>
          </w:tcPr>
          <w:p w:rsidR="00C9373A" w:rsidRPr="00C61DC3" w:rsidRDefault="00C9373A" w:rsidP="00C9373A">
            <w:pPr>
              <w:rPr>
                <w:rFonts w:ascii="Arial" w:hAnsi="Arial" w:cs="Arial"/>
              </w:rPr>
            </w:pPr>
            <w:r w:rsidRPr="00C61DC3">
              <w:rPr>
                <w:rFonts w:ascii="Arial" w:hAnsi="Arial" w:cs="Arial"/>
              </w:rPr>
              <w:t>ASTM D790</w:t>
            </w:r>
          </w:p>
        </w:tc>
      </w:tr>
      <w:tr w:rsidR="00C9373A" w:rsidRPr="00617973" w:rsidTr="00CA1FCD">
        <w:trPr>
          <w:trHeight w:val="504"/>
        </w:trPr>
        <w:tc>
          <w:tcPr>
            <w:tcW w:w="3685" w:type="dxa"/>
            <w:noWrap/>
            <w:vAlign w:val="center"/>
          </w:tcPr>
          <w:p w:rsidR="00C9373A" w:rsidRPr="00C61DC3" w:rsidRDefault="00C9373A" w:rsidP="00C9373A">
            <w:pPr>
              <w:rPr>
                <w:rFonts w:ascii="Arial" w:hAnsi="Arial" w:cs="Arial"/>
              </w:rPr>
            </w:pPr>
            <w:r w:rsidRPr="00C61DC3">
              <w:rPr>
                <w:rFonts w:ascii="Arial" w:hAnsi="Arial" w:cs="Arial"/>
              </w:rPr>
              <w:t>Flexural Strength</w:t>
            </w:r>
            <w:r w:rsidRPr="00C61DC3">
              <w:rPr>
                <w:rFonts w:ascii="Arial" w:hAnsi="Arial" w:cs="Arial"/>
                <w:vertAlign w:val="superscript"/>
              </w:rPr>
              <w:t> 3</w:t>
            </w:r>
            <w:r w:rsidRPr="00C61DC3">
              <w:rPr>
                <w:rFonts w:ascii="Arial" w:hAnsi="Arial" w:cs="Arial"/>
              </w:rPr>
              <w:t xml:space="preserve"> (Yield, 1.97 in Span)</w:t>
            </w:r>
          </w:p>
        </w:tc>
        <w:tc>
          <w:tcPr>
            <w:tcW w:w="2068" w:type="dxa"/>
            <w:noWrap/>
            <w:vAlign w:val="center"/>
          </w:tcPr>
          <w:p w:rsidR="00C9373A" w:rsidRPr="00C61DC3" w:rsidRDefault="00C9373A" w:rsidP="00C9373A">
            <w:pPr>
              <w:rPr>
                <w:rFonts w:ascii="Arial" w:hAnsi="Arial" w:cs="Arial"/>
              </w:rPr>
            </w:pPr>
            <w:r w:rsidRPr="00C61DC3">
              <w:rPr>
                <w:rFonts w:ascii="Arial" w:hAnsi="Arial" w:cs="Arial"/>
              </w:rPr>
              <w:t>23200</w:t>
            </w:r>
            <w:r w:rsidRPr="00C9373A">
              <w:rPr>
                <w:rFonts w:ascii="Arial" w:hAnsi="Arial" w:cs="Arial"/>
              </w:rPr>
              <w:t xml:space="preserve"> </w:t>
            </w:r>
            <w:r w:rsidRPr="00C61DC3">
              <w:rPr>
                <w:rFonts w:ascii="Arial" w:hAnsi="Arial" w:cs="Arial"/>
              </w:rPr>
              <w:t>psi</w:t>
            </w:r>
          </w:p>
        </w:tc>
        <w:tc>
          <w:tcPr>
            <w:tcW w:w="2877" w:type="dxa"/>
            <w:noWrap/>
            <w:vAlign w:val="center"/>
          </w:tcPr>
          <w:p w:rsidR="00C9373A" w:rsidRPr="00C61DC3" w:rsidRDefault="00C9373A" w:rsidP="00C9373A">
            <w:pPr>
              <w:rPr>
                <w:rFonts w:ascii="Arial" w:hAnsi="Arial" w:cs="Arial"/>
              </w:rPr>
            </w:pPr>
            <w:r w:rsidRPr="00C61DC3">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CA1FCD">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0742E8" w:rsidRPr="00617973" w:rsidTr="00CA1FCD">
        <w:trPr>
          <w:trHeight w:val="504"/>
        </w:trPr>
        <w:tc>
          <w:tcPr>
            <w:tcW w:w="3685" w:type="dxa"/>
            <w:noWrap/>
            <w:vAlign w:val="center"/>
          </w:tcPr>
          <w:p w:rsidR="000742E8" w:rsidRPr="00C61DC3" w:rsidRDefault="000742E8" w:rsidP="000742E8">
            <w:pPr>
              <w:rPr>
                <w:rFonts w:ascii="Arial" w:hAnsi="Arial" w:cs="Arial"/>
              </w:rPr>
            </w:pPr>
            <w:r w:rsidRPr="00C61DC3">
              <w:rPr>
                <w:rFonts w:ascii="Arial" w:hAnsi="Arial" w:cs="Arial"/>
              </w:rPr>
              <w:t>Notched Izod Impact</w:t>
            </w:r>
          </w:p>
        </w:tc>
        <w:tc>
          <w:tcPr>
            <w:tcW w:w="2068" w:type="dxa"/>
            <w:noWrap/>
            <w:vAlign w:val="center"/>
          </w:tcPr>
          <w:p w:rsidR="000742E8" w:rsidRPr="000742E8" w:rsidRDefault="000742E8" w:rsidP="000742E8">
            <w:pPr>
              <w:rPr>
                <w:rFonts w:ascii="Arial" w:hAnsi="Arial" w:cs="Arial"/>
              </w:rPr>
            </w:pPr>
            <w:r w:rsidRPr="00C61DC3">
              <w:rPr>
                <w:rFonts w:ascii="Arial" w:hAnsi="Arial" w:cs="Arial"/>
              </w:rPr>
              <w:t> </w:t>
            </w:r>
          </w:p>
          <w:p w:rsidR="000742E8" w:rsidRPr="00C61DC3" w:rsidRDefault="000742E8" w:rsidP="000742E8">
            <w:pPr>
              <w:rPr>
                <w:rFonts w:ascii="Arial" w:hAnsi="Arial" w:cs="Arial"/>
              </w:rPr>
            </w:pPr>
            <w:r w:rsidRPr="00C61DC3">
              <w:rPr>
                <w:rFonts w:ascii="Arial" w:hAnsi="Arial" w:cs="Arial"/>
              </w:rPr>
              <w:t> </w:t>
            </w:r>
          </w:p>
        </w:tc>
        <w:tc>
          <w:tcPr>
            <w:tcW w:w="2877" w:type="dxa"/>
            <w:noWrap/>
            <w:vAlign w:val="center"/>
          </w:tcPr>
          <w:p w:rsidR="000742E8" w:rsidRPr="00C61DC3" w:rsidRDefault="000742E8" w:rsidP="000742E8">
            <w:pPr>
              <w:rPr>
                <w:rFonts w:ascii="Arial" w:hAnsi="Arial" w:cs="Arial"/>
              </w:rPr>
            </w:pPr>
            <w:r w:rsidRPr="00C61DC3">
              <w:rPr>
                <w:rFonts w:ascii="Arial" w:hAnsi="Arial" w:cs="Arial"/>
              </w:rPr>
              <w:t>ASTM D256</w:t>
            </w:r>
          </w:p>
        </w:tc>
      </w:tr>
      <w:tr w:rsidR="000742E8" w:rsidRPr="00617973" w:rsidTr="00CA1FCD">
        <w:trPr>
          <w:trHeight w:val="504"/>
        </w:trPr>
        <w:tc>
          <w:tcPr>
            <w:tcW w:w="3685" w:type="dxa"/>
            <w:noWrap/>
            <w:vAlign w:val="center"/>
          </w:tcPr>
          <w:p w:rsidR="000742E8" w:rsidRPr="00C61DC3" w:rsidRDefault="000742E8" w:rsidP="000742E8">
            <w:pPr>
              <w:rPr>
                <w:rFonts w:ascii="Arial" w:hAnsi="Arial" w:cs="Arial"/>
              </w:rPr>
            </w:pPr>
            <w:r w:rsidRPr="00C61DC3">
              <w:rPr>
                <w:rFonts w:ascii="Arial" w:hAnsi="Arial" w:cs="Arial"/>
              </w:rPr>
              <w:t>-40°F</w:t>
            </w:r>
          </w:p>
        </w:tc>
        <w:tc>
          <w:tcPr>
            <w:tcW w:w="2068" w:type="dxa"/>
            <w:noWrap/>
            <w:vAlign w:val="center"/>
          </w:tcPr>
          <w:p w:rsidR="000742E8" w:rsidRPr="00C61DC3" w:rsidRDefault="000742E8" w:rsidP="000742E8">
            <w:pPr>
              <w:rPr>
                <w:rFonts w:ascii="Arial" w:hAnsi="Arial" w:cs="Arial"/>
              </w:rPr>
            </w:pPr>
            <w:r w:rsidRPr="00C61DC3">
              <w:rPr>
                <w:rFonts w:ascii="Arial" w:hAnsi="Arial" w:cs="Arial"/>
              </w:rPr>
              <w:t>1.8</w:t>
            </w:r>
            <w:r w:rsidRPr="000742E8">
              <w:rPr>
                <w:rFonts w:ascii="Arial" w:hAnsi="Arial" w:cs="Arial"/>
              </w:rPr>
              <w:t xml:space="preserve"> </w:t>
            </w:r>
            <w:proofErr w:type="spellStart"/>
            <w:r w:rsidRPr="00C61DC3">
              <w:rPr>
                <w:rFonts w:ascii="Arial" w:hAnsi="Arial" w:cs="Arial"/>
              </w:rPr>
              <w:t>ft·lb</w:t>
            </w:r>
            <w:proofErr w:type="spellEnd"/>
            <w:r w:rsidRPr="00C61DC3">
              <w:rPr>
                <w:rFonts w:ascii="Arial" w:hAnsi="Arial" w:cs="Arial"/>
              </w:rPr>
              <w:t>/in</w:t>
            </w:r>
          </w:p>
        </w:tc>
        <w:tc>
          <w:tcPr>
            <w:tcW w:w="2877" w:type="dxa"/>
            <w:noWrap/>
            <w:vAlign w:val="center"/>
          </w:tcPr>
          <w:p w:rsidR="000742E8" w:rsidRPr="00C61DC3" w:rsidRDefault="000742E8" w:rsidP="000742E8">
            <w:pPr>
              <w:rPr>
                <w:rFonts w:ascii="Arial" w:hAnsi="Arial" w:cs="Arial"/>
              </w:rPr>
            </w:pPr>
            <w:r w:rsidRPr="00C61DC3">
              <w:rPr>
                <w:rFonts w:ascii="Arial" w:hAnsi="Arial" w:cs="Arial"/>
              </w:rPr>
              <w:t> </w:t>
            </w:r>
          </w:p>
        </w:tc>
      </w:tr>
      <w:tr w:rsidR="000742E8" w:rsidRPr="00617973" w:rsidTr="00CA1FCD">
        <w:trPr>
          <w:trHeight w:val="504"/>
        </w:trPr>
        <w:tc>
          <w:tcPr>
            <w:tcW w:w="3685" w:type="dxa"/>
            <w:noWrap/>
            <w:vAlign w:val="center"/>
          </w:tcPr>
          <w:p w:rsidR="000742E8" w:rsidRPr="00C61DC3" w:rsidRDefault="000742E8" w:rsidP="000742E8">
            <w:pPr>
              <w:rPr>
                <w:rFonts w:ascii="Arial" w:hAnsi="Arial" w:cs="Arial"/>
              </w:rPr>
            </w:pPr>
            <w:r w:rsidRPr="00C61DC3">
              <w:rPr>
                <w:rFonts w:ascii="Arial" w:hAnsi="Arial" w:cs="Arial"/>
              </w:rPr>
              <w:t>73°F</w:t>
            </w:r>
          </w:p>
        </w:tc>
        <w:tc>
          <w:tcPr>
            <w:tcW w:w="2068" w:type="dxa"/>
            <w:noWrap/>
            <w:vAlign w:val="center"/>
          </w:tcPr>
          <w:p w:rsidR="000742E8" w:rsidRPr="00C61DC3" w:rsidRDefault="000742E8" w:rsidP="000742E8">
            <w:pPr>
              <w:rPr>
                <w:rFonts w:ascii="Arial" w:hAnsi="Arial" w:cs="Arial"/>
              </w:rPr>
            </w:pPr>
            <w:r w:rsidRPr="00C61DC3">
              <w:rPr>
                <w:rFonts w:ascii="Arial" w:hAnsi="Arial" w:cs="Arial"/>
              </w:rPr>
              <w:t>2.2</w:t>
            </w:r>
            <w:r w:rsidRPr="000742E8">
              <w:rPr>
                <w:rFonts w:ascii="Arial" w:hAnsi="Arial" w:cs="Arial"/>
              </w:rPr>
              <w:t xml:space="preserve"> </w:t>
            </w:r>
            <w:proofErr w:type="spellStart"/>
            <w:r w:rsidRPr="00C61DC3">
              <w:rPr>
                <w:rFonts w:ascii="Arial" w:hAnsi="Arial" w:cs="Arial"/>
              </w:rPr>
              <w:t>ft·lb</w:t>
            </w:r>
            <w:proofErr w:type="spellEnd"/>
            <w:r w:rsidRPr="00C61DC3">
              <w:rPr>
                <w:rFonts w:ascii="Arial" w:hAnsi="Arial" w:cs="Arial"/>
              </w:rPr>
              <w:t>/in</w:t>
            </w:r>
          </w:p>
        </w:tc>
        <w:tc>
          <w:tcPr>
            <w:tcW w:w="2877" w:type="dxa"/>
            <w:noWrap/>
            <w:vAlign w:val="center"/>
          </w:tcPr>
          <w:p w:rsidR="000742E8" w:rsidRPr="00C61DC3" w:rsidRDefault="000742E8" w:rsidP="000742E8">
            <w:pPr>
              <w:rPr>
                <w:rFonts w:ascii="Arial" w:hAnsi="Arial" w:cs="Arial"/>
              </w:rPr>
            </w:pPr>
            <w:r w:rsidRPr="00C61DC3">
              <w:rPr>
                <w:rFonts w:ascii="Arial" w:hAnsi="Arial" w:cs="Arial"/>
              </w:rPr>
              <w:t> </w:t>
            </w:r>
          </w:p>
        </w:tc>
      </w:tr>
      <w:tr w:rsidR="000742E8" w:rsidRPr="00617973" w:rsidTr="00CA1FCD">
        <w:trPr>
          <w:trHeight w:val="504"/>
        </w:trPr>
        <w:tc>
          <w:tcPr>
            <w:tcW w:w="3685" w:type="dxa"/>
            <w:noWrap/>
            <w:vAlign w:val="center"/>
          </w:tcPr>
          <w:p w:rsidR="000742E8" w:rsidRPr="00C61DC3" w:rsidRDefault="000742E8" w:rsidP="000742E8">
            <w:pPr>
              <w:rPr>
                <w:rFonts w:ascii="Arial" w:hAnsi="Arial" w:cs="Arial"/>
              </w:rPr>
            </w:pPr>
            <w:proofErr w:type="spellStart"/>
            <w:r w:rsidRPr="00C61DC3">
              <w:rPr>
                <w:rFonts w:ascii="Arial" w:hAnsi="Arial" w:cs="Arial"/>
              </w:rPr>
              <w:t>Unnotched</w:t>
            </w:r>
            <w:proofErr w:type="spellEnd"/>
            <w:r w:rsidRPr="00C61DC3">
              <w:rPr>
                <w:rFonts w:ascii="Arial" w:hAnsi="Arial" w:cs="Arial"/>
              </w:rPr>
              <w:t xml:space="preserve"> Izod Impact (73°F)</w:t>
            </w:r>
          </w:p>
        </w:tc>
        <w:tc>
          <w:tcPr>
            <w:tcW w:w="2068" w:type="dxa"/>
            <w:noWrap/>
            <w:vAlign w:val="center"/>
          </w:tcPr>
          <w:p w:rsidR="000742E8" w:rsidRPr="00C61DC3" w:rsidRDefault="000742E8" w:rsidP="000742E8">
            <w:pPr>
              <w:rPr>
                <w:rFonts w:ascii="Arial" w:hAnsi="Arial" w:cs="Arial"/>
              </w:rPr>
            </w:pPr>
            <w:r w:rsidRPr="00C61DC3">
              <w:rPr>
                <w:rFonts w:ascii="Arial" w:hAnsi="Arial" w:cs="Arial"/>
              </w:rPr>
              <w:t>12</w:t>
            </w:r>
            <w:r w:rsidRPr="000742E8">
              <w:rPr>
                <w:rFonts w:ascii="Arial" w:hAnsi="Arial" w:cs="Arial"/>
              </w:rPr>
              <w:t xml:space="preserve"> </w:t>
            </w:r>
            <w:proofErr w:type="spellStart"/>
            <w:r w:rsidRPr="00C61DC3">
              <w:rPr>
                <w:rFonts w:ascii="Arial" w:hAnsi="Arial" w:cs="Arial"/>
              </w:rPr>
              <w:t>ft·lb</w:t>
            </w:r>
            <w:proofErr w:type="spellEnd"/>
            <w:r w:rsidRPr="00C61DC3">
              <w:rPr>
                <w:rFonts w:ascii="Arial" w:hAnsi="Arial" w:cs="Arial"/>
              </w:rPr>
              <w:t>/in</w:t>
            </w:r>
          </w:p>
        </w:tc>
        <w:tc>
          <w:tcPr>
            <w:tcW w:w="2877" w:type="dxa"/>
            <w:noWrap/>
            <w:vAlign w:val="center"/>
          </w:tcPr>
          <w:p w:rsidR="000742E8" w:rsidRPr="00C61DC3" w:rsidRDefault="000742E8" w:rsidP="000742E8">
            <w:pPr>
              <w:rPr>
                <w:rFonts w:ascii="Arial" w:hAnsi="Arial" w:cs="Arial"/>
              </w:rPr>
            </w:pPr>
            <w:r w:rsidRPr="00C61DC3">
              <w:rPr>
                <w:rFonts w:ascii="Arial" w:hAnsi="Arial" w:cs="Arial"/>
              </w:rPr>
              <w:t>ASTM D256</w:t>
            </w:r>
          </w:p>
        </w:tc>
      </w:tr>
      <w:tr w:rsidR="000742E8" w:rsidRPr="00617973" w:rsidTr="00CA1FCD">
        <w:trPr>
          <w:trHeight w:val="504"/>
        </w:trPr>
        <w:tc>
          <w:tcPr>
            <w:tcW w:w="3685" w:type="dxa"/>
            <w:noWrap/>
            <w:vAlign w:val="center"/>
          </w:tcPr>
          <w:p w:rsidR="000742E8" w:rsidRPr="00C61DC3" w:rsidRDefault="000742E8" w:rsidP="000742E8">
            <w:pPr>
              <w:rPr>
                <w:rFonts w:ascii="Arial" w:hAnsi="Arial" w:cs="Arial"/>
              </w:rPr>
            </w:pPr>
            <w:r w:rsidRPr="00C61DC3">
              <w:rPr>
                <w:rFonts w:ascii="Arial" w:hAnsi="Arial" w:cs="Arial"/>
              </w:rPr>
              <w:t>Instrumented Dart Impact (73°F, Total Energy)</w:t>
            </w:r>
          </w:p>
        </w:tc>
        <w:tc>
          <w:tcPr>
            <w:tcW w:w="2068" w:type="dxa"/>
            <w:noWrap/>
            <w:vAlign w:val="center"/>
          </w:tcPr>
          <w:p w:rsidR="000742E8" w:rsidRPr="00C61DC3" w:rsidRDefault="000742E8" w:rsidP="000742E8">
            <w:pPr>
              <w:rPr>
                <w:rFonts w:ascii="Arial" w:hAnsi="Arial" w:cs="Arial"/>
              </w:rPr>
            </w:pPr>
            <w:r w:rsidRPr="00C61DC3">
              <w:rPr>
                <w:rFonts w:ascii="Arial" w:hAnsi="Arial" w:cs="Arial"/>
              </w:rPr>
              <w:t>200</w:t>
            </w:r>
            <w:r w:rsidRPr="000742E8">
              <w:rPr>
                <w:rFonts w:ascii="Arial" w:hAnsi="Arial" w:cs="Arial"/>
              </w:rPr>
              <w:t xml:space="preserve"> </w:t>
            </w:r>
            <w:proofErr w:type="spellStart"/>
            <w:r w:rsidRPr="00C61DC3">
              <w:rPr>
                <w:rFonts w:ascii="Arial" w:hAnsi="Arial" w:cs="Arial"/>
              </w:rPr>
              <w:t>in·lb</w:t>
            </w:r>
            <w:proofErr w:type="spellEnd"/>
          </w:p>
        </w:tc>
        <w:tc>
          <w:tcPr>
            <w:tcW w:w="2877" w:type="dxa"/>
            <w:noWrap/>
            <w:vAlign w:val="center"/>
          </w:tcPr>
          <w:p w:rsidR="000742E8" w:rsidRPr="00C61DC3" w:rsidRDefault="000742E8" w:rsidP="000742E8">
            <w:pPr>
              <w:rPr>
                <w:rFonts w:ascii="Arial" w:hAnsi="Arial" w:cs="Arial"/>
              </w:rPr>
            </w:pPr>
            <w:r w:rsidRPr="00C61DC3">
              <w:rPr>
                <w:rFonts w:ascii="Arial" w:hAnsi="Arial" w:cs="Arial"/>
              </w:rPr>
              <w:t>ASTM D3763</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CA1FCD">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0742E8" w:rsidRPr="00617973" w:rsidTr="00CA1FCD">
        <w:trPr>
          <w:trHeight w:val="504"/>
        </w:trPr>
        <w:tc>
          <w:tcPr>
            <w:tcW w:w="3685" w:type="dxa"/>
            <w:noWrap/>
            <w:vAlign w:val="center"/>
            <w:hideMark/>
          </w:tcPr>
          <w:p w:rsidR="000742E8" w:rsidRPr="006375D7" w:rsidRDefault="000742E8" w:rsidP="000742E8">
            <w:pPr>
              <w:rPr>
                <w:rFonts w:ascii="Arial" w:hAnsi="Arial" w:cs="Arial"/>
              </w:rPr>
            </w:pPr>
            <w:r w:rsidRPr="006375D7">
              <w:rPr>
                <w:rFonts w:ascii="Arial" w:hAnsi="Arial" w:cs="Arial"/>
              </w:rPr>
              <w:t>Deflection Temperature Under Load</w:t>
            </w:r>
          </w:p>
        </w:tc>
        <w:tc>
          <w:tcPr>
            <w:tcW w:w="2068" w:type="dxa"/>
            <w:noWrap/>
            <w:vAlign w:val="center"/>
            <w:hideMark/>
          </w:tcPr>
          <w:p w:rsidR="000742E8" w:rsidRPr="006375D7" w:rsidRDefault="000742E8" w:rsidP="000742E8">
            <w:pPr>
              <w:rPr>
                <w:rFonts w:ascii="Arial" w:hAnsi="Arial" w:cs="Arial"/>
              </w:rPr>
            </w:pPr>
            <w:r w:rsidRPr="006375D7">
              <w:rPr>
                <w:rFonts w:ascii="Arial" w:hAnsi="Arial" w:cs="Arial"/>
              </w:rPr>
              <w:t> </w:t>
            </w:r>
          </w:p>
          <w:p w:rsidR="000742E8" w:rsidRPr="006375D7" w:rsidRDefault="000742E8" w:rsidP="000742E8">
            <w:pPr>
              <w:rPr>
                <w:rFonts w:ascii="Arial" w:hAnsi="Arial" w:cs="Arial"/>
              </w:rPr>
            </w:pPr>
            <w:r w:rsidRPr="006375D7">
              <w:rPr>
                <w:rFonts w:ascii="Arial" w:hAnsi="Arial" w:cs="Arial"/>
              </w:rPr>
              <w:t> </w:t>
            </w:r>
          </w:p>
        </w:tc>
        <w:tc>
          <w:tcPr>
            <w:tcW w:w="2877" w:type="dxa"/>
            <w:noWrap/>
            <w:vAlign w:val="center"/>
            <w:hideMark/>
          </w:tcPr>
          <w:p w:rsidR="000742E8" w:rsidRPr="006375D7" w:rsidRDefault="000742E8" w:rsidP="000742E8">
            <w:pPr>
              <w:rPr>
                <w:rFonts w:ascii="Arial" w:hAnsi="Arial" w:cs="Arial"/>
              </w:rPr>
            </w:pPr>
            <w:r w:rsidRPr="006375D7">
              <w:rPr>
                <w:rFonts w:ascii="Arial" w:hAnsi="Arial" w:cs="Arial"/>
              </w:rPr>
              <w:t>ASTM D648</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 xml:space="preserve">66 psi, </w:t>
            </w:r>
            <w:proofErr w:type="spellStart"/>
            <w:r w:rsidRPr="006375D7">
              <w:rPr>
                <w:rFonts w:ascii="Arial" w:hAnsi="Arial" w:cs="Arial"/>
              </w:rPr>
              <w:t>Unannealed</w:t>
            </w:r>
            <w:proofErr w:type="spellEnd"/>
            <w:r w:rsidRPr="006375D7">
              <w:rPr>
                <w:rFonts w:ascii="Arial" w:hAnsi="Arial" w:cs="Arial"/>
              </w:rPr>
              <w:t>, 0.126 in</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285</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422"/>
        </w:trPr>
        <w:tc>
          <w:tcPr>
            <w:tcW w:w="3685" w:type="dxa"/>
            <w:noWrap/>
            <w:vAlign w:val="center"/>
          </w:tcPr>
          <w:p w:rsidR="000742E8" w:rsidRPr="006375D7" w:rsidRDefault="000742E8" w:rsidP="000742E8">
            <w:pPr>
              <w:rPr>
                <w:rFonts w:ascii="Arial" w:hAnsi="Arial" w:cs="Arial"/>
              </w:rPr>
            </w:pPr>
            <w:r w:rsidRPr="006375D7">
              <w:rPr>
                <w:rFonts w:ascii="Arial" w:hAnsi="Arial" w:cs="Arial"/>
              </w:rPr>
              <w:t xml:space="preserve">66 psi, </w:t>
            </w:r>
            <w:proofErr w:type="spellStart"/>
            <w:r w:rsidRPr="006375D7">
              <w:rPr>
                <w:rFonts w:ascii="Arial" w:hAnsi="Arial" w:cs="Arial"/>
              </w:rPr>
              <w:t>Unannealed</w:t>
            </w:r>
            <w:proofErr w:type="spellEnd"/>
            <w:r w:rsidRPr="006375D7">
              <w:rPr>
                <w:rFonts w:ascii="Arial" w:hAnsi="Arial" w:cs="Arial"/>
              </w:rPr>
              <w:t>, 0.252 in</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290</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 xml:space="preserve">264 psi, </w:t>
            </w:r>
            <w:proofErr w:type="spellStart"/>
            <w:r w:rsidRPr="006375D7">
              <w:rPr>
                <w:rFonts w:ascii="Arial" w:hAnsi="Arial" w:cs="Arial"/>
              </w:rPr>
              <w:t>Unannealed</w:t>
            </w:r>
            <w:proofErr w:type="spellEnd"/>
            <w:r w:rsidRPr="006375D7">
              <w:rPr>
                <w:rFonts w:ascii="Arial" w:hAnsi="Arial" w:cs="Arial"/>
              </w:rPr>
              <w:t>, 0.126 in</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275</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 xml:space="preserve">264 psi, </w:t>
            </w:r>
            <w:proofErr w:type="spellStart"/>
            <w:r w:rsidRPr="006375D7">
              <w:rPr>
                <w:rFonts w:ascii="Arial" w:hAnsi="Arial" w:cs="Arial"/>
              </w:rPr>
              <w:t>Unannealed</w:t>
            </w:r>
            <w:proofErr w:type="spellEnd"/>
            <w:r w:rsidRPr="006375D7">
              <w:rPr>
                <w:rFonts w:ascii="Arial" w:hAnsi="Arial" w:cs="Arial"/>
              </w:rPr>
              <w:t>, 0.252 in</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280</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lastRenderedPageBreak/>
              <w:t>CLTE</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 </w:t>
            </w:r>
          </w:p>
          <w:p w:rsidR="000742E8" w:rsidRPr="006375D7" w:rsidRDefault="000742E8" w:rsidP="000742E8">
            <w:pPr>
              <w:rPr>
                <w:rFonts w:ascii="Arial" w:hAnsi="Arial" w:cs="Arial"/>
              </w:rPr>
            </w:pPr>
            <w:r w:rsidRPr="006375D7">
              <w:rPr>
                <w:rFonts w:ascii="Arial" w:hAnsi="Arial" w:cs="Arial"/>
              </w:rPr>
              <w:t> </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ASTM E831</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Flow : -40 to 104°F</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1.6E-5</w:t>
            </w:r>
            <w:r>
              <w:rPr>
                <w:rFonts w:ascii="Arial" w:hAnsi="Arial" w:cs="Arial"/>
              </w:rPr>
              <w:t xml:space="preserve"> </w:t>
            </w:r>
            <w:r w:rsidRPr="006375D7">
              <w:rPr>
                <w:rFonts w:ascii="Arial" w:hAnsi="Arial" w:cs="Arial"/>
              </w:rPr>
              <w:t>in/in/°F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Transverse : -40 to 104°F</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4.6E-5</w:t>
            </w:r>
            <w:r>
              <w:rPr>
                <w:rFonts w:ascii="Arial" w:hAnsi="Arial" w:cs="Arial"/>
              </w:rPr>
              <w:t xml:space="preserve"> </w:t>
            </w:r>
            <w:r w:rsidRPr="006375D7">
              <w:rPr>
                <w:rFonts w:ascii="Arial" w:hAnsi="Arial" w:cs="Arial"/>
              </w:rPr>
              <w:t>in/in/°F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 </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RTI Elec</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194</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UL 746</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RTI Imp</w:t>
            </w:r>
          </w:p>
        </w:tc>
        <w:tc>
          <w:tcPr>
            <w:tcW w:w="2068" w:type="dxa"/>
            <w:noWrap/>
            <w:vAlign w:val="center"/>
          </w:tcPr>
          <w:p w:rsidR="000742E8" w:rsidRPr="006375D7" w:rsidRDefault="000742E8" w:rsidP="000742E8">
            <w:pPr>
              <w:rPr>
                <w:rFonts w:ascii="Arial" w:hAnsi="Arial" w:cs="Arial"/>
              </w:rPr>
            </w:pPr>
            <w:r w:rsidRPr="006375D7">
              <w:rPr>
                <w:rFonts w:ascii="Arial" w:hAnsi="Arial" w:cs="Arial"/>
              </w:rPr>
              <w:t>194</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UL 746</w:t>
            </w:r>
          </w:p>
        </w:tc>
      </w:tr>
      <w:tr w:rsidR="000742E8" w:rsidRPr="00617973" w:rsidTr="00CA1FCD">
        <w:trPr>
          <w:trHeight w:val="504"/>
        </w:trPr>
        <w:tc>
          <w:tcPr>
            <w:tcW w:w="3685" w:type="dxa"/>
            <w:noWrap/>
            <w:vAlign w:val="center"/>
          </w:tcPr>
          <w:p w:rsidR="000742E8" w:rsidRPr="006375D7" w:rsidRDefault="000742E8" w:rsidP="000742E8">
            <w:pPr>
              <w:rPr>
                <w:rFonts w:ascii="Arial" w:hAnsi="Arial" w:cs="Arial"/>
              </w:rPr>
            </w:pPr>
            <w:r w:rsidRPr="006375D7">
              <w:rPr>
                <w:rFonts w:ascii="Arial" w:hAnsi="Arial" w:cs="Arial"/>
              </w:rPr>
              <w:t xml:space="preserve">RTI </w:t>
            </w:r>
            <w:proofErr w:type="spellStart"/>
            <w:r w:rsidRPr="006375D7">
              <w:rPr>
                <w:rFonts w:ascii="Arial" w:hAnsi="Arial" w:cs="Arial"/>
              </w:rPr>
              <w:t>Str</w:t>
            </w:r>
            <w:proofErr w:type="spellEnd"/>
          </w:p>
        </w:tc>
        <w:tc>
          <w:tcPr>
            <w:tcW w:w="2068" w:type="dxa"/>
            <w:noWrap/>
            <w:vAlign w:val="center"/>
          </w:tcPr>
          <w:p w:rsidR="000742E8" w:rsidRPr="006375D7" w:rsidRDefault="000742E8" w:rsidP="000742E8">
            <w:pPr>
              <w:rPr>
                <w:rFonts w:ascii="Arial" w:hAnsi="Arial" w:cs="Arial"/>
              </w:rPr>
            </w:pPr>
            <w:r w:rsidRPr="006375D7">
              <w:rPr>
                <w:rFonts w:ascii="Arial" w:hAnsi="Arial" w:cs="Arial"/>
              </w:rPr>
              <w:t>194</w:t>
            </w:r>
            <w:r>
              <w:rPr>
                <w:rFonts w:ascii="Arial" w:hAnsi="Arial" w:cs="Arial"/>
              </w:rPr>
              <w:t xml:space="preserve"> </w:t>
            </w:r>
            <w:r w:rsidRPr="006375D7">
              <w:rPr>
                <w:rFonts w:ascii="Arial" w:hAnsi="Arial" w:cs="Arial"/>
              </w:rPr>
              <w:t>°F</w:t>
            </w:r>
          </w:p>
        </w:tc>
        <w:tc>
          <w:tcPr>
            <w:tcW w:w="2877" w:type="dxa"/>
            <w:noWrap/>
            <w:vAlign w:val="center"/>
          </w:tcPr>
          <w:p w:rsidR="000742E8" w:rsidRPr="006375D7" w:rsidRDefault="000742E8" w:rsidP="000742E8">
            <w:pPr>
              <w:rPr>
                <w:rFonts w:ascii="Arial" w:hAnsi="Arial" w:cs="Arial"/>
              </w:rPr>
            </w:pPr>
            <w:r w:rsidRPr="006375D7">
              <w:rPr>
                <w:rFonts w:ascii="Arial" w:hAnsi="Arial" w:cs="Arial"/>
              </w:rPr>
              <w:t>UL 746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Electrical</w:t>
            </w:r>
          </w:p>
        </w:tc>
        <w:tc>
          <w:tcPr>
            <w:tcW w:w="2068" w:type="dxa"/>
            <w:vAlign w:val="center"/>
          </w:tcPr>
          <w:p w:rsidR="000742E8" w:rsidRPr="006375D7" w:rsidRDefault="000742E8" w:rsidP="000742E8">
            <w:pPr>
              <w:rPr>
                <w:rFonts w:ascii="Arial" w:hAnsi="Arial" w:cs="Arial"/>
              </w:rPr>
            </w:pPr>
          </w:p>
        </w:tc>
        <w:tc>
          <w:tcPr>
            <w:tcW w:w="2877" w:type="dxa"/>
            <w:vAlign w:val="center"/>
          </w:tcPr>
          <w:p w:rsidR="000742E8" w:rsidRPr="006375D7" w:rsidRDefault="000742E8" w:rsidP="000742E8">
            <w:pPr>
              <w:rPr>
                <w:rFonts w:ascii="Arial" w:hAnsi="Arial" w:cs="Arial"/>
              </w:rPr>
            </w:pP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Dielectric Strength (0.126 in, in Oil)</w:t>
            </w:r>
          </w:p>
        </w:tc>
        <w:tc>
          <w:tcPr>
            <w:tcW w:w="2068" w:type="dxa"/>
            <w:vAlign w:val="center"/>
          </w:tcPr>
          <w:p w:rsidR="000742E8" w:rsidRPr="006375D7" w:rsidRDefault="000742E8" w:rsidP="000742E8">
            <w:pPr>
              <w:rPr>
                <w:rFonts w:ascii="Arial" w:hAnsi="Arial" w:cs="Arial"/>
              </w:rPr>
            </w:pPr>
            <w:r w:rsidRPr="006375D7">
              <w:rPr>
                <w:rFonts w:ascii="Arial" w:hAnsi="Arial" w:cs="Arial"/>
              </w:rPr>
              <w:t>420</w:t>
            </w:r>
          </w:p>
          <w:p w:rsidR="000742E8" w:rsidRPr="006375D7" w:rsidRDefault="000742E8" w:rsidP="000742E8">
            <w:pPr>
              <w:rPr>
                <w:rFonts w:ascii="Arial" w:hAnsi="Arial" w:cs="Arial"/>
              </w:rPr>
            </w:pPr>
            <w:r w:rsidRPr="006375D7">
              <w:rPr>
                <w:rFonts w:ascii="Arial" w:hAnsi="Arial" w:cs="Arial"/>
              </w:rPr>
              <w:t>V/mil</w:t>
            </w:r>
          </w:p>
        </w:tc>
        <w:tc>
          <w:tcPr>
            <w:tcW w:w="2877" w:type="dxa"/>
            <w:vAlign w:val="center"/>
          </w:tcPr>
          <w:p w:rsidR="000742E8" w:rsidRPr="006375D7" w:rsidRDefault="000742E8" w:rsidP="000742E8">
            <w:pPr>
              <w:rPr>
                <w:rFonts w:ascii="Arial" w:hAnsi="Arial" w:cs="Arial"/>
              </w:rPr>
            </w:pPr>
            <w:r w:rsidRPr="006375D7">
              <w:rPr>
                <w:rFonts w:ascii="Arial" w:hAnsi="Arial" w:cs="Arial"/>
              </w:rPr>
              <w:t>ASTM D149</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Dielectric Constant</w:t>
            </w:r>
          </w:p>
        </w:tc>
        <w:tc>
          <w:tcPr>
            <w:tcW w:w="2068" w:type="dxa"/>
            <w:vAlign w:val="center"/>
          </w:tcPr>
          <w:p w:rsidR="000742E8" w:rsidRPr="006375D7" w:rsidRDefault="000742E8" w:rsidP="000742E8">
            <w:pPr>
              <w:rPr>
                <w:rFonts w:ascii="Arial" w:hAnsi="Arial" w:cs="Arial"/>
              </w:rPr>
            </w:pPr>
            <w:r w:rsidRPr="006375D7">
              <w:rPr>
                <w:rFonts w:ascii="Arial" w:hAnsi="Arial" w:cs="Arial"/>
              </w:rPr>
              <w:t> </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ASTM D150</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50 Hz</w:t>
            </w:r>
          </w:p>
        </w:tc>
        <w:tc>
          <w:tcPr>
            <w:tcW w:w="2068" w:type="dxa"/>
            <w:vAlign w:val="center"/>
          </w:tcPr>
          <w:p w:rsidR="000742E8" w:rsidRPr="006375D7" w:rsidRDefault="000742E8" w:rsidP="000742E8">
            <w:pPr>
              <w:rPr>
                <w:rFonts w:ascii="Arial" w:hAnsi="Arial" w:cs="Arial"/>
              </w:rPr>
            </w:pPr>
            <w:r w:rsidRPr="006375D7">
              <w:rPr>
                <w:rFonts w:ascii="Arial" w:hAnsi="Arial" w:cs="Arial"/>
              </w:rPr>
              <w:t>2.86</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 </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60 Hz</w:t>
            </w:r>
          </w:p>
        </w:tc>
        <w:tc>
          <w:tcPr>
            <w:tcW w:w="2068" w:type="dxa"/>
            <w:vAlign w:val="center"/>
          </w:tcPr>
          <w:p w:rsidR="000742E8" w:rsidRPr="006375D7" w:rsidRDefault="000742E8" w:rsidP="000742E8">
            <w:pPr>
              <w:rPr>
                <w:rFonts w:ascii="Arial" w:hAnsi="Arial" w:cs="Arial"/>
              </w:rPr>
            </w:pPr>
            <w:r w:rsidRPr="006375D7">
              <w:rPr>
                <w:rFonts w:ascii="Arial" w:hAnsi="Arial" w:cs="Arial"/>
              </w:rPr>
              <w:t>2.86</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 </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Dissipation Factor</w:t>
            </w:r>
          </w:p>
        </w:tc>
        <w:tc>
          <w:tcPr>
            <w:tcW w:w="2068" w:type="dxa"/>
            <w:vAlign w:val="center"/>
          </w:tcPr>
          <w:p w:rsidR="000742E8" w:rsidRPr="006375D7" w:rsidRDefault="000742E8" w:rsidP="000742E8">
            <w:pPr>
              <w:rPr>
                <w:rFonts w:ascii="Arial" w:hAnsi="Arial" w:cs="Arial"/>
              </w:rPr>
            </w:pPr>
            <w:r w:rsidRPr="006375D7">
              <w:rPr>
                <w:rFonts w:ascii="Arial" w:hAnsi="Arial" w:cs="Arial"/>
              </w:rPr>
              <w:t> </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ASTM D150</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50 Hz</w:t>
            </w:r>
          </w:p>
        </w:tc>
        <w:tc>
          <w:tcPr>
            <w:tcW w:w="2068" w:type="dxa"/>
            <w:vAlign w:val="center"/>
          </w:tcPr>
          <w:p w:rsidR="000742E8" w:rsidRPr="006375D7" w:rsidRDefault="000742E8" w:rsidP="000742E8">
            <w:pPr>
              <w:rPr>
                <w:rFonts w:ascii="Arial" w:hAnsi="Arial" w:cs="Arial"/>
              </w:rPr>
            </w:pPr>
            <w:r w:rsidRPr="006375D7">
              <w:rPr>
                <w:rFonts w:ascii="Arial" w:hAnsi="Arial" w:cs="Arial"/>
              </w:rPr>
              <w:t>8.0E-4</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 </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60 Hz</w:t>
            </w:r>
          </w:p>
        </w:tc>
        <w:tc>
          <w:tcPr>
            <w:tcW w:w="2068" w:type="dxa"/>
            <w:vAlign w:val="center"/>
          </w:tcPr>
          <w:p w:rsidR="000742E8" w:rsidRPr="006375D7" w:rsidRDefault="000742E8" w:rsidP="000742E8">
            <w:pPr>
              <w:rPr>
                <w:rFonts w:ascii="Arial" w:hAnsi="Arial" w:cs="Arial"/>
              </w:rPr>
            </w:pPr>
            <w:r w:rsidRPr="006375D7">
              <w:rPr>
                <w:rFonts w:ascii="Arial" w:hAnsi="Arial" w:cs="Arial"/>
              </w:rPr>
              <w:t>8.0E-4</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 </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Arc Resistance</w:t>
            </w:r>
            <w:r w:rsidRPr="006375D7">
              <w:rPr>
                <w:rFonts w:ascii="Arial" w:hAnsi="Arial" w:cs="Arial"/>
                <w:vertAlign w:val="superscript"/>
              </w:rPr>
              <w:t> 4</w:t>
            </w:r>
          </w:p>
        </w:tc>
        <w:tc>
          <w:tcPr>
            <w:tcW w:w="2068" w:type="dxa"/>
            <w:vAlign w:val="center"/>
          </w:tcPr>
          <w:p w:rsidR="000742E8" w:rsidRPr="006375D7" w:rsidRDefault="000742E8" w:rsidP="000742E8">
            <w:pPr>
              <w:rPr>
                <w:rFonts w:ascii="Arial" w:hAnsi="Arial" w:cs="Arial"/>
              </w:rPr>
            </w:pPr>
            <w:r w:rsidRPr="006375D7">
              <w:rPr>
                <w:rFonts w:ascii="Arial" w:hAnsi="Arial" w:cs="Arial"/>
              </w:rPr>
              <w:t>PLC 7</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ASTM D495</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High Amp Arc Ignition (HAI)</w:t>
            </w:r>
          </w:p>
        </w:tc>
        <w:tc>
          <w:tcPr>
            <w:tcW w:w="2068" w:type="dxa"/>
            <w:vAlign w:val="center"/>
          </w:tcPr>
          <w:p w:rsidR="000742E8" w:rsidRPr="006375D7" w:rsidRDefault="000742E8" w:rsidP="000742E8">
            <w:pPr>
              <w:rPr>
                <w:rFonts w:ascii="Arial" w:hAnsi="Arial" w:cs="Arial"/>
              </w:rPr>
            </w:pPr>
            <w:r w:rsidRPr="006375D7">
              <w:rPr>
                <w:rFonts w:ascii="Arial" w:hAnsi="Arial" w:cs="Arial"/>
              </w:rPr>
              <w:t>PLC 4</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UL 746</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High Voltage Arc Tracking Rate (HVTR)</w:t>
            </w:r>
          </w:p>
        </w:tc>
        <w:tc>
          <w:tcPr>
            <w:tcW w:w="2068" w:type="dxa"/>
            <w:vAlign w:val="center"/>
          </w:tcPr>
          <w:p w:rsidR="000742E8" w:rsidRPr="006375D7" w:rsidRDefault="000742E8" w:rsidP="000742E8">
            <w:pPr>
              <w:rPr>
                <w:rFonts w:ascii="Arial" w:hAnsi="Arial" w:cs="Arial"/>
              </w:rPr>
            </w:pPr>
            <w:r w:rsidRPr="006375D7">
              <w:rPr>
                <w:rFonts w:ascii="Arial" w:hAnsi="Arial" w:cs="Arial"/>
              </w:rPr>
              <w:t>PLC 4</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UL 746</w:t>
            </w:r>
          </w:p>
        </w:tc>
      </w:tr>
      <w:tr w:rsidR="000742E8" w:rsidTr="00CA1FCD">
        <w:trPr>
          <w:trHeight w:val="504"/>
        </w:trPr>
        <w:tc>
          <w:tcPr>
            <w:tcW w:w="3685" w:type="dxa"/>
            <w:vAlign w:val="center"/>
          </w:tcPr>
          <w:p w:rsidR="000742E8" w:rsidRPr="006375D7" w:rsidRDefault="000742E8" w:rsidP="000742E8">
            <w:pPr>
              <w:rPr>
                <w:rFonts w:ascii="Arial" w:hAnsi="Arial" w:cs="Arial"/>
              </w:rPr>
            </w:pPr>
            <w:r w:rsidRPr="006375D7">
              <w:rPr>
                <w:rFonts w:ascii="Arial" w:hAnsi="Arial" w:cs="Arial"/>
              </w:rPr>
              <w:t>Hot-wire Ignition (HWI)</w:t>
            </w:r>
          </w:p>
        </w:tc>
        <w:tc>
          <w:tcPr>
            <w:tcW w:w="2068" w:type="dxa"/>
            <w:vAlign w:val="center"/>
          </w:tcPr>
          <w:p w:rsidR="000742E8" w:rsidRPr="006375D7" w:rsidRDefault="000742E8" w:rsidP="000742E8">
            <w:pPr>
              <w:rPr>
                <w:rFonts w:ascii="Arial" w:hAnsi="Arial" w:cs="Arial"/>
              </w:rPr>
            </w:pPr>
            <w:r w:rsidRPr="006375D7">
              <w:rPr>
                <w:rFonts w:ascii="Arial" w:hAnsi="Arial" w:cs="Arial"/>
              </w:rPr>
              <w:t>PLC 4</w:t>
            </w:r>
          </w:p>
          <w:p w:rsidR="000742E8" w:rsidRPr="006375D7" w:rsidRDefault="000742E8" w:rsidP="000742E8">
            <w:pPr>
              <w:rPr>
                <w:rFonts w:ascii="Arial" w:hAnsi="Arial" w:cs="Arial"/>
              </w:rPr>
            </w:pPr>
            <w:r w:rsidRPr="006375D7">
              <w:rPr>
                <w:rFonts w:ascii="Arial" w:hAnsi="Arial" w:cs="Arial"/>
              </w:rPr>
              <w:t> </w:t>
            </w:r>
          </w:p>
        </w:tc>
        <w:tc>
          <w:tcPr>
            <w:tcW w:w="2877" w:type="dxa"/>
            <w:vAlign w:val="center"/>
          </w:tcPr>
          <w:p w:rsidR="000742E8" w:rsidRPr="006375D7" w:rsidRDefault="000742E8" w:rsidP="000742E8">
            <w:pPr>
              <w:rPr>
                <w:rFonts w:ascii="Arial" w:hAnsi="Arial" w:cs="Arial"/>
              </w:rPr>
            </w:pPr>
            <w:r w:rsidRPr="006375D7">
              <w:rPr>
                <w:rFonts w:ascii="Arial" w:hAnsi="Arial" w:cs="Arial"/>
              </w:rPr>
              <w:t>UL 746</w:t>
            </w:r>
          </w:p>
        </w:tc>
      </w:tr>
    </w:tbl>
    <w:p w:rsidR="000742E8" w:rsidRDefault="000742E8" w:rsidP="00C21CF1">
      <w:pPr>
        <w:rPr>
          <w:rFonts w:ascii="Arial" w:hAnsi="Arial" w:cs="Arial"/>
          <w:b/>
        </w:rPr>
      </w:pPr>
    </w:p>
    <w:p w:rsidR="000742E8" w:rsidRDefault="000742E8"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CA1FCD">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0742E8" w:rsidTr="00CA1FCD">
        <w:trPr>
          <w:trHeight w:val="504"/>
        </w:trPr>
        <w:tc>
          <w:tcPr>
            <w:tcW w:w="3685" w:type="dxa"/>
            <w:vAlign w:val="center"/>
          </w:tcPr>
          <w:p w:rsidR="000742E8" w:rsidRPr="00CA1FCD" w:rsidRDefault="000742E8" w:rsidP="000742E8">
            <w:pPr>
              <w:rPr>
                <w:rFonts w:ascii="Arial" w:hAnsi="Arial" w:cs="Arial"/>
              </w:rPr>
            </w:pPr>
            <w:r w:rsidRPr="00CA1FCD">
              <w:rPr>
                <w:rFonts w:ascii="Arial" w:hAnsi="Arial" w:cs="Arial"/>
              </w:rPr>
              <w:t>Flame Rating (0.0580 in)</w:t>
            </w:r>
          </w:p>
        </w:tc>
        <w:tc>
          <w:tcPr>
            <w:tcW w:w="2068" w:type="dxa"/>
            <w:vAlign w:val="center"/>
          </w:tcPr>
          <w:p w:rsidR="000742E8" w:rsidRPr="00CA1FCD" w:rsidRDefault="000742E8" w:rsidP="000742E8">
            <w:pPr>
              <w:rPr>
                <w:rFonts w:ascii="Arial" w:hAnsi="Arial" w:cs="Arial"/>
              </w:rPr>
            </w:pPr>
            <w:r w:rsidRPr="00CA1FCD">
              <w:rPr>
                <w:rFonts w:ascii="Arial" w:hAnsi="Arial" w:cs="Arial"/>
              </w:rPr>
              <w:t>HB</w:t>
            </w:r>
          </w:p>
          <w:p w:rsidR="000742E8" w:rsidRPr="00CA1FCD" w:rsidRDefault="000742E8" w:rsidP="000742E8">
            <w:pPr>
              <w:rPr>
                <w:rFonts w:ascii="Arial" w:hAnsi="Arial" w:cs="Arial"/>
              </w:rPr>
            </w:pPr>
            <w:r w:rsidRPr="00CA1FCD">
              <w:rPr>
                <w:rFonts w:ascii="Arial" w:hAnsi="Arial" w:cs="Arial"/>
              </w:rPr>
              <w:t> </w:t>
            </w:r>
          </w:p>
        </w:tc>
        <w:tc>
          <w:tcPr>
            <w:tcW w:w="2877" w:type="dxa"/>
            <w:vAlign w:val="center"/>
          </w:tcPr>
          <w:p w:rsidR="000742E8" w:rsidRPr="00CA1FCD" w:rsidRDefault="000742E8" w:rsidP="000742E8">
            <w:pPr>
              <w:rPr>
                <w:rFonts w:ascii="Arial" w:hAnsi="Arial" w:cs="Arial"/>
              </w:rPr>
            </w:pPr>
            <w:r w:rsidRPr="00CA1FCD">
              <w:rPr>
                <w:rFonts w:ascii="Arial" w:hAnsi="Arial" w:cs="Arial"/>
              </w:rPr>
              <w:t>UL 94</w:t>
            </w:r>
          </w:p>
        </w:tc>
      </w:tr>
      <w:tr w:rsidR="000742E8" w:rsidTr="00CA1FCD">
        <w:trPr>
          <w:trHeight w:val="504"/>
        </w:trPr>
        <w:tc>
          <w:tcPr>
            <w:tcW w:w="3685" w:type="dxa"/>
            <w:vAlign w:val="center"/>
          </w:tcPr>
          <w:p w:rsidR="000742E8" w:rsidRPr="00CA1FCD" w:rsidRDefault="000742E8" w:rsidP="000742E8">
            <w:pPr>
              <w:rPr>
                <w:rFonts w:ascii="Arial" w:hAnsi="Arial" w:cs="Arial"/>
              </w:rPr>
            </w:pPr>
            <w:r w:rsidRPr="00CA1FCD">
              <w:rPr>
                <w:rFonts w:ascii="Arial" w:hAnsi="Arial" w:cs="Arial"/>
              </w:rPr>
              <w:lastRenderedPageBreak/>
              <w:t>Oxygen Index</w:t>
            </w:r>
          </w:p>
        </w:tc>
        <w:tc>
          <w:tcPr>
            <w:tcW w:w="2068" w:type="dxa"/>
            <w:vAlign w:val="center"/>
          </w:tcPr>
          <w:p w:rsidR="000742E8" w:rsidRPr="00CA1FCD" w:rsidRDefault="000742E8" w:rsidP="000742E8">
            <w:pPr>
              <w:rPr>
                <w:rFonts w:ascii="Arial" w:hAnsi="Arial" w:cs="Arial"/>
              </w:rPr>
            </w:pPr>
            <w:r w:rsidRPr="00CA1FCD">
              <w:rPr>
                <w:rFonts w:ascii="Arial" w:hAnsi="Arial" w:cs="Arial"/>
              </w:rPr>
              <w:t>26 %</w:t>
            </w:r>
          </w:p>
        </w:tc>
        <w:tc>
          <w:tcPr>
            <w:tcW w:w="2877" w:type="dxa"/>
            <w:vAlign w:val="center"/>
          </w:tcPr>
          <w:p w:rsidR="000742E8" w:rsidRPr="00CA1FCD" w:rsidRDefault="000742E8" w:rsidP="000742E8">
            <w:pPr>
              <w:rPr>
                <w:rFonts w:ascii="Arial" w:hAnsi="Arial" w:cs="Arial"/>
              </w:rPr>
            </w:pPr>
            <w:r w:rsidRPr="00CA1FCD">
              <w:rPr>
                <w:rFonts w:ascii="Arial" w:hAnsi="Arial" w:cs="Arial"/>
              </w:rPr>
              <w:t>ASTM D2863</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CA1FCD">
        <w:trPr>
          <w:trHeight w:val="504"/>
        </w:trPr>
        <w:tc>
          <w:tcPr>
            <w:tcW w:w="3685" w:type="dxa"/>
          </w:tcPr>
          <w:p w:rsidR="0008679B" w:rsidRPr="0008679B" w:rsidRDefault="0008679B" w:rsidP="00C21CF1">
            <w:pPr>
              <w:rPr>
                <w:rFonts w:ascii="Arial" w:hAnsi="Arial" w:cs="Arial"/>
              </w:rPr>
            </w:pPr>
            <w:r w:rsidRPr="0008679B">
              <w:rPr>
                <w:rFonts w:ascii="Arial" w:hAnsi="Arial" w:cs="Arial"/>
              </w:rPr>
              <w:t>Injection</w:t>
            </w:r>
          </w:p>
        </w:tc>
        <w:tc>
          <w:tcPr>
            <w:tcW w:w="2068" w:type="dxa"/>
          </w:tcPr>
          <w:p w:rsidR="0008679B" w:rsidRPr="003E4A62" w:rsidRDefault="003E4A62" w:rsidP="00C21CF1">
            <w:pPr>
              <w:rPr>
                <w:rFonts w:ascii="Arial" w:hAnsi="Arial" w:cs="Arial"/>
              </w:rPr>
            </w:pPr>
            <w:r w:rsidRPr="003E4A62">
              <w:rPr>
                <w:rFonts w:ascii="Arial" w:hAnsi="Arial" w:cs="Arial"/>
              </w:rPr>
              <w:t>Nominal Value</w:t>
            </w:r>
          </w:p>
        </w:tc>
        <w:tc>
          <w:tcPr>
            <w:tcW w:w="2877" w:type="dxa"/>
          </w:tcPr>
          <w:p w:rsidR="0008679B" w:rsidRDefault="0008679B" w:rsidP="00C21CF1">
            <w:pPr>
              <w:rPr>
                <w:rFonts w:ascii="Arial" w:hAnsi="Arial" w:cs="Arial"/>
                <w:b/>
              </w:rPr>
            </w:pP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Drying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230 to 250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Drying Time</w:t>
            </w:r>
          </w:p>
        </w:tc>
        <w:tc>
          <w:tcPr>
            <w:tcW w:w="2068" w:type="dxa"/>
            <w:vAlign w:val="center"/>
          </w:tcPr>
          <w:p w:rsidR="00404EDC" w:rsidRPr="00E51452" w:rsidRDefault="00404EDC" w:rsidP="00404EDC">
            <w:pPr>
              <w:rPr>
                <w:rFonts w:ascii="Arial" w:hAnsi="Arial" w:cs="Arial"/>
              </w:rPr>
            </w:pPr>
            <w:r w:rsidRPr="00E51452">
              <w:rPr>
                <w:rFonts w:ascii="Arial" w:hAnsi="Arial" w:cs="Arial"/>
              </w:rPr>
              <w:t>3.0 to 4.0</w:t>
            </w:r>
            <w:r w:rsidRPr="00404EDC">
              <w:rPr>
                <w:rFonts w:ascii="Arial" w:hAnsi="Arial" w:cs="Arial"/>
              </w:rPr>
              <w:t xml:space="preserve"> </w:t>
            </w:r>
            <w:proofErr w:type="spellStart"/>
            <w:r w:rsidRPr="00E51452">
              <w:rPr>
                <w:rFonts w:ascii="Arial" w:hAnsi="Arial" w:cs="Arial"/>
              </w:rPr>
              <w:t>hr</w:t>
            </w:r>
            <w:proofErr w:type="spellEnd"/>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Drying Time, Maximum</w:t>
            </w:r>
          </w:p>
        </w:tc>
        <w:tc>
          <w:tcPr>
            <w:tcW w:w="2068" w:type="dxa"/>
            <w:vAlign w:val="center"/>
          </w:tcPr>
          <w:p w:rsidR="00404EDC" w:rsidRPr="00E51452" w:rsidRDefault="00404EDC" w:rsidP="00404EDC">
            <w:pPr>
              <w:rPr>
                <w:rFonts w:ascii="Arial" w:hAnsi="Arial" w:cs="Arial"/>
              </w:rPr>
            </w:pPr>
            <w:r w:rsidRPr="00E51452">
              <w:rPr>
                <w:rFonts w:ascii="Arial" w:hAnsi="Arial" w:cs="Arial"/>
              </w:rPr>
              <w:t>8.0</w:t>
            </w:r>
            <w:r w:rsidRPr="00404EDC">
              <w:rPr>
                <w:rFonts w:ascii="Arial" w:hAnsi="Arial" w:cs="Arial"/>
              </w:rPr>
              <w:t xml:space="preserve"> </w:t>
            </w:r>
            <w:proofErr w:type="spellStart"/>
            <w:r w:rsidRPr="00E51452">
              <w:rPr>
                <w:rFonts w:ascii="Arial" w:hAnsi="Arial" w:cs="Arial"/>
              </w:rPr>
              <w:t>hr</w:t>
            </w:r>
            <w:proofErr w:type="spellEnd"/>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Suggested Max Moisture</w:t>
            </w:r>
          </w:p>
        </w:tc>
        <w:tc>
          <w:tcPr>
            <w:tcW w:w="2068" w:type="dxa"/>
            <w:vAlign w:val="center"/>
          </w:tcPr>
          <w:p w:rsidR="00404EDC" w:rsidRPr="00E51452" w:rsidRDefault="00404EDC" w:rsidP="00404EDC">
            <w:pPr>
              <w:rPr>
                <w:rFonts w:ascii="Arial" w:hAnsi="Arial" w:cs="Arial"/>
              </w:rPr>
            </w:pPr>
            <w:r w:rsidRPr="00E51452">
              <w:rPr>
                <w:rFonts w:ascii="Arial" w:hAnsi="Arial" w:cs="Arial"/>
              </w:rPr>
              <w:t>0.020</w:t>
            </w:r>
            <w:r w:rsidRPr="00404EDC">
              <w:rPr>
                <w:rFonts w:ascii="Arial" w:hAnsi="Arial" w:cs="Arial"/>
              </w:rPr>
              <w:t xml:space="preserve"> </w:t>
            </w:r>
            <w:r w:rsidRPr="00E51452">
              <w:rPr>
                <w:rFonts w:ascii="Arial" w:hAnsi="Arial" w:cs="Arial"/>
              </w:rPr>
              <w:t>%</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Suggested Shot Size</w:t>
            </w:r>
          </w:p>
        </w:tc>
        <w:tc>
          <w:tcPr>
            <w:tcW w:w="2068" w:type="dxa"/>
            <w:vAlign w:val="center"/>
          </w:tcPr>
          <w:p w:rsidR="00404EDC" w:rsidRPr="00E51452" w:rsidRDefault="00404EDC" w:rsidP="00404EDC">
            <w:pPr>
              <w:rPr>
                <w:rFonts w:ascii="Arial" w:hAnsi="Arial" w:cs="Arial"/>
              </w:rPr>
            </w:pPr>
            <w:r w:rsidRPr="00E51452">
              <w:rPr>
                <w:rFonts w:ascii="Arial" w:hAnsi="Arial" w:cs="Arial"/>
              </w:rPr>
              <w:t>30 to 70</w:t>
            </w:r>
            <w:r w:rsidRPr="00404EDC">
              <w:rPr>
                <w:rFonts w:ascii="Arial" w:hAnsi="Arial" w:cs="Arial"/>
              </w:rPr>
              <w:t xml:space="preserve"> </w:t>
            </w:r>
            <w:r w:rsidRPr="00E51452">
              <w:rPr>
                <w:rFonts w:ascii="Arial" w:hAnsi="Arial" w:cs="Arial"/>
              </w:rPr>
              <w:t>%</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Rear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510 to 600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Middle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530 to 610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Front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550 to 620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Nozzle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570 to 620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Processing (Melt) Temp</w:t>
            </w:r>
          </w:p>
        </w:tc>
        <w:tc>
          <w:tcPr>
            <w:tcW w:w="2068" w:type="dxa"/>
            <w:vAlign w:val="center"/>
          </w:tcPr>
          <w:p w:rsidR="00404EDC" w:rsidRPr="00E51452" w:rsidRDefault="00404EDC" w:rsidP="00404EDC">
            <w:pPr>
              <w:rPr>
                <w:rFonts w:ascii="Arial" w:hAnsi="Arial" w:cs="Arial"/>
              </w:rPr>
            </w:pPr>
            <w:r w:rsidRPr="00E51452">
              <w:rPr>
                <w:rFonts w:ascii="Arial" w:hAnsi="Arial" w:cs="Arial"/>
              </w:rPr>
              <w:t>570 to 620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Mold Temperature</w:t>
            </w:r>
          </w:p>
        </w:tc>
        <w:tc>
          <w:tcPr>
            <w:tcW w:w="2068" w:type="dxa"/>
            <w:vAlign w:val="center"/>
          </w:tcPr>
          <w:p w:rsidR="00404EDC" w:rsidRPr="00E51452" w:rsidRDefault="00404EDC" w:rsidP="00404EDC">
            <w:pPr>
              <w:rPr>
                <w:rFonts w:ascii="Arial" w:hAnsi="Arial" w:cs="Arial"/>
              </w:rPr>
            </w:pPr>
            <w:r w:rsidRPr="00E51452">
              <w:rPr>
                <w:rFonts w:ascii="Arial" w:hAnsi="Arial" w:cs="Arial"/>
              </w:rPr>
              <w:t>180 to 230</w:t>
            </w:r>
            <w:r w:rsidRPr="00404EDC">
              <w:rPr>
                <w:rFonts w:ascii="Arial" w:hAnsi="Arial" w:cs="Arial"/>
              </w:rPr>
              <w:t xml:space="preserve"> </w:t>
            </w:r>
            <w:r w:rsidRPr="00E51452">
              <w:rPr>
                <w:rFonts w:ascii="Arial" w:hAnsi="Arial" w:cs="Arial"/>
              </w:rPr>
              <w:t>°F</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Back Pressure</w:t>
            </w:r>
          </w:p>
        </w:tc>
        <w:tc>
          <w:tcPr>
            <w:tcW w:w="2068" w:type="dxa"/>
            <w:vAlign w:val="center"/>
          </w:tcPr>
          <w:p w:rsidR="00404EDC" w:rsidRPr="00E51452" w:rsidRDefault="00404EDC" w:rsidP="00404EDC">
            <w:pPr>
              <w:rPr>
                <w:rFonts w:ascii="Arial" w:hAnsi="Arial" w:cs="Arial"/>
              </w:rPr>
            </w:pPr>
            <w:r w:rsidRPr="00E51452">
              <w:rPr>
                <w:rFonts w:ascii="Arial" w:hAnsi="Arial" w:cs="Arial"/>
              </w:rPr>
              <w:t>50.0 to 100</w:t>
            </w:r>
            <w:r w:rsidRPr="00404EDC">
              <w:rPr>
                <w:rFonts w:ascii="Arial" w:hAnsi="Arial" w:cs="Arial"/>
              </w:rPr>
              <w:t xml:space="preserve"> </w:t>
            </w:r>
            <w:r w:rsidRPr="00E51452">
              <w:rPr>
                <w:rFonts w:ascii="Arial" w:hAnsi="Arial" w:cs="Arial"/>
              </w:rPr>
              <w:t>psi</w:t>
            </w:r>
          </w:p>
        </w:tc>
        <w:tc>
          <w:tcPr>
            <w:tcW w:w="2877" w:type="dxa"/>
            <w:vAlign w:val="center"/>
          </w:tcPr>
          <w:p w:rsidR="00404EDC" w:rsidRPr="00E51452" w:rsidRDefault="00404EDC" w:rsidP="00404EDC">
            <w:pPr>
              <w:rPr>
                <w:rFonts w:ascii="Arial" w:hAnsi="Arial" w:cs="Arial"/>
              </w:rPr>
            </w:pPr>
            <w:r w:rsidRPr="00E51452">
              <w:rPr>
                <w:rFonts w:ascii="Arial" w:hAnsi="Arial" w:cs="Arial"/>
              </w:rPr>
              <w:t> </w:t>
            </w:r>
          </w:p>
        </w:tc>
      </w:tr>
      <w:tr w:rsidR="00404EDC" w:rsidTr="00CA1FCD">
        <w:trPr>
          <w:trHeight w:val="504"/>
        </w:trPr>
        <w:tc>
          <w:tcPr>
            <w:tcW w:w="3685" w:type="dxa"/>
            <w:vAlign w:val="center"/>
          </w:tcPr>
          <w:p w:rsidR="00404EDC" w:rsidRPr="00E51452" w:rsidRDefault="00404EDC" w:rsidP="00404EDC">
            <w:pPr>
              <w:rPr>
                <w:rFonts w:ascii="Arial" w:hAnsi="Arial" w:cs="Arial"/>
              </w:rPr>
            </w:pPr>
            <w:r w:rsidRPr="00E51452">
              <w:rPr>
                <w:rFonts w:ascii="Arial" w:hAnsi="Arial" w:cs="Arial"/>
              </w:rPr>
              <w:t>Screw Speed</w:t>
            </w:r>
          </w:p>
        </w:tc>
        <w:tc>
          <w:tcPr>
            <w:tcW w:w="2068" w:type="dxa"/>
            <w:vAlign w:val="center"/>
          </w:tcPr>
          <w:p w:rsidR="00404EDC" w:rsidRPr="00E51452" w:rsidRDefault="00404EDC" w:rsidP="00404EDC">
            <w:pPr>
              <w:rPr>
                <w:rFonts w:ascii="Arial" w:hAnsi="Arial" w:cs="Arial"/>
              </w:rPr>
            </w:pPr>
            <w:r w:rsidRPr="00E51452">
              <w:rPr>
                <w:rFonts w:ascii="Arial" w:hAnsi="Arial" w:cs="Arial"/>
              </w:rPr>
              <w:t>20 to 100</w:t>
            </w:r>
            <w:r w:rsidRPr="00404EDC">
              <w:rPr>
                <w:rFonts w:ascii="Arial" w:hAnsi="Arial" w:cs="Arial"/>
              </w:rPr>
              <w:t xml:space="preserve"> </w:t>
            </w:r>
            <w:r w:rsidRPr="00E51452">
              <w:rPr>
                <w:rFonts w:ascii="Arial" w:hAnsi="Arial" w:cs="Arial"/>
              </w:rPr>
              <w:t>rpm</w:t>
            </w:r>
          </w:p>
        </w:tc>
        <w:tc>
          <w:tcPr>
            <w:tcW w:w="2877" w:type="dxa"/>
            <w:vAlign w:val="center"/>
          </w:tcPr>
          <w:p w:rsidR="00404EDC" w:rsidRPr="00E51452" w:rsidRDefault="00404EDC" w:rsidP="00404EDC">
            <w:pPr>
              <w:rPr>
                <w:rFonts w:ascii="Arial" w:hAnsi="Arial" w:cs="Arial"/>
              </w:rPr>
            </w:pP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CA1FCD">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404EDC" w:rsidRPr="0008679B" w:rsidTr="00CA1FCD">
        <w:trPr>
          <w:trHeight w:val="504"/>
        </w:trPr>
        <w:tc>
          <w:tcPr>
            <w:tcW w:w="8630" w:type="dxa"/>
            <w:gridSpan w:val="3"/>
            <w:vAlign w:val="center"/>
          </w:tcPr>
          <w:p w:rsidR="00404EDC" w:rsidRPr="00CA1FCD" w:rsidRDefault="00404EDC" w:rsidP="00404EDC">
            <w:pPr>
              <w:rPr>
                <w:rFonts w:ascii="Arial" w:hAnsi="Arial" w:cs="Arial"/>
              </w:rPr>
            </w:pPr>
            <w:r w:rsidRPr="00CA1FCD">
              <w:rPr>
                <w:rFonts w:ascii="Arial" w:hAnsi="Arial" w:cs="Arial"/>
                <w:vertAlign w:val="superscript"/>
              </w:rPr>
              <w:t>1</w:t>
            </w:r>
            <w:r w:rsidRPr="00CA1FCD">
              <w:rPr>
                <w:rFonts w:ascii="Arial" w:hAnsi="Arial" w:cs="Arial"/>
              </w:rPr>
              <w:t>0.20 in/min</w:t>
            </w:r>
          </w:p>
        </w:tc>
      </w:tr>
      <w:tr w:rsidR="00404EDC" w:rsidRPr="0008679B" w:rsidTr="00CA1FCD">
        <w:trPr>
          <w:trHeight w:val="504"/>
        </w:trPr>
        <w:tc>
          <w:tcPr>
            <w:tcW w:w="8630" w:type="dxa"/>
            <w:gridSpan w:val="3"/>
            <w:vAlign w:val="center"/>
          </w:tcPr>
          <w:p w:rsidR="00404EDC" w:rsidRPr="00CA1FCD" w:rsidRDefault="00404EDC" w:rsidP="00404EDC">
            <w:pPr>
              <w:rPr>
                <w:rFonts w:ascii="Arial" w:hAnsi="Arial" w:cs="Arial"/>
              </w:rPr>
            </w:pPr>
            <w:r w:rsidRPr="00CA1FCD">
              <w:rPr>
                <w:rFonts w:ascii="Arial" w:hAnsi="Arial" w:cs="Arial"/>
                <w:vertAlign w:val="superscript"/>
              </w:rPr>
              <w:t>2</w:t>
            </w:r>
            <w:r w:rsidRPr="00CA1FCD">
              <w:rPr>
                <w:rFonts w:ascii="Arial" w:hAnsi="Arial" w:cs="Arial"/>
              </w:rPr>
              <w:t>Type I, 0.20 in/min</w:t>
            </w:r>
          </w:p>
        </w:tc>
      </w:tr>
      <w:tr w:rsidR="00404EDC" w:rsidRPr="0008679B" w:rsidTr="00CA1FCD">
        <w:trPr>
          <w:trHeight w:val="504"/>
        </w:trPr>
        <w:tc>
          <w:tcPr>
            <w:tcW w:w="8630" w:type="dxa"/>
            <w:gridSpan w:val="3"/>
            <w:vAlign w:val="center"/>
          </w:tcPr>
          <w:p w:rsidR="00404EDC" w:rsidRPr="00CA1FCD" w:rsidRDefault="00404EDC" w:rsidP="00404EDC">
            <w:pPr>
              <w:rPr>
                <w:rFonts w:ascii="Arial" w:hAnsi="Arial" w:cs="Arial"/>
              </w:rPr>
            </w:pPr>
            <w:r w:rsidRPr="00CA1FCD">
              <w:rPr>
                <w:rFonts w:ascii="Arial" w:hAnsi="Arial" w:cs="Arial"/>
                <w:vertAlign w:val="superscript"/>
              </w:rPr>
              <w:t>3</w:t>
            </w:r>
            <w:r w:rsidRPr="00CA1FCD">
              <w:rPr>
                <w:rFonts w:ascii="Arial" w:hAnsi="Arial" w:cs="Arial"/>
              </w:rPr>
              <w:t>0.050 in</w:t>
            </w:r>
            <w:bookmarkStart w:id="0" w:name="_GoBack"/>
            <w:bookmarkEnd w:id="0"/>
            <w:r w:rsidRPr="00CA1FCD">
              <w:rPr>
                <w:rFonts w:ascii="Arial" w:hAnsi="Arial" w:cs="Arial"/>
              </w:rPr>
              <w:t>/min</w:t>
            </w:r>
          </w:p>
        </w:tc>
      </w:tr>
      <w:tr w:rsidR="00404EDC" w:rsidRPr="0008679B" w:rsidTr="00CA1FCD">
        <w:trPr>
          <w:trHeight w:val="504"/>
        </w:trPr>
        <w:tc>
          <w:tcPr>
            <w:tcW w:w="8630" w:type="dxa"/>
            <w:gridSpan w:val="3"/>
            <w:vAlign w:val="center"/>
          </w:tcPr>
          <w:p w:rsidR="00404EDC" w:rsidRPr="00CA1FCD" w:rsidRDefault="00404EDC" w:rsidP="00404EDC">
            <w:pPr>
              <w:rPr>
                <w:rFonts w:ascii="Arial" w:hAnsi="Arial" w:cs="Arial"/>
              </w:rPr>
            </w:pPr>
            <w:r w:rsidRPr="00CA1FCD">
              <w:rPr>
                <w:rFonts w:ascii="Arial" w:hAnsi="Arial" w:cs="Arial"/>
                <w:vertAlign w:val="superscript"/>
              </w:rPr>
              <w:t>4</w:t>
            </w:r>
            <w:r w:rsidRPr="00CA1FCD">
              <w:rPr>
                <w:rFonts w:ascii="Arial" w:hAnsi="Arial" w:cs="Arial"/>
              </w:rPr>
              <w:t>Tungsten Electrode</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1D" w:rsidRDefault="00757D1D" w:rsidP="00166DA5">
      <w:r>
        <w:separator/>
      </w:r>
    </w:p>
  </w:endnote>
  <w:endnote w:type="continuationSeparator" w:id="0">
    <w:p w:rsidR="00757D1D" w:rsidRDefault="00757D1D"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1D" w:rsidRDefault="00757D1D" w:rsidP="00166DA5">
      <w:r>
        <w:separator/>
      </w:r>
    </w:p>
  </w:footnote>
  <w:footnote w:type="continuationSeparator" w:id="0">
    <w:p w:rsidR="00757D1D" w:rsidRDefault="00757D1D"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757D1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42E8"/>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4EDC"/>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57D1D"/>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73A"/>
    <w:rsid w:val="00C93821"/>
    <w:rsid w:val="00C94AD6"/>
    <w:rsid w:val="00CA1FCD"/>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A24E2"/>
    <w:rsid w:val="00DC6E58"/>
    <w:rsid w:val="00DD78A0"/>
    <w:rsid w:val="00DE070A"/>
    <w:rsid w:val="00DE2F44"/>
    <w:rsid w:val="00E0595B"/>
    <w:rsid w:val="00E13B1C"/>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AC57-34DA-426A-9285-34036D6C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2015-09-24T20:19:00Z</dcterms:created>
  <dcterms:modified xsi:type="dcterms:W3CDTF">2015-09-25T20:00:00Z</dcterms:modified>
</cp:coreProperties>
</file>