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7817" w14:textId="77777777" w:rsidR="00385A80" w:rsidRPr="00F93196" w:rsidRDefault="00E854EE" w:rsidP="00E854EE">
      <w:pPr>
        <w:spacing w:after="0" w:line="240" w:lineRule="auto"/>
        <w:rPr>
          <w:rFonts w:ascii="Arial Rounded MT Bold" w:hAnsi="Arial Rounded MT Bold" w:cs="Arimo"/>
          <w:i/>
          <w:sz w:val="30"/>
          <w:szCs w:val="30"/>
        </w:rPr>
      </w:pPr>
      <w:r w:rsidRPr="00F93196">
        <w:rPr>
          <w:rFonts w:ascii="Arial Rounded MT Bold" w:hAnsi="Arial Rounded MT Bold" w:cs="Arimo"/>
          <w:i/>
          <w:sz w:val="30"/>
          <w:szCs w:val="30"/>
        </w:rPr>
        <w:t xml:space="preserve">INSTALLATION  INSTRUCTIONS </w:t>
      </w:r>
    </w:p>
    <w:p w14:paraId="72E0E29E" w14:textId="77777777" w:rsidR="00EE48A0" w:rsidRPr="00EE48A0" w:rsidRDefault="00EE48A0" w:rsidP="00E854E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62C68D" w14:textId="77777777" w:rsidR="005147F3" w:rsidRPr="00BA036F" w:rsidRDefault="005147F3" w:rsidP="009F75F2">
      <w:pPr>
        <w:spacing w:after="0"/>
        <w:rPr>
          <w:rFonts w:ascii="Arimo" w:hAnsi="Arimo" w:cs="Arimo"/>
          <w:b/>
          <w:sz w:val="18"/>
          <w:szCs w:val="18"/>
        </w:rPr>
      </w:pPr>
      <w:r w:rsidRPr="00BA036F">
        <w:rPr>
          <w:rFonts w:ascii="Arimo" w:hAnsi="Arimo" w:cs="Arimo"/>
          <w:b/>
          <w:sz w:val="18"/>
          <w:szCs w:val="18"/>
        </w:rPr>
        <w:t>MODELS:</w:t>
      </w:r>
    </w:p>
    <w:p w14:paraId="4067F281" w14:textId="77777777" w:rsidR="00F27C54" w:rsidRPr="00BA036F" w:rsidRDefault="008C3698" w:rsidP="002E62B2">
      <w:pPr>
        <w:spacing w:after="0"/>
        <w:rPr>
          <w:rFonts w:ascii="Arimo" w:hAnsi="Arimo" w:cs="Arimo"/>
          <w:sz w:val="18"/>
          <w:szCs w:val="18"/>
        </w:rPr>
      </w:pPr>
      <w:r w:rsidRPr="00BA036F">
        <w:rPr>
          <w:rFonts w:ascii="Arimo" w:hAnsi="Arimo" w:cs="Arimo"/>
          <w:sz w:val="18"/>
          <w:szCs w:val="18"/>
        </w:rPr>
        <w:t xml:space="preserve">FS-50 / TF142-SODP20  manual reset, 20-ft capillary </w:t>
      </w:r>
    </w:p>
    <w:p w14:paraId="6ECF0C30" w14:textId="77777777" w:rsidR="008C3698" w:rsidRPr="00BA036F" w:rsidRDefault="008C3698" w:rsidP="002E62B2">
      <w:pPr>
        <w:spacing w:after="0"/>
        <w:rPr>
          <w:rFonts w:ascii="Arimo" w:hAnsi="Arimo" w:cs="Arimo"/>
          <w:sz w:val="18"/>
          <w:szCs w:val="18"/>
        </w:rPr>
      </w:pPr>
      <w:r w:rsidRPr="00BA036F">
        <w:rPr>
          <w:rFonts w:ascii="Arimo" w:hAnsi="Arimo" w:cs="Arimo"/>
          <w:sz w:val="18"/>
          <w:szCs w:val="18"/>
        </w:rPr>
        <w:t>FS-5</w:t>
      </w:r>
      <w:r w:rsidR="00AC5CA4" w:rsidRPr="00BA036F">
        <w:rPr>
          <w:rFonts w:ascii="Arimo" w:hAnsi="Arimo" w:cs="Arimo"/>
          <w:sz w:val="18"/>
          <w:szCs w:val="18"/>
        </w:rPr>
        <w:t>3</w:t>
      </w:r>
      <w:r w:rsidRPr="00BA036F">
        <w:rPr>
          <w:rFonts w:ascii="Arimo" w:hAnsi="Arimo" w:cs="Arimo"/>
          <w:sz w:val="18"/>
          <w:szCs w:val="18"/>
        </w:rPr>
        <w:t xml:space="preserve"> / TF142-SOAP20  automatic reset, 20-ft capillary</w:t>
      </w:r>
    </w:p>
    <w:p w14:paraId="181378AA" w14:textId="77777777" w:rsidR="008C3698" w:rsidRPr="00BA036F" w:rsidRDefault="008C3698" w:rsidP="002E62B2">
      <w:pPr>
        <w:spacing w:after="0"/>
        <w:rPr>
          <w:rFonts w:ascii="Arimo" w:hAnsi="Arimo" w:cs="Arimo"/>
          <w:sz w:val="18"/>
          <w:szCs w:val="18"/>
        </w:rPr>
      </w:pPr>
      <w:r w:rsidRPr="00BA036F">
        <w:rPr>
          <w:rFonts w:ascii="Arimo" w:hAnsi="Arimo" w:cs="Arimo"/>
          <w:sz w:val="18"/>
          <w:szCs w:val="18"/>
        </w:rPr>
        <w:t>FS-61 / TF142-SODP</w:t>
      </w:r>
      <w:r w:rsidR="00033F81">
        <w:rPr>
          <w:rFonts w:ascii="Arimo" w:hAnsi="Arimo" w:cs="Arimo"/>
          <w:sz w:val="18"/>
          <w:szCs w:val="18"/>
        </w:rPr>
        <w:t>10</w:t>
      </w:r>
      <w:r w:rsidRPr="00BA036F">
        <w:rPr>
          <w:rFonts w:ascii="Arimo" w:hAnsi="Arimo" w:cs="Arimo"/>
          <w:sz w:val="18"/>
          <w:szCs w:val="18"/>
        </w:rPr>
        <w:t xml:space="preserve">  manual reset, </w:t>
      </w:r>
      <w:r w:rsidR="005147F3" w:rsidRPr="00BA036F">
        <w:rPr>
          <w:rFonts w:ascii="Arimo" w:hAnsi="Arimo" w:cs="Arimo"/>
          <w:sz w:val="18"/>
          <w:szCs w:val="18"/>
        </w:rPr>
        <w:t>1</w:t>
      </w:r>
      <w:r w:rsidRPr="00BA036F">
        <w:rPr>
          <w:rFonts w:ascii="Arimo" w:hAnsi="Arimo" w:cs="Arimo"/>
          <w:sz w:val="18"/>
          <w:szCs w:val="18"/>
        </w:rPr>
        <w:t xml:space="preserve">0-ft capillary </w:t>
      </w:r>
    </w:p>
    <w:p w14:paraId="3E08C289" w14:textId="77777777" w:rsidR="008C3698" w:rsidRPr="00BA036F" w:rsidRDefault="008C3698" w:rsidP="002E62B2">
      <w:pPr>
        <w:spacing w:after="0"/>
        <w:rPr>
          <w:rFonts w:ascii="Arimo" w:hAnsi="Arimo" w:cs="Arimo"/>
          <w:sz w:val="18"/>
          <w:szCs w:val="18"/>
        </w:rPr>
      </w:pPr>
      <w:r w:rsidRPr="00BA036F">
        <w:rPr>
          <w:rFonts w:ascii="Arimo" w:hAnsi="Arimo" w:cs="Arimo"/>
          <w:sz w:val="18"/>
          <w:szCs w:val="18"/>
        </w:rPr>
        <w:t>FS-</w:t>
      </w:r>
      <w:r w:rsidR="005147F3" w:rsidRPr="00BA036F">
        <w:rPr>
          <w:rFonts w:ascii="Arimo" w:hAnsi="Arimo" w:cs="Arimo"/>
          <w:sz w:val="18"/>
          <w:szCs w:val="18"/>
        </w:rPr>
        <w:t>64</w:t>
      </w:r>
      <w:r w:rsidRPr="00BA036F">
        <w:rPr>
          <w:rFonts w:ascii="Arimo" w:hAnsi="Arimo" w:cs="Arimo"/>
          <w:sz w:val="18"/>
          <w:szCs w:val="18"/>
        </w:rPr>
        <w:t xml:space="preserve"> / TF142-SOAP</w:t>
      </w:r>
      <w:r w:rsidR="00033F81">
        <w:rPr>
          <w:rFonts w:ascii="Arimo" w:hAnsi="Arimo" w:cs="Arimo"/>
          <w:sz w:val="18"/>
          <w:szCs w:val="18"/>
        </w:rPr>
        <w:t>10</w:t>
      </w:r>
      <w:r w:rsidRPr="00BA036F">
        <w:rPr>
          <w:rFonts w:ascii="Arimo" w:hAnsi="Arimo" w:cs="Arimo"/>
          <w:sz w:val="18"/>
          <w:szCs w:val="18"/>
        </w:rPr>
        <w:t xml:space="preserve">  automatic reset, </w:t>
      </w:r>
      <w:r w:rsidR="005147F3" w:rsidRPr="00BA036F">
        <w:rPr>
          <w:rFonts w:ascii="Arimo" w:hAnsi="Arimo" w:cs="Arimo"/>
          <w:sz w:val="18"/>
          <w:szCs w:val="18"/>
        </w:rPr>
        <w:t>1</w:t>
      </w:r>
      <w:r w:rsidRPr="00BA036F">
        <w:rPr>
          <w:rFonts w:ascii="Arimo" w:hAnsi="Arimo" w:cs="Arimo"/>
          <w:sz w:val="18"/>
          <w:szCs w:val="18"/>
        </w:rPr>
        <w:t>0-ft capillary</w:t>
      </w:r>
    </w:p>
    <w:p w14:paraId="711BE51F" w14:textId="77777777" w:rsidR="00E854EE" w:rsidRPr="00BA036F" w:rsidRDefault="00E854EE" w:rsidP="002E62B2">
      <w:pPr>
        <w:spacing w:after="0"/>
        <w:rPr>
          <w:rFonts w:ascii="Arimo" w:hAnsi="Arimo" w:cs="Arimo"/>
          <w:sz w:val="18"/>
          <w:szCs w:val="18"/>
        </w:rPr>
      </w:pPr>
      <w:r w:rsidRPr="00BA036F">
        <w:rPr>
          <w:rFonts w:ascii="Arimo" w:hAnsi="Arimo" w:cs="Arimo"/>
          <w:sz w:val="18"/>
          <w:szCs w:val="18"/>
        </w:rPr>
        <w:t>SETPOINT</w:t>
      </w:r>
      <w:r w:rsidR="00C62370" w:rsidRPr="00BA036F">
        <w:rPr>
          <w:rFonts w:ascii="Arimo" w:hAnsi="Arimo" w:cs="Arimo"/>
          <w:sz w:val="18"/>
          <w:szCs w:val="18"/>
        </w:rPr>
        <w:t xml:space="preserve"> RANGE:</w:t>
      </w:r>
      <w:r w:rsidR="00AC5CA4" w:rsidRPr="00BA036F">
        <w:rPr>
          <w:rFonts w:ascii="Arimo" w:hAnsi="Arimo" w:cs="Arimo"/>
          <w:sz w:val="18"/>
          <w:szCs w:val="18"/>
        </w:rPr>
        <w:t xml:space="preserve">  </w:t>
      </w:r>
      <w:r w:rsidR="005147F3" w:rsidRPr="00BA036F">
        <w:rPr>
          <w:rFonts w:ascii="Arimo" w:hAnsi="Arimo" w:cs="Arimo"/>
          <w:sz w:val="18"/>
          <w:szCs w:val="18"/>
        </w:rPr>
        <w:t>3</w:t>
      </w:r>
      <w:r w:rsidR="00C62370" w:rsidRPr="00BA036F">
        <w:rPr>
          <w:rFonts w:ascii="Arimo" w:hAnsi="Arimo" w:cs="Arimo"/>
          <w:sz w:val="18"/>
          <w:szCs w:val="18"/>
        </w:rPr>
        <w:t>4</w:t>
      </w:r>
      <w:r w:rsidR="00112ADA" w:rsidRPr="00BA036F">
        <w:rPr>
          <w:rFonts w:ascii="Arimo" w:hAnsi="Arimo" w:cs="Arimo"/>
          <w:sz w:val="18"/>
          <w:szCs w:val="18"/>
          <w:vertAlign w:val="superscript"/>
        </w:rPr>
        <w:t>O</w:t>
      </w:r>
      <w:r w:rsidR="00112ADA" w:rsidRPr="00BA036F">
        <w:rPr>
          <w:rFonts w:ascii="Arimo" w:hAnsi="Arimo" w:cs="Arimo"/>
          <w:sz w:val="18"/>
          <w:szCs w:val="18"/>
        </w:rPr>
        <w:t>F</w:t>
      </w:r>
      <w:r w:rsidR="00C62370" w:rsidRPr="00BA036F">
        <w:rPr>
          <w:rFonts w:ascii="Arimo" w:hAnsi="Arimo" w:cs="Arimo"/>
          <w:sz w:val="18"/>
          <w:szCs w:val="18"/>
        </w:rPr>
        <w:t xml:space="preserve"> to </w:t>
      </w:r>
      <w:r w:rsidR="005147F3" w:rsidRPr="00BA036F">
        <w:rPr>
          <w:rFonts w:ascii="Arimo" w:hAnsi="Arimo" w:cs="Arimo"/>
          <w:sz w:val="18"/>
          <w:szCs w:val="18"/>
        </w:rPr>
        <w:t>70</w:t>
      </w:r>
      <w:r w:rsidR="00C62370" w:rsidRPr="00BA036F">
        <w:rPr>
          <w:rFonts w:ascii="Arimo" w:hAnsi="Arimo" w:cs="Arimo"/>
          <w:sz w:val="18"/>
          <w:szCs w:val="18"/>
          <w:vertAlign w:val="superscript"/>
        </w:rPr>
        <w:t>O</w:t>
      </w:r>
      <w:r w:rsidR="00C62370" w:rsidRPr="00BA036F">
        <w:rPr>
          <w:rFonts w:ascii="Arimo" w:hAnsi="Arimo" w:cs="Arimo"/>
          <w:sz w:val="18"/>
          <w:szCs w:val="18"/>
        </w:rPr>
        <w:t>F (</w:t>
      </w:r>
      <w:r w:rsidR="005147F3" w:rsidRPr="00BA036F">
        <w:rPr>
          <w:rFonts w:ascii="Arimo" w:hAnsi="Arimo" w:cs="Arimo"/>
          <w:sz w:val="18"/>
          <w:szCs w:val="18"/>
        </w:rPr>
        <w:t>1.1</w:t>
      </w:r>
      <w:r w:rsidR="00112ADA" w:rsidRPr="00BA036F">
        <w:rPr>
          <w:rFonts w:ascii="Arimo" w:hAnsi="Arimo" w:cs="Arimo"/>
          <w:sz w:val="18"/>
          <w:szCs w:val="18"/>
          <w:vertAlign w:val="superscript"/>
        </w:rPr>
        <w:t>O</w:t>
      </w:r>
      <w:r w:rsidR="00112ADA" w:rsidRPr="00BA036F">
        <w:rPr>
          <w:rFonts w:ascii="Arimo" w:hAnsi="Arimo" w:cs="Arimo"/>
          <w:sz w:val="18"/>
          <w:szCs w:val="18"/>
        </w:rPr>
        <w:t>C</w:t>
      </w:r>
      <w:r w:rsidR="00C62370" w:rsidRPr="00BA036F">
        <w:rPr>
          <w:rFonts w:ascii="Arimo" w:hAnsi="Arimo" w:cs="Arimo"/>
          <w:sz w:val="18"/>
          <w:szCs w:val="18"/>
        </w:rPr>
        <w:t xml:space="preserve"> to </w:t>
      </w:r>
      <w:r w:rsidR="005147F3" w:rsidRPr="00BA036F">
        <w:rPr>
          <w:rFonts w:ascii="Arimo" w:hAnsi="Arimo" w:cs="Arimo"/>
          <w:sz w:val="18"/>
          <w:szCs w:val="18"/>
        </w:rPr>
        <w:t>21</w:t>
      </w:r>
      <w:r w:rsidR="00C62370" w:rsidRPr="00BA036F">
        <w:rPr>
          <w:rFonts w:ascii="Arimo" w:hAnsi="Arimo" w:cs="Arimo"/>
          <w:sz w:val="18"/>
          <w:szCs w:val="18"/>
          <w:vertAlign w:val="superscript"/>
        </w:rPr>
        <w:t>O</w:t>
      </w:r>
      <w:r w:rsidR="00C62370" w:rsidRPr="00BA036F">
        <w:rPr>
          <w:rFonts w:ascii="Arimo" w:hAnsi="Arimo" w:cs="Arimo"/>
          <w:sz w:val="18"/>
          <w:szCs w:val="18"/>
        </w:rPr>
        <w:t>C)</w:t>
      </w:r>
    </w:p>
    <w:p w14:paraId="5631D0EB" w14:textId="77777777" w:rsidR="00C62370" w:rsidRPr="00BA036F" w:rsidRDefault="00C62370" w:rsidP="002E62B2">
      <w:pPr>
        <w:spacing w:after="0"/>
        <w:rPr>
          <w:rFonts w:ascii="Arimo" w:hAnsi="Arimo" w:cs="Arimo"/>
          <w:sz w:val="18"/>
          <w:szCs w:val="18"/>
        </w:rPr>
      </w:pPr>
      <w:r w:rsidRPr="00BA036F">
        <w:rPr>
          <w:rFonts w:ascii="Arimo" w:hAnsi="Arimo" w:cs="Arimo"/>
          <w:sz w:val="18"/>
          <w:szCs w:val="18"/>
        </w:rPr>
        <w:t>DIFFERENTIAL:</w:t>
      </w:r>
      <w:r w:rsidR="00BA036F">
        <w:rPr>
          <w:rFonts w:ascii="Arimo" w:hAnsi="Arimo" w:cs="Arimo"/>
          <w:sz w:val="18"/>
          <w:szCs w:val="18"/>
        </w:rPr>
        <w:tab/>
        <w:t xml:space="preserve">    </w:t>
      </w:r>
      <w:r w:rsidR="005147F3" w:rsidRPr="00BA036F">
        <w:rPr>
          <w:rFonts w:ascii="Arimo" w:hAnsi="Arimo" w:cs="Arimo"/>
          <w:sz w:val="18"/>
          <w:szCs w:val="18"/>
        </w:rPr>
        <w:t>4.5</w:t>
      </w:r>
      <w:r w:rsidRPr="00BA036F">
        <w:rPr>
          <w:rFonts w:ascii="Arimo" w:hAnsi="Arimo" w:cs="Arimo"/>
          <w:sz w:val="18"/>
          <w:szCs w:val="18"/>
          <w:vertAlign w:val="superscript"/>
        </w:rPr>
        <w:t>O</w:t>
      </w:r>
      <w:r w:rsidRPr="00BA036F">
        <w:rPr>
          <w:rFonts w:ascii="Arimo" w:hAnsi="Arimo" w:cs="Arimo"/>
          <w:sz w:val="18"/>
          <w:szCs w:val="18"/>
        </w:rPr>
        <w:t>F (</w:t>
      </w:r>
      <w:r w:rsidR="005147F3" w:rsidRPr="00BA036F">
        <w:rPr>
          <w:rFonts w:ascii="Arimo" w:hAnsi="Arimo" w:cs="Arimo"/>
          <w:sz w:val="18"/>
          <w:szCs w:val="18"/>
        </w:rPr>
        <w:t>2.5</w:t>
      </w:r>
      <w:r w:rsidRPr="00BA036F">
        <w:rPr>
          <w:rFonts w:ascii="Arimo" w:hAnsi="Arimo" w:cs="Arimo"/>
          <w:sz w:val="18"/>
          <w:szCs w:val="18"/>
          <w:vertAlign w:val="superscript"/>
        </w:rPr>
        <w:t>O</w:t>
      </w:r>
      <w:r w:rsidRPr="00BA036F">
        <w:rPr>
          <w:rFonts w:ascii="Arimo" w:hAnsi="Arimo" w:cs="Arimo"/>
          <w:sz w:val="18"/>
          <w:szCs w:val="18"/>
        </w:rPr>
        <w:t>C)</w:t>
      </w:r>
    </w:p>
    <w:p w14:paraId="5028AE8C" w14:textId="77777777" w:rsidR="00033F81" w:rsidRDefault="00033F81" w:rsidP="002E62B2">
      <w:pPr>
        <w:spacing w:after="60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ACCURACY:</w:t>
      </w:r>
      <w:r>
        <w:rPr>
          <w:rFonts w:ascii="Arimo" w:hAnsi="Arimo" w:cs="Arimo"/>
          <w:sz w:val="18"/>
          <w:szCs w:val="18"/>
        </w:rPr>
        <w:tab/>
        <w:t xml:space="preserve">    +/- 2</w:t>
      </w:r>
      <w:r w:rsidRPr="00033F81">
        <w:rPr>
          <w:rFonts w:ascii="Arimo" w:hAnsi="Arimo" w:cs="Arimo"/>
          <w:sz w:val="18"/>
          <w:szCs w:val="18"/>
          <w:vertAlign w:val="superscript"/>
        </w:rPr>
        <w:t>O</w:t>
      </w:r>
      <w:r>
        <w:rPr>
          <w:rFonts w:ascii="Arimo" w:hAnsi="Arimo" w:cs="Arimo"/>
          <w:sz w:val="18"/>
          <w:szCs w:val="18"/>
        </w:rPr>
        <w:t>C (+/- 3.6</w:t>
      </w:r>
      <w:r>
        <w:rPr>
          <w:rFonts w:ascii="Arimo" w:hAnsi="Arimo" w:cs="Arimo"/>
          <w:sz w:val="18"/>
          <w:szCs w:val="18"/>
          <w:vertAlign w:val="superscript"/>
        </w:rPr>
        <w:t>O</w:t>
      </w:r>
      <w:r>
        <w:rPr>
          <w:rFonts w:ascii="Arimo" w:hAnsi="Arimo" w:cs="Arimo"/>
          <w:sz w:val="18"/>
          <w:szCs w:val="18"/>
        </w:rPr>
        <w:t xml:space="preserve">F) </w:t>
      </w:r>
    </w:p>
    <w:p w14:paraId="43BD0F45" w14:textId="77777777" w:rsidR="00931AFD" w:rsidRPr="00BA036F" w:rsidRDefault="001F6A82" w:rsidP="002E62B2">
      <w:pPr>
        <w:spacing w:after="60"/>
        <w:rPr>
          <w:rFonts w:ascii="Arimo" w:hAnsi="Arimo" w:cs="Arimo"/>
          <w:sz w:val="18"/>
          <w:szCs w:val="18"/>
        </w:rPr>
      </w:pPr>
      <w:r w:rsidRPr="00BA036F">
        <w:rPr>
          <w:rFonts w:ascii="Arimo" w:hAnsi="Arimo" w:cs="Arimo"/>
          <w:sz w:val="18"/>
          <w:szCs w:val="18"/>
        </w:rPr>
        <w:t>SWITCH ACTION:</w:t>
      </w:r>
      <w:r w:rsidR="00BA036F">
        <w:rPr>
          <w:rFonts w:ascii="Arimo" w:hAnsi="Arimo" w:cs="Arimo"/>
          <w:sz w:val="18"/>
          <w:szCs w:val="18"/>
        </w:rPr>
        <w:t xml:space="preserve">   </w:t>
      </w:r>
      <w:r w:rsidRPr="00BA036F">
        <w:rPr>
          <w:rFonts w:ascii="Arimo" w:hAnsi="Arimo" w:cs="Arimo"/>
          <w:sz w:val="18"/>
          <w:szCs w:val="18"/>
        </w:rPr>
        <w:t>2xSPDT (DPDT)</w:t>
      </w:r>
    </w:p>
    <w:p w14:paraId="46FF9ECF" w14:textId="77777777" w:rsidR="00A5270A" w:rsidRPr="00BA036F" w:rsidRDefault="001F6A82" w:rsidP="002E62B2">
      <w:pPr>
        <w:spacing w:after="0" w:line="240" w:lineRule="auto"/>
        <w:rPr>
          <w:rFonts w:ascii="Arimo" w:hAnsi="Arimo" w:cs="Arimo"/>
          <w:sz w:val="18"/>
          <w:szCs w:val="18"/>
        </w:rPr>
      </w:pPr>
      <w:r w:rsidRPr="00BA036F">
        <w:rPr>
          <w:rFonts w:ascii="Arimo" w:hAnsi="Arimo" w:cs="Arimo"/>
          <w:sz w:val="18"/>
          <w:szCs w:val="18"/>
        </w:rPr>
        <w:t xml:space="preserve">SWITCH RATING:  </w:t>
      </w:r>
      <w:r w:rsidR="00AC5CA4" w:rsidRPr="00BA036F">
        <w:rPr>
          <w:rFonts w:ascii="Arimo" w:hAnsi="Arimo" w:cs="Arimo"/>
          <w:sz w:val="18"/>
          <w:szCs w:val="18"/>
        </w:rPr>
        <w:t xml:space="preserve">    </w:t>
      </w:r>
      <w:r w:rsidR="003460B1" w:rsidRPr="00BA036F">
        <w:rPr>
          <w:rFonts w:ascii="Arimo" w:hAnsi="Arimo" w:cs="Arimo"/>
          <w:sz w:val="18"/>
          <w:szCs w:val="18"/>
        </w:rPr>
        <w:t xml:space="preserve"> </w:t>
      </w:r>
    </w:p>
    <w:p w14:paraId="577C55BF" w14:textId="77777777" w:rsidR="001F6A82" w:rsidRPr="00BA036F" w:rsidRDefault="00A5270A" w:rsidP="002E62B2">
      <w:pPr>
        <w:spacing w:after="0" w:line="240" w:lineRule="auto"/>
        <w:rPr>
          <w:rFonts w:ascii="Arimo" w:hAnsi="Arimo" w:cs="Arimo"/>
          <w:sz w:val="18"/>
          <w:szCs w:val="18"/>
        </w:rPr>
      </w:pPr>
      <w:r w:rsidRPr="00BA036F">
        <w:rPr>
          <w:rFonts w:ascii="Arimo" w:hAnsi="Arimo" w:cs="Arimo"/>
          <w:sz w:val="18"/>
          <w:szCs w:val="18"/>
        </w:rPr>
        <w:t xml:space="preserve">     Inductive: </w:t>
      </w:r>
      <w:r w:rsidR="00BA036F">
        <w:rPr>
          <w:rFonts w:ascii="Arimo" w:hAnsi="Arimo" w:cs="Arimo"/>
          <w:sz w:val="18"/>
          <w:szCs w:val="18"/>
        </w:rPr>
        <w:tab/>
        <w:t xml:space="preserve">    </w:t>
      </w:r>
      <w:r w:rsidR="00AC5CA4" w:rsidRPr="00BA036F">
        <w:rPr>
          <w:rFonts w:ascii="Arimo" w:hAnsi="Arimo" w:cs="Arimo"/>
          <w:sz w:val="18"/>
          <w:szCs w:val="18"/>
        </w:rPr>
        <w:t>14A @ 120V</w:t>
      </w:r>
      <w:r w:rsidRPr="00BA036F">
        <w:rPr>
          <w:rFonts w:ascii="Arimo" w:hAnsi="Arimo" w:cs="Arimo"/>
          <w:sz w:val="18"/>
          <w:szCs w:val="18"/>
        </w:rPr>
        <w:t>AC</w:t>
      </w:r>
      <w:r w:rsidR="00AC5CA4" w:rsidRPr="00BA036F">
        <w:rPr>
          <w:rFonts w:ascii="Arimo" w:hAnsi="Arimo" w:cs="Arimo"/>
          <w:sz w:val="18"/>
          <w:szCs w:val="18"/>
        </w:rPr>
        <w:t>, 12A @ 240V</w:t>
      </w:r>
      <w:r w:rsidRPr="00BA036F">
        <w:rPr>
          <w:rFonts w:ascii="Arimo" w:hAnsi="Arimo" w:cs="Arimo"/>
          <w:sz w:val="18"/>
          <w:szCs w:val="18"/>
        </w:rPr>
        <w:t>AC</w:t>
      </w:r>
      <w:r w:rsidR="001F6A82" w:rsidRPr="00BA036F">
        <w:rPr>
          <w:rFonts w:ascii="Arimo" w:hAnsi="Arimo" w:cs="Arimo"/>
          <w:sz w:val="18"/>
          <w:szCs w:val="18"/>
        </w:rPr>
        <w:t xml:space="preserve"> </w:t>
      </w:r>
    </w:p>
    <w:p w14:paraId="57F26577" w14:textId="77777777" w:rsidR="00766308" w:rsidRPr="00BA036F" w:rsidRDefault="00A5270A" w:rsidP="003460B1">
      <w:pPr>
        <w:spacing w:after="0" w:line="240" w:lineRule="auto"/>
        <w:ind w:right="-83"/>
        <w:rPr>
          <w:rFonts w:ascii="Arimo" w:hAnsi="Arimo" w:cs="Arimo"/>
          <w:sz w:val="18"/>
          <w:szCs w:val="18"/>
        </w:rPr>
      </w:pPr>
      <w:r w:rsidRPr="00BA036F">
        <w:rPr>
          <w:rFonts w:ascii="Arimo" w:hAnsi="Arimo" w:cs="Arimo"/>
          <w:sz w:val="18"/>
          <w:szCs w:val="18"/>
        </w:rPr>
        <w:t xml:space="preserve">     Pilot Duty:</w:t>
      </w:r>
      <w:r w:rsidR="00BA036F">
        <w:rPr>
          <w:rFonts w:ascii="Arimo" w:hAnsi="Arimo" w:cs="Arimo"/>
          <w:sz w:val="18"/>
          <w:szCs w:val="18"/>
        </w:rPr>
        <w:tab/>
        <w:t xml:space="preserve">    </w:t>
      </w:r>
      <w:r w:rsidRPr="00BA036F">
        <w:rPr>
          <w:rFonts w:ascii="Arimo" w:hAnsi="Arimo" w:cs="Arimo"/>
          <w:sz w:val="18"/>
          <w:szCs w:val="18"/>
        </w:rPr>
        <w:t>720VA max @ 120 to 600VAC,</w:t>
      </w:r>
    </w:p>
    <w:p w14:paraId="092B6159" w14:textId="77777777" w:rsidR="00A5270A" w:rsidRPr="00BA036F" w:rsidRDefault="00BA036F" w:rsidP="003460B1">
      <w:pPr>
        <w:spacing w:after="0" w:line="240" w:lineRule="auto"/>
        <w:ind w:right="-83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ab/>
      </w:r>
      <w:r>
        <w:rPr>
          <w:rFonts w:ascii="Arimo" w:hAnsi="Arimo" w:cs="Arimo"/>
          <w:sz w:val="18"/>
          <w:szCs w:val="18"/>
        </w:rPr>
        <w:tab/>
        <w:t xml:space="preserve">    </w:t>
      </w:r>
      <w:r w:rsidR="00A5270A" w:rsidRPr="00BA036F">
        <w:rPr>
          <w:rFonts w:ascii="Arimo" w:hAnsi="Arimo" w:cs="Arimo"/>
          <w:sz w:val="18"/>
          <w:szCs w:val="18"/>
        </w:rPr>
        <w:t>144VA max @ 24VAC</w:t>
      </w:r>
    </w:p>
    <w:p w14:paraId="60424203" w14:textId="77777777" w:rsidR="00766308" w:rsidRPr="00BD607F" w:rsidRDefault="00766308" w:rsidP="00766308">
      <w:pPr>
        <w:spacing w:after="0" w:line="240" w:lineRule="auto"/>
        <w:rPr>
          <w:rFonts w:ascii="Arimo" w:hAnsi="Arimo" w:cs="Arimo"/>
          <w:sz w:val="18"/>
          <w:szCs w:val="18"/>
        </w:rPr>
      </w:pPr>
    </w:p>
    <w:p w14:paraId="68EB4D25" w14:textId="77777777" w:rsidR="001F6A82" w:rsidRPr="00BD607F" w:rsidRDefault="00BD607F" w:rsidP="00766308">
      <w:pPr>
        <w:spacing w:after="80" w:line="240" w:lineRule="auto"/>
        <w:rPr>
          <w:rFonts w:ascii="Arimo" w:hAnsi="Arimo" w:cs="Arimo"/>
          <w:b/>
          <w:sz w:val="18"/>
          <w:szCs w:val="18"/>
        </w:rPr>
      </w:pPr>
      <w:r>
        <w:rPr>
          <w:rFonts w:ascii="Arimo" w:hAnsi="Arimo" w:cs="Arimo"/>
          <w:b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37A7D04A" wp14:editId="3BEE72B6">
            <wp:simplePos x="0" y="0"/>
            <wp:positionH relativeFrom="column">
              <wp:posOffset>1905</wp:posOffset>
            </wp:positionH>
            <wp:positionV relativeFrom="paragraph">
              <wp:posOffset>183515</wp:posOffset>
            </wp:positionV>
            <wp:extent cx="447675" cy="447675"/>
            <wp:effectExtent l="19050" t="0" r="9525" b="0"/>
            <wp:wrapSquare wrapText="bothSides"/>
            <wp:docPr id="2" name="Picture 1" descr="ha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zard.jpg"/>
                    <pic:cNvPicPr/>
                  </pic:nvPicPr>
                  <pic:blipFill>
                    <a:blip r:embed="rId5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A82" w:rsidRPr="00BD607F">
        <w:rPr>
          <w:rFonts w:ascii="Arimo" w:hAnsi="Arimo" w:cs="Arimo"/>
          <w:b/>
          <w:sz w:val="18"/>
          <w:szCs w:val="18"/>
        </w:rPr>
        <w:t>MOUNTING</w:t>
      </w:r>
    </w:p>
    <w:p w14:paraId="25FB7F67" w14:textId="77777777" w:rsidR="003D5AD7" w:rsidRPr="00BD607F" w:rsidRDefault="0064711C" w:rsidP="005216FD">
      <w:pPr>
        <w:spacing w:after="0" w:line="240" w:lineRule="auto"/>
        <w:jc w:val="both"/>
        <w:rPr>
          <w:rFonts w:ascii="Arimo" w:hAnsi="Arimo" w:cs="Arimo"/>
          <w:i/>
          <w:sz w:val="18"/>
          <w:szCs w:val="18"/>
        </w:rPr>
      </w:pPr>
      <w:r w:rsidRPr="00BD607F">
        <w:rPr>
          <w:rFonts w:ascii="Arimo" w:hAnsi="Arimo" w:cs="Arimo"/>
          <w:i/>
          <w:sz w:val="18"/>
          <w:szCs w:val="18"/>
        </w:rPr>
        <w:t>The control enclosure must be mounted where the a</w:t>
      </w:r>
      <w:r w:rsidR="00E5343C" w:rsidRPr="00BD607F">
        <w:rPr>
          <w:rFonts w:ascii="Arimo" w:hAnsi="Arimo" w:cs="Arimo"/>
          <w:i/>
          <w:sz w:val="18"/>
          <w:szCs w:val="18"/>
        </w:rPr>
        <w:t>mbient temperature will always be</w:t>
      </w:r>
      <w:r w:rsidRPr="00BD607F">
        <w:rPr>
          <w:rFonts w:ascii="Arimo" w:hAnsi="Arimo" w:cs="Arimo"/>
          <w:i/>
          <w:sz w:val="18"/>
          <w:szCs w:val="18"/>
        </w:rPr>
        <w:t xml:space="preserve"> warmer than the </w:t>
      </w:r>
      <w:r w:rsidR="00EE48A0" w:rsidRPr="00BD607F">
        <w:rPr>
          <w:rFonts w:ascii="Arimo" w:hAnsi="Arimo" w:cs="Arimo"/>
          <w:i/>
          <w:sz w:val="18"/>
          <w:szCs w:val="18"/>
        </w:rPr>
        <w:t>temperature sensed by the</w:t>
      </w:r>
      <w:r w:rsidR="003D4523" w:rsidRPr="00BD607F">
        <w:rPr>
          <w:rFonts w:ascii="Arimo" w:hAnsi="Arimo" w:cs="Arimo"/>
          <w:i/>
          <w:sz w:val="18"/>
          <w:szCs w:val="18"/>
        </w:rPr>
        <w:t xml:space="preserve"> </w:t>
      </w:r>
      <w:r w:rsidR="00E5343C" w:rsidRPr="00BD607F">
        <w:rPr>
          <w:rFonts w:ascii="Arimo" w:hAnsi="Arimo" w:cs="Arimo"/>
          <w:i/>
          <w:sz w:val="18"/>
          <w:szCs w:val="18"/>
        </w:rPr>
        <w:t>capillary element.</w:t>
      </w:r>
      <w:r w:rsidR="003D5AD7" w:rsidRPr="00BD607F">
        <w:rPr>
          <w:rFonts w:ascii="Arimo" w:hAnsi="Arimo" w:cs="Arimo"/>
          <w:i/>
          <w:sz w:val="18"/>
          <w:szCs w:val="18"/>
        </w:rPr>
        <w:t xml:space="preserve">              </w:t>
      </w:r>
    </w:p>
    <w:p w14:paraId="3C5348AB" w14:textId="77777777" w:rsidR="00147E24" w:rsidRPr="00BD607F" w:rsidRDefault="00B96956" w:rsidP="00BD607F">
      <w:pPr>
        <w:pStyle w:val="ListParagraph"/>
        <w:numPr>
          <w:ilvl w:val="0"/>
          <w:numId w:val="1"/>
        </w:numPr>
        <w:spacing w:before="80" w:after="0"/>
        <w:rPr>
          <w:rFonts w:ascii="Arimo" w:hAnsi="Arimo" w:cs="Arimo"/>
          <w:sz w:val="18"/>
          <w:szCs w:val="18"/>
        </w:rPr>
      </w:pPr>
      <w:r w:rsidRPr="00BD607F">
        <w:rPr>
          <w:rFonts w:ascii="Arimo" w:hAnsi="Arimo" w:cs="Arimo"/>
          <w:sz w:val="18"/>
          <w:szCs w:val="18"/>
        </w:rPr>
        <w:t>Avoid locations subject to excessive vibration.</w:t>
      </w:r>
    </w:p>
    <w:p w14:paraId="62178F14" w14:textId="77777777" w:rsidR="001A3B92" w:rsidRPr="00BD607F" w:rsidRDefault="001F6A82" w:rsidP="00BD607F">
      <w:pPr>
        <w:pStyle w:val="ListParagraph"/>
        <w:numPr>
          <w:ilvl w:val="0"/>
          <w:numId w:val="1"/>
        </w:numPr>
        <w:spacing w:after="0"/>
        <w:rPr>
          <w:rFonts w:ascii="Arimo" w:hAnsi="Arimo" w:cs="Arimo"/>
          <w:sz w:val="18"/>
          <w:szCs w:val="18"/>
        </w:rPr>
      </w:pPr>
      <w:r w:rsidRPr="00BD607F">
        <w:rPr>
          <w:rFonts w:ascii="Arimo" w:hAnsi="Arimo" w:cs="Arimo"/>
          <w:sz w:val="18"/>
          <w:szCs w:val="18"/>
        </w:rPr>
        <w:t xml:space="preserve">Mount to </w:t>
      </w:r>
      <w:r w:rsidR="002D0FAA" w:rsidRPr="00BD607F">
        <w:rPr>
          <w:rFonts w:ascii="Arimo" w:hAnsi="Arimo" w:cs="Arimo"/>
          <w:sz w:val="18"/>
          <w:szCs w:val="18"/>
        </w:rPr>
        <w:t xml:space="preserve">duct or </w:t>
      </w:r>
      <w:r w:rsidRPr="00BD607F">
        <w:rPr>
          <w:rFonts w:ascii="Arimo" w:hAnsi="Arimo" w:cs="Arimo"/>
          <w:sz w:val="18"/>
          <w:szCs w:val="18"/>
        </w:rPr>
        <w:t xml:space="preserve">flat surface using mounting holes </w:t>
      </w:r>
      <w:r w:rsidR="00E5343C" w:rsidRPr="00BD607F">
        <w:rPr>
          <w:rFonts w:ascii="Arimo" w:hAnsi="Arimo" w:cs="Arimo"/>
          <w:sz w:val="18"/>
          <w:szCs w:val="18"/>
        </w:rPr>
        <w:t xml:space="preserve">in </w:t>
      </w:r>
      <w:r w:rsidR="000C2A2A" w:rsidRPr="00BD607F">
        <w:rPr>
          <w:rFonts w:ascii="Arimo" w:hAnsi="Arimo" w:cs="Arimo"/>
          <w:sz w:val="18"/>
          <w:szCs w:val="18"/>
        </w:rPr>
        <w:t>rear</w:t>
      </w:r>
      <w:r w:rsidR="00E5343C" w:rsidRPr="00BD607F">
        <w:rPr>
          <w:rFonts w:ascii="Arimo" w:hAnsi="Arimo" w:cs="Arimo"/>
          <w:sz w:val="18"/>
          <w:szCs w:val="18"/>
        </w:rPr>
        <w:t xml:space="preserve"> of </w:t>
      </w:r>
      <w:r w:rsidR="000C2A2A" w:rsidRPr="00BD607F">
        <w:rPr>
          <w:rFonts w:ascii="Arimo" w:hAnsi="Arimo" w:cs="Arimo"/>
          <w:sz w:val="18"/>
          <w:szCs w:val="18"/>
        </w:rPr>
        <w:t>enclosure</w:t>
      </w:r>
      <w:r w:rsidRPr="00BD607F">
        <w:rPr>
          <w:rFonts w:ascii="Arimo" w:hAnsi="Arimo" w:cs="Arimo"/>
          <w:sz w:val="18"/>
          <w:szCs w:val="18"/>
        </w:rPr>
        <w:t>.</w:t>
      </w:r>
    </w:p>
    <w:p w14:paraId="3CD8CCA1" w14:textId="77777777" w:rsidR="00903181" w:rsidRPr="00BD607F" w:rsidRDefault="00903181" w:rsidP="00BD607F">
      <w:pPr>
        <w:pStyle w:val="ListParagraph"/>
        <w:numPr>
          <w:ilvl w:val="0"/>
          <w:numId w:val="1"/>
        </w:numPr>
        <w:spacing w:after="0"/>
        <w:rPr>
          <w:rFonts w:ascii="Arimo" w:hAnsi="Arimo" w:cs="Arimo"/>
          <w:sz w:val="18"/>
          <w:szCs w:val="18"/>
        </w:rPr>
      </w:pPr>
      <w:r w:rsidRPr="00BD607F">
        <w:rPr>
          <w:rFonts w:ascii="Arimo" w:hAnsi="Arimo" w:cs="Arimo"/>
          <w:sz w:val="18"/>
          <w:szCs w:val="18"/>
        </w:rPr>
        <w:t>Do not kink or apply excessive force to the capillary.</w:t>
      </w:r>
    </w:p>
    <w:p w14:paraId="642F1893" w14:textId="77777777" w:rsidR="0040211E" w:rsidRPr="00BD607F" w:rsidRDefault="00BD607F" w:rsidP="00BD607F">
      <w:pPr>
        <w:spacing w:before="40" w:after="0" w:line="240" w:lineRule="auto"/>
        <w:rPr>
          <w:rFonts w:ascii="Arimo" w:hAnsi="Arimo" w:cs="Arimo"/>
          <w:i/>
          <w:sz w:val="18"/>
          <w:szCs w:val="18"/>
        </w:rPr>
      </w:pPr>
      <w:r>
        <w:rPr>
          <w:rFonts w:ascii="Arimo" w:hAnsi="Arimo" w:cs="Arimo"/>
          <w:i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45B38310" wp14:editId="12B7D994">
            <wp:simplePos x="0" y="0"/>
            <wp:positionH relativeFrom="column">
              <wp:posOffset>-7620</wp:posOffset>
            </wp:positionH>
            <wp:positionV relativeFrom="paragraph">
              <wp:posOffset>15875</wp:posOffset>
            </wp:positionV>
            <wp:extent cx="447675" cy="447675"/>
            <wp:effectExtent l="19050" t="0" r="9525" b="0"/>
            <wp:wrapSquare wrapText="bothSides"/>
            <wp:docPr id="7" name="Picture 1" descr="ha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zard.jpg"/>
                    <pic:cNvPicPr/>
                  </pic:nvPicPr>
                  <pic:blipFill>
                    <a:blip r:embed="rId5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11E" w:rsidRPr="00BD607F">
        <w:rPr>
          <w:rFonts w:ascii="Arimo" w:hAnsi="Arimo" w:cs="Arimo"/>
          <w:i/>
          <w:sz w:val="18"/>
          <w:szCs w:val="18"/>
        </w:rPr>
        <w:t xml:space="preserve"> </w:t>
      </w:r>
      <w:r w:rsidR="00086E4C" w:rsidRPr="00BD607F">
        <w:rPr>
          <w:rFonts w:ascii="Arimo" w:hAnsi="Arimo" w:cs="Arimo"/>
          <w:i/>
          <w:sz w:val="18"/>
          <w:szCs w:val="18"/>
        </w:rPr>
        <w:t xml:space="preserve">Do not bend the first </w:t>
      </w:r>
      <w:r w:rsidR="00FC7889" w:rsidRPr="00BD607F">
        <w:rPr>
          <w:rFonts w:ascii="Arimo" w:hAnsi="Arimo" w:cs="Arimo"/>
          <w:i/>
          <w:sz w:val="18"/>
          <w:szCs w:val="18"/>
        </w:rPr>
        <w:t>1-inch</w:t>
      </w:r>
      <w:r w:rsidR="00086E4C" w:rsidRPr="00BD607F">
        <w:rPr>
          <w:rFonts w:ascii="Arimo" w:hAnsi="Arimo" w:cs="Arimo"/>
          <w:i/>
          <w:sz w:val="18"/>
          <w:szCs w:val="18"/>
        </w:rPr>
        <w:t xml:space="preserve"> of the capillary </w:t>
      </w:r>
      <w:r w:rsidR="0040211E" w:rsidRPr="00BD607F">
        <w:rPr>
          <w:rFonts w:ascii="Arimo" w:hAnsi="Arimo" w:cs="Arimo"/>
          <w:i/>
          <w:sz w:val="18"/>
          <w:szCs w:val="18"/>
        </w:rPr>
        <w:t xml:space="preserve">      </w:t>
      </w:r>
    </w:p>
    <w:p w14:paraId="7DCEA24E" w14:textId="77777777" w:rsidR="0040211E" w:rsidRPr="00BD607F" w:rsidRDefault="00E43526" w:rsidP="002D0FAA">
      <w:pPr>
        <w:spacing w:after="0" w:line="240" w:lineRule="auto"/>
        <w:rPr>
          <w:rFonts w:ascii="Arimo" w:hAnsi="Arimo" w:cs="Arimo"/>
          <w:i/>
          <w:sz w:val="18"/>
          <w:szCs w:val="18"/>
        </w:rPr>
      </w:pPr>
      <w:r w:rsidRPr="00BD607F">
        <w:rPr>
          <w:rFonts w:ascii="Arimo" w:hAnsi="Arimo" w:cs="Arimo"/>
          <w:i/>
          <w:sz w:val="18"/>
          <w:szCs w:val="18"/>
        </w:rPr>
        <w:t xml:space="preserve"> </w:t>
      </w:r>
      <w:r w:rsidR="00086E4C" w:rsidRPr="00BD607F">
        <w:rPr>
          <w:rFonts w:ascii="Arimo" w:hAnsi="Arimo" w:cs="Arimo"/>
          <w:i/>
          <w:sz w:val="18"/>
          <w:szCs w:val="18"/>
        </w:rPr>
        <w:t xml:space="preserve">where it exits the bellows </w:t>
      </w:r>
      <w:r w:rsidR="0040211E" w:rsidRPr="00BD607F">
        <w:rPr>
          <w:rFonts w:ascii="Arimo" w:hAnsi="Arimo" w:cs="Arimo"/>
          <w:i/>
          <w:sz w:val="18"/>
          <w:szCs w:val="18"/>
        </w:rPr>
        <w:t>housing</w:t>
      </w:r>
      <w:r w:rsidR="00086E4C" w:rsidRPr="00BD607F">
        <w:rPr>
          <w:rFonts w:ascii="Arimo" w:hAnsi="Arimo" w:cs="Arimo"/>
          <w:i/>
          <w:sz w:val="18"/>
          <w:szCs w:val="18"/>
        </w:rPr>
        <w:t>.  Doing so</w:t>
      </w:r>
    </w:p>
    <w:p w14:paraId="7B35818B" w14:textId="77777777" w:rsidR="00A441A6" w:rsidRDefault="00086E4C" w:rsidP="00BD607F">
      <w:pPr>
        <w:spacing w:after="0" w:line="240" w:lineRule="auto"/>
        <w:rPr>
          <w:rFonts w:ascii="Arimo" w:hAnsi="Arimo" w:cs="Arimo"/>
          <w:i/>
          <w:sz w:val="18"/>
          <w:szCs w:val="18"/>
        </w:rPr>
      </w:pPr>
      <w:r w:rsidRPr="00BD607F">
        <w:rPr>
          <w:rFonts w:ascii="Arimo" w:hAnsi="Arimo" w:cs="Arimo"/>
          <w:i/>
          <w:sz w:val="18"/>
          <w:szCs w:val="18"/>
        </w:rPr>
        <w:t xml:space="preserve"> </w:t>
      </w:r>
      <w:r w:rsidR="0040211E" w:rsidRPr="00BD607F">
        <w:rPr>
          <w:rFonts w:ascii="Arimo" w:hAnsi="Arimo" w:cs="Arimo"/>
          <w:i/>
          <w:sz w:val="18"/>
          <w:szCs w:val="18"/>
        </w:rPr>
        <w:t xml:space="preserve">may </w:t>
      </w:r>
      <w:r w:rsidR="008E10D6" w:rsidRPr="00BD607F">
        <w:rPr>
          <w:rFonts w:ascii="Arimo" w:hAnsi="Arimo" w:cs="Arimo"/>
          <w:i/>
          <w:sz w:val="18"/>
          <w:szCs w:val="18"/>
        </w:rPr>
        <w:t>break</w:t>
      </w:r>
      <w:r w:rsidR="0040211E" w:rsidRPr="00BD607F">
        <w:rPr>
          <w:rFonts w:ascii="Arimo" w:hAnsi="Arimo" w:cs="Arimo"/>
          <w:i/>
          <w:sz w:val="18"/>
          <w:szCs w:val="18"/>
        </w:rPr>
        <w:t xml:space="preserve"> the capillary</w:t>
      </w:r>
      <w:r w:rsidR="00FC7889" w:rsidRPr="00BD607F">
        <w:rPr>
          <w:rFonts w:ascii="Arimo" w:hAnsi="Arimo" w:cs="Arimo"/>
          <w:i/>
          <w:sz w:val="18"/>
          <w:szCs w:val="18"/>
        </w:rPr>
        <w:t xml:space="preserve"> </w:t>
      </w:r>
      <w:r w:rsidR="0040211E" w:rsidRPr="00BD607F">
        <w:rPr>
          <w:rFonts w:ascii="Arimo" w:hAnsi="Arimo" w:cs="Arimo"/>
          <w:i/>
          <w:sz w:val="18"/>
          <w:szCs w:val="18"/>
        </w:rPr>
        <w:t>at the bellows housing</w:t>
      </w:r>
      <w:r w:rsidRPr="00BD607F">
        <w:rPr>
          <w:rFonts w:ascii="Arimo" w:hAnsi="Arimo" w:cs="Arimo"/>
          <w:i/>
          <w:sz w:val="18"/>
          <w:szCs w:val="18"/>
        </w:rPr>
        <w:t>.</w:t>
      </w:r>
    </w:p>
    <w:p w14:paraId="4EB7B166" w14:textId="77777777" w:rsidR="00BD607F" w:rsidRDefault="00BD607F" w:rsidP="00BD607F">
      <w:pPr>
        <w:spacing w:after="0" w:line="240" w:lineRule="auto"/>
        <w:rPr>
          <w:rFonts w:ascii="Arimo" w:hAnsi="Arimo" w:cs="Arimo"/>
          <w:i/>
          <w:sz w:val="18"/>
          <w:szCs w:val="18"/>
        </w:rPr>
      </w:pPr>
      <w:r>
        <w:rPr>
          <w:rFonts w:ascii="Arimo" w:hAnsi="Arimo" w:cs="Arimo"/>
          <w:i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3222B14C" wp14:editId="77F882BA">
            <wp:simplePos x="0" y="0"/>
            <wp:positionH relativeFrom="column">
              <wp:posOffset>914400</wp:posOffset>
            </wp:positionH>
            <wp:positionV relativeFrom="paragraph">
              <wp:posOffset>82550</wp:posOffset>
            </wp:positionV>
            <wp:extent cx="1401445" cy="1419225"/>
            <wp:effectExtent l="19050" t="0" r="8255" b="0"/>
            <wp:wrapSquare wrapText="bothSides"/>
            <wp:docPr id="9" name="Picture 8" descr="CAPILLARY INS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LLARY INST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D724A" w14:textId="5C94A433" w:rsidR="00BD607F" w:rsidRPr="00BD607F" w:rsidRDefault="00BF0DC8" w:rsidP="00BD607F">
      <w:pPr>
        <w:spacing w:after="0" w:line="240" w:lineRule="auto"/>
        <w:jc w:val="center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C1CC6" wp14:editId="32AAC6AD">
                <wp:simplePos x="0" y="0"/>
                <wp:positionH relativeFrom="column">
                  <wp:posOffset>906780</wp:posOffset>
                </wp:positionH>
                <wp:positionV relativeFrom="paragraph">
                  <wp:posOffset>394970</wp:posOffset>
                </wp:positionV>
                <wp:extent cx="619125" cy="381000"/>
                <wp:effectExtent l="9525" t="55880" r="3810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9B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1.4pt;margin-top:31.1pt;width:48.75pt;height:30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Un0wEAAIYDAAAOAAAAZHJzL2Uyb0RvYy54bWysU8Fu2zAMvQ/YPwi6L7YztGiNOD2k6y7d&#10;FqDd7ook20IlUaCU2Pn7iUqQFt1tqA8CaYqPj4/U6m52lh00RgO+482i5kx7Ccr4oeO/nx++3HAW&#10;k/BKWPC640cd+d3686fVFFq9hBGs0sgyiI/tFDo+phTaqopy1E7EBQTtc7AHdCJlF4dKoZgyurPV&#10;sq6vqwlQBQSpY8x/709Bvi74fa9l+tX3USdmO565pXJiOXd0VuuVaAcUYTTyTEP8BwsnjM9FL1D3&#10;Igm2R/MPlDMSIUKfFhJcBX1vpC495G6a+l03T6MIuvSSxYnhIlP8OFj587DxWyTqcvZP4RHkS2Qe&#10;NqPwgy4Eno8hD64hqaopxPaSQk4MW2S76QeofEfsExQV5h4d660JfyiRwHOnbC6yHy+y6zkxmX9e&#10;N7fN8oozmUNfb5q6LmOpREswlBwwpu8aHCOj4zGhMMOYNuB9HjDgqYQ4PMZEJF8TKNnDg7G2zNl6&#10;NnX89ioXo0gEaxQFi4PDbmORHQRtSvlKx++uIey9KmCjFurb2U7C2GyzVKRKaLJ4VnOq5rTizOr8&#10;OMg60bP+LCWpR6sa2x2o4xYpTF4edunjvJi0TW/9cuv1+az/AgAA//8DAFBLAwQUAAYACAAAACEA&#10;x+Nzat8AAAAKAQAADwAAAGRycy9kb3ducmV2LnhtbEyPwU7DMBBE70j9B2srcUHUwZSqCnEqBBRO&#10;VUUodzdekqjxOordNvn7bk9wnJ3R7JtsNbhWnLAPjScND7MEBFLpbUOVht33+n4JIkRD1rSeUMOI&#10;AVb55CYzqfVn+sJTESvBJRRSo6GOsUulDGWNzoSZ75DY+/W9M5FlX0nbmzOXu1aqJFlIZxriD7Xp&#10;8LXG8lAcnYa3Yvu0/rnbDWosPzfFx/KwpfFd69vp8PIMIuIQ/8JwxWd0yJlp749kg2hZzxWjRw0L&#10;pUBwQM2TRxB7dhRfZJ7J/xPyCwAAAP//AwBQSwECLQAUAAYACAAAACEAtoM4kv4AAADhAQAAEwAA&#10;AAAAAAAAAAAAAAAAAAAAW0NvbnRlbnRfVHlwZXNdLnhtbFBLAQItABQABgAIAAAAIQA4/SH/1gAA&#10;AJQBAAALAAAAAAAAAAAAAAAAAC8BAABfcmVscy8ucmVsc1BLAQItABQABgAIAAAAIQCzOtUn0wEA&#10;AIYDAAAOAAAAAAAAAAAAAAAAAC4CAABkcnMvZTJvRG9jLnhtbFBLAQItABQABgAIAAAAIQDH43Nq&#10;3wAAAAoBAAAPAAAAAAAAAAAAAAAAAC0EAABkcnMvZG93bnJldi54bWxQSwUGAAAAAAQABADzAAAA&#10;OQUAAAAA&#10;">
                <v:stroke endarrow="block"/>
              </v:shape>
            </w:pict>
          </mc:Fallback>
        </mc:AlternateContent>
      </w:r>
      <w:r w:rsidR="00F75B4F">
        <w:rPr>
          <w:rFonts w:ascii="Arimo" w:hAnsi="Arimo" w:cs="Arimo"/>
          <w:noProof/>
          <w:sz w:val="18"/>
          <w:szCs w:val="18"/>
        </w:rPr>
        <w:drawing>
          <wp:inline distT="0" distB="0" distL="0" distR="0" wp14:anchorId="32A88D81" wp14:editId="074962D6">
            <wp:extent cx="1039702" cy="1200150"/>
            <wp:effectExtent l="19050" t="0" r="8048" b="0"/>
            <wp:docPr id="4" name="Picture 3" descr="FS-CAP H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-CAP HEIGH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888" cy="120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671BA" w14:textId="77777777" w:rsidR="00BD607F" w:rsidRDefault="00BD607F" w:rsidP="009F75F2">
      <w:pPr>
        <w:spacing w:before="60" w:after="0"/>
        <w:rPr>
          <w:rFonts w:ascii="Arimo" w:hAnsi="Arimo" w:cs="Arimo"/>
          <w:sz w:val="18"/>
          <w:szCs w:val="18"/>
        </w:rPr>
      </w:pPr>
    </w:p>
    <w:p w14:paraId="1E35B554" w14:textId="77777777" w:rsidR="009F75F2" w:rsidRPr="005216FD" w:rsidRDefault="00A207F0" w:rsidP="005216FD">
      <w:pPr>
        <w:pStyle w:val="ListParagraph"/>
        <w:numPr>
          <w:ilvl w:val="0"/>
          <w:numId w:val="2"/>
        </w:numPr>
        <w:spacing w:before="60" w:after="0"/>
        <w:jc w:val="both"/>
        <w:rPr>
          <w:rFonts w:ascii="Arimo" w:hAnsi="Arimo" w:cs="Arimo"/>
          <w:sz w:val="18"/>
          <w:szCs w:val="18"/>
        </w:rPr>
      </w:pPr>
      <w:r w:rsidRPr="005216FD">
        <w:rPr>
          <w:rFonts w:ascii="Arimo" w:hAnsi="Arimo" w:cs="Arimo"/>
          <w:sz w:val="18"/>
          <w:szCs w:val="18"/>
        </w:rPr>
        <w:t xml:space="preserve">Install the capillary in a </w:t>
      </w:r>
      <w:r w:rsidR="00BD607F" w:rsidRPr="005216FD">
        <w:rPr>
          <w:rFonts w:ascii="Arimo" w:hAnsi="Arimo" w:cs="Arimo"/>
          <w:sz w:val="18"/>
          <w:szCs w:val="18"/>
        </w:rPr>
        <w:t>h</w:t>
      </w:r>
      <w:r w:rsidRPr="005216FD">
        <w:rPr>
          <w:rFonts w:ascii="Arimo" w:hAnsi="Arimo" w:cs="Arimo"/>
          <w:sz w:val="18"/>
          <w:szCs w:val="18"/>
        </w:rPr>
        <w:t>orizontal serpentine pattern</w:t>
      </w:r>
      <w:r w:rsidR="005216FD" w:rsidRPr="005216FD">
        <w:rPr>
          <w:rFonts w:ascii="Arimo" w:hAnsi="Arimo" w:cs="Arimo"/>
          <w:sz w:val="18"/>
          <w:szCs w:val="18"/>
        </w:rPr>
        <w:t xml:space="preserve"> </w:t>
      </w:r>
      <w:r w:rsidR="001A3C80" w:rsidRPr="005216FD">
        <w:rPr>
          <w:rFonts w:ascii="Arimo" w:hAnsi="Arimo" w:cs="Arimo"/>
          <w:sz w:val="18"/>
          <w:szCs w:val="18"/>
        </w:rPr>
        <w:t>on the downstream side of the coil so it is exposed to</w:t>
      </w:r>
      <w:r w:rsidR="005216FD">
        <w:rPr>
          <w:rFonts w:ascii="Arimo" w:hAnsi="Arimo" w:cs="Arimo"/>
          <w:sz w:val="18"/>
          <w:szCs w:val="18"/>
        </w:rPr>
        <w:t xml:space="preserve"> </w:t>
      </w:r>
      <w:r w:rsidR="001A3C80" w:rsidRPr="005216FD">
        <w:rPr>
          <w:rFonts w:ascii="Arimo" w:hAnsi="Arimo" w:cs="Arimo"/>
          <w:sz w:val="18"/>
          <w:szCs w:val="18"/>
        </w:rPr>
        <w:t>all areas where low temperatures will occur.</w:t>
      </w:r>
    </w:p>
    <w:p w14:paraId="0D7A194E" w14:textId="77777777" w:rsidR="009F75F2" w:rsidRPr="005216FD" w:rsidRDefault="004C6480" w:rsidP="005216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mo" w:hAnsi="Arimo" w:cs="Arimo"/>
          <w:b/>
          <w:sz w:val="18"/>
          <w:szCs w:val="18"/>
        </w:rPr>
      </w:pPr>
      <w:r w:rsidRPr="005216FD">
        <w:rPr>
          <w:rFonts w:ascii="Arimo" w:hAnsi="Arimo" w:cs="Arimo"/>
          <w:sz w:val="18"/>
          <w:szCs w:val="18"/>
        </w:rPr>
        <w:t>Using capillary mounting clips or other means, fasten</w:t>
      </w:r>
      <w:r w:rsidR="005216FD" w:rsidRPr="005216FD">
        <w:rPr>
          <w:rFonts w:ascii="Arimo" w:hAnsi="Arimo" w:cs="Arimo"/>
          <w:sz w:val="18"/>
          <w:szCs w:val="18"/>
        </w:rPr>
        <w:t xml:space="preserve"> </w:t>
      </w:r>
      <w:r w:rsidR="00D807B7" w:rsidRPr="005216FD">
        <w:rPr>
          <w:rFonts w:ascii="Arimo" w:hAnsi="Arimo" w:cs="Arimo"/>
          <w:sz w:val="18"/>
          <w:szCs w:val="18"/>
        </w:rPr>
        <w:t xml:space="preserve">the </w:t>
      </w:r>
      <w:r w:rsidRPr="005216FD">
        <w:rPr>
          <w:rFonts w:ascii="Arimo" w:hAnsi="Arimo" w:cs="Arimo"/>
          <w:sz w:val="18"/>
          <w:szCs w:val="18"/>
        </w:rPr>
        <w:t>capillary at sufficient points to prevent damage from air movement or vibration.</w:t>
      </w:r>
    </w:p>
    <w:p w14:paraId="20298B3F" w14:textId="77777777" w:rsidR="005216FD" w:rsidRPr="005216FD" w:rsidRDefault="005216FD" w:rsidP="005216FD">
      <w:pPr>
        <w:pStyle w:val="ListParagraph"/>
        <w:spacing w:after="0" w:line="240" w:lineRule="auto"/>
        <w:ind w:left="360"/>
        <w:rPr>
          <w:rFonts w:ascii="Arimo" w:hAnsi="Arimo" w:cs="Arimo"/>
          <w:b/>
          <w:sz w:val="18"/>
          <w:szCs w:val="18"/>
        </w:rPr>
      </w:pPr>
    </w:p>
    <w:p w14:paraId="74CFB56B" w14:textId="77777777" w:rsidR="009F75F2" w:rsidRPr="00BD607F" w:rsidRDefault="009F75F2" w:rsidP="005216FD">
      <w:pPr>
        <w:spacing w:after="40"/>
        <w:rPr>
          <w:rFonts w:ascii="Arimo" w:hAnsi="Arimo" w:cs="Arimo"/>
          <w:b/>
          <w:sz w:val="18"/>
          <w:szCs w:val="18"/>
        </w:rPr>
      </w:pPr>
      <w:r w:rsidRPr="00BD607F">
        <w:rPr>
          <w:rFonts w:ascii="Arimo" w:hAnsi="Arimo" w:cs="Arimo"/>
          <w:b/>
          <w:sz w:val="18"/>
          <w:szCs w:val="18"/>
        </w:rPr>
        <w:t>WIRING</w:t>
      </w:r>
    </w:p>
    <w:p w14:paraId="5F6FB94A" w14:textId="77777777" w:rsidR="009F75F2" w:rsidRPr="005216FD" w:rsidRDefault="00B85461" w:rsidP="005216FD">
      <w:pPr>
        <w:pStyle w:val="ListParagraph"/>
        <w:numPr>
          <w:ilvl w:val="0"/>
          <w:numId w:val="2"/>
        </w:numPr>
        <w:spacing w:after="0"/>
        <w:jc w:val="both"/>
        <w:rPr>
          <w:rFonts w:ascii="Arimo" w:hAnsi="Arimo" w:cs="Arimo"/>
          <w:sz w:val="18"/>
          <w:szCs w:val="18"/>
        </w:rPr>
      </w:pPr>
      <w:r w:rsidRPr="005216FD">
        <w:rPr>
          <w:rFonts w:ascii="Arimo" w:hAnsi="Arimo" w:cs="Arimo"/>
          <w:sz w:val="18"/>
          <w:szCs w:val="18"/>
        </w:rPr>
        <w:t>A 1/2” conduit connector can be installed in the wiring</w:t>
      </w:r>
      <w:r w:rsidR="005216FD">
        <w:rPr>
          <w:rFonts w:ascii="Arimo" w:hAnsi="Arimo" w:cs="Arimo"/>
          <w:sz w:val="18"/>
          <w:szCs w:val="18"/>
        </w:rPr>
        <w:t xml:space="preserve"> </w:t>
      </w:r>
      <w:r w:rsidRPr="005216FD">
        <w:rPr>
          <w:rFonts w:ascii="Arimo" w:hAnsi="Arimo" w:cs="Arimo"/>
          <w:sz w:val="18"/>
          <w:szCs w:val="18"/>
        </w:rPr>
        <w:t xml:space="preserve">access hole in the bottom of the control case. </w:t>
      </w:r>
    </w:p>
    <w:p w14:paraId="5C24299E" w14:textId="77777777" w:rsidR="00410C06" w:rsidRPr="005216FD" w:rsidRDefault="007F177D" w:rsidP="005216FD">
      <w:pPr>
        <w:pStyle w:val="ListParagraph"/>
        <w:numPr>
          <w:ilvl w:val="0"/>
          <w:numId w:val="2"/>
        </w:numPr>
        <w:spacing w:after="0"/>
        <w:jc w:val="both"/>
        <w:rPr>
          <w:rFonts w:ascii="Arimo" w:hAnsi="Arimo" w:cs="Arimo"/>
          <w:sz w:val="18"/>
          <w:szCs w:val="18"/>
        </w:rPr>
      </w:pPr>
      <w:r w:rsidRPr="005216FD">
        <w:rPr>
          <w:rFonts w:ascii="Arimo" w:hAnsi="Arimo" w:cs="Arimo"/>
          <w:sz w:val="18"/>
          <w:szCs w:val="18"/>
        </w:rPr>
        <w:t>Recommended wire size is 14 AWG solid copper wire with ends stripped 3/8” and inserted under cup washers on the switch block.</w:t>
      </w:r>
    </w:p>
    <w:p w14:paraId="725D7527" w14:textId="77777777" w:rsidR="005115C0" w:rsidRPr="00BD607F" w:rsidRDefault="005115C0" w:rsidP="00E854EE">
      <w:pPr>
        <w:spacing w:after="0" w:line="240" w:lineRule="auto"/>
        <w:rPr>
          <w:rFonts w:ascii="Arimo" w:hAnsi="Arimo" w:cs="Arimo"/>
          <w:b/>
          <w:sz w:val="18"/>
          <w:szCs w:val="18"/>
        </w:rPr>
      </w:pPr>
    </w:p>
    <w:p w14:paraId="06644272" w14:textId="77777777" w:rsidR="005115C0" w:rsidRPr="00BD607F" w:rsidRDefault="00F93196" w:rsidP="00E854EE">
      <w:pPr>
        <w:spacing w:after="0" w:line="240" w:lineRule="auto"/>
        <w:rPr>
          <w:rFonts w:ascii="Arimo" w:hAnsi="Arimo" w:cs="Arimo"/>
          <w:b/>
          <w:sz w:val="18"/>
          <w:szCs w:val="18"/>
        </w:rPr>
      </w:pPr>
      <w:r>
        <w:rPr>
          <w:rFonts w:ascii="Arimo" w:hAnsi="Arimo" w:cs="Arimo"/>
          <w:b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25615E78" wp14:editId="2371FA50">
            <wp:simplePos x="0" y="0"/>
            <wp:positionH relativeFrom="column">
              <wp:posOffset>3097530</wp:posOffset>
            </wp:positionH>
            <wp:positionV relativeFrom="paragraph">
              <wp:posOffset>760730</wp:posOffset>
            </wp:positionV>
            <wp:extent cx="773430" cy="742950"/>
            <wp:effectExtent l="19050" t="0" r="762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6FD">
        <w:rPr>
          <w:rFonts w:ascii="Arimo" w:hAnsi="Arimo" w:cs="Arimo"/>
          <w:b/>
          <w:noProof/>
          <w:sz w:val="18"/>
          <w:szCs w:val="18"/>
        </w:rPr>
        <w:drawing>
          <wp:inline distT="0" distB="0" distL="0" distR="0" wp14:anchorId="669C84EF" wp14:editId="1DA4B5AB">
            <wp:extent cx="3060700" cy="1137920"/>
            <wp:effectExtent l="19050" t="0" r="6350" b="0"/>
            <wp:docPr id="10" name="Picture 9" descr="FS WI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 WIRING.JPG"/>
                    <pic:cNvPicPr/>
                  </pic:nvPicPr>
                  <pic:blipFill>
                    <a:blip r:embed="rId9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5CAD5" w14:textId="77777777" w:rsidR="005115C0" w:rsidRPr="00BD607F" w:rsidRDefault="005115C0" w:rsidP="00E854EE">
      <w:pPr>
        <w:spacing w:after="0" w:line="240" w:lineRule="auto"/>
        <w:rPr>
          <w:rFonts w:ascii="Arimo" w:hAnsi="Arimo" w:cs="Arimo"/>
          <w:b/>
          <w:sz w:val="18"/>
          <w:szCs w:val="18"/>
        </w:rPr>
      </w:pPr>
    </w:p>
    <w:p w14:paraId="295328CB" w14:textId="77777777" w:rsidR="00F93196" w:rsidRDefault="00F93196" w:rsidP="00BA036F">
      <w:pPr>
        <w:spacing w:after="0" w:line="240" w:lineRule="auto"/>
        <w:jc w:val="right"/>
        <w:rPr>
          <w:rFonts w:ascii="Arial Rounded MT Bold" w:hAnsi="Arial Rounded MT Bold" w:cs="Arial"/>
          <w:sz w:val="34"/>
          <w:szCs w:val="34"/>
        </w:rPr>
      </w:pPr>
    </w:p>
    <w:p w14:paraId="7650BE4C" w14:textId="77777777" w:rsidR="00BA036F" w:rsidRPr="00BA036F" w:rsidRDefault="00766308" w:rsidP="00BA036F">
      <w:pPr>
        <w:spacing w:after="0" w:line="240" w:lineRule="auto"/>
        <w:jc w:val="right"/>
        <w:rPr>
          <w:rFonts w:ascii="Arial Rounded MT Bold" w:hAnsi="Arial Rounded MT Bold" w:cs="Arial"/>
          <w:sz w:val="34"/>
          <w:szCs w:val="34"/>
        </w:rPr>
      </w:pPr>
      <w:r w:rsidRPr="00BA036F">
        <w:rPr>
          <w:rFonts w:ascii="Arial Rounded MT Bold" w:hAnsi="Arial Rounded MT Bold" w:cs="Arial"/>
          <w:sz w:val="34"/>
          <w:szCs w:val="34"/>
        </w:rPr>
        <w:t>FS-</w:t>
      </w:r>
      <w:r w:rsidR="00CE02AA" w:rsidRPr="00BA036F">
        <w:rPr>
          <w:rFonts w:ascii="Arial Rounded MT Bold" w:hAnsi="Arial Rounded MT Bold" w:cs="Arial"/>
          <w:sz w:val="34"/>
          <w:szCs w:val="34"/>
        </w:rPr>
        <w:t>5</w:t>
      </w:r>
      <w:r w:rsidRPr="00BA036F">
        <w:rPr>
          <w:rFonts w:ascii="Arial Rounded MT Bold" w:hAnsi="Arial Rounded MT Bold" w:cs="Arial"/>
          <w:sz w:val="34"/>
          <w:szCs w:val="34"/>
        </w:rPr>
        <w:t>0</w:t>
      </w:r>
      <w:r w:rsidR="00CE02AA" w:rsidRPr="00BA036F">
        <w:rPr>
          <w:rFonts w:ascii="Arial Rounded MT Bold" w:hAnsi="Arial Rounded MT Bold" w:cs="Arial"/>
          <w:sz w:val="34"/>
          <w:szCs w:val="34"/>
        </w:rPr>
        <w:t>, FS-60,</w:t>
      </w:r>
      <w:r w:rsidRPr="00BA036F">
        <w:rPr>
          <w:rFonts w:ascii="Arial Rounded MT Bold" w:hAnsi="Arial Rounded MT Bold" w:cs="Arial"/>
          <w:sz w:val="34"/>
          <w:szCs w:val="34"/>
        </w:rPr>
        <w:t xml:space="preserve"> TF1</w:t>
      </w:r>
      <w:r w:rsidR="000951AE" w:rsidRPr="00BA036F">
        <w:rPr>
          <w:rFonts w:ascii="Arial Rounded MT Bold" w:hAnsi="Arial Rounded MT Bold" w:cs="Arial"/>
          <w:sz w:val="34"/>
          <w:szCs w:val="34"/>
        </w:rPr>
        <w:t>4</w:t>
      </w:r>
      <w:r w:rsidRPr="00BA036F">
        <w:rPr>
          <w:rFonts w:ascii="Arial Rounded MT Bold" w:hAnsi="Arial Rounded MT Bold" w:cs="Arial"/>
          <w:sz w:val="34"/>
          <w:szCs w:val="34"/>
        </w:rPr>
        <w:t>2 Series</w:t>
      </w:r>
    </w:p>
    <w:p w14:paraId="12A15F8D" w14:textId="77777777" w:rsidR="00766308" w:rsidRPr="00BA036F" w:rsidRDefault="008C3698" w:rsidP="00BA036F">
      <w:pPr>
        <w:spacing w:after="0" w:line="240" w:lineRule="auto"/>
        <w:jc w:val="right"/>
        <w:rPr>
          <w:rFonts w:ascii="Arial Rounded MT Bold" w:hAnsi="Arial Rounded MT Bold" w:cs="Arial"/>
          <w:sz w:val="34"/>
          <w:szCs w:val="34"/>
        </w:rPr>
      </w:pPr>
      <w:r w:rsidRPr="00BA036F">
        <w:rPr>
          <w:rFonts w:ascii="Arial Rounded MT Bold" w:hAnsi="Arial Rounded MT Bold" w:cs="Arial"/>
          <w:sz w:val="34"/>
          <w:szCs w:val="34"/>
        </w:rPr>
        <w:t xml:space="preserve">2xSPDT </w:t>
      </w:r>
      <w:r w:rsidR="00766308" w:rsidRPr="00BA036F">
        <w:rPr>
          <w:rFonts w:ascii="Arial Rounded MT Bold" w:hAnsi="Arial Rounded MT Bold" w:cs="Arial"/>
          <w:sz w:val="34"/>
          <w:szCs w:val="34"/>
        </w:rPr>
        <w:t>Low Limit Controls</w:t>
      </w:r>
    </w:p>
    <w:p w14:paraId="53DB541A" w14:textId="77777777" w:rsidR="00766308" w:rsidRDefault="00766308" w:rsidP="00E854EE">
      <w:pPr>
        <w:spacing w:after="0" w:line="240" w:lineRule="auto"/>
        <w:rPr>
          <w:rFonts w:ascii="Arimo" w:hAnsi="Arimo" w:cs="Arimo"/>
          <w:b/>
          <w:sz w:val="18"/>
          <w:szCs w:val="18"/>
        </w:rPr>
      </w:pPr>
    </w:p>
    <w:p w14:paraId="203645E9" w14:textId="77777777" w:rsidR="00F27C54" w:rsidRPr="00766308" w:rsidRDefault="00F27C54" w:rsidP="00E854EE">
      <w:pPr>
        <w:spacing w:after="0" w:line="240" w:lineRule="auto"/>
        <w:rPr>
          <w:rFonts w:ascii="Arimo" w:hAnsi="Arimo" w:cs="Arimo"/>
          <w:b/>
          <w:sz w:val="18"/>
          <w:szCs w:val="18"/>
        </w:rPr>
      </w:pPr>
    </w:p>
    <w:p w14:paraId="5D24B4AA" w14:textId="77777777" w:rsidR="00465C31" w:rsidRPr="005216FD" w:rsidRDefault="00465C31" w:rsidP="005216FD">
      <w:pPr>
        <w:spacing w:after="40" w:line="240" w:lineRule="auto"/>
        <w:rPr>
          <w:rFonts w:ascii="Arimo" w:hAnsi="Arimo" w:cs="Arimo"/>
          <w:b/>
          <w:sz w:val="18"/>
          <w:szCs w:val="18"/>
        </w:rPr>
      </w:pPr>
      <w:r w:rsidRPr="005216FD">
        <w:rPr>
          <w:rFonts w:ascii="Arimo" w:hAnsi="Arimo" w:cs="Arimo"/>
          <w:b/>
          <w:sz w:val="18"/>
          <w:szCs w:val="18"/>
        </w:rPr>
        <w:t>OPERATION</w:t>
      </w:r>
    </w:p>
    <w:p w14:paraId="6433C05D" w14:textId="77777777" w:rsidR="00E9477E" w:rsidRPr="005216FD" w:rsidRDefault="00465C31" w:rsidP="005216FD">
      <w:pPr>
        <w:pStyle w:val="ListParagraph"/>
        <w:numPr>
          <w:ilvl w:val="0"/>
          <w:numId w:val="2"/>
        </w:numPr>
        <w:spacing w:before="80" w:after="0"/>
        <w:jc w:val="both"/>
        <w:rPr>
          <w:rFonts w:ascii="Arimo" w:hAnsi="Arimo" w:cs="Arimo"/>
          <w:sz w:val="18"/>
          <w:szCs w:val="18"/>
        </w:rPr>
      </w:pPr>
      <w:r w:rsidRPr="005216FD">
        <w:rPr>
          <w:rFonts w:ascii="Arimo" w:hAnsi="Arimo" w:cs="Arimo"/>
          <w:sz w:val="18"/>
          <w:szCs w:val="18"/>
        </w:rPr>
        <w:t xml:space="preserve">On a fall in temperature below the set point, the </w:t>
      </w:r>
      <w:r w:rsidR="00302935" w:rsidRPr="005216FD">
        <w:rPr>
          <w:rFonts w:ascii="Arimo" w:hAnsi="Arimo" w:cs="Arimo"/>
          <w:sz w:val="18"/>
          <w:szCs w:val="18"/>
        </w:rPr>
        <w:t>switch</w:t>
      </w:r>
      <w:r w:rsidRPr="005216FD">
        <w:rPr>
          <w:rFonts w:ascii="Arimo" w:hAnsi="Arimo" w:cs="Arimo"/>
          <w:sz w:val="18"/>
          <w:szCs w:val="18"/>
        </w:rPr>
        <w:t xml:space="preserve"> </w:t>
      </w:r>
      <w:r w:rsidR="00302935" w:rsidRPr="005216FD">
        <w:rPr>
          <w:rFonts w:ascii="Arimo" w:hAnsi="Arimo" w:cs="Arimo"/>
          <w:sz w:val="18"/>
          <w:szCs w:val="18"/>
        </w:rPr>
        <w:t xml:space="preserve">    </w:t>
      </w:r>
      <w:r w:rsidR="006120A7" w:rsidRPr="005216FD">
        <w:rPr>
          <w:rFonts w:ascii="Arimo" w:hAnsi="Arimo" w:cs="Arimo"/>
          <w:sz w:val="18"/>
          <w:szCs w:val="18"/>
        </w:rPr>
        <w:t xml:space="preserve"> </w:t>
      </w:r>
      <w:r w:rsidRPr="005216FD">
        <w:rPr>
          <w:rFonts w:ascii="Arimo" w:hAnsi="Arimo" w:cs="Arimo"/>
          <w:sz w:val="18"/>
          <w:szCs w:val="18"/>
        </w:rPr>
        <w:t xml:space="preserve">contacts </w:t>
      </w:r>
      <w:r w:rsidR="00302935" w:rsidRPr="005216FD">
        <w:rPr>
          <w:rFonts w:ascii="Arimo" w:hAnsi="Arimo" w:cs="Arimo"/>
          <w:sz w:val="18"/>
          <w:szCs w:val="18"/>
        </w:rPr>
        <w:t>in the relays will reverse and put the control</w:t>
      </w:r>
      <w:r w:rsidR="006120A7" w:rsidRPr="005216FD">
        <w:rPr>
          <w:rFonts w:ascii="Arimo" w:hAnsi="Arimo" w:cs="Arimo"/>
          <w:sz w:val="18"/>
          <w:szCs w:val="18"/>
        </w:rPr>
        <w:t xml:space="preserve"> </w:t>
      </w:r>
      <w:r w:rsidR="00302935" w:rsidRPr="005216FD">
        <w:rPr>
          <w:rFonts w:ascii="Arimo" w:hAnsi="Arimo" w:cs="Arimo"/>
          <w:sz w:val="18"/>
          <w:szCs w:val="18"/>
        </w:rPr>
        <w:t xml:space="preserve">in the </w:t>
      </w:r>
      <w:r w:rsidR="005216FD" w:rsidRPr="005216FD">
        <w:rPr>
          <w:rFonts w:ascii="Arimo" w:hAnsi="Arimo" w:cs="Arimo"/>
          <w:sz w:val="18"/>
          <w:szCs w:val="18"/>
        </w:rPr>
        <w:t>l</w:t>
      </w:r>
      <w:r w:rsidR="00302935" w:rsidRPr="005216FD">
        <w:rPr>
          <w:rFonts w:ascii="Arimo" w:hAnsi="Arimo" w:cs="Arimo"/>
          <w:sz w:val="18"/>
          <w:szCs w:val="18"/>
        </w:rPr>
        <w:t>ockout mode.</w:t>
      </w:r>
    </w:p>
    <w:p w14:paraId="30678B20" w14:textId="77777777" w:rsidR="00E9477E" w:rsidRPr="005216FD" w:rsidRDefault="00302935" w:rsidP="005216FD">
      <w:pPr>
        <w:pStyle w:val="ListParagraph"/>
        <w:numPr>
          <w:ilvl w:val="0"/>
          <w:numId w:val="2"/>
        </w:numPr>
        <w:spacing w:after="0"/>
        <w:jc w:val="both"/>
        <w:rPr>
          <w:rFonts w:ascii="Arimo" w:hAnsi="Arimo" w:cs="Arimo"/>
          <w:sz w:val="18"/>
          <w:szCs w:val="18"/>
        </w:rPr>
      </w:pPr>
      <w:r w:rsidRPr="005216FD">
        <w:rPr>
          <w:rFonts w:ascii="Arimo" w:hAnsi="Arimo" w:cs="Arimo"/>
          <w:sz w:val="18"/>
          <w:szCs w:val="18"/>
        </w:rPr>
        <w:t xml:space="preserve">On automatic reset models, the control will remain in </w:t>
      </w:r>
      <w:r w:rsidR="00A94C89" w:rsidRPr="005216FD">
        <w:rPr>
          <w:rFonts w:ascii="Arimo" w:hAnsi="Arimo" w:cs="Arimo"/>
          <w:sz w:val="18"/>
          <w:szCs w:val="18"/>
        </w:rPr>
        <w:t xml:space="preserve">   </w:t>
      </w:r>
      <w:r w:rsidR="006120A7" w:rsidRPr="005216FD">
        <w:rPr>
          <w:rFonts w:ascii="Arimo" w:hAnsi="Arimo" w:cs="Arimo"/>
          <w:sz w:val="18"/>
          <w:szCs w:val="18"/>
        </w:rPr>
        <w:t xml:space="preserve"> </w:t>
      </w:r>
      <w:r w:rsidRPr="005216FD">
        <w:rPr>
          <w:rFonts w:ascii="Arimo" w:hAnsi="Arimo" w:cs="Arimo"/>
          <w:sz w:val="18"/>
          <w:szCs w:val="18"/>
        </w:rPr>
        <w:t xml:space="preserve">lockout mode until the temperature sensed by the </w:t>
      </w:r>
      <w:r w:rsidR="00A94C89" w:rsidRPr="005216FD">
        <w:rPr>
          <w:rFonts w:ascii="Arimo" w:hAnsi="Arimo" w:cs="Arimo"/>
          <w:sz w:val="18"/>
          <w:szCs w:val="18"/>
        </w:rPr>
        <w:t xml:space="preserve">   </w:t>
      </w:r>
      <w:r w:rsidR="006120A7" w:rsidRPr="005216FD">
        <w:rPr>
          <w:rFonts w:ascii="Arimo" w:hAnsi="Arimo" w:cs="Arimo"/>
          <w:sz w:val="18"/>
          <w:szCs w:val="18"/>
        </w:rPr>
        <w:t xml:space="preserve"> </w:t>
      </w:r>
      <w:r w:rsidRPr="005216FD">
        <w:rPr>
          <w:rFonts w:ascii="Arimo" w:hAnsi="Arimo" w:cs="Arimo"/>
          <w:sz w:val="18"/>
          <w:szCs w:val="18"/>
        </w:rPr>
        <w:t>capillary rises by 1.8</w:t>
      </w:r>
      <w:r w:rsidRPr="005216FD">
        <w:rPr>
          <w:rFonts w:ascii="Arimo" w:hAnsi="Arimo" w:cs="Arimo"/>
          <w:sz w:val="18"/>
          <w:szCs w:val="18"/>
          <w:vertAlign w:val="superscript"/>
        </w:rPr>
        <w:t>O</w:t>
      </w:r>
      <w:r w:rsidRPr="005216FD">
        <w:rPr>
          <w:rFonts w:ascii="Arimo" w:hAnsi="Arimo" w:cs="Arimo"/>
          <w:sz w:val="18"/>
          <w:szCs w:val="18"/>
        </w:rPr>
        <w:t>F (</w:t>
      </w:r>
      <w:r w:rsidR="00D71EDD" w:rsidRPr="005216FD">
        <w:rPr>
          <w:rFonts w:ascii="Arimo" w:hAnsi="Arimo" w:cs="Arimo"/>
          <w:sz w:val="18"/>
          <w:szCs w:val="18"/>
        </w:rPr>
        <w:t>1</w:t>
      </w:r>
      <w:r w:rsidRPr="005216FD">
        <w:rPr>
          <w:rFonts w:ascii="Arimo" w:hAnsi="Arimo" w:cs="Arimo"/>
          <w:sz w:val="18"/>
          <w:szCs w:val="18"/>
          <w:vertAlign w:val="superscript"/>
        </w:rPr>
        <w:t>O</w:t>
      </w:r>
      <w:r w:rsidRPr="005216FD">
        <w:rPr>
          <w:rFonts w:ascii="Arimo" w:hAnsi="Arimo" w:cs="Arimo"/>
          <w:sz w:val="18"/>
          <w:szCs w:val="18"/>
        </w:rPr>
        <w:t xml:space="preserve">C) or more above the set </w:t>
      </w:r>
      <w:r w:rsidR="00A94C89" w:rsidRPr="005216FD">
        <w:rPr>
          <w:rFonts w:ascii="Arimo" w:hAnsi="Arimo" w:cs="Arimo"/>
          <w:sz w:val="18"/>
          <w:szCs w:val="18"/>
        </w:rPr>
        <w:t xml:space="preserve">    </w:t>
      </w:r>
      <w:r w:rsidR="006120A7" w:rsidRPr="005216FD">
        <w:rPr>
          <w:rFonts w:ascii="Arimo" w:hAnsi="Arimo" w:cs="Arimo"/>
          <w:sz w:val="18"/>
          <w:szCs w:val="18"/>
        </w:rPr>
        <w:t xml:space="preserve"> </w:t>
      </w:r>
      <w:r w:rsidRPr="005216FD">
        <w:rPr>
          <w:rFonts w:ascii="Arimo" w:hAnsi="Arimo" w:cs="Arimo"/>
          <w:sz w:val="18"/>
          <w:szCs w:val="18"/>
        </w:rPr>
        <w:t xml:space="preserve">point. </w:t>
      </w:r>
      <w:r w:rsidR="00A94C89" w:rsidRPr="005216FD">
        <w:rPr>
          <w:rFonts w:ascii="Arimo" w:hAnsi="Arimo" w:cs="Arimo"/>
          <w:sz w:val="18"/>
          <w:szCs w:val="18"/>
        </w:rPr>
        <w:t>T</w:t>
      </w:r>
      <w:r w:rsidRPr="005216FD">
        <w:rPr>
          <w:rFonts w:ascii="Arimo" w:hAnsi="Arimo" w:cs="Arimo"/>
          <w:sz w:val="18"/>
          <w:szCs w:val="18"/>
        </w:rPr>
        <w:t xml:space="preserve">he </w:t>
      </w:r>
      <w:r w:rsidR="007235DF" w:rsidRPr="005216FD">
        <w:rPr>
          <w:rFonts w:ascii="Arimo" w:hAnsi="Arimo" w:cs="Arimo"/>
          <w:sz w:val="18"/>
          <w:szCs w:val="18"/>
        </w:rPr>
        <w:t>control</w:t>
      </w:r>
      <w:r w:rsidRPr="005216FD">
        <w:rPr>
          <w:rFonts w:ascii="Arimo" w:hAnsi="Arimo" w:cs="Arimo"/>
          <w:sz w:val="18"/>
          <w:szCs w:val="18"/>
        </w:rPr>
        <w:t xml:space="preserve"> will </w:t>
      </w:r>
      <w:r w:rsidR="00A94C89" w:rsidRPr="005216FD">
        <w:rPr>
          <w:rFonts w:ascii="Arimo" w:hAnsi="Arimo" w:cs="Arimo"/>
          <w:sz w:val="18"/>
          <w:szCs w:val="18"/>
        </w:rPr>
        <w:t xml:space="preserve">then </w:t>
      </w:r>
      <w:r w:rsidR="00D807B7" w:rsidRPr="005216FD">
        <w:rPr>
          <w:rFonts w:ascii="Arimo" w:hAnsi="Arimo" w:cs="Arimo"/>
          <w:sz w:val="18"/>
          <w:szCs w:val="18"/>
        </w:rPr>
        <w:t xml:space="preserve">automatically </w:t>
      </w:r>
      <w:r w:rsidRPr="005216FD">
        <w:rPr>
          <w:rFonts w:ascii="Arimo" w:hAnsi="Arimo" w:cs="Arimo"/>
          <w:sz w:val="18"/>
          <w:szCs w:val="18"/>
        </w:rPr>
        <w:t>return</w:t>
      </w:r>
      <w:r w:rsidR="00A94C89" w:rsidRPr="005216FD">
        <w:rPr>
          <w:rFonts w:ascii="Arimo" w:hAnsi="Arimo" w:cs="Arimo"/>
          <w:sz w:val="18"/>
          <w:szCs w:val="18"/>
        </w:rPr>
        <w:t xml:space="preserve"> </w:t>
      </w:r>
      <w:r w:rsidRPr="005216FD">
        <w:rPr>
          <w:rFonts w:ascii="Arimo" w:hAnsi="Arimo" w:cs="Arimo"/>
          <w:sz w:val="18"/>
          <w:szCs w:val="18"/>
        </w:rPr>
        <w:t>to</w:t>
      </w:r>
      <w:r w:rsidR="006120A7" w:rsidRPr="005216FD">
        <w:rPr>
          <w:rFonts w:ascii="Arimo" w:hAnsi="Arimo" w:cs="Arimo"/>
          <w:sz w:val="18"/>
          <w:szCs w:val="18"/>
        </w:rPr>
        <w:t xml:space="preserve"> </w:t>
      </w:r>
      <w:r w:rsidRPr="005216FD">
        <w:rPr>
          <w:rFonts w:ascii="Arimo" w:hAnsi="Arimo" w:cs="Arimo"/>
          <w:sz w:val="18"/>
          <w:szCs w:val="18"/>
        </w:rPr>
        <w:t xml:space="preserve">normal </w:t>
      </w:r>
      <w:r w:rsidR="005216FD" w:rsidRPr="005216FD">
        <w:rPr>
          <w:rFonts w:ascii="Arimo" w:hAnsi="Arimo" w:cs="Arimo"/>
          <w:sz w:val="18"/>
          <w:szCs w:val="18"/>
        </w:rPr>
        <w:t>o</w:t>
      </w:r>
      <w:r w:rsidR="00A94C89" w:rsidRPr="005216FD">
        <w:rPr>
          <w:rFonts w:ascii="Arimo" w:hAnsi="Arimo" w:cs="Arimo"/>
          <w:sz w:val="18"/>
          <w:szCs w:val="18"/>
        </w:rPr>
        <w:t>perat</w:t>
      </w:r>
      <w:r w:rsidR="007235DF" w:rsidRPr="005216FD">
        <w:rPr>
          <w:rFonts w:ascii="Arimo" w:hAnsi="Arimo" w:cs="Arimo"/>
          <w:sz w:val="18"/>
          <w:szCs w:val="18"/>
        </w:rPr>
        <w:t>ion.</w:t>
      </w:r>
    </w:p>
    <w:p w14:paraId="0F510E37" w14:textId="77777777" w:rsidR="00C3405F" w:rsidRPr="005216FD" w:rsidRDefault="00C3405F" w:rsidP="005216FD">
      <w:pPr>
        <w:pStyle w:val="ListParagraph"/>
        <w:numPr>
          <w:ilvl w:val="0"/>
          <w:numId w:val="2"/>
        </w:numPr>
        <w:spacing w:after="0"/>
        <w:jc w:val="both"/>
        <w:rPr>
          <w:rFonts w:ascii="Arimo" w:hAnsi="Arimo" w:cs="Arimo"/>
          <w:sz w:val="18"/>
          <w:szCs w:val="18"/>
        </w:rPr>
      </w:pPr>
      <w:r w:rsidRPr="005216FD">
        <w:rPr>
          <w:rFonts w:ascii="Arimo" w:hAnsi="Arimo" w:cs="Arimo"/>
          <w:sz w:val="18"/>
          <w:szCs w:val="18"/>
        </w:rPr>
        <w:t xml:space="preserve">On manual reset models, the control will remain in lockout until the reset button </w:t>
      </w:r>
      <w:r w:rsidR="000A48E0" w:rsidRPr="005216FD">
        <w:rPr>
          <w:rFonts w:ascii="Arimo" w:hAnsi="Arimo" w:cs="Arimo"/>
          <w:sz w:val="18"/>
          <w:szCs w:val="18"/>
        </w:rPr>
        <w:t xml:space="preserve">on the </w:t>
      </w:r>
      <w:r w:rsidR="0015301A" w:rsidRPr="005216FD">
        <w:rPr>
          <w:rFonts w:ascii="Arimo" w:hAnsi="Arimo" w:cs="Arimo"/>
          <w:sz w:val="18"/>
          <w:szCs w:val="18"/>
        </w:rPr>
        <w:t>top</w:t>
      </w:r>
      <w:r w:rsidR="000A48E0" w:rsidRPr="005216FD">
        <w:rPr>
          <w:rFonts w:ascii="Arimo" w:hAnsi="Arimo" w:cs="Arimo"/>
          <w:sz w:val="18"/>
          <w:szCs w:val="18"/>
        </w:rPr>
        <w:t xml:space="preserve"> of </w:t>
      </w:r>
      <w:r w:rsidR="0041451F" w:rsidRPr="005216FD">
        <w:rPr>
          <w:rFonts w:ascii="Arimo" w:hAnsi="Arimo" w:cs="Arimo"/>
          <w:sz w:val="18"/>
          <w:szCs w:val="18"/>
        </w:rPr>
        <w:t xml:space="preserve"> the enclosure is manually pushed.  However, the temperature sensed by the capillary must have risen 1.8</w:t>
      </w:r>
      <w:r w:rsidR="0041451F" w:rsidRPr="005216FD">
        <w:rPr>
          <w:rFonts w:ascii="Arimo" w:hAnsi="Arimo" w:cs="Arimo"/>
          <w:sz w:val="18"/>
          <w:szCs w:val="18"/>
          <w:vertAlign w:val="superscript"/>
        </w:rPr>
        <w:t>O</w:t>
      </w:r>
      <w:r w:rsidR="0041451F" w:rsidRPr="005216FD">
        <w:rPr>
          <w:rFonts w:ascii="Arimo" w:hAnsi="Arimo" w:cs="Arimo"/>
          <w:sz w:val="18"/>
          <w:szCs w:val="18"/>
        </w:rPr>
        <w:t>F (</w:t>
      </w:r>
      <w:r w:rsidR="00D71EDD" w:rsidRPr="005216FD">
        <w:rPr>
          <w:rFonts w:ascii="Arimo" w:hAnsi="Arimo" w:cs="Arimo"/>
          <w:sz w:val="18"/>
          <w:szCs w:val="18"/>
        </w:rPr>
        <w:t>1</w:t>
      </w:r>
      <w:r w:rsidR="0041451F" w:rsidRPr="005216FD">
        <w:rPr>
          <w:rFonts w:ascii="Arimo" w:hAnsi="Arimo" w:cs="Arimo"/>
          <w:sz w:val="18"/>
          <w:szCs w:val="18"/>
          <w:vertAlign w:val="superscript"/>
        </w:rPr>
        <w:t>O</w:t>
      </w:r>
      <w:r w:rsidR="0041451F" w:rsidRPr="005216FD">
        <w:rPr>
          <w:rFonts w:ascii="Arimo" w:hAnsi="Arimo" w:cs="Arimo"/>
          <w:sz w:val="18"/>
          <w:szCs w:val="18"/>
        </w:rPr>
        <w:t>C) or more above set point before pushing the reset button will allow the control to return to</w:t>
      </w:r>
      <w:r w:rsidR="005216FD" w:rsidRPr="005216FD">
        <w:rPr>
          <w:rFonts w:ascii="Arimo" w:hAnsi="Arimo" w:cs="Arimo"/>
          <w:sz w:val="18"/>
          <w:szCs w:val="18"/>
        </w:rPr>
        <w:t xml:space="preserve"> </w:t>
      </w:r>
      <w:r w:rsidR="0041451F" w:rsidRPr="005216FD">
        <w:rPr>
          <w:rFonts w:ascii="Arimo" w:hAnsi="Arimo" w:cs="Arimo"/>
          <w:sz w:val="18"/>
          <w:szCs w:val="18"/>
        </w:rPr>
        <w:t>normal operation.</w:t>
      </w:r>
    </w:p>
    <w:p w14:paraId="339B0150" w14:textId="77777777" w:rsidR="00893596" w:rsidRPr="005216FD" w:rsidRDefault="00893596" w:rsidP="00E854EE">
      <w:pPr>
        <w:spacing w:after="0" w:line="240" w:lineRule="auto"/>
        <w:rPr>
          <w:rFonts w:ascii="Arimo" w:hAnsi="Arimo" w:cs="Arimo"/>
          <w:sz w:val="18"/>
          <w:szCs w:val="18"/>
        </w:rPr>
      </w:pPr>
    </w:p>
    <w:p w14:paraId="5C8E2FC7" w14:textId="77777777" w:rsidR="00893596" w:rsidRPr="005216FD" w:rsidRDefault="00893596" w:rsidP="005216FD">
      <w:pPr>
        <w:spacing w:after="40"/>
        <w:rPr>
          <w:rFonts w:ascii="Arimo" w:hAnsi="Arimo" w:cs="Arimo"/>
          <w:b/>
          <w:sz w:val="18"/>
          <w:szCs w:val="18"/>
        </w:rPr>
      </w:pPr>
      <w:r w:rsidRPr="005216FD">
        <w:rPr>
          <w:rFonts w:ascii="Arimo" w:hAnsi="Arimo" w:cs="Arimo"/>
          <w:b/>
          <w:sz w:val="18"/>
          <w:szCs w:val="18"/>
        </w:rPr>
        <w:t>SET</w:t>
      </w:r>
      <w:r w:rsidR="00A57951" w:rsidRPr="005216FD">
        <w:rPr>
          <w:rFonts w:ascii="Arimo" w:hAnsi="Arimo" w:cs="Arimo"/>
          <w:b/>
          <w:sz w:val="18"/>
          <w:szCs w:val="18"/>
        </w:rPr>
        <w:t xml:space="preserve"> </w:t>
      </w:r>
      <w:r w:rsidRPr="005216FD">
        <w:rPr>
          <w:rFonts w:ascii="Arimo" w:hAnsi="Arimo" w:cs="Arimo"/>
          <w:b/>
          <w:sz w:val="18"/>
          <w:szCs w:val="18"/>
        </w:rPr>
        <w:t>POINT ADJUSTMENT</w:t>
      </w:r>
    </w:p>
    <w:p w14:paraId="55CBDDB4" w14:textId="77777777" w:rsidR="00893596" w:rsidRPr="005216FD" w:rsidRDefault="00893596" w:rsidP="005216FD">
      <w:pPr>
        <w:pStyle w:val="ListParagraph"/>
        <w:numPr>
          <w:ilvl w:val="0"/>
          <w:numId w:val="3"/>
        </w:numPr>
        <w:spacing w:after="0"/>
        <w:jc w:val="both"/>
        <w:rPr>
          <w:rFonts w:ascii="Arimo" w:hAnsi="Arimo" w:cs="Arimo"/>
          <w:sz w:val="18"/>
          <w:szCs w:val="18"/>
        </w:rPr>
      </w:pPr>
      <w:r w:rsidRPr="005216FD">
        <w:rPr>
          <w:rFonts w:ascii="Arimo" w:hAnsi="Arimo" w:cs="Arimo"/>
          <w:sz w:val="18"/>
          <w:szCs w:val="18"/>
        </w:rPr>
        <w:t>To change the set</w:t>
      </w:r>
      <w:r w:rsidR="00A57951" w:rsidRPr="005216FD">
        <w:rPr>
          <w:rFonts w:ascii="Arimo" w:hAnsi="Arimo" w:cs="Arimo"/>
          <w:sz w:val="18"/>
          <w:szCs w:val="18"/>
        </w:rPr>
        <w:t xml:space="preserve"> </w:t>
      </w:r>
      <w:r w:rsidRPr="005216FD">
        <w:rPr>
          <w:rFonts w:ascii="Arimo" w:hAnsi="Arimo" w:cs="Arimo"/>
          <w:sz w:val="18"/>
          <w:szCs w:val="18"/>
        </w:rPr>
        <w:t xml:space="preserve">point, use a screwdriver or wrench </w:t>
      </w:r>
      <w:r w:rsidR="00C5352E" w:rsidRPr="005216FD">
        <w:rPr>
          <w:rFonts w:ascii="Arimo" w:hAnsi="Arimo" w:cs="Arimo"/>
          <w:sz w:val="18"/>
          <w:szCs w:val="18"/>
        </w:rPr>
        <w:t>to turn the adjustment screw located at the top of the spring</w:t>
      </w:r>
      <w:r w:rsidR="005216FD" w:rsidRPr="005216FD">
        <w:rPr>
          <w:rFonts w:ascii="Arimo" w:hAnsi="Arimo" w:cs="Arimo"/>
          <w:sz w:val="18"/>
          <w:szCs w:val="18"/>
        </w:rPr>
        <w:t xml:space="preserve"> </w:t>
      </w:r>
      <w:r w:rsidR="00C5352E" w:rsidRPr="005216FD">
        <w:rPr>
          <w:rFonts w:ascii="Arimo" w:hAnsi="Arimo" w:cs="Arimo"/>
          <w:sz w:val="18"/>
          <w:szCs w:val="18"/>
        </w:rPr>
        <w:t>housing. Clockwise rotation decreases the set</w:t>
      </w:r>
      <w:r w:rsidR="00A57951" w:rsidRPr="005216FD">
        <w:rPr>
          <w:rFonts w:ascii="Arimo" w:hAnsi="Arimo" w:cs="Arimo"/>
          <w:sz w:val="18"/>
          <w:szCs w:val="18"/>
        </w:rPr>
        <w:t xml:space="preserve"> </w:t>
      </w:r>
      <w:r w:rsidR="00C5352E" w:rsidRPr="005216FD">
        <w:rPr>
          <w:rFonts w:ascii="Arimo" w:hAnsi="Arimo" w:cs="Arimo"/>
          <w:sz w:val="18"/>
          <w:szCs w:val="18"/>
        </w:rPr>
        <w:t>point.  Counterclockwise rotation increases the set</w:t>
      </w:r>
      <w:r w:rsidR="00A57951" w:rsidRPr="005216FD">
        <w:rPr>
          <w:rFonts w:ascii="Arimo" w:hAnsi="Arimo" w:cs="Arimo"/>
          <w:sz w:val="18"/>
          <w:szCs w:val="18"/>
        </w:rPr>
        <w:t xml:space="preserve"> </w:t>
      </w:r>
      <w:r w:rsidR="00C5352E" w:rsidRPr="005216FD">
        <w:rPr>
          <w:rFonts w:ascii="Arimo" w:hAnsi="Arimo" w:cs="Arimo"/>
          <w:sz w:val="18"/>
          <w:szCs w:val="18"/>
        </w:rPr>
        <w:t>point.</w:t>
      </w:r>
    </w:p>
    <w:p w14:paraId="09051843" w14:textId="77777777" w:rsidR="005105DE" w:rsidRDefault="005105DE" w:rsidP="00E854E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807BF6" w14:textId="77777777" w:rsidR="0075259A" w:rsidRDefault="004B7FC0" w:rsidP="00E854E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2DA29BA" wp14:editId="167F9EC9">
            <wp:extent cx="3060700" cy="1926590"/>
            <wp:effectExtent l="19050" t="0" r="6350" b="0"/>
            <wp:docPr id="1" name="Picture 0" descr="SET 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 POI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059FF" w14:textId="77777777" w:rsidR="0075259A" w:rsidRDefault="0075259A" w:rsidP="00E854E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294601" w14:textId="77777777" w:rsidR="008B424D" w:rsidRPr="00F93196" w:rsidRDefault="00FC6135" w:rsidP="003A65E6">
      <w:pPr>
        <w:spacing w:after="40"/>
        <w:rPr>
          <w:rFonts w:ascii="Arimo" w:hAnsi="Arimo" w:cs="Arimo"/>
          <w:b/>
          <w:sz w:val="18"/>
          <w:szCs w:val="18"/>
        </w:rPr>
      </w:pPr>
      <w:r w:rsidRPr="00F93196">
        <w:rPr>
          <w:rFonts w:ascii="Arimo" w:hAnsi="Arimo" w:cs="Arimo"/>
          <w:b/>
          <w:sz w:val="18"/>
          <w:szCs w:val="18"/>
        </w:rPr>
        <w:t>TEST LEVER</w:t>
      </w:r>
    </w:p>
    <w:p w14:paraId="596F814F" w14:textId="77777777" w:rsidR="0097591B" w:rsidRPr="00F93196" w:rsidRDefault="000C2294" w:rsidP="003A65E6">
      <w:pPr>
        <w:pStyle w:val="ListParagraph"/>
        <w:numPr>
          <w:ilvl w:val="0"/>
          <w:numId w:val="3"/>
        </w:numPr>
        <w:spacing w:after="0"/>
        <w:jc w:val="both"/>
        <w:rPr>
          <w:rFonts w:ascii="Arimo" w:hAnsi="Arimo" w:cs="Arimo"/>
          <w:sz w:val="18"/>
          <w:szCs w:val="18"/>
        </w:rPr>
      </w:pPr>
      <w:r w:rsidRPr="00F93196">
        <w:rPr>
          <w:rFonts w:ascii="Arimo" w:hAnsi="Arimo" w:cs="Arimo"/>
          <w:sz w:val="18"/>
          <w:szCs w:val="18"/>
        </w:rPr>
        <w:t xml:space="preserve">For circuit testing, the switch action can be manually operated by depressing the test lever located below and </w:t>
      </w:r>
      <w:r w:rsidR="003A65E6" w:rsidRPr="00F93196">
        <w:rPr>
          <w:rFonts w:ascii="Arimo" w:hAnsi="Arimo" w:cs="Arimo"/>
          <w:sz w:val="18"/>
          <w:szCs w:val="18"/>
        </w:rPr>
        <w:t xml:space="preserve"> t</w:t>
      </w:r>
      <w:r w:rsidRPr="00F93196">
        <w:rPr>
          <w:rFonts w:ascii="Arimo" w:hAnsi="Arimo" w:cs="Arimo"/>
          <w:sz w:val="18"/>
          <w:szCs w:val="18"/>
        </w:rPr>
        <w:t>o</w:t>
      </w:r>
      <w:r w:rsidR="003A65E6" w:rsidRPr="00F93196">
        <w:rPr>
          <w:rFonts w:ascii="Arimo" w:hAnsi="Arimo" w:cs="Arimo"/>
          <w:sz w:val="18"/>
          <w:szCs w:val="18"/>
        </w:rPr>
        <w:t xml:space="preserve"> </w:t>
      </w:r>
      <w:r w:rsidRPr="00F93196">
        <w:rPr>
          <w:rFonts w:ascii="Arimo" w:hAnsi="Arimo" w:cs="Arimo"/>
          <w:sz w:val="18"/>
          <w:szCs w:val="18"/>
        </w:rPr>
        <w:t xml:space="preserve">the left of </w:t>
      </w:r>
      <w:r w:rsidR="00B04236" w:rsidRPr="00F93196">
        <w:rPr>
          <w:rFonts w:ascii="Arimo" w:hAnsi="Arimo" w:cs="Arimo"/>
          <w:sz w:val="18"/>
          <w:szCs w:val="18"/>
        </w:rPr>
        <w:t xml:space="preserve"> </w:t>
      </w:r>
      <w:r w:rsidRPr="00F93196">
        <w:rPr>
          <w:rFonts w:ascii="Arimo" w:hAnsi="Arimo" w:cs="Arimo"/>
          <w:sz w:val="18"/>
          <w:szCs w:val="18"/>
        </w:rPr>
        <w:t>the controller spring.</w:t>
      </w:r>
      <w:r w:rsidR="00F7003B" w:rsidRPr="00F93196">
        <w:rPr>
          <w:rFonts w:ascii="Arimo" w:hAnsi="Arimo" w:cs="Arimo"/>
          <w:sz w:val="18"/>
          <w:szCs w:val="18"/>
        </w:rPr>
        <w:t xml:space="preserve">  The switches will be</w:t>
      </w:r>
      <w:r w:rsidR="003A65E6" w:rsidRPr="00F93196">
        <w:rPr>
          <w:rFonts w:ascii="Arimo" w:hAnsi="Arimo" w:cs="Arimo"/>
          <w:sz w:val="18"/>
          <w:szCs w:val="18"/>
        </w:rPr>
        <w:t xml:space="preserve"> </w:t>
      </w:r>
      <w:r w:rsidR="00F7003B" w:rsidRPr="00F93196">
        <w:rPr>
          <w:rFonts w:ascii="Arimo" w:hAnsi="Arimo" w:cs="Arimo"/>
          <w:sz w:val="18"/>
          <w:szCs w:val="18"/>
        </w:rPr>
        <w:t xml:space="preserve">in </w:t>
      </w:r>
      <w:r w:rsidR="003A65E6" w:rsidRPr="00F93196">
        <w:rPr>
          <w:rFonts w:ascii="Arimo" w:hAnsi="Arimo" w:cs="Arimo"/>
          <w:sz w:val="18"/>
          <w:szCs w:val="18"/>
        </w:rPr>
        <w:t>l</w:t>
      </w:r>
      <w:r w:rsidR="00F7003B" w:rsidRPr="00F93196">
        <w:rPr>
          <w:rFonts w:ascii="Arimo" w:hAnsi="Arimo" w:cs="Arimo"/>
          <w:sz w:val="18"/>
          <w:szCs w:val="18"/>
        </w:rPr>
        <w:t>ockout positions when the lever is held down.</w:t>
      </w:r>
    </w:p>
    <w:p w14:paraId="25C09196" w14:textId="77777777" w:rsidR="000102F5" w:rsidRPr="00F93196" w:rsidRDefault="00E9477E" w:rsidP="003A65E6">
      <w:pPr>
        <w:pStyle w:val="ListParagraph"/>
        <w:spacing w:after="0"/>
        <w:jc w:val="both"/>
        <w:rPr>
          <w:rFonts w:ascii="Arimo" w:hAnsi="Arimo" w:cs="Arimo"/>
          <w:i/>
          <w:sz w:val="18"/>
          <w:szCs w:val="18"/>
        </w:rPr>
      </w:pPr>
      <w:r w:rsidRPr="00F93196">
        <w:rPr>
          <w:rFonts w:ascii="Arimo" w:hAnsi="Arimo" w:cs="Arimo"/>
          <w:i/>
          <w:sz w:val="18"/>
          <w:szCs w:val="18"/>
        </w:rPr>
        <w:t xml:space="preserve">Note:  On manual reset models, the </w:t>
      </w:r>
      <w:r w:rsidR="000102F5" w:rsidRPr="00F93196">
        <w:rPr>
          <w:rFonts w:ascii="Arimo" w:hAnsi="Arimo" w:cs="Arimo"/>
          <w:i/>
          <w:sz w:val="18"/>
          <w:szCs w:val="18"/>
        </w:rPr>
        <w:t>switches</w:t>
      </w:r>
      <w:r w:rsidRPr="00F93196">
        <w:rPr>
          <w:rFonts w:ascii="Arimo" w:hAnsi="Arimo" w:cs="Arimo"/>
          <w:i/>
          <w:sz w:val="18"/>
          <w:szCs w:val="18"/>
        </w:rPr>
        <w:t xml:space="preserve"> will remain </w:t>
      </w:r>
      <w:r w:rsidR="000102F5" w:rsidRPr="00F93196">
        <w:rPr>
          <w:rFonts w:ascii="Arimo" w:hAnsi="Arimo" w:cs="Arimo"/>
          <w:i/>
          <w:sz w:val="18"/>
          <w:szCs w:val="18"/>
        </w:rPr>
        <w:t xml:space="preserve"> </w:t>
      </w:r>
      <w:r w:rsidRPr="00F93196">
        <w:rPr>
          <w:rFonts w:ascii="Arimo" w:hAnsi="Arimo" w:cs="Arimo"/>
          <w:i/>
          <w:sz w:val="18"/>
          <w:szCs w:val="18"/>
        </w:rPr>
        <w:t xml:space="preserve">in </w:t>
      </w:r>
      <w:r w:rsidR="0015301A" w:rsidRPr="00F93196">
        <w:rPr>
          <w:rFonts w:ascii="Arimo" w:hAnsi="Arimo" w:cs="Arimo"/>
          <w:i/>
          <w:sz w:val="18"/>
          <w:szCs w:val="18"/>
        </w:rPr>
        <w:t>lock</w:t>
      </w:r>
      <w:r w:rsidR="000102F5" w:rsidRPr="00F93196">
        <w:rPr>
          <w:rFonts w:ascii="Arimo" w:hAnsi="Arimo" w:cs="Arimo"/>
          <w:i/>
          <w:sz w:val="18"/>
          <w:szCs w:val="18"/>
        </w:rPr>
        <w:t xml:space="preserve">out positions after the test lever is depressed and </w:t>
      </w:r>
      <w:r w:rsidR="003A65E6" w:rsidRPr="00F93196">
        <w:rPr>
          <w:rFonts w:ascii="Arimo" w:hAnsi="Arimo" w:cs="Arimo"/>
          <w:i/>
          <w:sz w:val="18"/>
          <w:szCs w:val="18"/>
        </w:rPr>
        <w:t>r</w:t>
      </w:r>
      <w:r w:rsidR="000102F5" w:rsidRPr="00F93196">
        <w:rPr>
          <w:rFonts w:ascii="Arimo" w:hAnsi="Arimo" w:cs="Arimo"/>
          <w:i/>
          <w:sz w:val="18"/>
          <w:szCs w:val="18"/>
        </w:rPr>
        <w:t xml:space="preserve">eleased.  The </w:t>
      </w:r>
      <w:r w:rsidR="00CE6EA2" w:rsidRPr="00F93196">
        <w:rPr>
          <w:rFonts w:ascii="Arimo" w:hAnsi="Arimo" w:cs="Arimo"/>
          <w:i/>
          <w:sz w:val="18"/>
          <w:szCs w:val="18"/>
        </w:rPr>
        <w:t>r</w:t>
      </w:r>
      <w:r w:rsidR="000102F5" w:rsidRPr="00F93196">
        <w:rPr>
          <w:rFonts w:ascii="Arimo" w:hAnsi="Arimo" w:cs="Arimo"/>
          <w:i/>
          <w:sz w:val="18"/>
          <w:szCs w:val="18"/>
        </w:rPr>
        <w:t xml:space="preserve">eset </w:t>
      </w:r>
      <w:r w:rsidR="00CE6EA2" w:rsidRPr="00F93196">
        <w:rPr>
          <w:rFonts w:ascii="Arimo" w:hAnsi="Arimo" w:cs="Arimo"/>
          <w:i/>
          <w:sz w:val="18"/>
          <w:szCs w:val="18"/>
        </w:rPr>
        <w:t>mechanism (located behind the top of</w:t>
      </w:r>
      <w:r w:rsidR="003A65E6" w:rsidRPr="00F93196">
        <w:rPr>
          <w:rFonts w:ascii="Arimo" w:hAnsi="Arimo" w:cs="Arimo"/>
          <w:i/>
          <w:sz w:val="18"/>
          <w:szCs w:val="18"/>
        </w:rPr>
        <w:t xml:space="preserve"> </w:t>
      </w:r>
      <w:r w:rsidR="00CE6EA2" w:rsidRPr="00F93196">
        <w:rPr>
          <w:rFonts w:ascii="Arimo" w:hAnsi="Arimo" w:cs="Arimo"/>
          <w:i/>
          <w:sz w:val="18"/>
          <w:szCs w:val="18"/>
        </w:rPr>
        <w:t>the switch block) must be depressed and released to</w:t>
      </w:r>
      <w:r w:rsidR="000102F5" w:rsidRPr="00F93196">
        <w:rPr>
          <w:rFonts w:ascii="Arimo" w:hAnsi="Arimo" w:cs="Arimo"/>
          <w:i/>
          <w:sz w:val="18"/>
          <w:szCs w:val="18"/>
        </w:rPr>
        <w:t xml:space="preserve"> put the</w:t>
      </w:r>
      <w:r w:rsidR="003A65E6" w:rsidRPr="00F93196">
        <w:rPr>
          <w:rFonts w:ascii="Arimo" w:hAnsi="Arimo" w:cs="Arimo"/>
          <w:i/>
          <w:sz w:val="18"/>
          <w:szCs w:val="18"/>
        </w:rPr>
        <w:t xml:space="preserve"> </w:t>
      </w:r>
      <w:r w:rsidR="000102F5" w:rsidRPr="00F93196">
        <w:rPr>
          <w:rFonts w:ascii="Arimo" w:hAnsi="Arimo" w:cs="Arimo"/>
          <w:i/>
          <w:sz w:val="18"/>
          <w:szCs w:val="18"/>
        </w:rPr>
        <w:t>switches back in normal mode.</w:t>
      </w:r>
    </w:p>
    <w:p w14:paraId="679DF1D2" w14:textId="77777777" w:rsidR="00CE6EA2" w:rsidRDefault="00CE6EA2" w:rsidP="000102F5">
      <w:pPr>
        <w:spacing w:after="0"/>
        <w:rPr>
          <w:rFonts w:ascii="Arial" w:hAnsi="Arial" w:cs="Arial"/>
          <w:sz w:val="18"/>
          <w:szCs w:val="18"/>
        </w:rPr>
      </w:pPr>
    </w:p>
    <w:p w14:paraId="3152E653" w14:textId="77777777" w:rsidR="005C319E" w:rsidRPr="005105DE" w:rsidRDefault="005C319E" w:rsidP="00F93196">
      <w:pPr>
        <w:spacing w:after="0" w:line="240" w:lineRule="auto"/>
        <w:jc w:val="both"/>
        <w:rPr>
          <w:rFonts w:ascii="Arimo" w:hAnsi="Arimo" w:cs="Arimo"/>
          <w:b/>
          <w:i/>
          <w:sz w:val="16"/>
          <w:szCs w:val="16"/>
        </w:rPr>
      </w:pPr>
      <w:r w:rsidRPr="005105DE">
        <w:rPr>
          <w:rFonts w:ascii="Arimo" w:hAnsi="Arimo" w:cs="Arimo"/>
          <w:b/>
          <w:i/>
          <w:sz w:val="16"/>
          <w:szCs w:val="16"/>
        </w:rPr>
        <w:t xml:space="preserve">These devices are designed for use only as an </w:t>
      </w:r>
      <w:r w:rsidR="00F93196">
        <w:rPr>
          <w:rFonts w:ascii="Arimo" w:hAnsi="Arimo" w:cs="Arimo"/>
          <w:b/>
          <w:i/>
          <w:sz w:val="16"/>
          <w:szCs w:val="16"/>
        </w:rPr>
        <w:t>o</w:t>
      </w:r>
      <w:r w:rsidRPr="005105DE">
        <w:rPr>
          <w:rFonts w:ascii="Arimo" w:hAnsi="Arimo" w:cs="Arimo"/>
          <w:b/>
          <w:i/>
          <w:sz w:val="16"/>
          <w:szCs w:val="16"/>
        </w:rPr>
        <w:t xml:space="preserve">perating control.  When an operating control </w:t>
      </w:r>
      <w:r w:rsidR="00F93196">
        <w:rPr>
          <w:rFonts w:ascii="Arimo" w:hAnsi="Arimo" w:cs="Arimo"/>
          <w:b/>
          <w:i/>
          <w:sz w:val="16"/>
          <w:szCs w:val="16"/>
        </w:rPr>
        <w:t>f</w:t>
      </w:r>
      <w:r w:rsidRPr="005105DE">
        <w:rPr>
          <w:rFonts w:ascii="Arimo" w:hAnsi="Arimo" w:cs="Arimo"/>
          <w:b/>
          <w:i/>
          <w:sz w:val="16"/>
          <w:szCs w:val="16"/>
        </w:rPr>
        <w:t xml:space="preserve">ailure would result in personal injury and/or loss </w:t>
      </w:r>
      <w:r w:rsidR="00F93196">
        <w:rPr>
          <w:rFonts w:ascii="Arimo" w:hAnsi="Arimo" w:cs="Arimo"/>
          <w:b/>
          <w:i/>
          <w:sz w:val="16"/>
          <w:szCs w:val="16"/>
        </w:rPr>
        <w:t>o</w:t>
      </w:r>
      <w:r w:rsidRPr="005105DE">
        <w:rPr>
          <w:rFonts w:ascii="Arimo" w:hAnsi="Arimo" w:cs="Arimo"/>
          <w:b/>
          <w:i/>
          <w:sz w:val="16"/>
          <w:szCs w:val="16"/>
        </w:rPr>
        <w:t>f property, it is the installer’s responsibility to</w:t>
      </w:r>
      <w:r w:rsidR="00F93196">
        <w:rPr>
          <w:rFonts w:ascii="Arimo" w:hAnsi="Arimo" w:cs="Arimo"/>
          <w:b/>
          <w:i/>
          <w:sz w:val="16"/>
          <w:szCs w:val="16"/>
        </w:rPr>
        <w:t xml:space="preserve"> </w:t>
      </w:r>
      <w:r w:rsidRPr="005105DE">
        <w:rPr>
          <w:rFonts w:ascii="Arimo" w:hAnsi="Arimo" w:cs="Arimo"/>
          <w:b/>
          <w:i/>
          <w:sz w:val="16"/>
          <w:szCs w:val="16"/>
        </w:rPr>
        <w:t xml:space="preserve">add devices (safety, limit controls) or systems </w:t>
      </w:r>
      <w:r w:rsidR="00F93196">
        <w:rPr>
          <w:rFonts w:ascii="Arimo" w:hAnsi="Arimo" w:cs="Arimo"/>
          <w:b/>
          <w:i/>
          <w:sz w:val="16"/>
          <w:szCs w:val="16"/>
        </w:rPr>
        <w:t>(</w:t>
      </w:r>
      <w:r w:rsidRPr="005105DE">
        <w:rPr>
          <w:rFonts w:ascii="Arimo" w:hAnsi="Arimo" w:cs="Arimo"/>
          <w:b/>
          <w:i/>
          <w:sz w:val="16"/>
          <w:szCs w:val="16"/>
        </w:rPr>
        <w:t>alarm,   supervisory systems) to protect against, or warn</w:t>
      </w:r>
      <w:r w:rsidR="005105DE">
        <w:rPr>
          <w:rFonts w:ascii="Arimo" w:hAnsi="Arimo" w:cs="Arimo"/>
          <w:b/>
          <w:i/>
          <w:sz w:val="16"/>
          <w:szCs w:val="16"/>
        </w:rPr>
        <w:t xml:space="preserve"> </w:t>
      </w:r>
      <w:r w:rsidRPr="005105DE">
        <w:rPr>
          <w:rFonts w:ascii="Arimo" w:hAnsi="Arimo" w:cs="Arimo"/>
          <w:b/>
          <w:i/>
          <w:sz w:val="16"/>
          <w:szCs w:val="16"/>
        </w:rPr>
        <w:t>of control failure.</w:t>
      </w:r>
    </w:p>
    <w:p w14:paraId="545ABA3E" w14:textId="77777777" w:rsidR="005C319E" w:rsidRDefault="005C319E" w:rsidP="000102F5">
      <w:pPr>
        <w:spacing w:after="0"/>
        <w:rPr>
          <w:rFonts w:ascii="Arial" w:hAnsi="Arial" w:cs="Arial"/>
          <w:sz w:val="18"/>
          <w:szCs w:val="18"/>
        </w:rPr>
      </w:pPr>
    </w:p>
    <w:sectPr w:rsidR="005C319E" w:rsidSect="00F93196">
      <w:pgSz w:w="12240" w:h="15840"/>
      <w:pgMar w:top="504" w:right="907" w:bottom="432" w:left="1152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6E0F"/>
    <w:multiLevelType w:val="hybridMultilevel"/>
    <w:tmpl w:val="E13A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1B26"/>
    <w:multiLevelType w:val="hybridMultilevel"/>
    <w:tmpl w:val="82A44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890ECF"/>
    <w:multiLevelType w:val="hybridMultilevel"/>
    <w:tmpl w:val="B950D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6199689">
    <w:abstractNumId w:val="2"/>
  </w:num>
  <w:num w:numId="2" w16cid:durableId="132527223">
    <w:abstractNumId w:val="1"/>
  </w:num>
  <w:num w:numId="3" w16cid:durableId="178568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EE"/>
    <w:rsid w:val="000102F5"/>
    <w:rsid w:val="00026A47"/>
    <w:rsid w:val="00033F81"/>
    <w:rsid w:val="000510EB"/>
    <w:rsid w:val="00086E4C"/>
    <w:rsid w:val="000951AE"/>
    <w:rsid w:val="000A48E0"/>
    <w:rsid w:val="000B18F2"/>
    <w:rsid w:val="000C2294"/>
    <w:rsid w:val="000C2A2A"/>
    <w:rsid w:val="000C7D4A"/>
    <w:rsid w:val="00112ADA"/>
    <w:rsid w:val="00117A2E"/>
    <w:rsid w:val="00140A60"/>
    <w:rsid w:val="00145288"/>
    <w:rsid w:val="00147E24"/>
    <w:rsid w:val="0015301A"/>
    <w:rsid w:val="00157B1D"/>
    <w:rsid w:val="00181676"/>
    <w:rsid w:val="001A3B92"/>
    <w:rsid w:val="001A3C80"/>
    <w:rsid w:val="001B3B4B"/>
    <w:rsid w:val="001B78B4"/>
    <w:rsid w:val="001C1C2D"/>
    <w:rsid w:val="001F6A82"/>
    <w:rsid w:val="0022019B"/>
    <w:rsid w:val="002854DA"/>
    <w:rsid w:val="002D0FAA"/>
    <w:rsid w:val="002E62B2"/>
    <w:rsid w:val="00302935"/>
    <w:rsid w:val="0030514B"/>
    <w:rsid w:val="003460B1"/>
    <w:rsid w:val="00385A80"/>
    <w:rsid w:val="003A65E6"/>
    <w:rsid w:val="003C6A70"/>
    <w:rsid w:val="003D4523"/>
    <w:rsid w:val="003D5AD7"/>
    <w:rsid w:val="0040211E"/>
    <w:rsid w:val="00410C06"/>
    <w:rsid w:val="0041451F"/>
    <w:rsid w:val="00451925"/>
    <w:rsid w:val="00465C31"/>
    <w:rsid w:val="00483AD8"/>
    <w:rsid w:val="00487EED"/>
    <w:rsid w:val="004B7FC0"/>
    <w:rsid w:val="004C6480"/>
    <w:rsid w:val="004F0D28"/>
    <w:rsid w:val="00500D68"/>
    <w:rsid w:val="005105DE"/>
    <w:rsid w:val="005115C0"/>
    <w:rsid w:val="005144CB"/>
    <w:rsid w:val="005147F3"/>
    <w:rsid w:val="005216FD"/>
    <w:rsid w:val="00536AF2"/>
    <w:rsid w:val="00564A02"/>
    <w:rsid w:val="005C0761"/>
    <w:rsid w:val="005C319E"/>
    <w:rsid w:val="006029CB"/>
    <w:rsid w:val="006120A7"/>
    <w:rsid w:val="006206E8"/>
    <w:rsid w:val="0064711C"/>
    <w:rsid w:val="006A3FB2"/>
    <w:rsid w:val="006D6936"/>
    <w:rsid w:val="007235DF"/>
    <w:rsid w:val="0075259A"/>
    <w:rsid w:val="00766308"/>
    <w:rsid w:val="007C71B8"/>
    <w:rsid w:val="007F177D"/>
    <w:rsid w:val="008069EB"/>
    <w:rsid w:val="00813A6A"/>
    <w:rsid w:val="008152EC"/>
    <w:rsid w:val="008736B2"/>
    <w:rsid w:val="00893596"/>
    <w:rsid w:val="008B424D"/>
    <w:rsid w:val="008C3698"/>
    <w:rsid w:val="008E10D6"/>
    <w:rsid w:val="008E1C77"/>
    <w:rsid w:val="008F4EB8"/>
    <w:rsid w:val="00903181"/>
    <w:rsid w:val="0092435C"/>
    <w:rsid w:val="00931AFD"/>
    <w:rsid w:val="0097591B"/>
    <w:rsid w:val="009F75F2"/>
    <w:rsid w:val="00A207F0"/>
    <w:rsid w:val="00A221F5"/>
    <w:rsid w:val="00A36B92"/>
    <w:rsid w:val="00A40DB0"/>
    <w:rsid w:val="00A441A6"/>
    <w:rsid w:val="00A5270A"/>
    <w:rsid w:val="00A57951"/>
    <w:rsid w:val="00A84B61"/>
    <w:rsid w:val="00A904AD"/>
    <w:rsid w:val="00A91C21"/>
    <w:rsid w:val="00A94C89"/>
    <w:rsid w:val="00AC5CA4"/>
    <w:rsid w:val="00AF3921"/>
    <w:rsid w:val="00AF6E2A"/>
    <w:rsid w:val="00B04236"/>
    <w:rsid w:val="00B75311"/>
    <w:rsid w:val="00B85461"/>
    <w:rsid w:val="00B96956"/>
    <w:rsid w:val="00BA036F"/>
    <w:rsid w:val="00BB62B2"/>
    <w:rsid w:val="00BD607F"/>
    <w:rsid w:val="00BF0DC8"/>
    <w:rsid w:val="00BF1C0C"/>
    <w:rsid w:val="00C050EA"/>
    <w:rsid w:val="00C2136D"/>
    <w:rsid w:val="00C3278C"/>
    <w:rsid w:val="00C3405F"/>
    <w:rsid w:val="00C5352E"/>
    <w:rsid w:val="00C62370"/>
    <w:rsid w:val="00C6400D"/>
    <w:rsid w:val="00CA3CF8"/>
    <w:rsid w:val="00CC1D29"/>
    <w:rsid w:val="00CE02AA"/>
    <w:rsid w:val="00CE6EA2"/>
    <w:rsid w:val="00D56602"/>
    <w:rsid w:val="00D71EDD"/>
    <w:rsid w:val="00D807B7"/>
    <w:rsid w:val="00DA43C6"/>
    <w:rsid w:val="00DC4F38"/>
    <w:rsid w:val="00E14349"/>
    <w:rsid w:val="00E219FC"/>
    <w:rsid w:val="00E43526"/>
    <w:rsid w:val="00E5343C"/>
    <w:rsid w:val="00E854EE"/>
    <w:rsid w:val="00E87455"/>
    <w:rsid w:val="00E9477E"/>
    <w:rsid w:val="00EB57F8"/>
    <w:rsid w:val="00EC6BAB"/>
    <w:rsid w:val="00EE0D4C"/>
    <w:rsid w:val="00EE1AA4"/>
    <w:rsid w:val="00EE48A0"/>
    <w:rsid w:val="00F12E5B"/>
    <w:rsid w:val="00F15B83"/>
    <w:rsid w:val="00F259F0"/>
    <w:rsid w:val="00F27C54"/>
    <w:rsid w:val="00F41643"/>
    <w:rsid w:val="00F7003B"/>
    <w:rsid w:val="00F75B4F"/>
    <w:rsid w:val="00F93196"/>
    <w:rsid w:val="00FB1FDB"/>
    <w:rsid w:val="00FC0205"/>
    <w:rsid w:val="00FC6135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83C5"/>
  <w15:docId w15:val="{83CCF700-D2BE-4C24-9FAB-8B72C02A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Montana Routsis</cp:lastModifiedBy>
  <cp:revision>2</cp:revision>
  <cp:lastPrinted>2017-08-10T15:34:00Z</cp:lastPrinted>
  <dcterms:created xsi:type="dcterms:W3CDTF">2022-04-12T17:44:00Z</dcterms:created>
  <dcterms:modified xsi:type="dcterms:W3CDTF">2022-04-12T17:44:00Z</dcterms:modified>
</cp:coreProperties>
</file>