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1FA9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sz w:val="24"/>
          <w:szCs w:val="24"/>
        </w:rPr>
      </w:pPr>
    </w:p>
    <w:p w14:paraId="0E975689" w14:textId="77777777" w:rsidR="00354845" w:rsidRPr="00B151E9" w:rsidRDefault="00354845" w:rsidP="0035484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 w:val="32"/>
          <w:szCs w:val="32"/>
        </w:rPr>
      </w:pPr>
      <w:r w:rsidRPr="00B151E9">
        <w:rPr>
          <w:rFonts w:ascii="Book Antiqua" w:hAnsi="Book Antiqua" w:cs="Calibri"/>
          <w:b/>
          <w:bCs/>
          <w:color w:val="000000"/>
          <w:sz w:val="32"/>
          <w:szCs w:val="32"/>
        </w:rPr>
        <w:t xml:space="preserve">TABRA UGANDA INTERNSHIP &amp; MISSION PARTNER </w:t>
      </w:r>
    </w:p>
    <w:p w14:paraId="5EDF8BD3" w14:textId="77777777" w:rsidR="00B334FE" w:rsidRPr="00B151E9" w:rsidRDefault="00354845" w:rsidP="0035484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 w:val="32"/>
          <w:szCs w:val="32"/>
        </w:rPr>
      </w:pPr>
      <w:r w:rsidRPr="00B151E9">
        <w:rPr>
          <w:rFonts w:ascii="Book Antiqua" w:hAnsi="Book Antiqua" w:cs="Calibri"/>
          <w:b/>
          <w:bCs/>
          <w:color w:val="000000"/>
          <w:sz w:val="32"/>
          <w:szCs w:val="32"/>
        </w:rPr>
        <w:t>HANDBOOK-2020_V1.0</w:t>
      </w:r>
    </w:p>
    <w:p w14:paraId="4104177C" w14:textId="77777777" w:rsidR="00354845" w:rsidRPr="00B151E9" w:rsidRDefault="00354845" w:rsidP="0035484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 w:val="32"/>
          <w:szCs w:val="32"/>
        </w:rPr>
      </w:pPr>
    </w:p>
    <w:p w14:paraId="5505D739" w14:textId="77777777" w:rsidR="007B76A6" w:rsidRPr="00B151E9" w:rsidRDefault="00354845" w:rsidP="007B76A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enturyGothic"/>
          <w:b/>
          <w:bCs/>
          <w:color w:val="000000"/>
          <w:sz w:val="32"/>
          <w:szCs w:val="28"/>
        </w:rPr>
      </w:pPr>
      <w:r w:rsidRPr="00B151E9">
        <w:rPr>
          <w:rFonts w:ascii="Book Antiqua" w:hAnsi="Book Antiqua" w:cs="CenturyGothic"/>
          <w:b/>
          <w:bCs/>
          <w:color w:val="000000"/>
          <w:sz w:val="32"/>
          <w:szCs w:val="28"/>
        </w:rPr>
        <w:t>INTERNSHIP &amp; MISSION PARTNER</w:t>
      </w:r>
      <w:r w:rsidR="007B76A6" w:rsidRPr="00B151E9">
        <w:rPr>
          <w:rFonts w:ascii="Book Antiqua" w:hAnsi="Book Antiqua" w:cs="CenturyGothic"/>
          <w:b/>
          <w:bCs/>
          <w:color w:val="000000"/>
          <w:sz w:val="32"/>
          <w:szCs w:val="28"/>
        </w:rPr>
        <w:t xml:space="preserve"> HANDBOOK</w:t>
      </w:r>
    </w:p>
    <w:p w14:paraId="5C1E841E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enturyGothic"/>
          <w:color w:val="000000"/>
          <w:sz w:val="24"/>
          <w:szCs w:val="24"/>
        </w:rPr>
      </w:pPr>
    </w:p>
    <w:p w14:paraId="19BF47A5" w14:textId="4FC254D7" w:rsidR="00B334FE" w:rsidRPr="00354845" w:rsidRDefault="00354845" w:rsidP="007B76A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Effective </w:t>
      </w:r>
      <w:r w:rsidR="00B151E9">
        <w:rPr>
          <w:rFonts w:ascii="Book Antiqua" w:hAnsi="Book Antiqua" w:cs="Arial-BoldMT"/>
          <w:b/>
          <w:bCs/>
          <w:color w:val="000000"/>
          <w:sz w:val="24"/>
          <w:szCs w:val="24"/>
        </w:rPr>
        <w:t>2</w:t>
      </w:r>
      <w:r>
        <w:rPr>
          <w:rFonts w:ascii="Book Antiqua" w:hAnsi="Book Antiqua" w:cs="Arial-BoldMT"/>
          <w:b/>
          <w:bCs/>
          <w:color w:val="000000"/>
          <w:sz w:val="24"/>
          <w:szCs w:val="24"/>
        </w:rPr>
        <w:t>/</w:t>
      </w:r>
      <w:r w:rsidR="00B151E9">
        <w:rPr>
          <w:rFonts w:ascii="Book Antiqua" w:hAnsi="Book Antiqua" w:cs="Arial-BoldMT"/>
          <w:b/>
          <w:bCs/>
          <w:color w:val="000000"/>
          <w:sz w:val="24"/>
          <w:szCs w:val="24"/>
        </w:rPr>
        <w:t>2</w:t>
      </w:r>
      <w:r>
        <w:rPr>
          <w:rFonts w:ascii="Book Antiqua" w:hAnsi="Book Antiqua" w:cs="Arial-BoldMT"/>
          <w:b/>
          <w:bCs/>
          <w:color w:val="000000"/>
          <w:sz w:val="24"/>
          <w:szCs w:val="24"/>
        </w:rPr>
        <w:t>/202</w:t>
      </w:r>
      <w:r w:rsidR="00B151E9">
        <w:rPr>
          <w:rFonts w:ascii="Book Antiqua" w:hAnsi="Book Antiqua" w:cs="Arial-BoldMT"/>
          <w:b/>
          <w:bCs/>
          <w:color w:val="000000"/>
          <w:sz w:val="24"/>
          <w:szCs w:val="24"/>
        </w:rPr>
        <w:t>7</w:t>
      </w:r>
    </w:p>
    <w:p w14:paraId="5A2C4920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sz w:val="24"/>
          <w:szCs w:val="24"/>
        </w:rPr>
      </w:pPr>
    </w:p>
    <w:p w14:paraId="6FFE35B3" w14:textId="7F701100" w:rsidR="00B334FE" w:rsidRPr="00354845" w:rsidRDefault="00354845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sz w:val="24"/>
          <w:szCs w:val="24"/>
        </w:rPr>
      </w:pPr>
      <w:r w:rsidRPr="00354845">
        <w:rPr>
          <w:rFonts w:ascii="Book Antiqua" w:hAnsi="Book Antiqua" w:cs="Calibri"/>
          <w:color w:val="000000"/>
          <w:sz w:val="24"/>
          <w:szCs w:val="24"/>
        </w:rPr>
        <w:t>TABRA UGANDA</w:t>
      </w:r>
      <w:r w:rsidR="00B334FE" w:rsidRPr="00354845">
        <w:rPr>
          <w:rFonts w:ascii="Book Antiqua" w:hAnsi="Book Antiqua" w:cs="Calibri"/>
          <w:color w:val="000000"/>
          <w:sz w:val="24"/>
          <w:szCs w:val="24"/>
        </w:rPr>
        <w:t xml:space="preserve"> Internship &amp; Mission </w:t>
      </w:r>
      <w:r w:rsidR="000B20F9" w:rsidRPr="00354845">
        <w:rPr>
          <w:rFonts w:ascii="Book Antiqua" w:hAnsi="Book Antiqua" w:cs="Calibri"/>
          <w:color w:val="000000"/>
          <w:sz w:val="24"/>
          <w:szCs w:val="24"/>
        </w:rPr>
        <w:t>Partner Handbook</w:t>
      </w:r>
      <w:r w:rsidR="000B20F9">
        <w:rPr>
          <w:rFonts w:ascii="Book Antiqua" w:hAnsi="Book Antiqua" w:cs="Calibri"/>
          <w:color w:val="000000"/>
          <w:sz w:val="24"/>
          <w:szCs w:val="24"/>
        </w:rPr>
        <w:t>-202</w:t>
      </w:r>
      <w:r w:rsidR="00C652EF">
        <w:rPr>
          <w:rFonts w:ascii="Book Antiqua" w:hAnsi="Book Antiqua" w:cs="Calibri"/>
          <w:color w:val="000000"/>
          <w:sz w:val="24"/>
          <w:szCs w:val="24"/>
        </w:rPr>
        <w:t>4</w:t>
      </w:r>
      <w:r w:rsidR="000B20F9">
        <w:rPr>
          <w:rFonts w:ascii="Book Antiqua" w:hAnsi="Book Antiqua" w:cs="Calibri"/>
          <w:color w:val="000000"/>
          <w:sz w:val="24"/>
          <w:szCs w:val="24"/>
        </w:rPr>
        <w:t>_V1.0</w:t>
      </w:r>
    </w:p>
    <w:p w14:paraId="065F1582" w14:textId="77777777" w:rsidR="00B334FE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Internship &amp; Mission </w:t>
      </w:r>
      <w:r w:rsidR="000B20F9"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Partner Handbook</w:t>
      </w:r>
    </w:p>
    <w:p w14:paraId="08C8CAE9" w14:textId="77777777" w:rsidR="007B76A6" w:rsidRPr="00354845" w:rsidRDefault="007B76A6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</w:p>
    <w:p w14:paraId="1A1D0658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Any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individual </w:t>
      </w:r>
      <w:r w:rsidRPr="00354845">
        <w:rPr>
          <w:rFonts w:ascii="Book Antiqua" w:hAnsi="Book Antiqua" w:cs="ArialMT"/>
          <w:color w:val="000000"/>
          <w:sz w:val="24"/>
          <w:szCs w:val="24"/>
        </w:rPr>
        <w:t>wanting to serve in either of these categories must be</w:t>
      </w:r>
      <w:r w:rsidR="007B76A6">
        <w:rPr>
          <w:rFonts w:ascii="Book Antiqua" w:hAnsi="Book Antiqua" w:cs="ArialMT"/>
          <w:color w:val="000000"/>
          <w:sz w:val="24"/>
          <w:szCs w:val="24"/>
        </w:rPr>
        <w:t xml:space="preserve"> at least 18 years of age to be </w:t>
      </w:r>
      <w:r w:rsidRPr="00354845">
        <w:rPr>
          <w:rFonts w:ascii="Book Antiqua" w:hAnsi="Book Antiqua" w:cs="ArialMT"/>
          <w:color w:val="000000"/>
          <w:sz w:val="24"/>
          <w:szCs w:val="24"/>
        </w:rPr>
        <w:t>considered, and these positions are strictly voluntary. Both classifications are required to read the General</w:t>
      </w:r>
    </w:p>
    <w:p w14:paraId="32A5DD24" w14:textId="5854EA41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Handbook in addition to this handbook, as there are more requirements and preparatory training than for those</w:t>
      </w:r>
      <w:r w:rsidR="00C652EF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serving less than 6 weeks.</w:t>
      </w:r>
    </w:p>
    <w:p w14:paraId="2021750A" w14:textId="267019D2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Interns: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Individuals wanting to serve at </w:t>
      </w:r>
      <w:r w:rsidR="00B40EFA">
        <w:rPr>
          <w:rFonts w:ascii="Book Antiqua" w:hAnsi="Book Antiqua" w:cs="ArialMT"/>
          <w:color w:val="000000"/>
          <w:sz w:val="24"/>
          <w:szCs w:val="24"/>
        </w:rPr>
        <w:t>T</w:t>
      </w:r>
      <w:r w:rsidR="00D741F1">
        <w:rPr>
          <w:rFonts w:ascii="Book Antiqua" w:hAnsi="Book Antiqua" w:cs="ArialMT"/>
          <w:color w:val="000000"/>
          <w:sz w:val="24"/>
          <w:szCs w:val="24"/>
        </w:rPr>
        <w:t>he African Basket Relief Aid</w:t>
      </w:r>
      <w:r w:rsidR="00B40EFA">
        <w:rPr>
          <w:rFonts w:ascii="Book Antiqua" w:hAnsi="Book Antiqua" w:cs="ArialMT"/>
          <w:color w:val="000000"/>
          <w:sz w:val="24"/>
          <w:szCs w:val="24"/>
        </w:rPr>
        <w:t xml:space="preserve">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(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>) for 6 weeks up to 3 months.</w:t>
      </w:r>
    </w:p>
    <w:p w14:paraId="438586F0" w14:textId="2B03E75D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Internship Semesters: 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 xml:space="preserve">(effective </w:t>
      </w:r>
      <w:r w:rsidR="00AA6DEA">
        <w:rPr>
          <w:rFonts w:ascii="Book Antiqua" w:hAnsi="Book Antiqua" w:cs="Arial-BoldMT"/>
          <w:b/>
          <w:bCs/>
          <w:color w:val="FF0000"/>
          <w:sz w:val="24"/>
          <w:szCs w:val="24"/>
        </w:rPr>
        <w:t>2nd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>/</w:t>
      </w:r>
      <w:r w:rsidR="00AA6DEA">
        <w:rPr>
          <w:rFonts w:ascii="Book Antiqua" w:hAnsi="Book Antiqua" w:cs="Arial-BoldMT"/>
          <w:b/>
          <w:bCs/>
          <w:color w:val="FF0000"/>
          <w:sz w:val="24"/>
          <w:szCs w:val="24"/>
        </w:rPr>
        <w:t>May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>/</w:t>
      </w:r>
      <w:r w:rsidR="00AA6DEA">
        <w:rPr>
          <w:rFonts w:ascii="Book Antiqua" w:hAnsi="Book Antiqua" w:cs="Arial-BoldMT"/>
          <w:b/>
          <w:bCs/>
          <w:color w:val="FF0000"/>
          <w:sz w:val="24"/>
          <w:szCs w:val="24"/>
        </w:rPr>
        <w:t>202</w:t>
      </w:r>
      <w:r w:rsidR="00B151E9">
        <w:rPr>
          <w:rFonts w:ascii="Book Antiqua" w:hAnsi="Book Antiqua" w:cs="Arial-BoldMT"/>
          <w:b/>
          <w:bCs/>
          <w:color w:val="FF0000"/>
          <w:sz w:val="24"/>
          <w:szCs w:val="24"/>
        </w:rPr>
        <w:t>7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>)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: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offers two 6-week semesters each summer for interns</w:t>
      </w:r>
      <w:r w:rsidR="003B3331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to choose from: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Semester 1 </w:t>
      </w:r>
      <w:r w:rsidRPr="00354845">
        <w:rPr>
          <w:rFonts w:ascii="Book Antiqua" w:hAnsi="Book Antiqua" w:cs="ArialMT"/>
          <w:color w:val="000000"/>
          <w:sz w:val="24"/>
          <w:szCs w:val="24"/>
        </w:rPr>
        <w:t>(</w:t>
      </w:r>
      <w:r w:rsidRPr="00354845">
        <w:rPr>
          <w:rFonts w:ascii="Book Antiqua" w:hAnsi="Book Antiqua" w:cs="Arial-ItalicMT"/>
          <w:i/>
          <w:iCs/>
          <w:color w:val="000000"/>
          <w:sz w:val="24"/>
          <w:szCs w:val="24"/>
        </w:rPr>
        <w:t>May 15th - June 30th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) and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Semester 2 </w:t>
      </w:r>
      <w:r w:rsidRPr="00354845">
        <w:rPr>
          <w:rFonts w:ascii="Book Antiqua" w:hAnsi="Book Antiqua" w:cs="ArialMT"/>
          <w:color w:val="000000"/>
          <w:sz w:val="24"/>
          <w:szCs w:val="24"/>
        </w:rPr>
        <w:t>(</w:t>
      </w:r>
      <w:r w:rsidRPr="00354845">
        <w:rPr>
          <w:rFonts w:ascii="Book Antiqua" w:hAnsi="Book Antiqua" w:cs="Arial-ItalicMT"/>
          <w:i/>
          <w:iCs/>
          <w:color w:val="000000"/>
          <w:sz w:val="24"/>
          <w:szCs w:val="24"/>
        </w:rPr>
        <w:t>July 1st - August 15th</w:t>
      </w:r>
      <w:r w:rsidRPr="00354845">
        <w:rPr>
          <w:rFonts w:ascii="Book Antiqua" w:hAnsi="Book Antiqua" w:cs="ArialMT"/>
          <w:color w:val="000000"/>
          <w:sz w:val="24"/>
          <w:szCs w:val="24"/>
        </w:rPr>
        <w:t>).</w:t>
      </w:r>
    </w:p>
    <w:p w14:paraId="04478138" w14:textId="0CA90705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Interns can sign up for one or both semesters. Please specify which semester(s) you are applying</w:t>
      </w:r>
      <w:r w:rsidR="002871C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for when filling out the application. There is no specific curriculum to follow, so each intern must be</w:t>
      </w:r>
      <w:r w:rsidR="00817129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very self-motivated during their time at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>.</w:t>
      </w:r>
    </w:p>
    <w:p w14:paraId="4634F724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Mission Partners: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Individuals or families serving at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for 3 months up to a year.</w:t>
      </w:r>
    </w:p>
    <w:p w14:paraId="78FA09F3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Preparing to Go</w:t>
      </w:r>
    </w:p>
    <w:p w14:paraId="1BCDC9FD" w14:textId="060E8C85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Application Package: </w:t>
      </w:r>
      <w:r w:rsidRPr="00354845">
        <w:rPr>
          <w:rFonts w:ascii="Book Antiqua" w:hAnsi="Book Antiqua" w:cs="ArialMT"/>
          <w:color w:val="000000"/>
          <w:sz w:val="24"/>
          <w:szCs w:val="24"/>
        </w:rPr>
        <w:t>After reading both handbooks, each individual or family must complete an Internship</w:t>
      </w:r>
      <w:r w:rsidR="007457C0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and Mission Partner Application Package, which includes the following documents:</w:t>
      </w:r>
    </w:p>
    <w:p w14:paraId="3D4AED85" w14:textId="546C37B9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1.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Internship &amp; Mission Partner Application </w:t>
      </w:r>
      <w:r w:rsidRPr="00354845">
        <w:rPr>
          <w:rFonts w:ascii="Book Antiqua" w:hAnsi="Book Antiqua" w:cs="ArialMT"/>
          <w:color w:val="000000"/>
          <w:sz w:val="24"/>
          <w:szCs w:val="24"/>
        </w:rPr>
        <w:t>– Only one application must be completed, whether going</w:t>
      </w:r>
      <w:r w:rsidR="005F192A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as an intern or Mission Partner.</w:t>
      </w:r>
    </w:p>
    <w:p w14:paraId="422BC04D" w14:textId="5F915FB6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2.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Release &amp; Indemnification Agreement(s)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–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requires that every person traveling to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sign this</w:t>
      </w:r>
      <w:r w:rsidR="005015D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document. 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>Mission Partners Only</w:t>
      </w:r>
      <w:r w:rsidRPr="00354845">
        <w:rPr>
          <w:rFonts w:ascii="Book Antiqua" w:hAnsi="Book Antiqua" w:cs="ArialMT"/>
          <w:color w:val="000000"/>
          <w:sz w:val="24"/>
          <w:szCs w:val="24"/>
        </w:rPr>
        <w:t>: Those under 18 years of age must have a parent or legal</w:t>
      </w:r>
      <w:r w:rsidR="003C4DEC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guardian sign this form on their behalf.</w:t>
      </w:r>
    </w:p>
    <w:p w14:paraId="6C2594BD" w14:textId="36FB1B6A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3.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Internship &amp; Mission Partner Agreement(s)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– It is our desire that everyone serving on the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="00B40EFA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campus have a full understanding of what is expected of them. Each individual must sign their own</w:t>
      </w:r>
      <w:r w:rsidR="002B3EF7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form. 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>Mission Partners Only</w:t>
      </w:r>
      <w:r w:rsidRPr="00354845">
        <w:rPr>
          <w:rFonts w:ascii="Book Antiqua" w:hAnsi="Book Antiqua" w:cs="ArialMT"/>
          <w:color w:val="000000"/>
          <w:sz w:val="24"/>
          <w:szCs w:val="24"/>
        </w:rPr>
        <w:t>: Those under 18 years of age must have a parent or legal</w:t>
      </w:r>
    </w:p>
    <w:p w14:paraId="78C80494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guardian sign this form on their behalf.</w:t>
      </w:r>
    </w:p>
    <w:p w14:paraId="4F0ECE01" w14:textId="6BD29610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4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. Internship &amp; Mission Partner Reference Forms </w:t>
      </w:r>
      <w:r w:rsidRPr="00354845">
        <w:rPr>
          <w:rFonts w:ascii="Book Antiqua" w:hAnsi="Book Antiqua" w:cs="ArialMT"/>
          <w:color w:val="000000"/>
          <w:sz w:val="24"/>
          <w:szCs w:val="24"/>
        </w:rPr>
        <w:t>- References are an important part of the</w:t>
      </w:r>
      <w:r w:rsidR="002B3EF7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="00845421" w:rsidRPr="00354845">
        <w:rPr>
          <w:rFonts w:ascii="Book Antiqua" w:hAnsi="Book Antiqua" w:cs="ArialMT"/>
          <w:color w:val="000000"/>
          <w:sz w:val="24"/>
          <w:szCs w:val="24"/>
        </w:rPr>
        <w:t>Approval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process. Each person applying to become an intern or Mission Partner must give this form to</w:t>
      </w:r>
      <w:r w:rsidR="00A14784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2 non-family members who know you well. If going </w:t>
      </w:r>
      <w:r w:rsidRPr="00354845">
        <w:rPr>
          <w:rFonts w:ascii="Book Antiqua" w:hAnsi="Book Antiqua" w:cs="ArialMT"/>
          <w:color w:val="000000"/>
          <w:sz w:val="24"/>
          <w:szCs w:val="24"/>
        </w:rPr>
        <w:lastRenderedPageBreak/>
        <w:t>as a Mission Partner couple rather than an</w:t>
      </w:r>
      <w:r w:rsidR="00163684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="00845421" w:rsidRPr="00354845">
        <w:rPr>
          <w:rFonts w:ascii="Book Antiqua" w:hAnsi="Book Antiqua" w:cs="ArialMT"/>
          <w:color w:val="000000"/>
          <w:sz w:val="24"/>
          <w:szCs w:val="24"/>
        </w:rPr>
        <w:t>Individual</w:t>
      </w:r>
      <w:r w:rsidRPr="00354845">
        <w:rPr>
          <w:rFonts w:ascii="Book Antiqua" w:hAnsi="Book Antiqua" w:cs="ArialMT"/>
          <w:color w:val="000000"/>
          <w:sz w:val="24"/>
          <w:szCs w:val="24"/>
        </w:rPr>
        <w:t>, your references must know both of you. Those providing your references will be responsible</w:t>
      </w:r>
      <w:r w:rsidR="00163684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for returning the forms directly to our office in a timely manner.</w:t>
      </w:r>
    </w:p>
    <w:p w14:paraId="0F2A3E93" w14:textId="46665790" w:rsidR="00B334FE" w:rsidRPr="002D5F9D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5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. Application Fees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- Submit a $50.00 application fee for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each </w:t>
      </w:r>
      <w:r w:rsidRPr="00354845">
        <w:rPr>
          <w:rFonts w:ascii="Book Antiqua" w:hAnsi="Book Antiqua" w:cs="ArialMT"/>
          <w:color w:val="000000"/>
          <w:sz w:val="24"/>
          <w:szCs w:val="24"/>
        </w:rPr>
        <w:t>person. Application fees for Mission</w:t>
      </w:r>
      <w:r w:rsidR="002D5F9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Partner families with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more than 3 people </w:t>
      </w:r>
      <w:r w:rsidRPr="00354845">
        <w:rPr>
          <w:rFonts w:ascii="Book Antiqua" w:hAnsi="Book Antiqua" w:cs="ArialMT"/>
          <w:color w:val="000000"/>
          <w:sz w:val="24"/>
          <w:szCs w:val="24"/>
        </w:rPr>
        <w:t>will be capped at $1</w:t>
      </w:r>
      <w:r w:rsidR="008E106D">
        <w:rPr>
          <w:rFonts w:ascii="Book Antiqua" w:hAnsi="Book Antiqua" w:cs="ArialMT"/>
          <w:color w:val="000000"/>
          <w:sz w:val="24"/>
          <w:szCs w:val="24"/>
        </w:rPr>
        <w:t>5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0.00. </w:t>
      </w:r>
      <w:r w:rsidRPr="00354845">
        <w:rPr>
          <w:rFonts w:ascii="Book Antiqua" w:hAnsi="Book Antiqua" w:cs="ArialMT"/>
          <w:color w:val="FF0000"/>
          <w:sz w:val="24"/>
          <w:szCs w:val="24"/>
        </w:rPr>
        <w:t>(</w:t>
      </w:r>
      <w:r w:rsidR="00845421" w:rsidRPr="00354845">
        <w:rPr>
          <w:rFonts w:ascii="Book Antiqua" w:hAnsi="Book Antiqua" w:cs="ArialMT"/>
          <w:color w:val="FF0000"/>
          <w:sz w:val="24"/>
          <w:szCs w:val="24"/>
        </w:rPr>
        <w:t>Effective</w:t>
      </w:r>
      <w:r w:rsidRPr="00354845">
        <w:rPr>
          <w:rFonts w:ascii="Book Antiqua" w:hAnsi="Book Antiqua" w:cs="ArialMT"/>
          <w:color w:val="FF0000"/>
          <w:sz w:val="24"/>
          <w:szCs w:val="24"/>
        </w:rPr>
        <w:t xml:space="preserve"> 1/</w:t>
      </w:r>
      <w:r w:rsidR="00E7254D">
        <w:rPr>
          <w:rFonts w:ascii="Book Antiqua" w:hAnsi="Book Antiqua" w:cs="ArialMT"/>
          <w:color w:val="FF0000"/>
          <w:sz w:val="24"/>
          <w:szCs w:val="24"/>
        </w:rPr>
        <w:t>May</w:t>
      </w:r>
      <w:r w:rsidRPr="00354845">
        <w:rPr>
          <w:rFonts w:ascii="Book Antiqua" w:hAnsi="Book Antiqua" w:cs="ArialMT"/>
          <w:color w:val="FF0000"/>
          <w:sz w:val="24"/>
          <w:szCs w:val="24"/>
        </w:rPr>
        <w:t>/</w:t>
      </w:r>
      <w:r w:rsidR="00A8087E">
        <w:rPr>
          <w:rFonts w:ascii="Book Antiqua" w:hAnsi="Book Antiqua" w:cs="ArialMT"/>
          <w:color w:val="FF0000"/>
          <w:sz w:val="24"/>
          <w:szCs w:val="24"/>
        </w:rPr>
        <w:t>20</w:t>
      </w:r>
      <w:r w:rsidR="00E7254D">
        <w:rPr>
          <w:rFonts w:ascii="Book Antiqua" w:hAnsi="Book Antiqua" w:cs="ArialMT"/>
          <w:color w:val="FF0000"/>
          <w:sz w:val="24"/>
          <w:szCs w:val="24"/>
        </w:rPr>
        <w:t>27</w:t>
      </w:r>
      <w:r w:rsidRPr="00354845">
        <w:rPr>
          <w:rFonts w:ascii="Book Antiqua" w:hAnsi="Book Antiqua" w:cs="ArialMT"/>
          <w:color w:val="FF0000"/>
          <w:sz w:val="24"/>
          <w:szCs w:val="24"/>
        </w:rPr>
        <w:t>)</w:t>
      </w:r>
    </w:p>
    <w:p w14:paraId="7A2D5454" w14:textId="49DFDE5F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6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. Internship &amp; Mission Partner Preparation Checklist </w:t>
      </w:r>
      <w:r w:rsidRPr="00354845">
        <w:rPr>
          <w:rFonts w:ascii="Book Antiqua" w:hAnsi="Book Antiqua" w:cs="ArialMT"/>
          <w:color w:val="000000"/>
          <w:sz w:val="24"/>
          <w:szCs w:val="24"/>
        </w:rPr>
        <w:t>– This document is a tool to assist you in</w:t>
      </w:r>
      <w:r w:rsidR="009D2249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="00845421" w:rsidRPr="00354845">
        <w:rPr>
          <w:rFonts w:ascii="Book Antiqua" w:hAnsi="Book Antiqua" w:cs="ArialMT"/>
          <w:color w:val="000000"/>
          <w:sz w:val="24"/>
          <w:szCs w:val="24"/>
        </w:rPr>
        <w:t>Preparing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for your time at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>. It does not need to be returned to our office.</w:t>
      </w:r>
    </w:p>
    <w:p w14:paraId="4D53590C" w14:textId="63A9D150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Background Check: </w:t>
      </w:r>
      <w:r w:rsidRPr="00354845">
        <w:rPr>
          <w:rFonts w:ascii="Book Antiqua" w:hAnsi="Book Antiqua" w:cs="ArialMT"/>
          <w:color w:val="000000"/>
          <w:sz w:val="24"/>
          <w:szCs w:val="24"/>
        </w:rPr>
        <w:t>Because of the extended time these individuals will be on campus, it is important for</w:t>
      </w:r>
      <w:r w:rsidR="009D2249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to run a background check prior to making the decision to accept the application request.</w:t>
      </w:r>
    </w:p>
    <w:p w14:paraId="12C28766" w14:textId="154FB601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Approval: </w:t>
      </w:r>
      <w:r w:rsidRPr="00354845">
        <w:rPr>
          <w:rFonts w:ascii="Book Antiqua" w:hAnsi="Book Antiqua" w:cs="ArialMT"/>
          <w:color w:val="000000"/>
          <w:sz w:val="24"/>
          <w:szCs w:val="24"/>
        </w:rPr>
        <w:t>You will not be considered for approval until we have received the completed package,</w:t>
      </w:r>
      <w:r w:rsidR="00BF2DA7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appropriate fees, both references and your background report. Once approved, you will receive some</w:t>
      </w:r>
      <w:r w:rsidR="00BF2DA7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documents that will provide helpful information for your upcoming trip to Uganda.</w:t>
      </w:r>
    </w:p>
    <w:p w14:paraId="34175D96" w14:textId="783E42C9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Visa and Police Clearance Certificate 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>(Mission Partners Only)</w:t>
      </w:r>
      <w:r w:rsidRPr="00354845">
        <w:rPr>
          <w:rFonts w:ascii="Book Antiqua" w:hAnsi="Book Antiqua" w:cs="Arial-ItalicMT"/>
          <w:i/>
          <w:iCs/>
          <w:color w:val="000000"/>
          <w:sz w:val="24"/>
          <w:szCs w:val="24"/>
        </w:rPr>
        <w:t xml:space="preserve">: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Because you are planning to be at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for</w:t>
      </w:r>
      <w:r w:rsidR="001D750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more than 3 months, you will need to bring a certified Police Clearance Certificate (a criminal background</w:t>
      </w:r>
      <w:r w:rsidR="00263504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record check) from your local police department when traveling to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>. This certificate will allow you to apply for</w:t>
      </w:r>
      <w:r w:rsidR="00263504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a work permit (visa extension), since you will only receive a 3-month visa on your passport when you arrive at</w:t>
      </w:r>
      <w:r w:rsidR="00263504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the Entebbe Airport.</w:t>
      </w:r>
    </w:p>
    <w:p w14:paraId="28E0F9CB" w14:textId="772267F7" w:rsidR="00B334FE" w:rsidRPr="00A5489F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Passport: </w:t>
      </w:r>
      <w:r w:rsidRPr="00354845">
        <w:rPr>
          <w:rFonts w:ascii="Book Antiqua" w:hAnsi="Book Antiqua" w:cs="ArialMT"/>
          <w:color w:val="000000"/>
          <w:sz w:val="24"/>
          <w:szCs w:val="24"/>
        </w:rPr>
        <w:t>Both interns and Mission Partners must make sure the expiration date of your passport is at least</w:t>
      </w:r>
      <w:r w:rsidR="003C0ACC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six months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after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you plan to return to </w:t>
      </w:r>
      <w:r w:rsidR="003C0ACC">
        <w:rPr>
          <w:rFonts w:ascii="Book Antiqua" w:hAnsi="Book Antiqua" w:cs="ArialMT"/>
          <w:color w:val="000000"/>
          <w:sz w:val="24"/>
          <w:szCs w:val="24"/>
        </w:rPr>
        <w:t>your country of origin</w:t>
      </w:r>
      <w:r w:rsidRPr="00354845">
        <w:rPr>
          <w:rFonts w:ascii="Book Antiqua" w:hAnsi="Book Antiqua" w:cs="ArialMT"/>
          <w:color w:val="000000"/>
          <w:sz w:val="24"/>
          <w:szCs w:val="24"/>
        </w:rPr>
        <w:t>.</w:t>
      </w:r>
    </w:p>
    <w:p w14:paraId="59DBABF9" w14:textId="414127FD" w:rsidR="00B334FE" w:rsidRPr="00354845" w:rsidRDefault="00354845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sz w:val="24"/>
          <w:szCs w:val="24"/>
        </w:rPr>
      </w:pPr>
      <w:r w:rsidRPr="00354845">
        <w:rPr>
          <w:rFonts w:ascii="Book Antiqua" w:hAnsi="Book Antiqua" w:cs="Calibri"/>
          <w:color w:val="000000"/>
          <w:sz w:val="24"/>
          <w:szCs w:val="24"/>
        </w:rPr>
        <w:t>TABRA UGANDA</w:t>
      </w:r>
      <w:r w:rsidR="00B334FE" w:rsidRPr="00354845">
        <w:rPr>
          <w:rFonts w:ascii="Book Antiqua" w:hAnsi="Book Antiqua" w:cs="Calibri"/>
          <w:color w:val="000000"/>
          <w:sz w:val="24"/>
          <w:szCs w:val="24"/>
        </w:rPr>
        <w:t xml:space="preserve"> Internship &amp; Mission Partner  Handbook-</w:t>
      </w:r>
      <w:r w:rsidR="000B20F9">
        <w:rPr>
          <w:rFonts w:ascii="Book Antiqua" w:hAnsi="Book Antiqua" w:cs="Calibri"/>
          <w:color w:val="000000"/>
          <w:sz w:val="24"/>
          <w:szCs w:val="24"/>
        </w:rPr>
        <w:t>202</w:t>
      </w:r>
      <w:r w:rsidR="008711D8">
        <w:rPr>
          <w:rFonts w:ascii="Book Antiqua" w:hAnsi="Book Antiqua" w:cs="Calibri"/>
          <w:color w:val="000000"/>
          <w:sz w:val="24"/>
          <w:szCs w:val="24"/>
        </w:rPr>
        <w:t>5</w:t>
      </w:r>
      <w:r w:rsidR="00B334FE" w:rsidRPr="00354845">
        <w:rPr>
          <w:rFonts w:ascii="Book Antiqua" w:hAnsi="Book Antiqua" w:cs="Calibri"/>
          <w:color w:val="000000"/>
          <w:sz w:val="24"/>
          <w:szCs w:val="24"/>
        </w:rPr>
        <w:t>_v1.3</w:t>
      </w:r>
    </w:p>
    <w:p w14:paraId="5B615762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>Tourist Visas/Work Permits:</w:t>
      </w:r>
    </w:p>
    <w:p w14:paraId="0605F035" w14:textId="0279DBA6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44546A"/>
          <w:sz w:val="24"/>
          <w:szCs w:val="24"/>
        </w:rPr>
        <w:t xml:space="preserve">Interns: </w:t>
      </w:r>
      <w:r w:rsidRPr="00354845">
        <w:rPr>
          <w:rFonts w:ascii="Book Antiqua" w:hAnsi="Book Antiqua" w:cs="ArialMT"/>
          <w:color w:val="000000"/>
          <w:sz w:val="24"/>
          <w:szCs w:val="24"/>
        </w:rPr>
        <w:t>Your Ugandan tourist visa was issued for only 3 months when you first entered Uganda</w:t>
      </w:r>
      <w:r w:rsidRPr="00354845">
        <w:rPr>
          <w:rFonts w:ascii="Book Antiqua" w:hAnsi="Book Antiqua" w:cs="Arial-ItalicMT"/>
          <w:i/>
          <w:iCs/>
          <w:color w:val="000000"/>
          <w:sz w:val="24"/>
          <w:szCs w:val="24"/>
        </w:rPr>
        <w:t xml:space="preserve">.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It is</w:t>
      </w:r>
      <w:r w:rsidR="008711D8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extremely important that you make every effort to return to </w:t>
      </w:r>
      <w:r w:rsidR="00DA2D2A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your country of origin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. before your visa expires, in</w:t>
      </w:r>
      <w:r w:rsidR="0000419B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order to avoid departure delays or heavy fines.</w:t>
      </w:r>
    </w:p>
    <w:p w14:paraId="52F2DC2A" w14:textId="7C612D9B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44546A"/>
          <w:sz w:val="24"/>
          <w:szCs w:val="24"/>
        </w:rPr>
        <w:t>Mission Partners</w:t>
      </w:r>
      <w:r w:rsidRPr="00354845">
        <w:rPr>
          <w:rFonts w:ascii="Book Antiqua" w:hAnsi="Book Antiqua" w:cs="ArialMT"/>
          <w:color w:val="000000"/>
          <w:sz w:val="24"/>
          <w:szCs w:val="24"/>
        </w:rPr>
        <w:t>: Because your Ugandan tourist visa will expire 3 months from the date you entered</w:t>
      </w:r>
      <w:r w:rsidR="005A4D9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the country, you should talk with the leadership at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about beginning the process of obtaining your</w:t>
      </w:r>
      <w:r w:rsidR="005A4D9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work permit as soon as you arrive on campus. Leadership will help you know what is needed, and</w:t>
      </w:r>
      <w:r w:rsidR="005A4D9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assist you in setting dates to follow up on getting your work permit. Getting a Ugandan work permit is a</w:t>
      </w:r>
      <w:r w:rsidR="005A4D9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long process and you must work diligently, and without delay, to make it happen. This process will</w:t>
      </w:r>
      <w:r w:rsidR="008F1AEC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involve multiple trips to Kampala, the capital city of Uganda.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It is your responsibility to make sure</w:t>
      </w:r>
      <w:r w:rsidR="008F1AEC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that your visa is current, and that you continue to be in the country legally.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is not responsible</w:t>
      </w:r>
    </w:p>
    <w:p w14:paraId="581C8F15" w14:textId="7AFF50F4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for your</w:t>
      </w:r>
      <w:r w:rsidR="00F816C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="00F816C5" w:rsidRPr="00F816C5">
        <w:rPr>
          <w:rFonts w:ascii="Book Antiqua" w:hAnsi="Book Antiqua" w:cs="ArialMT"/>
          <w:color w:val="000000"/>
          <w:sz w:val="24"/>
          <w:szCs w:val="24"/>
        </w:rPr>
        <w:t>fo</w:t>
      </w:r>
      <w:r w:rsidR="008F1AEC">
        <w:rPr>
          <w:rFonts w:ascii="Book Antiqua" w:hAnsi="Book Antiqua" w:cs="ArialMT"/>
          <w:color w:val="000000"/>
          <w:sz w:val="24"/>
          <w:szCs w:val="24"/>
        </w:rPr>
        <w:t>rg</w:t>
      </w:r>
      <w:r w:rsidRPr="00354845">
        <w:rPr>
          <w:rFonts w:ascii="Book Antiqua" w:hAnsi="Book Antiqua" w:cs="ArialMT"/>
          <w:color w:val="000000"/>
          <w:sz w:val="24"/>
          <w:szCs w:val="24"/>
        </w:rPr>
        <w:t>etfulness. If your visa expires, and you have not yet been approved for a work permit, you</w:t>
      </w:r>
      <w:r w:rsidR="00807914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may face high fines and difficulties before being allowed to leave the country.</w:t>
      </w:r>
    </w:p>
    <w:p w14:paraId="2AB797AA" w14:textId="67B1CD78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In addition, please be aware that work permit requirements often change without notice in Africa. If all</w:t>
      </w:r>
      <w:r w:rsidR="00807914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else fails, you may have to leave the country for a few days and </w:t>
      </w:r>
      <w:r w:rsidRPr="00354845">
        <w:rPr>
          <w:rFonts w:ascii="Book Antiqua" w:hAnsi="Book Antiqua" w:cs="ArialMT"/>
          <w:color w:val="000000"/>
          <w:sz w:val="24"/>
          <w:szCs w:val="24"/>
        </w:rPr>
        <w:lastRenderedPageBreak/>
        <w:t>then re-enter, in order to get a new</w:t>
      </w:r>
      <w:r w:rsidR="00144A37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visa stamped into your passport. Travel in Africa is expensive and difficult (a trip out of the country</w:t>
      </w:r>
    </w:p>
    <w:p w14:paraId="63C66EFD" w14:textId="2BC2584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would be a minimum of $300-$500 USD), and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will try to help you avoid this option. However, it is</w:t>
      </w:r>
      <w:r w:rsidR="00512C80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one of the unknowns of working in Uganda, and should be part of the “cushion” built into your budget.</w:t>
      </w:r>
    </w:p>
    <w:p w14:paraId="6FA8543C" w14:textId="4D90ED79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Photos: </w:t>
      </w:r>
      <w:r w:rsidRPr="00354845">
        <w:rPr>
          <w:rFonts w:ascii="Book Antiqua" w:hAnsi="Book Antiqua" w:cs="ArialMT"/>
          <w:color w:val="000000"/>
          <w:sz w:val="24"/>
          <w:szCs w:val="24"/>
        </w:rPr>
        <w:t>Since both groups will be staying in Uganda for a longer period of time, please bring extra passport</w:t>
      </w:r>
      <w:r w:rsidR="000D50BF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photos with you for any transactions that may require a photo, such as work permits or banking.</w:t>
      </w:r>
    </w:p>
    <w:p w14:paraId="52597244" w14:textId="4C5C2DC3" w:rsidR="00B334FE" w:rsidRPr="00022BED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Airplane Tickets: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EVERY PERSON GOING TO </w:t>
      </w:r>
      <w:r w:rsidR="00354845"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 FOR LESS THAN 6 MONTHS IS REQUIRED TO</w:t>
      </w:r>
      <w:r w:rsidR="00022BED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PURCHASE A ROUND TRIP PLANE TICKET, IF ALLOWED BY THE AIRLINE.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wants to be sure you</w:t>
      </w:r>
    </w:p>
    <w:p w14:paraId="18F588E2" w14:textId="54167884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have the means to get home should an </w:t>
      </w:r>
      <w:r w:rsidR="00877093" w:rsidRPr="00354845">
        <w:rPr>
          <w:rFonts w:ascii="Book Antiqua" w:hAnsi="Book Antiqua" w:cs="ArialMT"/>
          <w:color w:val="000000"/>
          <w:sz w:val="24"/>
          <w:szCs w:val="24"/>
        </w:rPr>
        <w:t>em</w:t>
      </w:r>
      <w:r w:rsidR="00877093">
        <w:rPr>
          <w:rFonts w:ascii="Book Antiqua" w:hAnsi="Book Antiqua" w:cs="ArialMT"/>
          <w:color w:val="000000"/>
          <w:sz w:val="24"/>
          <w:szCs w:val="24"/>
        </w:rPr>
        <w:t>e</w:t>
      </w:r>
      <w:r w:rsidR="00877093" w:rsidRPr="00354845">
        <w:rPr>
          <w:rFonts w:ascii="Book Antiqua" w:hAnsi="Book Antiqua" w:cs="ArialMT"/>
          <w:color w:val="000000"/>
          <w:sz w:val="24"/>
          <w:szCs w:val="24"/>
        </w:rPr>
        <w:t>r</w:t>
      </w:r>
      <w:r w:rsidR="00877093">
        <w:rPr>
          <w:rFonts w:ascii="Book Antiqua" w:hAnsi="Book Antiqua" w:cs="ArialMT"/>
          <w:color w:val="000000"/>
          <w:sz w:val="24"/>
          <w:szCs w:val="24"/>
        </w:rPr>
        <w:t>ge</w:t>
      </w:r>
      <w:r w:rsidR="00877093" w:rsidRPr="00354845">
        <w:rPr>
          <w:rFonts w:ascii="Book Antiqua" w:hAnsi="Book Antiqua" w:cs="ArialMT"/>
          <w:color w:val="000000"/>
          <w:sz w:val="24"/>
          <w:szCs w:val="24"/>
        </w:rPr>
        <w:t>ncy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arise. Even if you later change your return date, which</w:t>
      </w:r>
      <w:r w:rsidR="00877093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could (and probably will) cost a fee, a round trip ticket is required. The change fee is small compared to the risk</w:t>
      </w:r>
      <w:r w:rsidR="00877093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of not being able to purchase a ticket. Everyone is responsible for making their own flight arrangements.</w:t>
      </w:r>
    </w:p>
    <w:p w14:paraId="0BBEBEBD" w14:textId="706B5905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Overseas Health Insurance: </w:t>
      </w:r>
      <w:r w:rsidRPr="00354845">
        <w:rPr>
          <w:rFonts w:ascii="Book Antiqua" w:hAnsi="Book Antiqua" w:cs="ArialMT"/>
          <w:color w:val="000000"/>
          <w:sz w:val="24"/>
          <w:szCs w:val="24"/>
        </w:rPr>
        <w:t>Interns and Mission Partners are required to have overseas health</w:t>
      </w:r>
      <w:r w:rsidR="00FA0E4C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insurance. You can check whether your current health insurance gives overseas coverage or you can</w:t>
      </w:r>
      <w:r w:rsidR="00FA0E4C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purchase  insurance. In either case, be sure to check how long it will cover you overseas and what</w:t>
      </w:r>
      <w:r w:rsidR="00733774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kind of coverage it will give you once you come back. There are suggestions for health insurance options in the</w:t>
      </w:r>
    </w:p>
    <w:p w14:paraId="2FA8126E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General Handbook.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suggests that your insurance include evacuation coverage.</w:t>
      </w:r>
    </w:p>
    <w:p w14:paraId="6C1CB6D1" w14:textId="6BC1BBD4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Bringing/Requesting Things: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It is not possible to pack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everything </w:t>
      </w:r>
      <w:r w:rsidRPr="00354845">
        <w:rPr>
          <w:rFonts w:ascii="Book Antiqua" w:hAnsi="Book Antiqua" w:cs="ArialMT"/>
          <w:color w:val="000000"/>
          <w:sz w:val="24"/>
          <w:szCs w:val="24"/>
        </w:rPr>
        <w:t>you will need for a longer stay in the</w:t>
      </w:r>
      <w:r w:rsidR="00733774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African bush but you should attempt to bring as many of the items you want to have while at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>. You should</w:t>
      </w:r>
      <w:r w:rsidR="00E17587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be able to purchase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most </w:t>
      </w:r>
      <w:r w:rsidRPr="00354845">
        <w:rPr>
          <w:rFonts w:ascii="Book Antiqua" w:hAnsi="Book Antiqua" w:cs="ArialMT"/>
          <w:color w:val="000000"/>
          <w:sz w:val="24"/>
          <w:szCs w:val="24"/>
        </w:rPr>
        <w:t>things (but not all) in the capital city of Kampala</w:t>
      </w:r>
      <w:r w:rsidR="00E17587">
        <w:rPr>
          <w:rFonts w:ascii="Book Antiqua" w:hAnsi="Book Antiqua" w:cs="ArialMT"/>
          <w:color w:val="000000"/>
          <w:sz w:val="24"/>
          <w:szCs w:val="24"/>
        </w:rPr>
        <w:t xml:space="preserve"> which is very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closes to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). You can get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some very basic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necessities in </w:t>
      </w:r>
      <w:r w:rsidR="00190DC2">
        <w:rPr>
          <w:rFonts w:ascii="Book Antiqua" w:hAnsi="Book Antiqua" w:cs="ArialMT"/>
          <w:color w:val="000000"/>
          <w:sz w:val="24"/>
          <w:szCs w:val="24"/>
        </w:rPr>
        <w:t>Bujuuko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, the </w:t>
      </w:r>
      <w:r w:rsidR="00190DC2">
        <w:rPr>
          <w:rFonts w:ascii="Book Antiqua" w:hAnsi="Book Antiqua" w:cs="ArialMT"/>
          <w:color w:val="000000"/>
          <w:sz w:val="24"/>
          <w:szCs w:val="24"/>
        </w:rPr>
        <w:t>trading center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just</w:t>
      </w:r>
      <w:r w:rsidR="00190DC2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outside of the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="00190DC2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campus. Furniture and household items are generally provided for those serving less than a year. You will</w:t>
      </w:r>
      <w:r w:rsidR="00E1377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need to either use local transportation to get around or purchase your own vehicle, as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does not provide</w:t>
      </w:r>
      <w:r w:rsidR="00E1377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you with any type of vehicle.</w:t>
      </w:r>
    </w:p>
    <w:p w14:paraId="243915F4" w14:textId="5D027BD3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Although teams may come from America</w:t>
      </w:r>
      <w:r w:rsidR="00B07D8A">
        <w:rPr>
          <w:rFonts w:ascii="Book Antiqua" w:hAnsi="Book Antiqua" w:cs="ArialMT"/>
          <w:color w:val="000000"/>
          <w:sz w:val="24"/>
          <w:szCs w:val="24"/>
        </w:rPr>
        <w:t xml:space="preserve"> or Europe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to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during your stay, you are not usually able to ask them to bring</w:t>
      </w:r>
      <w:r w:rsidR="00AD20CE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items for you because the needs of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and the long term staff (serving over a year) come first. If you find that</w:t>
      </w:r>
      <w:r w:rsidR="00AD20CE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you need something important from America</w:t>
      </w:r>
      <w:r w:rsidR="00AD20CE">
        <w:rPr>
          <w:rFonts w:ascii="Book Antiqua" w:hAnsi="Book Antiqua" w:cs="ArialMT"/>
          <w:color w:val="000000"/>
          <w:sz w:val="24"/>
          <w:szCs w:val="24"/>
        </w:rPr>
        <w:t xml:space="preserve"> or Europe</w:t>
      </w:r>
      <w:r w:rsidRPr="00354845">
        <w:rPr>
          <w:rFonts w:ascii="Book Antiqua" w:hAnsi="Book Antiqua" w:cs="ArialMT"/>
          <w:color w:val="000000"/>
          <w:sz w:val="24"/>
          <w:szCs w:val="24"/>
        </w:rPr>
        <w:t>, please do not speak to a team directly to ask them to bring</w:t>
      </w:r>
      <w:r w:rsidR="00AD20CE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something for you. Instead, please contact the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="00643594">
        <w:rPr>
          <w:rFonts w:ascii="Book Antiqua" w:hAnsi="Book Antiqua" w:cs="ArialMT"/>
          <w:color w:val="000000"/>
          <w:sz w:val="24"/>
          <w:szCs w:val="24"/>
        </w:rPr>
        <w:t>administration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to see what arrangements can be made.</w:t>
      </w:r>
    </w:p>
    <w:p w14:paraId="7D286C52" w14:textId="6DEFB355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Medications: </w:t>
      </w:r>
      <w:r w:rsidRPr="00354845">
        <w:rPr>
          <w:rFonts w:ascii="Book Antiqua" w:hAnsi="Book Antiqua" w:cs="ArialMT"/>
          <w:color w:val="000000"/>
          <w:sz w:val="24"/>
          <w:szCs w:val="24"/>
        </w:rPr>
        <w:t>If you are on regular medications, you should bring enough to last for your intended stay in</w:t>
      </w:r>
      <w:r w:rsidR="00EE06F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Uganda; determine a way for them to be sent to you from the States</w:t>
      </w:r>
      <w:r w:rsidR="00EE06F5">
        <w:rPr>
          <w:rFonts w:ascii="Book Antiqua" w:hAnsi="Book Antiqua" w:cs="ArialMT"/>
          <w:color w:val="000000"/>
          <w:sz w:val="24"/>
          <w:szCs w:val="24"/>
        </w:rPr>
        <w:t>/Europe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or check to see if they can be purchased</w:t>
      </w:r>
      <w:r w:rsidR="00A949EF">
        <w:rPr>
          <w:rFonts w:ascii="Book Antiqua" w:hAnsi="Book Antiqua" w:cs="ArialMT"/>
          <w:color w:val="000000"/>
          <w:sz w:val="24"/>
          <w:szCs w:val="24"/>
        </w:rPr>
        <w:t xml:space="preserve"> in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and at what price. Some medications are vastly cheaper in Uganda than in the U.S., while others</w:t>
      </w:r>
    </w:p>
    <w:p w14:paraId="12D07FB3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are more expensive.</w:t>
      </w:r>
    </w:p>
    <w:p w14:paraId="63BFBDE2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Pastoral Care and Training</w:t>
      </w:r>
    </w:p>
    <w:p w14:paraId="47C08A46" w14:textId="4A7CEB3E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Pastoral Care: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wants to be sure that those serving for a longer term are cared for pastorally while they</w:t>
      </w:r>
      <w:r w:rsidR="00D1610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are in Uganda. To facilitate this, each intern </w:t>
      </w:r>
      <w:r w:rsidRPr="00354845">
        <w:rPr>
          <w:rFonts w:ascii="Book Antiqua" w:hAnsi="Book Antiqua" w:cs="ArialMT"/>
          <w:color w:val="000000"/>
          <w:sz w:val="24"/>
          <w:szCs w:val="24"/>
        </w:rPr>
        <w:lastRenderedPageBreak/>
        <w:t>or Mission Partner will need to set up a coach from their home</w:t>
      </w:r>
      <w:r w:rsidR="00D1610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church or sending o</w:t>
      </w:r>
      <w:r w:rsidR="00D16105">
        <w:rPr>
          <w:rFonts w:ascii="Book Antiqua" w:hAnsi="Book Antiqua" w:cs="ArialMT"/>
          <w:color w:val="000000"/>
          <w:sz w:val="24"/>
          <w:szCs w:val="24"/>
        </w:rPr>
        <w:t>rg</w:t>
      </w:r>
      <w:r w:rsidRPr="00354845">
        <w:rPr>
          <w:rFonts w:ascii="Book Antiqua" w:hAnsi="Book Antiqua" w:cs="ArialMT"/>
          <w:color w:val="000000"/>
          <w:sz w:val="24"/>
          <w:szCs w:val="24"/>
        </w:rPr>
        <w:t>anization. The coach will check in with you at least twice a month via email or Skype.</w:t>
      </w:r>
    </w:p>
    <w:p w14:paraId="45548FDB" w14:textId="44220D69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More information about this will be given in a separate document. In addition, you will be invited to be part of</w:t>
      </w:r>
      <w:r w:rsidR="00D1610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the weekly team prayer meeting on campus with the long term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staff, where they can pray for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needs</w:t>
      </w:r>
      <w:r w:rsidR="00DA6B50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and share prayer needs.</w:t>
      </w:r>
    </w:p>
    <w:p w14:paraId="50265F90" w14:textId="3696681D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Missionary Training: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wants all of its interns and Mission Partners to have an overview of God’s heart</w:t>
      </w:r>
      <w:r w:rsidR="00DA3170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for missions, as well as to get some basic ideas of how to prepare to prosper in a cross-cultural setting.</w:t>
      </w:r>
    </w:p>
    <w:p w14:paraId="4C9B8B7D" w14:textId="3B47440C" w:rsidR="00B334FE" w:rsidRPr="00D9167D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  <w:highlight w:val="yellow"/>
        </w:rPr>
      </w:pP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>There are</w:t>
      </w:r>
      <w:r w:rsidR="00725E15">
        <w:rPr>
          <w:rFonts w:ascii="Book Antiqua" w:hAnsi="Book Antiqua" w:cs="ArialMT"/>
          <w:color w:val="000000"/>
          <w:sz w:val="24"/>
          <w:szCs w:val="24"/>
          <w:highlight w:val="yellow"/>
        </w:rPr>
        <w:t xml:space="preserve"> a few</w:t>
      </w: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 xml:space="preserve"> things we ask you to complete in preparation for your time in Uganda.</w:t>
      </w:r>
    </w:p>
    <w:p w14:paraId="06430A4A" w14:textId="673ACE97" w:rsidR="00B334FE" w:rsidRPr="00D9167D" w:rsidRDefault="00DF6789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  <w:highlight w:val="yellow"/>
        </w:rPr>
      </w:pPr>
      <w:r w:rsidRPr="00D9167D">
        <w:rPr>
          <w:rFonts w:ascii="Book Antiqua" w:hAnsi="Book Antiqua" w:cs="ArialMT"/>
          <w:color w:val="1255DD"/>
          <w:sz w:val="24"/>
          <w:szCs w:val="24"/>
          <w:highlight w:val="yellow"/>
        </w:rPr>
        <w:t>Experience mission.</w:t>
      </w:r>
      <w:r w:rsidR="00AC759E">
        <w:rPr>
          <w:rFonts w:ascii="Book Antiqua" w:hAnsi="Book Antiqua" w:cs="ArialMT"/>
          <w:color w:val="1255DD"/>
          <w:sz w:val="24"/>
          <w:szCs w:val="24"/>
          <w:highlight w:val="yellow"/>
        </w:rPr>
        <w:t xml:space="preserve">at </w:t>
      </w:r>
      <w:r w:rsidRPr="00D9167D">
        <w:rPr>
          <w:rFonts w:ascii="Book Antiqua" w:hAnsi="Book Antiqua" w:cs="ArialMT"/>
          <w:color w:val="1255DD"/>
          <w:sz w:val="24"/>
          <w:szCs w:val="24"/>
          <w:highlight w:val="yellow"/>
        </w:rPr>
        <w:t>TABRA</w:t>
      </w:r>
      <w:r w:rsidR="00354845" w:rsidRPr="00D9167D">
        <w:rPr>
          <w:rFonts w:ascii="Book Antiqua" w:hAnsi="Book Antiqua" w:cs="ArialMT"/>
          <w:color w:val="1255DD"/>
          <w:sz w:val="24"/>
          <w:szCs w:val="24"/>
          <w:highlight w:val="yellow"/>
        </w:rPr>
        <w:t xml:space="preserve"> UGANDA</w:t>
      </w:r>
      <w:r w:rsidR="00B334FE" w:rsidRPr="00D9167D">
        <w:rPr>
          <w:rFonts w:ascii="Book Antiqua" w:hAnsi="Book Antiqua" w:cs="ArialMT"/>
          <w:color w:val="1255DD"/>
          <w:sz w:val="24"/>
          <w:szCs w:val="24"/>
          <w:highlight w:val="yellow"/>
        </w:rPr>
        <w:t>/resources</w:t>
      </w:r>
      <w:r w:rsidR="00B334FE" w:rsidRPr="00D9167D">
        <w:rPr>
          <w:rFonts w:ascii="Book Antiqua" w:hAnsi="Book Antiqua" w:cs="ArialMT"/>
          <w:color w:val="0000FF"/>
          <w:sz w:val="24"/>
          <w:szCs w:val="24"/>
          <w:highlight w:val="yellow"/>
        </w:rPr>
        <w:t xml:space="preserve">. </w:t>
      </w:r>
      <w:r w:rsidR="00B334FE"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>There is no cost to take these courses.</w:t>
      </w:r>
    </w:p>
    <w:p w14:paraId="579DAFAA" w14:textId="64968C44" w:rsidR="00B334FE" w:rsidRPr="00AC759E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ItalicMT"/>
          <w:i/>
          <w:iCs/>
          <w:color w:val="1255DD"/>
          <w:sz w:val="24"/>
          <w:szCs w:val="24"/>
          <w:highlight w:val="yellow"/>
        </w:rPr>
      </w:pPr>
      <w:r w:rsidRPr="00D9167D">
        <w:rPr>
          <w:rFonts w:ascii="Book Antiqua" w:hAnsi="Book Antiqua" w:cs="Symbol"/>
          <w:color w:val="000000"/>
          <w:sz w:val="24"/>
          <w:szCs w:val="24"/>
          <w:highlight w:val="yellow"/>
        </w:rPr>
        <w:t xml:space="preserve">• </w:t>
      </w: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 xml:space="preserve">You will also need to purchase and read the book </w:t>
      </w:r>
      <w:r w:rsidRPr="00D9167D">
        <w:rPr>
          <w:rFonts w:ascii="Book Antiqua" w:hAnsi="Book Antiqua" w:cs="Arial-BoldMT"/>
          <w:b/>
          <w:bCs/>
          <w:color w:val="000000"/>
          <w:sz w:val="24"/>
          <w:szCs w:val="24"/>
          <w:highlight w:val="yellow"/>
        </w:rPr>
        <w:t>“</w:t>
      </w:r>
      <w:r w:rsidRPr="00D9167D">
        <w:rPr>
          <w:rFonts w:ascii="Book Antiqua" w:hAnsi="Book Antiqua" w:cs="Arial-ItalicMT"/>
          <w:i/>
          <w:iCs/>
          <w:color w:val="1255DD"/>
          <w:sz w:val="24"/>
          <w:szCs w:val="24"/>
          <w:highlight w:val="yellow"/>
        </w:rPr>
        <w:t>When Helping Hurts: How to Alleviate Poverty</w:t>
      </w:r>
      <w:r w:rsidR="00AC759E">
        <w:rPr>
          <w:rFonts w:ascii="Book Antiqua" w:hAnsi="Book Antiqua" w:cs="Arial-ItalicMT"/>
          <w:i/>
          <w:iCs/>
          <w:color w:val="1255DD"/>
          <w:sz w:val="24"/>
          <w:szCs w:val="24"/>
          <w:highlight w:val="yellow"/>
        </w:rPr>
        <w:t xml:space="preserve"> </w:t>
      </w:r>
      <w:r w:rsidRPr="00D9167D">
        <w:rPr>
          <w:rFonts w:ascii="Book Antiqua" w:hAnsi="Book Antiqua" w:cs="Arial-ItalicMT"/>
          <w:i/>
          <w:iCs/>
          <w:color w:val="1255DD"/>
          <w:sz w:val="24"/>
          <w:szCs w:val="24"/>
          <w:highlight w:val="yellow"/>
        </w:rPr>
        <w:t>Without Hurting the Poor . . . and Yourself</w:t>
      </w:r>
      <w:r w:rsidRPr="00D9167D">
        <w:rPr>
          <w:rFonts w:ascii="Book Antiqua" w:hAnsi="Book Antiqua" w:cs="Arial-BoldItalicMT"/>
          <w:b/>
          <w:bCs/>
          <w:i/>
          <w:iCs/>
          <w:color w:val="1255DD"/>
          <w:sz w:val="24"/>
          <w:szCs w:val="24"/>
          <w:highlight w:val="yellow"/>
        </w:rPr>
        <w:t>"</w:t>
      </w:r>
      <w:r w:rsidRPr="00D9167D">
        <w:rPr>
          <w:rFonts w:ascii="Book Antiqua" w:hAnsi="Book Antiqua" w:cs="Arial-BoldMT"/>
          <w:b/>
          <w:bCs/>
          <w:color w:val="000000"/>
          <w:sz w:val="24"/>
          <w:szCs w:val="24"/>
          <w:highlight w:val="yellow"/>
        </w:rPr>
        <w:t xml:space="preserve">, </w:t>
      </w: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>by Steve Corbett &amp; Brian Fikkert.</w:t>
      </w:r>
    </w:p>
    <w:p w14:paraId="70ADB2DE" w14:textId="7318E251" w:rsidR="00B334FE" w:rsidRPr="00D9167D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  <w:highlight w:val="yellow"/>
        </w:rPr>
      </w:pPr>
      <w:r w:rsidRPr="00D9167D">
        <w:rPr>
          <w:rFonts w:ascii="Book Antiqua" w:hAnsi="Book Antiqua" w:cs="Symbol"/>
          <w:color w:val="000000"/>
          <w:sz w:val="24"/>
          <w:szCs w:val="24"/>
          <w:highlight w:val="yellow"/>
        </w:rPr>
        <w:t xml:space="preserve">• </w:t>
      </w: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 xml:space="preserve">It is not a requirement, but we strongly encourage you to watch </w:t>
      </w:r>
      <w:r w:rsidRPr="00D9167D">
        <w:rPr>
          <w:rFonts w:ascii="Book Antiqua" w:hAnsi="Book Antiqua" w:cs="ArialMT"/>
          <w:color w:val="1255DD"/>
          <w:sz w:val="24"/>
          <w:szCs w:val="24"/>
          <w:highlight w:val="yellow"/>
        </w:rPr>
        <w:t>“</w:t>
      </w:r>
      <w:r w:rsidRPr="00D9167D">
        <w:rPr>
          <w:rFonts w:ascii="Book Antiqua" w:hAnsi="Book Antiqua" w:cs="Arial-ItalicMT"/>
          <w:i/>
          <w:iCs/>
          <w:color w:val="1255DD"/>
          <w:sz w:val="24"/>
          <w:szCs w:val="24"/>
          <w:highlight w:val="yellow"/>
        </w:rPr>
        <w:t>An Unconventional War</w:t>
      </w:r>
      <w:r w:rsidRPr="00D9167D">
        <w:rPr>
          <w:rFonts w:ascii="Book Antiqua" w:hAnsi="Book Antiqua" w:cs="ArialMT"/>
          <w:color w:val="1255DD"/>
          <w:sz w:val="24"/>
          <w:szCs w:val="24"/>
          <w:highlight w:val="yellow"/>
        </w:rPr>
        <w:t xml:space="preserve">,” </w:t>
      </w: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>which may</w:t>
      </w:r>
      <w:r w:rsidR="00AC759E">
        <w:rPr>
          <w:rFonts w:ascii="Book Antiqua" w:hAnsi="Book Antiqua" w:cs="ArialMT"/>
          <w:color w:val="000000"/>
          <w:sz w:val="24"/>
          <w:szCs w:val="24"/>
          <w:highlight w:val="yellow"/>
        </w:rPr>
        <w:t xml:space="preserve"> </w:t>
      </w: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>be watched instantly on Amazon for $1.99.</w:t>
      </w:r>
    </w:p>
    <w:p w14:paraId="5C4C2E07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 xml:space="preserve">and read at least the first four chapters of the book </w:t>
      </w:r>
      <w:r w:rsidRPr="00D9167D">
        <w:rPr>
          <w:rFonts w:ascii="Book Antiqua" w:hAnsi="Book Antiqua" w:cs="Arial-ItalicMT"/>
          <w:i/>
          <w:iCs/>
          <w:color w:val="1255DD"/>
          <w:sz w:val="24"/>
          <w:szCs w:val="24"/>
          <w:highlight w:val="yellow"/>
        </w:rPr>
        <w:t xml:space="preserve">“When Helping Hurts…” </w:t>
      </w: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>before leaving for Uganda.</w:t>
      </w:r>
    </w:p>
    <w:p w14:paraId="718E9FC0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Preparing to leave for overseas can be a very busy time; plan your time well, so that you are able to fit in all</w:t>
      </w:r>
    </w:p>
    <w:p w14:paraId="07938775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these requirements before you depart.</w:t>
      </w:r>
    </w:p>
    <w:p w14:paraId="0955D283" w14:textId="50D34450" w:rsidR="00B334FE" w:rsidRPr="00DC7E0D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  <w:highlight w:val="yellow"/>
        </w:rPr>
      </w:pP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 xml:space="preserve">You may finish reading </w:t>
      </w:r>
      <w:r w:rsidRPr="00D9167D">
        <w:rPr>
          <w:rFonts w:ascii="Book Antiqua" w:hAnsi="Book Antiqua" w:cs="Arial-ItalicMT"/>
          <w:i/>
          <w:iCs/>
          <w:color w:val="1255DD"/>
          <w:sz w:val="24"/>
          <w:szCs w:val="24"/>
          <w:highlight w:val="yellow"/>
        </w:rPr>
        <w:t xml:space="preserve">“When Helping Hurts…” </w:t>
      </w: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>once you arrive in Uganda. First-hand experience will make</w:t>
      </w:r>
      <w:r w:rsidR="00DC7E0D">
        <w:rPr>
          <w:rFonts w:ascii="Book Antiqua" w:hAnsi="Book Antiqua" w:cs="ArialMT"/>
          <w:color w:val="000000"/>
          <w:sz w:val="24"/>
          <w:szCs w:val="24"/>
          <w:highlight w:val="yellow"/>
        </w:rPr>
        <w:t xml:space="preserve"> </w:t>
      </w:r>
      <w:r w:rsidRPr="00D9167D">
        <w:rPr>
          <w:rFonts w:ascii="Book Antiqua" w:hAnsi="Book Antiqua" w:cs="ArialMT"/>
          <w:color w:val="000000"/>
          <w:sz w:val="24"/>
          <w:szCs w:val="24"/>
          <w:highlight w:val="yellow"/>
        </w:rPr>
        <w:t>reading these resources come even more alive.</w:t>
      </w:r>
    </w:p>
    <w:p w14:paraId="3C79AE34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Food Provisions</w:t>
      </w:r>
    </w:p>
    <w:p w14:paraId="22008C23" w14:textId="68A1131D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Interns and Mission Partners may choose to have all foodstuffs purchased for them and receive two prepared</w:t>
      </w:r>
      <w:r w:rsidR="00031A56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meals a day, the entire time they are at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>. The ingredients and supplies for breakfast will also be supplied</w:t>
      </w:r>
    </w:p>
    <w:p w14:paraId="3326001B" w14:textId="292C5CB8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but you will be responsible for making that meal for yourself each day.  However, interns and Mission Partners may choose to</w:t>
      </w:r>
      <w:r w:rsidR="00031A56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begin purchasing and cooking all of their own food at some point.</w:t>
      </w:r>
    </w:p>
    <w:p w14:paraId="53DEEB44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Money Issues</w:t>
      </w:r>
    </w:p>
    <w:p w14:paraId="22DD7003" w14:textId="4088EC0C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1F4E79"/>
          <w:sz w:val="24"/>
          <w:szCs w:val="24"/>
        </w:rPr>
        <w:t>Getting Money</w:t>
      </w: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: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Because you are going to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for 6 weeks up to 1 year, you may need to access your</w:t>
      </w:r>
      <w:r w:rsidR="003A32BB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money by ATM from time to time, rather than taking very la</w:t>
      </w:r>
      <w:r w:rsidR="00A94055">
        <w:rPr>
          <w:rFonts w:ascii="Book Antiqua" w:hAnsi="Book Antiqua" w:cs="ArialMT"/>
          <w:color w:val="000000"/>
          <w:sz w:val="24"/>
          <w:szCs w:val="24"/>
        </w:rPr>
        <w:t>rg</w:t>
      </w:r>
      <w:r w:rsidRPr="00354845">
        <w:rPr>
          <w:rFonts w:ascii="Book Antiqua" w:hAnsi="Book Antiqua" w:cs="ArialMT"/>
          <w:color w:val="000000"/>
          <w:sz w:val="24"/>
          <w:szCs w:val="24"/>
        </w:rPr>
        <w:t>e amounts of cash with you. In order to do this,</w:t>
      </w:r>
    </w:p>
    <w:p w14:paraId="241EE70D" w14:textId="0A36FF92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you will need to arrange travel to </w:t>
      </w:r>
      <w:r w:rsidR="00A4553B">
        <w:rPr>
          <w:rFonts w:ascii="Book Antiqua" w:hAnsi="Book Antiqua" w:cs="ArialMT"/>
          <w:color w:val="000000"/>
          <w:sz w:val="24"/>
          <w:szCs w:val="24"/>
        </w:rPr>
        <w:t>Kampala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(about </w:t>
      </w:r>
      <w:r w:rsidR="00A4553B">
        <w:rPr>
          <w:rFonts w:ascii="Book Antiqua" w:hAnsi="Book Antiqua" w:cs="ArialMT"/>
          <w:color w:val="000000"/>
          <w:sz w:val="24"/>
          <w:szCs w:val="24"/>
        </w:rPr>
        <w:t>45mins</w:t>
      </w:r>
      <w:r w:rsidR="00F31799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from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>) where there are ATM’s. Round trip private</w:t>
      </w:r>
    </w:p>
    <w:p w14:paraId="262611AB" w14:textId="2ED2B032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transport to </w:t>
      </w:r>
      <w:r w:rsidR="00F31799">
        <w:rPr>
          <w:rFonts w:ascii="Book Antiqua" w:hAnsi="Book Antiqua" w:cs="ArialMT"/>
          <w:color w:val="000000"/>
          <w:sz w:val="24"/>
          <w:szCs w:val="24"/>
        </w:rPr>
        <w:t xml:space="preserve">Kampala </w:t>
      </w:r>
      <w:r w:rsidRPr="00354845">
        <w:rPr>
          <w:rFonts w:ascii="Book Antiqua" w:hAnsi="Book Antiqua" w:cs="ArialMT"/>
          <w:color w:val="000000"/>
          <w:sz w:val="24"/>
          <w:szCs w:val="24"/>
        </w:rPr>
        <w:t>can be estimated at about $</w:t>
      </w:r>
      <w:r w:rsidR="00F31799">
        <w:rPr>
          <w:rFonts w:ascii="Book Antiqua" w:hAnsi="Book Antiqua" w:cs="ArialMT"/>
          <w:color w:val="000000"/>
          <w:sz w:val="24"/>
          <w:szCs w:val="24"/>
        </w:rPr>
        <w:t>3</w:t>
      </w:r>
      <w:r w:rsidRPr="00354845">
        <w:rPr>
          <w:rFonts w:ascii="Book Antiqua" w:hAnsi="Book Antiqua" w:cs="ArialMT"/>
          <w:color w:val="000000"/>
          <w:sz w:val="24"/>
          <w:szCs w:val="24"/>
        </w:rPr>
        <w:t>0 USD, if you are good at ba</w:t>
      </w:r>
      <w:r w:rsidR="007659A5">
        <w:rPr>
          <w:rFonts w:ascii="Book Antiqua" w:hAnsi="Book Antiqua" w:cs="ArialMT"/>
          <w:color w:val="000000"/>
          <w:sz w:val="24"/>
          <w:szCs w:val="24"/>
        </w:rPr>
        <w:t>rg</w:t>
      </w:r>
      <w:r w:rsidRPr="00354845">
        <w:rPr>
          <w:rFonts w:ascii="Book Antiqua" w:hAnsi="Book Antiqua" w:cs="ArialMT"/>
          <w:color w:val="000000"/>
          <w:sz w:val="24"/>
          <w:szCs w:val="24"/>
        </w:rPr>
        <w:t>aining. ATM and debit cards</w:t>
      </w:r>
      <w:r w:rsidR="00C44A93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obtained through some American</w:t>
      </w:r>
      <w:r w:rsidR="00C44A93">
        <w:rPr>
          <w:rFonts w:ascii="Book Antiqua" w:hAnsi="Book Antiqua" w:cs="ArialMT"/>
          <w:color w:val="000000"/>
          <w:sz w:val="24"/>
          <w:szCs w:val="24"/>
        </w:rPr>
        <w:t xml:space="preserve">/European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banks or credit unions cannot be used overseas, so please check with your</w:t>
      </w:r>
    </w:p>
    <w:p w14:paraId="59AE6B1B" w14:textId="35347FA1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bank a few weeks before leaving </w:t>
      </w:r>
      <w:r w:rsidR="00C44A93">
        <w:rPr>
          <w:rFonts w:ascii="Book Antiqua" w:hAnsi="Book Antiqua" w:cs="ArialMT"/>
          <w:color w:val="000000"/>
          <w:sz w:val="24"/>
          <w:szCs w:val="24"/>
        </w:rPr>
        <w:t>your country</w:t>
      </w:r>
      <w:r w:rsidRPr="00354845">
        <w:rPr>
          <w:rFonts w:ascii="Book Antiqua" w:hAnsi="Book Antiqua" w:cs="ArialMT"/>
          <w:color w:val="000000"/>
          <w:sz w:val="24"/>
          <w:szCs w:val="24"/>
        </w:rPr>
        <w:t>. Those moving to Uganda for an extended period of time will need</w:t>
      </w:r>
      <w:r w:rsidR="0009495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their own bank </w:t>
      </w:r>
      <w:r w:rsidR="00E819CE" w:rsidRPr="00354845">
        <w:rPr>
          <w:rFonts w:ascii="Book Antiqua" w:hAnsi="Book Antiqua" w:cs="ArialMT"/>
          <w:color w:val="000000"/>
          <w:sz w:val="24"/>
          <w:szCs w:val="24"/>
        </w:rPr>
        <w:t>account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and Uganda has many banks from which to choose. Information for each can be</w:t>
      </w:r>
      <w:r w:rsidR="0009495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obtained online, from locals, or from the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staff. Check with your stateside bank to see if </w:t>
      </w:r>
      <w:r w:rsidRPr="00354845">
        <w:rPr>
          <w:rFonts w:ascii="Book Antiqua" w:hAnsi="Book Antiqua" w:cs="ArialMT"/>
          <w:color w:val="000000"/>
          <w:sz w:val="24"/>
          <w:szCs w:val="24"/>
        </w:rPr>
        <w:lastRenderedPageBreak/>
        <w:t>they will wire</w:t>
      </w:r>
      <w:r w:rsidR="0009495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money to your bank in Uganda and what the fee is for this service. Opening a bank account in Uganda</w:t>
      </w:r>
      <w:r w:rsidR="0009495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requires you to appear in person with all who have permission to use the account so that a signature card may</w:t>
      </w:r>
      <w:r w:rsidR="002A249C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be signed. A letter of introduction from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leadership, your passport and passport pictures, and a general</w:t>
      </w:r>
      <w:r w:rsidR="002A249C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deposit of $100.00 - $500.00 USD are all needed to open an account.</w:t>
      </w:r>
    </w:p>
    <w:p w14:paraId="134FD13D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>Pe</w:t>
      </w:r>
      <w:r w:rsidRPr="00354845">
        <w:rPr>
          <w:rFonts w:ascii="Book Antiqua" w:hAnsi="Book Antiqua" w:cs="Arial-BoldItalicMT"/>
          <w:b/>
          <w:bCs/>
          <w:i/>
          <w:iCs/>
          <w:color w:val="1F4E79"/>
          <w:sz w:val="24"/>
          <w:szCs w:val="24"/>
        </w:rPr>
        <w:t>r Diem</w:t>
      </w: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: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As stated in the General Handbook, the per diem owed to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is $25.00 per day </w:t>
      </w:r>
      <w:r w:rsidRPr="00354845">
        <w:rPr>
          <w:rFonts w:ascii="Book Antiqua" w:hAnsi="Book Antiqua" w:cs="ArialMT"/>
          <w:color w:val="FF0000"/>
          <w:sz w:val="24"/>
          <w:szCs w:val="24"/>
        </w:rPr>
        <w:t>(See “Note” below)</w:t>
      </w:r>
      <w:r w:rsidRPr="00354845">
        <w:rPr>
          <w:rFonts w:ascii="Book Antiqua" w:hAnsi="Book Antiqua" w:cs="ArialMT"/>
          <w:color w:val="000000"/>
          <w:sz w:val="24"/>
          <w:szCs w:val="24"/>
        </w:rPr>
        <w:t>.</w:t>
      </w:r>
    </w:p>
    <w:p w14:paraId="781AD03F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As a reminder, the per diem includes all the propane necessary for cooking, an</w:t>
      </w:r>
      <w:r w:rsidR="00A51ACC">
        <w:rPr>
          <w:rFonts w:ascii="Book Antiqua" w:hAnsi="Book Antiqua" w:cs="ArialMT"/>
          <w:color w:val="000000"/>
          <w:sz w:val="24"/>
          <w:szCs w:val="24"/>
        </w:rPr>
        <w:t xml:space="preserve">d possibly some solar power for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minimal lighting in your assigned housing. It is good to know ahead of time that those serving long term at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</w:p>
    <w:p w14:paraId="37B3FED8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(over a year) pay a significantly different cost of $250 per month/per house. Thi</w:t>
      </w:r>
      <w:r w:rsidR="00A20447">
        <w:rPr>
          <w:rFonts w:ascii="Book Antiqua" w:hAnsi="Book Antiqua" w:cs="ArialMT"/>
          <w:color w:val="000000"/>
          <w:sz w:val="24"/>
          <w:szCs w:val="24"/>
        </w:rPr>
        <w:t xml:space="preserve">s difference is due to expenses </w:t>
      </w:r>
      <w:r w:rsidRPr="00354845">
        <w:rPr>
          <w:rFonts w:ascii="Book Antiqua" w:hAnsi="Book Antiqua" w:cs="ArialMT"/>
          <w:color w:val="000000"/>
          <w:sz w:val="24"/>
          <w:szCs w:val="24"/>
        </w:rPr>
        <w:t>absorbed by their long term stay. Your per diem does not include solar powe</w:t>
      </w:r>
      <w:r w:rsidR="00835BF6">
        <w:rPr>
          <w:rFonts w:ascii="Book Antiqua" w:hAnsi="Book Antiqua" w:cs="ArialMT"/>
          <w:color w:val="000000"/>
          <w:sz w:val="24"/>
          <w:szCs w:val="24"/>
        </w:rPr>
        <w:t xml:space="preserve">r for hot water. Some long term </w:t>
      </w:r>
      <w:r w:rsidRPr="00354845">
        <w:rPr>
          <w:rFonts w:ascii="Book Antiqua" w:hAnsi="Book Antiqua" w:cs="ArialMT"/>
          <w:color w:val="000000"/>
          <w:sz w:val="24"/>
          <w:szCs w:val="24"/>
        </w:rPr>
        <w:t>staff may have this amenity but they pay for it separately.</w:t>
      </w:r>
    </w:p>
    <w:p w14:paraId="0F4464FC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FF0000"/>
          <w:sz w:val="24"/>
          <w:szCs w:val="24"/>
        </w:rPr>
        <w:t>Note for Mission Partners Only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 xml:space="preserve">: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Once you have completed your 4th full month </w:t>
      </w:r>
      <w:r w:rsidR="00A739F9">
        <w:rPr>
          <w:rFonts w:ascii="Book Antiqua" w:hAnsi="Book Antiqua" w:cs="ArialMT"/>
          <w:color w:val="000000"/>
          <w:sz w:val="24"/>
          <w:szCs w:val="24"/>
        </w:rPr>
        <w:t xml:space="preserve">on campus, the per diem will be </w:t>
      </w:r>
      <w:r w:rsidRPr="00354845">
        <w:rPr>
          <w:rFonts w:ascii="Book Antiqua" w:hAnsi="Book Antiqua" w:cs="ArialMT"/>
          <w:color w:val="000000"/>
          <w:sz w:val="24"/>
          <w:szCs w:val="24"/>
        </w:rPr>
        <w:t>reduced to $20.00 per day. At that time, you may also choose to start purcha</w:t>
      </w:r>
      <w:r w:rsidR="00B722B0">
        <w:rPr>
          <w:rFonts w:ascii="Book Antiqua" w:hAnsi="Book Antiqua" w:cs="ArialMT"/>
          <w:color w:val="000000"/>
          <w:sz w:val="24"/>
          <w:szCs w:val="24"/>
        </w:rPr>
        <w:t xml:space="preserve">sing and preparing all your own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food and buying your household items. If you choose to do this, </w:t>
      </w:r>
      <w:r w:rsidR="00E07EDF">
        <w:rPr>
          <w:rFonts w:ascii="Book Antiqua" w:hAnsi="Book Antiqua" w:cs="ArialMT"/>
          <w:color w:val="000000"/>
          <w:sz w:val="24"/>
          <w:szCs w:val="24"/>
        </w:rPr>
        <w:t xml:space="preserve">the per diem will be reduced </w:t>
      </w:r>
      <w:r w:rsidR="00E75E5D">
        <w:rPr>
          <w:rFonts w:ascii="Book Antiqua" w:hAnsi="Book Antiqua" w:cs="ArialMT"/>
          <w:color w:val="000000"/>
          <w:sz w:val="24"/>
          <w:szCs w:val="24"/>
        </w:rPr>
        <w:t>to</w:t>
      </w:r>
    </w:p>
    <w:p w14:paraId="4DE2DA15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$4.00 per day (total per diem = $16.00 per day).</w:t>
      </w:r>
    </w:p>
    <w:p w14:paraId="12D53CDC" w14:textId="77777777" w:rsidR="00B334FE" w:rsidRPr="00354845" w:rsidRDefault="00B334FE" w:rsidP="00501D0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Your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ENTIRE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per diem will need to be paid to the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office in one amount be</w:t>
      </w:r>
      <w:r w:rsidR="009A4F82">
        <w:rPr>
          <w:rFonts w:ascii="Book Antiqua" w:hAnsi="Book Antiqua" w:cs="ArialMT"/>
          <w:color w:val="000000"/>
          <w:sz w:val="24"/>
          <w:szCs w:val="24"/>
        </w:rPr>
        <w:t xml:space="preserve">fore you leave for Uganda. This </w:t>
      </w:r>
      <w:r w:rsidRPr="00354845">
        <w:rPr>
          <w:rFonts w:ascii="Book Antiqua" w:hAnsi="Book Antiqua" w:cs="ArialMT"/>
          <w:color w:val="000000"/>
          <w:sz w:val="24"/>
          <w:szCs w:val="24"/>
        </w:rPr>
        <w:t>means if people are contributing toward your trip, they must either write che</w:t>
      </w:r>
      <w:r w:rsidR="0010366C">
        <w:rPr>
          <w:rFonts w:ascii="Book Antiqua" w:hAnsi="Book Antiqua" w:cs="ArialMT"/>
          <w:color w:val="000000"/>
          <w:sz w:val="24"/>
          <w:szCs w:val="24"/>
        </w:rPr>
        <w:t xml:space="preserve">cks to you personally or to the church/organization </w:t>
      </w:r>
      <w:r w:rsidRPr="00354845">
        <w:rPr>
          <w:rFonts w:ascii="Book Antiqua" w:hAnsi="Book Antiqua" w:cs="ArialMT"/>
          <w:color w:val="000000"/>
          <w:sz w:val="24"/>
          <w:szCs w:val="24"/>
        </w:rPr>
        <w:t>that is sending you, and then you or your church/</w:t>
      </w:r>
      <w:r w:rsidR="00CC08AE">
        <w:rPr>
          <w:rFonts w:ascii="Book Antiqua" w:hAnsi="Book Antiqua" w:cs="ArialMT"/>
          <w:color w:val="000000"/>
          <w:sz w:val="24"/>
          <w:szCs w:val="24"/>
        </w:rPr>
        <w:t xml:space="preserve">organization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will send a check to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for</w:t>
      </w:r>
      <w:r w:rsidR="00D2657F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the total per diem. </w:t>
      </w:r>
    </w:p>
    <w:p w14:paraId="198C869C" w14:textId="77777777" w:rsidR="00A46EA0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Expenses and Making Budget: </w:t>
      </w:r>
    </w:p>
    <w:p w14:paraId="3F14DB79" w14:textId="77777777" w:rsidR="00A64152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In order to create a budget, </w:t>
      </w:r>
      <w:r w:rsidRPr="00354845">
        <w:rPr>
          <w:rFonts w:ascii="Book Antiqua" w:hAnsi="Book Antiqua" w:cs="ArialMT"/>
          <w:color w:val="44546A"/>
          <w:sz w:val="24"/>
          <w:szCs w:val="24"/>
        </w:rPr>
        <w:t>i</w:t>
      </w:r>
      <w:r w:rsidRPr="00354845">
        <w:rPr>
          <w:rFonts w:ascii="Book Antiqua" w:hAnsi="Book Antiqua" w:cs="ArialMT"/>
          <w:color w:val="000000"/>
          <w:sz w:val="24"/>
          <w:szCs w:val="24"/>
        </w:rPr>
        <w:t>t is very impo</w:t>
      </w:r>
      <w:r w:rsidR="00611514">
        <w:rPr>
          <w:rFonts w:ascii="Book Antiqua" w:hAnsi="Book Antiqua" w:cs="ArialMT"/>
          <w:color w:val="000000"/>
          <w:sz w:val="24"/>
          <w:szCs w:val="24"/>
        </w:rPr>
        <w:t xml:space="preserve">rtant that you fully understand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the expenses you are raising funds for. There is a list of " Expenses </w:t>
      </w:r>
      <w:r w:rsidR="00ED5B44">
        <w:rPr>
          <w:rFonts w:ascii="Book Antiqua" w:hAnsi="Book Antiqua" w:cs="ArialMT"/>
          <w:color w:val="000000"/>
          <w:sz w:val="24"/>
          <w:szCs w:val="24"/>
        </w:rPr>
        <w:t xml:space="preserve">for Interns &amp; Mission Partners" </w:t>
      </w:r>
      <w:r w:rsidRPr="00354845">
        <w:rPr>
          <w:rFonts w:ascii="Book Antiqua" w:hAnsi="Book Antiqua" w:cs="ArialMT"/>
          <w:color w:val="000000"/>
          <w:sz w:val="24"/>
          <w:szCs w:val="24"/>
        </w:rPr>
        <w:t>at the end of this handbook to assist in p</w:t>
      </w:r>
      <w:r w:rsidR="00ED5B44">
        <w:rPr>
          <w:rFonts w:ascii="Book Antiqua" w:hAnsi="Book Antiqua" w:cs="ArialMT"/>
          <w:color w:val="000000"/>
          <w:sz w:val="24"/>
          <w:szCs w:val="24"/>
        </w:rPr>
        <w:t xml:space="preserve">lanning for your trip. You  will </w:t>
      </w:r>
      <w:r w:rsidRPr="00354845">
        <w:rPr>
          <w:rFonts w:ascii="Book Antiqua" w:hAnsi="Book Antiqua" w:cs="ArialMT"/>
          <w:color w:val="000000"/>
          <w:sz w:val="24"/>
          <w:szCs w:val="24"/>
        </w:rPr>
        <w:t>need to in</w:t>
      </w:r>
      <w:r w:rsidR="00ED5B44">
        <w:rPr>
          <w:rFonts w:ascii="Book Antiqua" w:hAnsi="Book Antiqua" w:cs="ArialMT"/>
          <w:color w:val="000000"/>
          <w:sz w:val="24"/>
          <w:szCs w:val="24"/>
        </w:rPr>
        <w:t xml:space="preserve">clude all of those expenses, as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well as the expenses listed on the Budget Planning page at the end of the General Handbook. </w:t>
      </w:r>
    </w:p>
    <w:p w14:paraId="1E3491C4" w14:textId="77777777" w:rsidR="00B334FE" w:rsidRPr="007B00B3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Remember that</w:t>
      </w:r>
      <w:r w:rsidR="00A64152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things can change in Uganda at any moment without notice, so you should plan on raising enough</w:t>
      </w:r>
      <w:r w:rsidR="007B00B3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support funds to cover unexpected expenses.</w:t>
      </w:r>
    </w:p>
    <w:p w14:paraId="71C19677" w14:textId="77777777" w:rsidR="00E314F0" w:rsidRDefault="00E314F0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</w:p>
    <w:p w14:paraId="61C8D9C1" w14:textId="3F4FC190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Support Raising</w:t>
      </w:r>
    </w:p>
    <w:p w14:paraId="22807472" w14:textId="7CD4DC61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As mentioned previously, either you or your sending church/</w:t>
      </w:r>
      <w:r w:rsidR="00D9064D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organization </w:t>
      </w:r>
      <w:r w:rsidR="0076270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will be responsible for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collecting all of your support funds and depositing them into </w:t>
      </w:r>
      <w:r w:rsidR="00E6399B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your </w:t>
      </w:r>
      <w:r w:rsidR="0076270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. bank account</w:t>
      </w:r>
      <w:r w:rsidR="00E6399B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 in your home country that</w:t>
      </w:r>
      <w:r w:rsidR="0076270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 you will use to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access your funds while in Uganda. You or your sponsoring church/</w:t>
      </w:r>
      <w:r w:rsidR="00021A06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organisation will also be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responsible for remitting your ENTIRE per diem to the </w:t>
      </w:r>
      <w:r w:rsidR="00354845"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 office before you leave </w:t>
      </w:r>
      <w:r w:rsidR="00E6399B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for Uganda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. This</w:t>
      </w:r>
      <w:r w:rsidR="004F0DCB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amount will be calculated for you once the </w:t>
      </w:r>
      <w:r w:rsidR="00354845"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TABRA UGANDA</w:t>
      </w:r>
      <w:r w:rsidR="000D71F1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 office receives your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flight itinerary.</w:t>
      </w:r>
    </w:p>
    <w:p w14:paraId="34FFF0A3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>Help in Support Raising:</w:t>
      </w:r>
    </w:p>
    <w:p w14:paraId="59BF7208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ItalicMT"/>
          <w:i/>
          <w:iCs/>
          <w:color w:val="1255DD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If you have never raised personal support before, we highly recommend reading the book </w:t>
      </w:r>
      <w:r w:rsidRPr="00354845">
        <w:rPr>
          <w:rFonts w:ascii="Book Antiqua" w:hAnsi="Book Antiqua" w:cs="Arial-ItalicMT"/>
          <w:i/>
          <w:iCs/>
          <w:color w:val="1255DD"/>
          <w:sz w:val="24"/>
          <w:szCs w:val="24"/>
        </w:rPr>
        <w:t>“Funding Your</w:t>
      </w:r>
    </w:p>
    <w:p w14:paraId="6512A631" w14:textId="289D1E62" w:rsidR="00B334FE" w:rsidRPr="007A2E07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ItalicMT"/>
          <w:i/>
          <w:iCs/>
          <w:color w:val="1255DD"/>
          <w:sz w:val="24"/>
          <w:szCs w:val="24"/>
        </w:rPr>
        <w:lastRenderedPageBreak/>
        <w:t>Ministry”</w:t>
      </w:r>
      <w:r w:rsidRPr="00354845">
        <w:rPr>
          <w:rFonts w:ascii="Book Antiqua" w:hAnsi="Book Antiqua" w:cs="ArialMT"/>
          <w:color w:val="000000"/>
          <w:sz w:val="24"/>
          <w:szCs w:val="24"/>
        </w:rPr>
        <w:t>. You can purchase it (from Amazon) and read it before you start working on fundraising. In addition,</w:t>
      </w:r>
      <w:r w:rsidR="007A2E07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the following website can also assist in your fundraising efforts: </w:t>
      </w:r>
      <w:r w:rsidRPr="00354845">
        <w:rPr>
          <w:rFonts w:ascii="Book Antiqua" w:hAnsi="Book Antiqua" w:cs="ArialMT"/>
          <w:color w:val="1255DD"/>
          <w:sz w:val="24"/>
          <w:szCs w:val="24"/>
        </w:rPr>
        <w:t>https://www.continuetogive.com</w:t>
      </w:r>
      <w:r w:rsidRPr="00354845">
        <w:rPr>
          <w:rFonts w:ascii="Book Antiqua" w:hAnsi="Book Antiqua" w:cs="Calibri"/>
          <w:color w:val="000000"/>
          <w:sz w:val="24"/>
          <w:szCs w:val="24"/>
        </w:rPr>
        <w:t>.</w:t>
      </w:r>
    </w:p>
    <w:p w14:paraId="177E814B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Working diligently, you should expect that it will take several months before</w:t>
      </w:r>
      <w:r w:rsidR="00C95DD4">
        <w:rPr>
          <w:rFonts w:ascii="Book Antiqua" w:hAnsi="Book Antiqua" w:cs="ArialMT"/>
          <w:color w:val="000000"/>
          <w:sz w:val="24"/>
          <w:szCs w:val="24"/>
        </w:rPr>
        <w:t xml:space="preserve"> you reach your support raising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goal. The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office is available for support and encouragement while you are raising your funds, plus your</w:t>
      </w:r>
    </w:p>
    <w:p w14:paraId="6B32C567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pastoral care coach (mentioned above) should also be a help to you.</w:t>
      </w:r>
      <w:r w:rsidR="00F210F7">
        <w:rPr>
          <w:rFonts w:ascii="Book Antiqua" w:hAnsi="Book Antiqua" w:cs="ArialMT"/>
          <w:color w:val="000000"/>
          <w:sz w:val="24"/>
          <w:szCs w:val="24"/>
        </w:rPr>
        <w:t xml:space="preserve"> Be encouraged—many people have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raised support in the past to go to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>, and you can, too. God is a great provider!</w:t>
      </w:r>
    </w:p>
    <w:p w14:paraId="15CBF23D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Support Letters: </w:t>
      </w:r>
      <w:r w:rsidRPr="00354845">
        <w:rPr>
          <w:rFonts w:ascii="Book Antiqua" w:hAnsi="Book Antiqua" w:cs="ArialMT"/>
          <w:color w:val="000000"/>
          <w:sz w:val="24"/>
          <w:szCs w:val="24"/>
        </w:rPr>
        <w:t>Support letters are a very standard and highly recommended manner of raising support.</w:t>
      </w:r>
    </w:p>
    <w:p w14:paraId="4C18BE57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After you have been approved, you may begin sending out support letters.</w:t>
      </w:r>
    </w:p>
    <w:p w14:paraId="562B92F0" w14:textId="04F73746" w:rsidR="00B334FE" w:rsidRPr="007A2E07" w:rsidRDefault="00EA1D0A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Some fundraising</w:t>
      </w:r>
      <w:r w:rsidR="00B334FE" w:rsidRPr="00354845">
        <w:rPr>
          <w:rFonts w:ascii="Book Antiqua" w:hAnsi="Book Antiqua" w:cs="ArialMT"/>
          <w:color w:val="000000"/>
          <w:sz w:val="24"/>
          <w:szCs w:val="24"/>
        </w:rPr>
        <w:t xml:space="preserve"> ideas are listed below. Keep in mind there may</w:t>
      </w:r>
      <w:r>
        <w:rPr>
          <w:rFonts w:ascii="Book Antiqua" w:hAnsi="Book Antiqua" w:cs="ArialMT"/>
          <w:color w:val="000000"/>
          <w:sz w:val="24"/>
          <w:szCs w:val="24"/>
        </w:rPr>
        <w:t xml:space="preserve"> be sales tax implications with </w:t>
      </w:r>
      <w:r w:rsidR="00B334FE" w:rsidRPr="00354845">
        <w:rPr>
          <w:rFonts w:ascii="Book Antiqua" w:hAnsi="Book Antiqua" w:cs="ArialMT"/>
          <w:color w:val="000000"/>
          <w:sz w:val="24"/>
          <w:szCs w:val="24"/>
        </w:rPr>
        <w:t>these fundraisers.</w:t>
      </w:r>
    </w:p>
    <w:p w14:paraId="60B0D568" w14:textId="1B103C18" w:rsidR="00B334FE" w:rsidRPr="00354845" w:rsidRDefault="003611CB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>
        <w:rPr>
          <w:rFonts w:ascii="Book Antiqua" w:hAnsi="Book Antiqua" w:cs="ArialMT"/>
          <w:color w:val="000000"/>
          <w:sz w:val="24"/>
          <w:szCs w:val="24"/>
        </w:rPr>
        <w:t>-</w:t>
      </w:r>
      <w:r w:rsidR="00B334FE" w:rsidRPr="00354845">
        <w:rPr>
          <w:rFonts w:ascii="Book Antiqua" w:hAnsi="Book Antiqua" w:cs="ArialMT"/>
          <w:color w:val="000000"/>
          <w:sz w:val="24"/>
          <w:szCs w:val="24"/>
        </w:rPr>
        <w:t xml:space="preserve"> Car wash o</w:t>
      </w:r>
      <w:r w:rsidR="007A2E07">
        <w:rPr>
          <w:rFonts w:ascii="Book Antiqua" w:hAnsi="Book Antiqua" w:cs="ArialMT"/>
          <w:color w:val="000000"/>
          <w:sz w:val="24"/>
          <w:szCs w:val="24"/>
        </w:rPr>
        <w:t>r</w:t>
      </w:r>
      <w:r w:rsidR="00B334FE" w:rsidRPr="00354845">
        <w:rPr>
          <w:rFonts w:ascii="Book Antiqua" w:hAnsi="Book Antiqua" w:cs="ArialMT"/>
          <w:color w:val="000000"/>
          <w:sz w:val="24"/>
          <w:szCs w:val="24"/>
        </w:rPr>
        <w:t xml:space="preserve"> Bake sale</w:t>
      </w:r>
    </w:p>
    <w:p w14:paraId="7AF7D6E9" w14:textId="4DC80826" w:rsidR="00B334FE" w:rsidRPr="00354845" w:rsidRDefault="003611CB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>
        <w:rPr>
          <w:rFonts w:ascii="Book Antiqua" w:hAnsi="Book Antiqua" w:cs="ArialMT"/>
          <w:color w:val="000000"/>
          <w:sz w:val="24"/>
          <w:szCs w:val="24"/>
        </w:rPr>
        <w:t>-</w:t>
      </w:r>
      <w:r w:rsidR="00B334FE" w:rsidRPr="00354845">
        <w:rPr>
          <w:rFonts w:ascii="Book Antiqua" w:hAnsi="Book Antiqua" w:cs="ArialMT"/>
          <w:color w:val="000000"/>
          <w:sz w:val="24"/>
          <w:szCs w:val="24"/>
        </w:rPr>
        <w:t xml:space="preserve"> Raffle (get donations from businesses as prizes) o</w:t>
      </w:r>
      <w:r w:rsidR="000A05BE">
        <w:rPr>
          <w:rFonts w:ascii="Book Antiqua" w:hAnsi="Book Antiqua" w:cs="ArialMT"/>
          <w:color w:val="000000"/>
          <w:sz w:val="24"/>
          <w:szCs w:val="24"/>
        </w:rPr>
        <w:t>r</w:t>
      </w:r>
      <w:r w:rsidR="00B334FE" w:rsidRPr="00354845">
        <w:rPr>
          <w:rFonts w:ascii="Book Antiqua" w:hAnsi="Book Antiqua" w:cs="ArialMT"/>
          <w:color w:val="000000"/>
          <w:sz w:val="24"/>
          <w:szCs w:val="24"/>
        </w:rPr>
        <w:t xml:space="preserve"> Garage sale</w:t>
      </w:r>
    </w:p>
    <w:p w14:paraId="10FCAA93" w14:textId="722FB4FA" w:rsidR="00B334FE" w:rsidRPr="00354845" w:rsidRDefault="003611CB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>
        <w:rPr>
          <w:rFonts w:ascii="Book Antiqua" w:hAnsi="Book Antiqua" w:cs="ArialMT"/>
          <w:color w:val="000000"/>
          <w:sz w:val="24"/>
          <w:szCs w:val="24"/>
        </w:rPr>
        <w:t>-</w:t>
      </w:r>
      <w:r w:rsidR="00B334FE" w:rsidRPr="00354845">
        <w:rPr>
          <w:rFonts w:ascii="Book Antiqua" w:hAnsi="Book Antiqua" w:cs="ArialMT"/>
          <w:color w:val="000000"/>
          <w:sz w:val="24"/>
          <w:szCs w:val="24"/>
        </w:rPr>
        <w:t xml:space="preserve"> Yard work o</w:t>
      </w:r>
      <w:r w:rsidR="00B64E8D">
        <w:rPr>
          <w:rFonts w:ascii="Book Antiqua" w:hAnsi="Book Antiqua" w:cs="ArialMT"/>
          <w:color w:val="000000"/>
          <w:sz w:val="24"/>
          <w:szCs w:val="24"/>
        </w:rPr>
        <w:t>r</w:t>
      </w:r>
      <w:r w:rsidR="00B334FE" w:rsidRPr="00354845">
        <w:rPr>
          <w:rFonts w:ascii="Book Antiqua" w:hAnsi="Book Antiqua" w:cs="ArialMT"/>
          <w:color w:val="000000"/>
          <w:sz w:val="24"/>
          <w:szCs w:val="24"/>
        </w:rPr>
        <w:t xml:space="preserve"> T-shirt sales</w:t>
      </w:r>
    </w:p>
    <w:p w14:paraId="48287BAE" w14:textId="1BA14CC2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Refunds: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If for some reason you must return to </w:t>
      </w:r>
      <w:r w:rsidR="0055149D">
        <w:rPr>
          <w:rFonts w:ascii="Book Antiqua" w:hAnsi="Book Antiqua" w:cs="ArialMT"/>
          <w:color w:val="000000"/>
          <w:sz w:val="24"/>
          <w:szCs w:val="24"/>
        </w:rPr>
        <w:t>your country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prior to completing your expected time on campus,</w:t>
      </w:r>
      <w:r w:rsidR="003F2BD1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no “refunds” can be given for any unused per diem. However, be assur</w:t>
      </w:r>
      <w:r w:rsidR="00454267">
        <w:rPr>
          <w:rFonts w:ascii="Book Antiqua" w:hAnsi="Book Antiqua" w:cs="ArialMT"/>
          <w:color w:val="000000"/>
          <w:sz w:val="24"/>
          <w:szCs w:val="24"/>
        </w:rPr>
        <w:t xml:space="preserve">ed these funds will be used for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Important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projects.</w:t>
      </w:r>
    </w:p>
    <w:p w14:paraId="541D977A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Arriving at </w:t>
      </w:r>
      <w:r w:rsidR="00354845"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TABRA UGANDA</w:t>
      </w:r>
    </w:p>
    <w:p w14:paraId="0E33537D" w14:textId="5CAC39DA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Jet Lag: </w:t>
      </w:r>
      <w:r w:rsidRPr="00354845">
        <w:rPr>
          <w:rFonts w:ascii="Book Antiqua" w:hAnsi="Book Antiqua" w:cs="ArialMT"/>
          <w:color w:val="000000"/>
          <w:sz w:val="24"/>
          <w:szCs w:val="24"/>
        </w:rPr>
        <w:t>Interns &amp; Mission Partners are allowed up to 2 days upon arrival to recover from jet lag before</w:t>
      </w:r>
      <w:r w:rsidR="00CD3919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beginning their duties. It is advised that you settle into your new surroundings as soon as possible so you can</w:t>
      </w:r>
      <w:r w:rsidR="00CD3919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join in the work going on at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. Getting plugged into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quickly makes the adjustment process much easier.</w:t>
      </w:r>
    </w:p>
    <w:p w14:paraId="18D707C0" w14:textId="2DCB4F9F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44546A"/>
          <w:sz w:val="24"/>
          <w:szCs w:val="24"/>
        </w:rPr>
        <w:t xml:space="preserve">Adapting to the Ugandan Culture: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You are encouraged to seek guidance from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leadership and long</w:t>
      </w:r>
      <w:r w:rsidR="00CD3919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term missionaries already on the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campus during the adjustment process.</w:t>
      </w:r>
    </w:p>
    <w:p w14:paraId="0C510C19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 Expenses for Interns &amp; Mission Partners</w:t>
      </w:r>
    </w:p>
    <w:p w14:paraId="55B71EEE" w14:textId="74CED600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These expenses are in addition to the costs listed on the Budget Planning page at the end of the General</w:t>
      </w:r>
      <w:r w:rsidR="00AD2AE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-BoldItalicMT"/>
          <w:b/>
          <w:bCs/>
          <w:i/>
          <w:iCs/>
          <w:color w:val="000000"/>
          <w:sz w:val="24"/>
          <w:szCs w:val="24"/>
        </w:rPr>
        <w:t>Handbook. Neither list includes the cost of tourism, restaurants or souvenirs.</w:t>
      </w:r>
    </w:p>
    <w:p w14:paraId="51BD3788" w14:textId="77777777" w:rsidR="00DF0B1D" w:rsidRDefault="00DF0B1D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ItalicMT"/>
          <w:b/>
          <w:bCs/>
          <w:i/>
          <w:iCs/>
          <w:color w:val="FF0000"/>
          <w:sz w:val="24"/>
          <w:szCs w:val="24"/>
        </w:rPr>
      </w:pPr>
    </w:p>
    <w:p w14:paraId="6D2A8605" w14:textId="316D8612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ItalicMT"/>
          <w:b/>
          <w:bCs/>
          <w:i/>
          <w:iCs/>
          <w:color w:val="FF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FF0000"/>
          <w:sz w:val="24"/>
          <w:szCs w:val="24"/>
        </w:rPr>
        <w:t>The costs listed below are only estimates and can change at any time without notice.</w:t>
      </w:r>
    </w:p>
    <w:p w14:paraId="13646DCC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ItalicMT"/>
          <w:b/>
          <w:bCs/>
          <w:i/>
          <w:iCs/>
          <w:color w:val="FF0000"/>
          <w:sz w:val="24"/>
          <w:szCs w:val="24"/>
        </w:rPr>
      </w:pPr>
      <w:r w:rsidRPr="00354845">
        <w:rPr>
          <w:rFonts w:ascii="Book Antiqua" w:hAnsi="Book Antiqua" w:cs="Arial-BoldItalicMT"/>
          <w:b/>
          <w:bCs/>
          <w:i/>
          <w:iCs/>
          <w:color w:val="FF0000"/>
          <w:sz w:val="24"/>
          <w:szCs w:val="24"/>
        </w:rPr>
        <w:t>Please be prepared by bringing extra funds to cover the unexpected.</w:t>
      </w:r>
    </w:p>
    <w:p w14:paraId="0ED4E7E1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Missionary training materials $40-$50</w:t>
      </w:r>
    </w:p>
    <w:p w14:paraId="18D06221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Police Clearance Certificate 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 xml:space="preserve">(Mission Partners only) </w:t>
      </w:r>
      <w:r w:rsidRPr="00354845">
        <w:rPr>
          <w:rFonts w:ascii="Book Antiqua" w:hAnsi="Book Antiqua" w:cs="ArialMT"/>
          <w:color w:val="000000"/>
          <w:sz w:val="24"/>
          <w:szCs w:val="24"/>
        </w:rPr>
        <w:t>background check through local police department $15-$20</w:t>
      </w:r>
    </w:p>
    <w:p w14:paraId="0D515918" w14:textId="77777777" w:rsidR="00B334FE" w:rsidRPr="00354845" w:rsidRDefault="00354845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="00B334FE" w:rsidRPr="00354845">
        <w:rPr>
          <w:rFonts w:ascii="Book Antiqua" w:hAnsi="Book Antiqua" w:cs="ArialMT"/>
          <w:color w:val="000000"/>
          <w:sz w:val="24"/>
          <w:szCs w:val="24"/>
        </w:rPr>
        <w:t xml:space="preserve"> Per Diem - </w:t>
      </w:r>
      <w:r w:rsidR="00B334FE"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$25.00/day for first 4 months; </w:t>
      </w:r>
      <w:r w:rsidR="00B334FE"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 xml:space="preserve">(Mission Partners only) </w:t>
      </w:r>
      <w:r w:rsidR="00B334FE"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- $20.00/day thereafter</w:t>
      </w:r>
    </w:p>
    <w:p w14:paraId="5D71B80C" w14:textId="6FFF6D6D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Varies, based</w:t>
      </w:r>
      <w:r w:rsidR="00EB6F88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on number of</w:t>
      </w:r>
      <w:r w:rsidR="00EB6F88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="00406CD5" w:rsidRPr="00354845">
        <w:rPr>
          <w:rFonts w:ascii="Book Antiqua" w:hAnsi="Book Antiqua" w:cs="ArialMT"/>
          <w:color w:val="000000"/>
          <w:sz w:val="24"/>
          <w:szCs w:val="24"/>
        </w:rPr>
        <w:t>Nights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on</w:t>
      </w:r>
      <w:r w:rsidR="00EB6F88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="00406CD5" w:rsidRPr="00354845">
        <w:rPr>
          <w:rFonts w:ascii="Book Antiqua" w:hAnsi="Book Antiqua" w:cs="ArialMT"/>
          <w:color w:val="000000"/>
          <w:sz w:val="24"/>
          <w:szCs w:val="24"/>
        </w:rPr>
        <w:t>Campus</w:t>
      </w:r>
    </w:p>
    <w:p w14:paraId="36DE9FB1" w14:textId="710A3954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Work Permit Related Costs 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 xml:space="preserve">(Mission Partners only) </w:t>
      </w:r>
      <w:r w:rsidRPr="00354845">
        <w:rPr>
          <w:rFonts w:ascii="Book Antiqua" w:hAnsi="Book Antiqua" w:cs="ArialMT"/>
          <w:color w:val="000000"/>
          <w:sz w:val="24"/>
          <w:szCs w:val="24"/>
        </w:rPr>
        <w:t>- multiple trips to Kampala (lodging, food,</w:t>
      </w:r>
      <w:r w:rsidR="00112AC3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transportation) $150.00</w:t>
      </w:r>
    </w:p>
    <w:p w14:paraId="15A11EF2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FF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Work Permit </w:t>
      </w:r>
      <w:r w:rsidRPr="00354845">
        <w:rPr>
          <w:rFonts w:ascii="Book Antiqua" w:hAnsi="Book Antiqua" w:cs="Arial-BoldMT"/>
          <w:b/>
          <w:bCs/>
          <w:color w:val="FF0000"/>
          <w:sz w:val="24"/>
          <w:szCs w:val="24"/>
        </w:rPr>
        <w:t>(Mission Partners only)</w:t>
      </w:r>
    </w:p>
    <w:p w14:paraId="69714A92" w14:textId="2C5373DD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lastRenderedPageBreak/>
        <w:t xml:space="preserve">$125 for </w:t>
      </w:r>
      <w:r w:rsidR="003C4C54" w:rsidRPr="00354845">
        <w:rPr>
          <w:rFonts w:ascii="Book Antiqua" w:hAnsi="Book Antiqua" w:cs="ArialMT"/>
          <w:color w:val="000000"/>
          <w:sz w:val="24"/>
          <w:szCs w:val="24"/>
        </w:rPr>
        <w:t>6</w:t>
      </w:r>
      <w:r w:rsidR="003C4C54">
        <w:rPr>
          <w:rFonts w:ascii="Book Antiqua" w:hAnsi="Book Antiqua" w:cs="ArialMT"/>
          <w:color w:val="000000"/>
          <w:sz w:val="24"/>
          <w:szCs w:val="24"/>
        </w:rPr>
        <w:t>-month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permit</w:t>
      </w:r>
      <w:r w:rsidR="00112AC3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or</w:t>
      </w:r>
      <w:r w:rsidR="00112AC3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$250 for 12month permit</w:t>
      </w:r>
    </w:p>
    <w:p w14:paraId="3A46AE1D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Personal needs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(toiletries, extra food, etc.)</w:t>
      </w:r>
    </w:p>
    <w:p w14:paraId="3EF1C59A" w14:textId="408CEAEF" w:rsidR="00B334FE" w:rsidRPr="006462C6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$50-60 per 6</w:t>
      </w:r>
      <w:r w:rsidR="006462C6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weeks </w:t>
      </w:r>
      <w:r w:rsidRPr="00354845">
        <w:rPr>
          <w:rFonts w:ascii="Book Antiqua" w:hAnsi="Book Antiqua" w:cs="ArialMT"/>
          <w:color w:val="7030A1"/>
          <w:sz w:val="24"/>
          <w:szCs w:val="24"/>
        </w:rPr>
        <w:t>**</w:t>
      </w:r>
    </w:p>
    <w:p w14:paraId="5C366BE7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B15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Ugandan phone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(purchase cost)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$30-$40 </w:t>
      </w:r>
      <w:r w:rsidRPr="00354845">
        <w:rPr>
          <w:rFonts w:ascii="Book Antiqua" w:hAnsi="Book Antiqua" w:cs="ArialMT"/>
          <w:color w:val="00B150"/>
          <w:sz w:val="24"/>
          <w:szCs w:val="24"/>
        </w:rPr>
        <w:t>**</w:t>
      </w:r>
    </w:p>
    <w:p w14:paraId="2ED65748" w14:textId="7777777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EE7D31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Purchase Ugandan wireless internet router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(optional)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$60-$75 </w:t>
      </w:r>
      <w:r w:rsidRPr="00354845">
        <w:rPr>
          <w:rFonts w:ascii="Book Antiqua" w:hAnsi="Book Antiqua" w:cs="ArialMT"/>
          <w:color w:val="EE7D31"/>
          <w:sz w:val="24"/>
          <w:szCs w:val="24"/>
        </w:rPr>
        <w:t>**</w:t>
      </w:r>
    </w:p>
    <w:p w14:paraId="6FDF413E" w14:textId="46A48A15" w:rsidR="00B334FE" w:rsidRPr="00354845" w:rsidRDefault="006462C6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-BoldMT"/>
          <w:b/>
          <w:bCs/>
          <w:color w:val="000000"/>
          <w:sz w:val="24"/>
          <w:szCs w:val="24"/>
        </w:rPr>
      </w:pPr>
      <w:r>
        <w:rPr>
          <w:rFonts w:ascii="Book Antiqua" w:hAnsi="Book Antiqua" w:cs="ArialMT"/>
          <w:color w:val="000000"/>
          <w:sz w:val="24"/>
          <w:szCs w:val="24"/>
        </w:rPr>
        <w:t>Mobile money</w:t>
      </w:r>
      <w:r w:rsidR="00B334FE" w:rsidRPr="00354845">
        <w:rPr>
          <w:rFonts w:ascii="Book Antiqua" w:hAnsi="Book Antiqua" w:cs="ArialMT"/>
          <w:color w:val="000000"/>
          <w:sz w:val="24"/>
          <w:szCs w:val="24"/>
        </w:rPr>
        <w:t xml:space="preserve"> to load onto phone </w:t>
      </w:r>
      <w:r w:rsidR="00B334FE"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>(and internet router, if applicable)</w:t>
      </w:r>
    </w:p>
    <w:p w14:paraId="6520AECE" w14:textId="3919B06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Varies, based</w:t>
      </w:r>
      <w:r w:rsidR="006462C6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on usage</w:t>
      </w:r>
    </w:p>
    <w:p w14:paraId="31DF14AA" w14:textId="5BF0D4A0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B1F1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Round-trips to</w:t>
      </w:r>
      <w:r w:rsidR="006462C6">
        <w:rPr>
          <w:rFonts w:ascii="Book Antiqua" w:hAnsi="Book Antiqua" w:cs="ArialMT"/>
          <w:color w:val="000000"/>
          <w:sz w:val="24"/>
          <w:szCs w:val="24"/>
        </w:rPr>
        <w:t xml:space="preserve"> Kampala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to use ATM </w:t>
      </w: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(approximately one trip every 6 weeks)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$40 </w:t>
      </w:r>
      <w:r w:rsidRPr="00354845">
        <w:rPr>
          <w:rFonts w:ascii="Book Antiqua" w:hAnsi="Book Antiqua" w:cs="ArialMT"/>
          <w:color w:val="00B1F1"/>
          <w:sz w:val="24"/>
          <w:szCs w:val="24"/>
        </w:rPr>
        <w:t>**</w:t>
      </w:r>
    </w:p>
    <w:p w14:paraId="4925589A" w14:textId="00C10C37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Eme</w:t>
      </w:r>
      <w:r w:rsidR="006462C6">
        <w:rPr>
          <w:rFonts w:ascii="Book Antiqua" w:hAnsi="Book Antiqua" w:cs="ArialMT"/>
          <w:color w:val="000000"/>
          <w:sz w:val="24"/>
          <w:szCs w:val="24"/>
        </w:rPr>
        <w:t>rg</w:t>
      </w:r>
      <w:r w:rsidRPr="00354845">
        <w:rPr>
          <w:rFonts w:ascii="Book Antiqua" w:hAnsi="Book Antiqua" w:cs="ArialMT"/>
          <w:color w:val="000000"/>
          <w:sz w:val="24"/>
          <w:szCs w:val="24"/>
        </w:rPr>
        <w:t>ency funds</w:t>
      </w:r>
      <w:r w:rsidR="006462C6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Varies based</w:t>
      </w:r>
      <w:r w:rsidR="006462C6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on size of</w:t>
      </w:r>
      <w:r w:rsidR="006462C6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family &amp;</w:t>
      </w:r>
      <w:r w:rsidR="006462C6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length of stay</w:t>
      </w:r>
    </w:p>
    <w:p w14:paraId="73B8ECD0" w14:textId="0FC4457F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7030A1"/>
          <w:sz w:val="24"/>
          <w:szCs w:val="24"/>
        </w:rPr>
        <w:t xml:space="preserve">**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Food provided by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is basic. You may eventually want to purchase expensive import</w:t>
      </w:r>
      <w:r w:rsidR="006462C6">
        <w:rPr>
          <w:rFonts w:ascii="Book Antiqua" w:hAnsi="Book Antiqua" w:cs="ArialMT"/>
          <w:color w:val="000000"/>
          <w:sz w:val="24"/>
          <w:szCs w:val="24"/>
        </w:rPr>
        <w:t xml:space="preserve">ed </w:t>
      </w:r>
      <w:r w:rsidRPr="00354845">
        <w:rPr>
          <w:rFonts w:ascii="Book Antiqua" w:hAnsi="Book Antiqua" w:cs="ArialMT"/>
          <w:color w:val="000000"/>
          <w:sz w:val="24"/>
          <w:szCs w:val="24"/>
        </w:rPr>
        <w:t>foods (cheese, cereal, etc.) in Kampala.</w:t>
      </w:r>
    </w:p>
    <w:p w14:paraId="1861CA19" w14:textId="2D68EA51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B150"/>
          <w:sz w:val="24"/>
          <w:szCs w:val="24"/>
        </w:rPr>
        <w:t xml:space="preserve">** </w:t>
      </w:r>
      <w:r w:rsidRPr="00354845">
        <w:rPr>
          <w:rFonts w:ascii="Book Antiqua" w:hAnsi="Book Antiqua" w:cs="ArialMT"/>
          <w:color w:val="000000"/>
          <w:sz w:val="24"/>
          <w:szCs w:val="24"/>
        </w:rPr>
        <w:t>Like in the U.S</w:t>
      </w:r>
      <w:r w:rsidR="006462C6">
        <w:rPr>
          <w:rFonts w:ascii="Book Antiqua" w:hAnsi="Book Antiqua" w:cs="ArialMT"/>
          <w:color w:val="000000"/>
          <w:sz w:val="24"/>
          <w:szCs w:val="24"/>
        </w:rPr>
        <w:t>/Europe</w:t>
      </w:r>
      <w:r w:rsidRPr="00354845">
        <w:rPr>
          <w:rFonts w:ascii="Book Antiqua" w:hAnsi="Book Antiqua" w:cs="ArialMT"/>
          <w:color w:val="000000"/>
          <w:sz w:val="24"/>
          <w:szCs w:val="24"/>
        </w:rPr>
        <w:t>., phone &amp; internet costs can be very high if not carefully watched.</w:t>
      </w:r>
    </w:p>
    <w:p w14:paraId="6D224CEE" w14:textId="3B9AE1CE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EE7D31"/>
          <w:sz w:val="24"/>
          <w:szCs w:val="24"/>
        </w:rPr>
        <w:t xml:space="preserve">** </w:t>
      </w:r>
      <w:r w:rsidRPr="00354845">
        <w:rPr>
          <w:rFonts w:ascii="Book Antiqua" w:hAnsi="Book Antiqua" w:cs="ArialMT"/>
          <w:color w:val="000000"/>
          <w:sz w:val="24"/>
          <w:szCs w:val="24"/>
        </w:rPr>
        <w:t>There is the option of purchasing a Ugandan wireless router in Kampala for emailing &amp;</w:t>
      </w:r>
      <w:r w:rsidR="008E56B0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Skype.</w:t>
      </w:r>
    </w:p>
    <w:p w14:paraId="57EE3C2C" w14:textId="692FF231" w:rsidR="00B334FE" w:rsidRPr="00354845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B1F1"/>
          <w:sz w:val="24"/>
          <w:szCs w:val="24"/>
        </w:rPr>
        <w:t xml:space="preserve">**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The longer you stay at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, the more trips you will need to make to </w:t>
      </w:r>
      <w:r w:rsidR="005F4501">
        <w:rPr>
          <w:rFonts w:ascii="Book Antiqua" w:hAnsi="Book Antiqua" w:cs="ArialMT"/>
          <w:color w:val="000000"/>
          <w:sz w:val="24"/>
          <w:szCs w:val="24"/>
        </w:rPr>
        <w:t>Kampala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to use the ATM.</w:t>
      </w:r>
    </w:p>
    <w:p w14:paraId="611878DA" w14:textId="37E91698" w:rsidR="00B334FE" w:rsidRPr="00192DDD" w:rsidRDefault="00B334FE" w:rsidP="003548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color w:val="000000"/>
          <w:sz w:val="24"/>
          <w:szCs w:val="24"/>
        </w:rPr>
      </w:pPr>
      <w:r w:rsidRPr="00354845">
        <w:rPr>
          <w:rFonts w:ascii="Book Antiqua" w:hAnsi="Book Antiqua" w:cs="Arial-BoldMT"/>
          <w:b/>
          <w:bCs/>
          <w:color w:val="000000"/>
          <w:sz w:val="24"/>
          <w:szCs w:val="24"/>
        </w:rPr>
        <w:t xml:space="preserve">ly - 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If traveling alone from the airport to </w:t>
      </w:r>
      <w:r w:rsidR="00354845" w:rsidRPr="00354845">
        <w:rPr>
          <w:rFonts w:ascii="Book Antiqua" w:hAnsi="Book Antiqua" w:cs="ArialMT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ArialMT"/>
          <w:color w:val="000000"/>
          <w:sz w:val="24"/>
          <w:szCs w:val="24"/>
        </w:rPr>
        <w:t xml:space="preserve"> or back to the airport, you will be</w:t>
      </w:r>
      <w:r w:rsidR="00192DD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responsible for the full transportation price because you will not be sharing the</w:t>
      </w:r>
      <w:r w:rsidR="00192DD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ArialMT"/>
          <w:color w:val="000000"/>
          <w:sz w:val="24"/>
          <w:szCs w:val="24"/>
        </w:rPr>
        <w:t>cost with others. (Transportation costs are listed on Budget Planning page at</w:t>
      </w:r>
      <w:r w:rsidR="00192DD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Pr="00354845">
        <w:rPr>
          <w:rFonts w:ascii="Book Antiqua" w:hAnsi="Book Antiqua" w:cs="Calibri"/>
          <w:color w:val="000000"/>
          <w:sz w:val="24"/>
          <w:szCs w:val="24"/>
        </w:rPr>
        <w:t>7</w:t>
      </w:r>
      <w:r w:rsidR="00192DDD">
        <w:rPr>
          <w:rFonts w:ascii="Book Antiqua" w:hAnsi="Book Antiqua" w:cs="ArialMT"/>
          <w:color w:val="000000"/>
          <w:sz w:val="24"/>
          <w:szCs w:val="24"/>
        </w:rPr>
        <w:t xml:space="preserve"> </w:t>
      </w:r>
      <w:r w:rsidR="00354845" w:rsidRPr="00354845">
        <w:rPr>
          <w:rFonts w:ascii="Book Antiqua" w:hAnsi="Book Antiqua" w:cs="Calibri"/>
          <w:color w:val="000000"/>
          <w:sz w:val="24"/>
          <w:szCs w:val="24"/>
        </w:rPr>
        <w:t>TABRA UGANDA</w:t>
      </w:r>
      <w:r w:rsidRPr="00354845">
        <w:rPr>
          <w:rFonts w:ascii="Book Antiqua" w:hAnsi="Book Antiqua" w:cs="Calibri"/>
          <w:color w:val="000000"/>
          <w:sz w:val="24"/>
          <w:szCs w:val="24"/>
        </w:rPr>
        <w:t xml:space="preserve"> Internship &amp; Mission </w:t>
      </w:r>
      <w:r w:rsidR="00DB63FC" w:rsidRPr="00354845">
        <w:rPr>
          <w:rFonts w:ascii="Book Antiqua" w:hAnsi="Book Antiqua" w:cs="Calibri"/>
          <w:color w:val="000000"/>
          <w:sz w:val="24"/>
          <w:szCs w:val="24"/>
        </w:rPr>
        <w:t>Partner Handbook</w:t>
      </w:r>
      <w:r w:rsidRPr="00354845">
        <w:rPr>
          <w:rFonts w:ascii="Book Antiqua" w:hAnsi="Book Antiqua" w:cs="Calibri"/>
          <w:color w:val="000000"/>
          <w:sz w:val="24"/>
          <w:szCs w:val="24"/>
        </w:rPr>
        <w:t>-</w:t>
      </w:r>
      <w:r w:rsidR="000B20F9">
        <w:rPr>
          <w:rFonts w:ascii="Book Antiqua" w:hAnsi="Book Antiqua" w:cs="Calibri"/>
          <w:color w:val="000000"/>
          <w:sz w:val="24"/>
          <w:szCs w:val="24"/>
        </w:rPr>
        <w:t>202</w:t>
      </w:r>
      <w:r w:rsidR="00192DDD">
        <w:rPr>
          <w:rFonts w:ascii="Book Antiqua" w:hAnsi="Book Antiqua" w:cs="Calibri"/>
          <w:color w:val="000000"/>
          <w:sz w:val="24"/>
          <w:szCs w:val="24"/>
        </w:rPr>
        <w:t>5</w:t>
      </w:r>
      <w:r w:rsidRPr="00354845">
        <w:rPr>
          <w:rFonts w:ascii="Book Antiqua" w:hAnsi="Book Antiqua" w:cs="Calibri"/>
          <w:color w:val="000000"/>
          <w:sz w:val="24"/>
          <w:szCs w:val="24"/>
        </w:rPr>
        <w:t>_v1.3</w:t>
      </w:r>
    </w:p>
    <w:p w14:paraId="02E13C22" w14:textId="77777777" w:rsidR="0086249B" w:rsidRPr="00354845" w:rsidRDefault="00B334FE" w:rsidP="00354845">
      <w:pPr>
        <w:jc w:val="both"/>
        <w:rPr>
          <w:rFonts w:ascii="Book Antiqua" w:hAnsi="Book Antiqua"/>
          <w:sz w:val="24"/>
          <w:szCs w:val="24"/>
        </w:rPr>
      </w:pPr>
      <w:r w:rsidRPr="00354845">
        <w:rPr>
          <w:rFonts w:ascii="Book Antiqua" w:hAnsi="Book Antiqua" w:cs="ArialMT"/>
          <w:color w:val="000000"/>
          <w:sz w:val="24"/>
          <w:szCs w:val="24"/>
        </w:rPr>
        <w:t>end of General Handbook.</w:t>
      </w:r>
    </w:p>
    <w:sectPr w:rsidR="0086249B" w:rsidRPr="00354845" w:rsidSect="00B963C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4FE"/>
    <w:rsid w:val="0000419B"/>
    <w:rsid w:val="00021A06"/>
    <w:rsid w:val="00022BED"/>
    <w:rsid w:val="00031A56"/>
    <w:rsid w:val="00094955"/>
    <w:rsid w:val="000A05BE"/>
    <w:rsid w:val="000A252E"/>
    <w:rsid w:val="000B20F9"/>
    <w:rsid w:val="000D50BF"/>
    <w:rsid w:val="000D71F1"/>
    <w:rsid w:val="0010366C"/>
    <w:rsid w:val="00112AC3"/>
    <w:rsid w:val="00144A37"/>
    <w:rsid w:val="00163684"/>
    <w:rsid w:val="00190DC2"/>
    <w:rsid w:val="00192DDD"/>
    <w:rsid w:val="001D7505"/>
    <w:rsid w:val="00263504"/>
    <w:rsid w:val="002871CD"/>
    <w:rsid w:val="00290DC0"/>
    <w:rsid w:val="002A249C"/>
    <w:rsid w:val="002B3EF7"/>
    <w:rsid w:val="002D5F9D"/>
    <w:rsid w:val="00354845"/>
    <w:rsid w:val="003611CB"/>
    <w:rsid w:val="003A32BB"/>
    <w:rsid w:val="003B3331"/>
    <w:rsid w:val="003C0ACC"/>
    <w:rsid w:val="003C4424"/>
    <w:rsid w:val="003C4C54"/>
    <w:rsid w:val="003C4DEC"/>
    <w:rsid w:val="003F2BD1"/>
    <w:rsid w:val="00406CD5"/>
    <w:rsid w:val="004113D0"/>
    <w:rsid w:val="004250A6"/>
    <w:rsid w:val="00454267"/>
    <w:rsid w:val="004B5DE0"/>
    <w:rsid w:val="004F0DCB"/>
    <w:rsid w:val="005015DD"/>
    <w:rsid w:val="00501D05"/>
    <w:rsid w:val="00512C80"/>
    <w:rsid w:val="0055149D"/>
    <w:rsid w:val="005A4D9D"/>
    <w:rsid w:val="005F192A"/>
    <w:rsid w:val="005F4501"/>
    <w:rsid w:val="00611514"/>
    <w:rsid w:val="00643594"/>
    <w:rsid w:val="006462C6"/>
    <w:rsid w:val="00651951"/>
    <w:rsid w:val="00725E15"/>
    <w:rsid w:val="00733774"/>
    <w:rsid w:val="007457C0"/>
    <w:rsid w:val="00762705"/>
    <w:rsid w:val="007659A5"/>
    <w:rsid w:val="007A2E07"/>
    <w:rsid w:val="007B00B3"/>
    <w:rsid w:val="007B76A6"/>
    <w:rsid w:val="00807914"/>
    <w:rsid w:val="00817129"/>
    <w:rsid w:val="00835BF6"/>
    <w:rsid w:val="00845421"/>
    <w:rsid w:val="0086249B"/>
    <w:rsid w:val="008711D8"/>
    <w:rsid w:val="00875B5A"/>
    <w:rsid w:val="00877093"/>
    <w:rsid w:val="008E106D"/>
    <w:rsid w:val="008E56B0"/>
    <w:rsid w:val="008F1AEC"/>
    <w:rsid w:val="009A4F82"/>
    <w:rsid w:val="009D2249"/>
    <w:rsid w:val="00A14784"/>
    <w:rsid w:val="00A20447"/>
    <w:rsid w:val="00A4553B"/>
    <w:rsid w:val="00A46EA0"/>
    <w:rsid w:val="00A51ACC"/>
    <w:rsid w:val="00A5489F"/>
    <w:rsid w:val="00A64152"/>
    <w:rsid w:val="00A64907"/>
    <w:rsid w:val="00A739F9"/>
    <w:rsid w:val="00A8087E"/>
    <w:rsid w:val="00A94055"/>
    <w:rsid w:val="00A949EF"/>
    <w:rsid w:val="00AA6DEA"/>
    <w:rsid w:val="00AB1357"/>
    <w:rsid w:val="00AC759E"/>
    <w:rsid w:val="00AD20CE"/>
    <w:rsid w:val="00AD2AE5"/>
    <w:rsid w:val="00B07D8A"/>
    <w:rsid w:val="00B151E9"/>
    <w:rsid w:val="00B334FE"/>
    <w:rsid w:val="00B40EFA"/>
    <w:rsid w:val="00B64E8D"/>
    <w:rsid w:val="00B722B0"/>
    <w:rsid w:val="00B963C7"/>
    <w:rsid w:val="00BC639A"/>
    <w:rsid w:val="00BF2DA7"/>
    <w:rsid w:val="00C44A93"/>
    <w:rsid w:val="00C652EF"/>
    <w:rsid w:val="00C95DD4"/>
    <w:rsid w:val="00CC08AE"/>
    <w:rsid w:val="00CD3919"/>
    <w:rsid w:val="00D16105"/>
    <w:rsid w:val="00D2657F"/>
    <w:rsid w:val="00D73203"/>
    <w:rsid w:val="00D741F1"/>
    <w:rsid w:val="00D9064D"/>
    <w:rsid w:val="00D9167D"/>
    <w:rsid w:val="00DA2D2A"/>
    <w:rsid w:val="00DA3170"/>
    <w:rsid w:val="00DA6B50"/>
    <w:rsid w:val="00DB63FC"/>
    <w:rsid w:val="00DC7E0D"/>
    <w:rsid w:val="00DF0B1D"/>
    <w:rsid w:val="00DF6789"/>
    <w:rsid w:val="00E07EDF"/>
    <w:rsid w:val="00E1377D"/>
    <w:rsid w:val="00E149B7"/>
    <w:rsid w:val="00E17587"/>
    <w:rsid w:val="00E314F0"/>
    <w:rsid w:val="00E6399B"/>
    <w:rsid w:val="00E7254D"/>
    <w:rsid w:val="00E75E5D"/>
    <w:rsid w:val="00E819CE"/>
    <w:rsid w:val="00E878C1"/>
    <w:rsid w:val="00E94476"/>
    <w:rsid w:val="00EA1D0A"/>
    <w:rsid w:val="00EB07E8"/>
    <w:rsid w:val="00EB6F88"/>
    <w:rsid w:val="00ED5B44"/>
    <w:rsid w:val="00EE06F5"/>
    <w:rsid w:val="00F210F7"/>
    <w:rsid w:val="00F31799"/>
    <w:rsid w:val="00F816C5"/>
    <w:rsid w:val="00FA0E4C"/>
    <w:rsid w:val="00FC040C"/>
    <w:rsid w:val="00FC3C98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A691"/>
  <w15:docId w15:val="{DDEC3E17-5717-4B85-BFCB-9D5584D9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SCOVIA</dc:creator>
  <cp:lastModifiedBy>LENOVO</cp:lastModifiedBy>
  <cp:revision>133</cp:revision>
  <dcterms:created xsi:type="dcterms:W3CDTF">2020-01-10T09:39:00Z</dcterms:created>
  <dcterms:modified xsi:type="dcterms:W3CDTF">2025-10-14T15:22:00Z</dcterms:modified>
</cp:coreProperties>
</file>