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3891C" w14:textId="41A6DDCC" w:rsidR="00651AA6" w:rsidRPr="00E71468" w:rsidRDefault="004D70C6" w:rsidP="00E71468">
      <w:pPr>
        <w:pStyle w:val="Tittel"/>
      </w:pPr>
      <w:r>
        <w:t xml:space="preserve">Prosedyre for </w:t>
      </w:r>
      <w:r w:rsidR="00ED6D36" w:rsidRPr="00ED6D36">
        <w:t>jording</w:t>
      </w:r>
    </w:p>
    <w:p w14:paraId="059551EE" w14:textId="77777777" w:rsidR="00756552" w:rsidRPr="00001935" w:rsidRDefault="00756552" w:rsidP="00581353"/>
    <w:p w14:paraId="576B4546" w14:textId="5FD00EFA" w:rsidR="00581353" w:rsidRPr="00001935" w:rsidRDefault="00194555" w:rsidP="00640B8E">
      <w:pPr>
        <w:rPr>
          <w:b/>
          <w:bCs/>
        </w:rPr>
      </w:pPr>
      <w:bookmarkStart w:id="0" w:name="_Hlk148684319"/>
      <w:r w:rsidRPr="00001935">
        <w:rPr>
          <w:b/>
          <w:bCs/>
        </w:rPr>
        <w:t>Informasjon om dokument</w:t>
      </w:r>
      <w:r w:rsidR="00967150" w:rsidRPr="00001935">
        <w:rPr>
          <w:b/>
          <w:bCs/>
        </w:rPr>
        <w:t xml:space="preserve"> og endringshistorikk</w:t>
      </w:r>
      <w:bookmarkEnd w:id="0"/>
      <w:r w:rsidR="00967150" w:rsidRPr="00001935">
        <w:rPr>
          <w:b/>
          <w:bCs/>
        </w:rPr>
        <w:t>:</w:t>
      </w:r>
    </w:p>
    <w:tbl>
      <w:tblPr>
        <w:tblStyle w:val="Tabellrutenett2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1417"/>
        <w:gridCol w:w="2268"/>
        <w:gridCol w:w="2694"/>
        <w:gridCol w:w="2551"/>
      </w:tblGrid>
      <w:tr w:rsidR="002E2884" w:rsidRPr="00001935" w14:paraId="6F40A55D" w14:textId="77777777" w:rsidTr="006A6BBB">
        <w:tc>
          <w:tcPr>
            <w:tcW w:w="2126" w:type="dxa"/>
            <w:gridSpan w:val="2"/>
            <w:shd w:val="clear" w:color="auto" w:fill="FFFAF0"/>
          </w:tcPr>
          <w:p w14:paraId="662901D0" w14:textId="1AF53636" w:rsidR="002E2884" w:rsidRPr="00F40E75" w:rsidRDefault="002E2884" w:rsidP="00EB189C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F40E75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 xml:space="preserve">Prosess/delprosess eller kategori </w:t>
            </w:r>
            <w:r w:rsidR="00A65F78" w:rsidRPr="00F40E75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i KS/ NB</w:t>
            </w:r>
          </w:p>
        </w:tc>
        <w:tc>
          <w:tcPr>
            <w:tcW w:w="7513" w:type="dxa"/>
            <w:gridSpan w:val="3"/>
          </w:tcPr>
          <w:p w14:paraId="109D4A1E" w14:textId="6EA4B058" w:rsidR="005069CB" w:rsidRPr="00F40E75" w:rsidRDefault="00D63C58" w:rsidP="00EB189C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highlight w:val="cyan"/>
                <w:lang w:eastAsia="nb-NO"/>
              </w:rPr>
            </w:pPr>
            <w:r w:rsidRPr="00F40E75"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>Tekniske Anleggsløsninger: Felles</w:t>
            </w:r>
          </w:p>
        </w:tc>
      </w:tr>
      <w:tr w:rsidR="00642674" w:rsidRPr="00001935" w14:paraId="119C817B" w14:textId="77777777" w:rsidTr="006B6081">
        <w:trPr>
          <w:trHeight w:val="236"/>
        </w:trPr>
        <w:tc>
          <w:tcPr>
            <w:tcW w:w="2126" w:type="dxa"/>
            <w:gridSpan w:val="2"/>
            <w:shd w:val="clear" w:color="auto" w:fill="FFFAF0"/>
          </w:tcPr>
          <w:p w14:paraId="5E60DDA1" w14:textId="3F091AA5" w:rsidR="00642674" w:rsidRPr="00F40E75" w:rsidRDefault="00C622F0" w:rsidP="00EB189C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F40E75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Revisjonsansvarlig</w:t>
            </w:r>
          </w:p>
        </w:tc>
        <w:tc>
          <w:tcPr>
            <w:tcW w:w="2268" w:type="dxa"/>
          </w:tcPr>
          <w:p w14:paraId="05085A6D" w14:textId="6A3EBCCB" w:rsidR="00642674" w:rsidRPr="00F40E75" w:rsidRDefault="00E51EF8" w:rsidP="00135B25">
            <w:pPr>
              <w:spacing w:before="20" w:after="20"/>
              <w:rPr>
                <w:rFonts w:ascii="Helvetica" w:hAnsi="Helvetica" w:cs="Helvetica"/>
                <w:sz w:val="16"/>
                <w:szCs w:val="16"/>
                <w:highlight w:val="cyan"/>
              </w:rPr>
            </w:pPr>
            <w:r w:rsidRPr="00F40E75">
              <w:rPr>
                <w:rFonts w:ascii="Helvetica" w:hAnsi="Helvetica" w:cs="Helvetica"/>
                <w:sz w:val="16"/>
                <w:szCs w:val="16"/>
              </w:rPr>
              <w:t>Leder faggruppe</w:t>
            </w:r>
            <w:r w:rsidR="00D63C58" w:rsidRPr="00F40E75">
              <w:rPr>
                <w:rFonts w:ascii="Helvetica" w:hAnsi="Helvetica" w:cs="Helvetica"/>
                <w:sz w:val="16"/>
                <w:szCs w:val="16"/>
              </w:rPr>
              <w:t xml:space="preserve"> Jording</w:t>
            </w:r>
          </w:p>
        </w:tc>
        <w:tc>
          <w:tcPr>
            <w:tcW w:w="2694" w:type="dxa"/>
            <w:shd w:val="clear" w:color="auto" w:fill="FFFAF0"/>
          </w:tcPr>
          <w:p w14:paraId="1AAB9415" w14:textId="1E5C5438" w:rsidR="00642674" w:rsidRPr="00F40E75" w:rsidRDefault="00C622F0" w:rsidP="00EB189C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F40E75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Felles dokument i Sør og Øst</w:t>
            </w:r>
          </w:p>
        </w:tc>
        <w:tc>
          <w:tcPr>
            <w:tcW w:w="2551" w:type="dxa"/>
          </w:tcPr>
          <w:p w14:paraId="2C81C364" w14:textId="18FA9117" w:rsidR="00642674" w:rsidRPr="00F40E75" w:rsidRDefault="00CA0C33" w:rsidP="004642DA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highlight w:val="cyan"/>
                <w:lang w:eastAsia="nb-NO"/>
              </w:rPr>
            </w:pPr>
            <w:r w:rsidRPr="00F40E75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Felles</w:t>
            </w:r>
          </w:p>
        </w:tc>
      </w:tr>
      <w:tr w:rsidR="00494132" w:rsidRPr="00001935" w14:paraId="2E343643" w14:textId="77777777" w:rsidTr="006B6081">
        <w:trPr>
          <w:trHeight w:val="236"/>
        </w:trPr>
        <w:tc>
          <w:tcPr>
            <w:tcW w:w="2126" w:type="dxa"/>
            <w:gridSpan w:val="2"/>
            <w:shd w:val="clear" w:color="auto" w:fill="FFFAF0"/>
          </w:tcPr>
          <w:p w14:paraId="418F31E2" w14:textId="184D7472" w:rsidR="00494132" w:rsidRPr="00F40E75" w:rsidRDefault="00C622F0" w:rsidP="00EB189C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F40E75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Godkjenningsansvar</w:t>
            </w:r>
          </w:p>
        </w:tc>
        <w:tc>
          <w:tcPr>
            <w:tcW w:w="2268" w:type="dxa"/>
          </w:tcPr>
          <w:p w14:paraId="2D798E88" w14:textId="27F76184" w:rsidR="00494132" w:rsidRPr="00F40E75" w:rsidRDefault="00E51EF8" w:rsidP="00F02F8A">
            <w:pPr>
              <w:spacing w:before="20" w:after="20"/>
              <w:rPr>
                <w:rFonts w:ascii="Helvetica" w:hAnsi="Helvetica" w:cs="Helvetica"/>
                <w:sz w:val="16"/>
                <w:szCs w:val="16"/>
                <w:highlight w:val="cyan"/>
              </w:rPr>
            </w:pPr>
            <w:r w:rsidRPr="00F40E75">
              <w:rPr>
                <w:rFonts w:ascii="Helvetica" w:hAnsi="Helvetica" w:cs="Helvetica"/>
                <w:sz w:val="16"/>
                <w:szCs w:val="16"/>
              </w:rPr>
              <w:t>Teamleder anleggsløsninger</w:t>
            </w:r>
          </w:p>
        </w:tc>
        <w:tc>
          <w:tcPr>
            <w:tcW w:w="2694" w:type="dxa"/>
            <w:shd w:val="clear" w:color="auto" w:fill="FFFAF0"/>
          </w:tcPr>
          <w:p w14:paraId="2B5DD2AC" w14:textId="4A883403" w:rsidR="00494132" w:rsidRPr="00F40E75" w:rsidRDefault="00C622F0" w:rsidP="00EB189C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</w:pPr>
            <w:r w:rsidRPr="00F40E75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 xml:space="preserve">Publiseres i Nettbiblioteket       </w:t>
            </w:r>
          </w:p>
        </w:tc>
        <w:tc>
          <w:tcPr>
            <w:tcW w:w="2551" w:type="dxa"/>
          </w:tcPr>
          <w:p w14:paraId="4967CD1A" w14:textId="3FE2CBC1" w:rsidR="00494132" w:rsidRPr="00F40E75" w:rsidRDefault="00CA0C33" w:rsidP="004642DA">
            <w:pPr>
              <w:spacing w:before="20" w:after="20"/>
              <w:rPr>
                <w:rFonts w:ascii="Helvetica" w:eastAsia="Times New Roman" w:hAnsi="Helvetica" w:cs="Helvetica"/>
                <w:sz w:val="16"/>
                <w:szCs w:val="16"/>
                <w:highlight w:val="cyan"/>
                <w:lang w:eastAsia="nb-NO"/>
              </w:rPr>
            </w:pPr>
            <w:r w:rsidRPr="00C65C98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ØST,</w:t>
            </w:r>
            <w:r w:rsidR="00C65C98" w:rsidRPr="00C65C98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 xml:space="preserve"> </w:t>
            </w:r>
            <w:r w:rsidRPr="00C65C98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ENTR,</w:t>
            </w:r>
            <w:r w:rsidR="00C65C98" w:rsidRPr="00C65C98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 xml:space="preserve"> </w:t>
            </w:r>
            <w:r w:rsidRPr="00C65C98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KONS,</w:t>
            </w:r>
            <w:r w:rsidR="00C65C98" w:rsidRPr="00C65C98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 xml:space="preserve"> </w:t>
            </w:r>
            <w:r w:rsidRPr="00C65C98">
              <w:rPr>
                <w:rFonts w:ascii="Helvetica" w:eastAsia="Times New Roman" w:hAnsi="Helvetica" w:cs="Helvetica"/>
                <w:sz w:val="16"/>
                <w:szCs w:val="16"/>
                <w:lang w:eastAsia="nb-NO"/>
              </w:rPr>
              <w:t>INST</w:t>
            </w:r>
          </w:p>
        </w:tc>
      </w:tr>
      <w:tr w:rsidR="00887B0F" w:rsidRPr="00001935" w14:paraId="272ECF77" w14:textId="77777777" w:rsidTr="006B6081">
        <w:trPr>
          <w:trHeight w:val="236"/>
        </w:trPr>
        <w:tc>
          <w:tcPr>
            <w:tcW w:w="709" w:type="dxa"/>
            <w:shd w:val="clear" w:color="auto" w:fill="FFFAF0"/>
          </w:tcPr>
          <w:p w14:paraId="36069420" w14:textId="50E6972D" w:rsidR="00887B0F" w:rsidRPr="00F40E75" w:rsidRDefault="00887B0F" w:rsidP="00EB189C">
            <w:pPr>
              <w:spacing w:before="20" w:after="20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</w:pPr>
            <w:r w:rsidRPr="00F40E75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  <w:t>Ver.</w:t>
            </w:r>
          </w:p>
        </w:tc>
        <w:tc>
          <w:tcPr>
            <w:tcW w:w="1417" w:type="dxa"/>
            <w:shd w:val="clear" w:color="auto" w:fill="FFFAF0"/>
          </w:tcPr>
          <w:p w14:paraId="356D6040" w14:textId="322C0419" w:rsidR="00887B0F" w:rsidRPr="00F40E75" w:rsidRDefault="00887B0F" w:rsidP="00887B0F">
            <w:pPr>
              <w:spacing w:before="20" w:after="20"/>
              <w:jc w:val="center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</w:pPr>
            <w:r w:rsidRPr="00F40E75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  <w:t>Dato</w:t>
            </w:r>
          </w:p>
        </w:tc>
        <w:tc>
          <w:tcPr>
            <w:tcW w:w="2268" w:type="dxa"/>
            <w:shd w:val="clear" w:color="auto" w:fill="FFFAF0"/>
          </w:tcPr>
          <w:p w14:paraId="40123BCF" w14:textId="4E9B4500" w:rsidR="00887B0F" w:rsidRPr="00F40E75" w:rsidRDefault="00887B0F" w:rsidP="00887B0F">
            <w:pPr>
              <w:spacing w:before="20" w:after="20"/>
              <w:jc w:val="center"/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</w:pPr>
            <w:r w:rsidRPr="00F40E75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  <w:t>Utført av</w:t>
            </w:r>
          </w:p>
        </w:tc>
        <w:tc>
          <w:tcPr>
            <w:tcW w:w="5245" w:type="dxa"/>
            <w:gridSpan w:val="2"/>
            <w:shd w:val="clear" w:color="auto" w:fill="FFFAF0"/>
          </w:tcPr>
          <w:p w14:paraId="471FB9FC" w14:textId="32B07D61" w:rsidR="00887B0F" w:rsidRPr="00F40E75" w:rsidRDefault="00887B0F" w:rsidP="00887B0F">
            <w:pPr>
              <w:spacing w:before="20" w:after="20"/>
              <w:jc w:val="center"/>
              <w:rPr>
                <w:rFonts w:ascii="Helvetica" w:eastAsia="Times New Roman" w:hAnsi="Helvetica" w:cs="Helvetica"/>
                <w:b/>
                <w:bCs/>
                <w:sz w:val="20"/>
                <w:szCs w:val="20"/>
                <w:highlight w:val="cyan"/>
                <w:lang w:eastAsia="nb-NO"/>
              </w:rPr>
            </w:pPr>
            <w:r w:rsidRPr="00F40E75"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nb-NO"/>
              </w:rPr>
              <w:t>Kort beskrivelse av endringen:</w:t>
            </w:r>
          </w:p>
        </w:tc>
      </w:tr>
      <w:tr w:rsidR="00887B0F" w:rsidRPr="00A6320B" w14:paraId="441DBB8B" w14:textId="77777777" w:rsidTr="006B6081">
        <w:trPr>
          <w:trHeight w:val="236"/>
        </w:trPr>
        <w:tc>
          <w:tcPr>
            <w:tcW w:w="709" w:type="dxa"/>
          </w:tcPr>
          <w:p w14:paraId="57CB0EE9" w14:textId="0C1CCDFD" w:rsidR="00887B0F" w:rsidRPr="00F40E75" w:rsidRDefault="00887B0F" w:rsidP="00887B0F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</w:pPr>
            <w:r w:rsidRPr="00F40E75">
              <w:rPr>
                <w:rFonts w:ascii="Helvetica" w:hAnsi="Helvetica" w:cs="Helvetica"/>
                <w:sz w:val="20"/>
                <w:szCs w:val="20"/>
              </w:rPr>
              <w:t>1.0</w:t>
            </w:r>
          </w:p>
        </w:tc>
        <w:tc>
          <w:tcPr>
            <w:tcW w:w="1417" w:type="dxa"/>
          </w:tcPr>
          <w:p w14:paraId="2407D2EB" w14:textId="2D965B31" w:rsidR="00887B0F" w:rsidRPr="00F40E75" w:rsidRDefault="008E5C00" w:rsidP="0050509B">
            <w:pPr>
              <w:spacing w:before="20" w:after="20"/>
              <w:rPr>
                <w:rFonts w:ascii="Helvetica" w:hAnsi="Helvetica" w:cs="Helvetica"/>
                <w:sz w:val="20"/>
                <w:szCs w:val="20"/>
              </w:rPr>
            </w:pPr>
            <w:r w:rsidRPr="00F40E75">
              <w:rPr>
                <w:rFonts w:ascii="Helvetica" w:hAnsi="Helvetica" w:cs="Helvetica"/>
                <w:sz w:val="20"/>
                <w:szCs w:val="20"/>
              </w:rPr>
              <w:t>01.0</w:t>
            </w:r>
            <w:r w:rsidR="004D70C6" w:rsidRPr="00F40E75">
              <w:rPr>
                <w:rFonts w:ascii="Helvetica" w:hAnsi="Helvetica" w:cs="Helvetica"/>
                <w:sz w:val="20"/>
                <w:szCs w:val="20"/>
              </w:rPr>
              <w:t>9</w:t>
            </w:r>
            <w:r w:rsidRPr="00F40E75">
              <w:rPr>
                <w:rFonts w:ascii="Helvetica" w:hAnsi="Helvetica" w:cs="Helvetica"/>
                <w:sz w:val="20"/>
                <w:szCs w:val="20"/>
              </w:rPr>
              <w:t>.2024</w:t>
            </w:r>
          </w:p>
        </w:tc>
        <w:tc>
          <w:tcPr>
            <w:tcW w:w="2268" w:type="dxa"/>
          </w:tcPr>
          <w:p w14:paraId="5B3345C7" w14:textId="7B6B51E4" w:rsidR="0050509B" w:rsidRPr="00F40E75" w:rsidRDefault="008E5C00" w:rsidP="0050509B">
            <w:pPr>
              <w:spacing w:before="20" w:after="20"/>
              <w:rPr>
                <w:rFonts w:ascii="Helvetica" w:hAnsi="Helvetica" w:cs="Helvetica"/>
                <w:sz w:val="20"/>
                <w:szCs w:val="20"/>
              </w:rPr>
            </w:pPr>
            <w:r w:rsidRPr="00F40E75">
              <w:rPr>
                <w:rFonts w:ascii="Helvetica" w:hAnsi="Helvetica" w:cs="Helvetica"/>
                <w:sz w:val="20"/>
                <w:szCs w:val="20"/>
              </w:rPr>
              <w:t>Kjell Morgan Ose</w:t>
            </w:r>
          </w:p>
        </w:tc>
        <w:tc>
          <w:tcPr>
            <w:tcW w:w="5245" w:type="dxa"/>
            <w:gridSpan w:val="2"/>
          </w:tcPr>
          <w:p w14:paraId="343272B4" w14:textId="77777777" w:rsidR="00414C7B" w:rsidRPr="00ED0526" w:rsidRDefault="00F40E75" w:rsidP="00414C7B">
            <w:pPr>
              <w:spacing w:before="20" w:after="20"/>
              <w:rPr>
                <w:rFonts w:ascii="Helvetica" w:hAnsi="Helvetica" w:cs="Helvetica"/>
                <w:sz w:val="20"/>
                <w:szCs w:val="20"/>
              </w:rPr>
            </w:pPr>
            <w:r w:rsidRPr="00ED0526">
              <w:rPr>
                <w:rFonts w:ascii="Helvetica" w:hAnsi="Helvetica" w:cs="Helvetica"/>
                <w:sz w:val="20"/>
                <w:szCs w:val="20"/>
              </w:rPr>
              <w:t>Nytt felles dokument.</w:t>
            </w:r>
          </w:p>
          <w:p w14:paraId="5908DD46" w14:textId="388040EA" w:rsidR="007F4FC4" w:rsidRPr="00A6320B" w:rsidRDefault="008D541E" w:rsidP="00414C7B">
            <w:pPr>
              <w:spacing w:before="20" w:after="20"/>
              <w:rPr>
                <w:rFonts w:ascii="Helvetica" w:hAnsi="Helvetica" w:cs="Helvetica"/>
                <w:sz w:val="20"/>
                <w:szCs w:val="20"/>
                <w:highlight w:val="cyan"/>
                <w:lang w:val="da-DK"/>
              </w:rPr>
            </w:pPr>
            <w:r w:rsidRPr="00A6320B">
              <w:rPr>
                <w:rFonts w:ascii="Helvetica" w:hAnsi="Helvetica" w:cs="Helvetica"/>
                <w:sz w:val="20"/>
                <w:szCs w:val="20"/>
                <w:lang w:val="da-DK"/>
              </w:rPr>
              <w:t>AEN-671514/</w:t>
            </w:r>
            <w:r w:rsidR="00200CEE" w:rsidRPr="00ED0526">
              <w:rPr>
                <w:sz w:val="20"/>
                <w:szCs w:val="20"/>
                <w:lang w:val="da-DK"/>
              </w:rPr>
              <w:t xml:space="preserve"> </w:t>
            </w:r>
            <w:r w:rsidR="00200CEE" w:rsidRPr="00A6320B">
              <w:rPr>
                <w:rFonts w:ascii="Helvetica" w:hAnsi="Helvetica" w:cs="Helvetica"/>
                <w:sz w:val="20"/>
                <w:szCs w:val="20"/>
                <w:lang w:val="da-DK"/>
              </w:rPr>
              <w:t>ListitemID:2415, AEN-235401/</w:t>
            </w:r>
            <w:r w:rsidR="00A6320B" w:rsidRPr="00ED0526">
              <w:rPr>
                <w:sz w:val="20"/>
                <w:szCs w:val="20"/>
                <w:lang w:val="da-DK"/>
              </w:rPr>
              <w:t xml:space="preserve"> </w:t>
            </w:r>
            <w:r w:rsidR="00A6320B" w:rsidRPr="00A6320B">
              <w:rPr>
                <w:rFonts w:ascii="Helvetica" w:hAnsi="Helvetica" w:cs="Helvetica"/>
                <w:sz w:val="20"/>
                <w:szCs w:val="20"/>
                <w:lang w:val="da-DK"/>
              </w:rPr>
              <w:t>ListitemID:1316 og</w:t>
            </w:r>
            <w:r w:rsidR="00A6320B">
              <w:rPr>
                <w:rFonts w:ascii="Helvetica" w:hAnsi="Helvetica" w:cs="Helvetica"/>
                <w:sz w:val="20"/>
                <w:szCs w:val="20"/>
                <w:lang w:val="da-DK"/>
              </w:rPr>
              <w:t xml:space="preserve"> </w:t>
            </w:r>
            <w:r w:rsidR="00A6320B" w:rsidRPr="00A6320B">
              <w:rPr>
                <w:rFonts w:ascii="Helvetica" w:hAnsi="Helvetica" w:cs="Helvetica"/>
                <w:sz w:val="20"/>
                <w:szCs w:val="20"/>
                <w:lang w:val="da-DK"/>
              </w:rPr>
              <w:t>AEN-4186</w:t>
            </w:r>
            <w:r w:rsidR="00A6320B">
              <w:rPr>
                <w:rFonts w:ascii="Helvetica" w:hAnsi="Helvetica" w:cs="Helvetica"/>
                <w:sz w:val="20"/>
                <w:szCs w:val="20"/>
                <w:lang w:val="da-DK"/>
              </w:rPr>
              <w:t>/</w:t>
            </w:r>
            <w:r w:rsidR="00A6320B" w:rsidRPr="00ED0526">
              <w:rPr>
                <w:sz w:val="20"/>
                <w:szCs w:val="20"/>
                <w:lang w:val="da-DK"/>
              </w:rPr>
              <w:t xml:space="preserve"> </w:t>
            </w:r>
            <w:r w:rsidR="00A6320B" w:rsidRPr="00A6320B">
              <w:rPr>
                <w:rFonts w:ascii="Helvetica" w:hAnsi="Helvetica" w:cs="Helvetica"/>
                <w:sz w:val="20"/>
                <w:szCs w:val="20"/>
                <w:lang w:val="da-DK"/>
              </w:rPr>
              <w:t>ListitemID:1404</w:t>
            </w:r>
            <w:r w:rsidR="00A6320B">
              <w:rPr>
                <w:rFonts w:ascii="Helvetica" w:hAnsi="Helvetica" w:cs="Helvetica"/>
                <w:sz w:val="20"/>
                <w:szCs w:val="20"/>
                <w:lang w:val="da-DK"/>
              </w:rPr>
              <w:t xml:space="preserve"> </w:t>
            </w:r>
            <w:r w:rsidR="008A1FBF">
              <w:rPr>
                <w:rFonts w:ascii="Helvetica" w:hAnsi="Helvetica" w:cs="Helvetica"/>
                <w:sz w:val="20"/>
                <w:szCs w:val="20"/>
                <w:lang w:val="da-DK"/>
              </w:rPr>
              <w:t xml:space="preserve">utgår fra Kvalitetssystem i Sør. </w:t>
            </w:r>
          </w:p>
        </w:tc>
      </w:tr>
      <w:tr w:rsidR="00887B0F" w:rsidRPr="00A6320B" w14:paraId="282E1F12" w14:textId="77777777" w:rsidTr="006B6081">
        <w:trPr>
          <w:trHeight w:val="236"/>
        </w:trPr>
        <w:tc>
          <w:tcPr>
            <w:tcW w:w="709" w:type="dxa"/>
          </w:tcPr>
          <w:p w14:paraId="3003B915" w14:textId="008FA755" w:rsidR="00887B0F" w:rsidRPr="00A6320B" w:rsidRDefault="00434095" w:rsidP="00887B0F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lang w:val="da-DK" w:eastAsia="nb-NO"/>
              </w:rPr>
            </w:pPr>
            <w:r>
              <w:rPr>
                <w:rFonts w:ascii="Helvetica" w:eastAsia="Times New Roman" w:hAnsi="Helvetica" w:cs="Helvetica"/>
                <w:sz w:val="20"/>
                <w:szCs w:val="20"/>
                <w:lang w:val="da-DK" w:eastAsia="nb-NO"/>
              </w:rPr>
              <w:t>1.1</w:t>
            </w:r>
          </w:p>
        </w:tc>
        <w:tc>
          <w:tcPr>
            <w:tcW w:w="1417" w:type="dxa"/>
          </w:tcPr>
          <w:p w14:paraId="19E02795" w14:textId="4F4090EB" w:rsidR="00887B0F" w:rsidRPr="00A6320B" w:rsidRDefault="00434095" w:rsidP="00887B0F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lang w:val="da-DK" w:eastAsia="nb-NO"/>
              </w:rPr>
            </w:pPr>
            <w:r>
              <w:rPr>
                <w:rFonts w:ascii="Helvetica" w:eastAsia="Times New Roman" w:hAnsi="Helvetica" w:cs="Helvetica"/>
                <w:sz w:val="20"/>
                <w:szCs w:val="20"/>
                <w:lang w:val="da-DK" w:eastAsia="nb-NO"/>
              </w:rPr>
              <w:t>0</w:t>
            </w:r>
            <w:r w:rsidR="00923157">
              <w:rPr>
                <w:rFonts w:ascii="Helvetica" w:eastAsia="Times New Roman" w:hAnsi="Helvetica" w:cs="Helvetica"/>
                <w:sz w:val="20"/>
                <w:szCs w:val="20"/>
                <w:lang w:val="da-DK" w:eastAsia="nb-NO"/>
              </w:rPr>
              <w:t>8</w:t>
            </w:r>
            <w:r>
              <w:rPr>
                <w:rFonts w:ascii="Helvetica" w:eastAsia="Times New Roman" w:hAnsi="Helvetica" w:cs="Helvetica"/>
                <w:sz w:val="20"/>
                <w:szCs w:val="20"/>
                <w:lang w:val="da-DK" w:eastAsia="nb-NO"/>
              </w:rPr>
              <w:t>.10.2024</w:t>
            </w:r>
          </w:p>
        </w:tc>
        <w:tc>
          <w:tcPr>
            <w:tcW w:w="2268" w:type="dxa"/>
          </w:tcPr>
          <w:p w14:paraId="475B4782" w14:textId="3B80B597" w:rsidR="00887B0F" w:rsidRPr="00A6320B" w:rsidRDefault="00434095" w:rsidP="00887B0F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lang w:val="da-DK" w:eastAsia="nb-NO"/>
              </w:rPr>
            </w:pPr>
            <w:r w:rsidRPr="00434095">
              <w:rPr>
                <w:rFonts w:ascii="Helvetica" w:eastAsia="Times New Roman" w:hAnsi="Helvetica" w:cs="Helvetica"/>
                <w:sz w:val="20"/>
                <w:szCs w:val="20"/>
                <w:lang w:val="da-DK" w:eastAsia="nb-NO"/>
              </w:rPr>
              <w:t>Kjell Morgan Ose</w:t>
            </w:r>
          </w:p>
        </w:tc>
        <w:tc>
          <w:tcPr>
            <w:tcW w:w="5245" w:type="dxa"/>
            <w:gridSpan w:val="2"/>
          </w:tcPr>
          <w:p w14:paraId="13D331E7" w14:textId="1AB525F0" w:rsidR="00887B0F" w:rsidRPr="009F687B" w:rsidRDefault="00FB3457" w:rsidP="00887B0F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highlight w:val="cyan"/>
                <w:lang w:eastAsia="nb-NO"/>
              </w:rPr>
            </w:pPr>
            <w:r w:rsidRPr="009F687B"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 xml:space="preserve">Oppdatert merknader </w:t>
            </w:r>
            <w:r w:rsidR="000F6FA1" w:rsidRPr="000F6FA1"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>merknadene ang. jording av dørkplater og slukkerister (RENblad 7011 punkt 3.4</w:t>
            </w:r>
            <w:r w:rsidR="00B2645D"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 xml:space="preserve"> og 7.9.3</w:t>
            </w:r>
            <w:r w:rsidR="000F6FA1" w:rsidRPr="000F6FA1"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 xml:space="preserve"> og 8011 punkt 4.2)</w:t>
            </w:r>
            <w:r w:rsidR="000F6FA1"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>.</w:t>
            </w:r>
          </w:p>
        </w:tc>
      </w:tr>
      <w:tr w:rsidR="00556E10" w:rsidRPr="00A6320B" w14:paraId="5C9FF983" w14:textId="77777777" w:rsidTr="006B6081">
        <w:trPr>
          <w:trHeight w:val="236"/>
        </w:trPr>
        <w:tc>
          <w:tcPr>
            <w:tcW w:w="709" w:type="dxa"/>
          </w:tcPr>
          <w:p w14:paraId="554308A7" w14:textId="0F4C20FA" w:rsidR="00556E10" w:rsidRPr="00556E10" w:rsidRDefault="00556E10" w:rsidP="00887B0F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</w:pPr>
            <w:r w:rsidRPr="00556E10"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>1.2</w:t>
            </w:r>
          </w:p>
        </w:tc>
        <w:tc>
          <w:tcPr>
            <w:tcW w:w="1417" w:type="dxa"/>
          </w:tcPr>
          <w:p w14:paraId="07AFC3CA" w14:textId="0D7702B0" w:rsidR="00556E10" w:rsidRPr="00556E10" w:rsidRDefault="00556E10" w:rsidP="00556E10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</w:pPr>
            <w:r w:rsidRPr="00556E10"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  <w:t>28.08.2025</w:t>
            </w:r>
          </w:p>
        </w:tc>
        <w:tc>
          <w:tcPr>
            <w:tcW w:w="2268" w:type="dxa"/>
          </w:tcPr>
          <w:p w14:paraId="7CF6DD0B" w14:textId="0019BAB9" w:rsidR="00556E10" w:rsidRPr="00556E10" w:rsidRDefault="00556E10" w:rsidP="00887B0F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</w:pPr>
            <w:r w:rsidRPr="00434095">
              <w:rPr>
                <w:rFonts w:ascii="Helvetica" w:eastAsia="Times New Roman" w:hAnsi="Helvetica" w:cs="Helvetica"/>
                <w:sz w:val="20"/>
                <w:szCs w:val="20"/>
                <w:lang w:val="da-DK" w:eastAsia="nb-NO"/>
              </w:rPr>
              <w:t>Kjell Morgan Ose</w:t>
            </w:r>
          </w:p>
        </w:tc>
        <w:tc>
          <w:tcPr>
            <w:tcW w:w="5245" w:type="dxa"/>
            <w:gridSpan w:val="2"/>
          </w:tcPr>
          <w:p w14:paraId="1117B807" w14:textId="531A4877" w:rsidR="00556E10" w:rsidRPr="00ED0526" w:rsidRDefault="00A25999" w:rsidP="00556E10">
            <w:pPr>
              <w:spacing w:before="20" w:after="20"/>
              <w:rPr>
                <w:rFonts w:ascii="Helvetica" w:hAnsi="Helvetica" w:cs="Helvetica"/>
                <w:sz w:val="20"/>
                <w:szCs w:val="20"/>
              </w:rPr>
            </w:pPr>
            <w:r w:rsidRPr="00ED0526">
              <w:rPr>
                <w:rFonts w:ascii="Helvetica" w:hAnsi="Helvetica" w:cs="Helvetica"/>
                <w:sz w:val="20"/>
                <w:szCs w:val="20"/>
              </w:rPr>
              <w:t xml:space="preserve">Lagt til selskapsmerknader i </w:t>
            </w:r>
            <w:proofErr w:type="spellStart"/>
            <w:r w:rsidRPr="00ED0526">
              <w:rPr>
                <w:rFonts w:ascii="Helvetica" w:hAnsi="Helvetica" w:cs="Helvetica"/>
                <w:sz w:val="20"/>
                <w:szCs w:val="20"/>
              </w:rPr>
              <w:t>RENblad</w:t>
            </w:r>
            <w:proofErr w:type="spellEnd"/>
            <w:r w:rsidRPr="00ED0526">
              <w:rPr>
                <w:rFonts w:ascii="Helvetica" w:hAnsi="Helvetica" w:cs="Helvetica"/>
                <w:sz w:val="20"/>
                <w:szCs w:val="20"/>
              </w:rPr>
              <w:t xml:space="preserve"> 7011 og 8020 basert på tekniske krav til jording og </w:t>
            </w:r>
            <w:proofErr w:type="spellStart"/>
            <w:r w:rsidRPr="00ED0526">
              <w:rPr>
                <w:rFonts w:ascii="Helvetica" w:hAnsi="Helvetica" w:cs="Helvetica"/>
                <w:sz w:val="20"/>
                <w:szCs w:val="20"/>
              </w:rPr>
              <w:t>lynvernanlegg</w:t>
            </w:r>
            <w:proofErr w:type="spellEnd"/>
            <w:r w:rsidRPr="00ED0526">
              <w:rPr>
                <w:rFonts w:ascii="Helvetica" w:hAnsi="Helvetica" w:cs="Helvetica"/>
                <w:sz w:val="20"/>
                <w:szCs w:val="20"/>
              </w:rPr>
              <w:t xml:space="preserve"> og tekniske krav til avledere i område Sør</w:t>
            </w:r>
            <w:r w:rsidR="005F7754">
              <w:rPr>
                <w:rFonts w:ascii="Helvetica" w:hAnsi="Helvetica" w:cs="Helvetica"/>
                <w:sz w:val="20"/>
                <w:szCs w:val="20"/>
              </w:rPr>
              <w:t xml:space="preserve"> slik at disse kravdokumentene kan fases ut</w:t>
            </w:r>
            <w:r w:rsidR="00556E10" w:rsidRPr="00ED0526">
              <w:rPr>
                <w:rFonts w:ascii="Helvetica" w:hAnsi="Helvetica" w:cs="Helvetica"/>
                <w:sz w:val="20"/>
                <w:szCs w:val="20"/>
              </w:rPr>
              <w:t>.</w:t>
            </w:r>
          </w:p>
          <w:p w14:paraId="258AE5D6" w14:textId="2D017872" w:rsidR="00556E10" w:rsidRPr="00ED0526" w:rsidRDefault="00556E10" w:rsidP="00556E10">
            <w:pPr>
              <w:spacing w:before="20" w:after="20"/>
              <w:rPr>
                <w:rFonts w:ascii="Helvetica" w:eastAsia="Times New Roman" w:hAnsi="Helvetica" w:cs="Helvetica"/>
                <w:sz w:val="20"/>
                <w:szCs w:val="20"/>
                <w:lang w:eastAsia="nb-NO"/>
              </w:rPr>
            </w:pPr>
            <w:r w:rsidRPr="00ED0526">
              <w:rPr>
                <w:rFonts w:ascii="Helvetica" w:hAnsi="Helvetica" w:cs="Helvetica"/>
                <w:sz w:val="20"/>
                <w:szCs w:val="20"/>
              </w:rPr>
              <w:t>AEN-</w:t>
            </w:r>
            <w:r w:rsidR="003D1C46" w:rsidRPr="00ED0526">
              <w:rPr>
                <w:rFonts w:ascii="Helvetica" w:hAnsi="Helvetica" w:cs="Helvetica"/>
                <w:sz w:val="20"/>
                <w:szCs w:val="20"/>
              </w:rPr>
              <w:t>37215</w:t>
            </w:r>
            <w:r w:rsidRPr="00ED0526">
              <w:rPr>
                <w:rFonts w:ascii="Helvetica" w:hAnsi="Helvetica" w:cs="Helvetica"/>
                <w:sz w:val="20"/>
                <w:szCs w:val="20"/>
              </w:rPr>
              <w:t>/</w:t>
            </w:r>
            <w:r w:rsidRPr="00ED0526">
              <w:rPr>
                <w:sz w:val="20"/>
                <w:szCs w:val="20"/>
              </w:rPr>
              <w:t xml:space="preserve"> </w:t>
            </w:r>
            <w:r w:rsidRPr="00ED0526">
              <w:rPr>
                <w:rFonts w:ascii="Helvetica" w:hAnsi="Helvetica" w:cs="Helvetica"/>
                <w:sz w:val="20"/>
                <w:szCs w:val="20"/>
              </w:rPr>
              <w:t>ListitemID:</w:t>
            </w:r>
            <w:r w:rsidR="003D1C46" w:rsidRPr="00ED0526">
              <w:rPr>
                <w:rFonts w:ascii="Helvetica" w:hAnsi="Helvetica" w:cs="Helvetica"/>
                <w:sz w:val="20"/>
                <w:szCs w:val="20"/>
              </w:rPr>
              <w:t>1499</w:t>
            </w:r>
            <w:r w:rsidRPr="00ED0526">
              <w:rPr>
                <w:rFonts w:ascii="Helvetica" w:hAnsi="Helvetica" w:cs="Helvetica"/>
                <w:sz w:val="20"/>
                <w:szCs w:val="20"/>
              </w:rPr>
              <w:t xml:space="preserve"> og AEN-</w:t>
            </w:r>
            <w:r w:rsidR="007215BB" w:rsidRPr="00ED0526">
              <w:rPr>
                <w:rFonts w:ascii="Helvetica" w:hAnsi="Helvetica" w:cs="Helvetica"/>
                <w:sz w:val="20"/>
                <w:szCs w:val="20"/>
              </w:rPr>
              <w:t>37223</w:t>
            </w:r>
            <w:r w:rsidRPr="00ED0526">
              <w:rPr>
                <w:rFonts w:ascii="Helvetica" w:hAnsi="Helvetica" w:cs="Helvetica"/>
                <w:sz w:val="20"/>
                <w:szCs w:val="20"/>
              </w:rPr>
              <w:t>/</w:t>
            </w:r>
            <w:r w:rsidRPr="00ED0526">
              <w:rPr>
                <w:sz w:val="20"/>
                <w:szCs w:val="20"/>
              </w:rPr>
              <w:t xml:space="preserve"> </w:t>
            </w:r>
            <w:r w:rsidRPr="00ED0526">
              <w:rPr>
                <w:rFonts w:ascii="Helvetica" w:hAnsi="Helvetica" w:cs="Helvetica"/>
                <w:sz w:val="20"/>
                <w:szCs w:val="20"/>
              </w:rPr>
              <w:t>ListitemID:</w:t>
            </w:r>
            <w:r w:rsidR="007215BB" w:rsidRPr="00ED0526">
              <w:rPr>
                <w:rFonts w:ascii="Helvetica" w:hAnsi="Helvetica" w:cs="Helvetica"/>
                <w:sz w:val="20"/>
                <w:szCs w:val="20"/>
              </w:rPr>
              <w:t>996</w:t>
            </w:r>
            <w:r w:rsidRPr="00ED0526">
              <w:rPr>
                <w:rFonts w:ascii="Helvetica" w:hAnsi="Helvetica" w:cs="Helvetica"/>
                <w:sz w:val="20"/>
                <w:szCs w:val="20"/>
              </w:rPr>
              <w:t xml:space="preserve"> utgår fra Kvalitetssystem i Sør.</w:t>
            </w:r>
          </w:p>
        </w:tc>
      </w:tr>
    </w:tbl>
    <w:p w14:paraId="35C59FF1" w14:textId="77777777" w:rsidR="00756552" w:rsidRPr="009F687B" w:rsidRDefault="00756552" w:rsidP="00C563DA"/>
    <w:bookmarkStart w:id="1" w:name="_Toc210650612" w:displacedByCustomXml="next"/>
    <w:sdt>
      <w:sdtPr>
        <w:rPr>
          <w:rFonts w:eastAsiaTheme="minorHAnsi" w:cs="Times New Roman (CS-brødtekst)"/>
          <w:b w:val="0"/>
          <w:bCs/>
          <w:caps w:val="0"/>
          <w:sz w:val="22"/>
        </w:rPr>
        <w:id w:val="-572499985"/>
        <w:docPartObj>
          <w:docPartGallery w:val="Table of Contents"/>
          <w:docPartUnique/>
        </w:docPartObj>
      </w:sdtPr>
      <w:sdtEndPr>
        <w:rPr>
          <w:rFonts w:cstheme="minorBidi"/>
          <w:bCs w:val="0"/>
        </w:rPr>
      </w:sdtEndPr>
      <w:sdtContent>
        <w:p w14:paraId="6BF2463C" w14:textId="1F788E1F" w:rsidR="00A05BDA" w:rsidRPr="00001935" w:rsidRDefault="00A05BDA" w:rsidP="0082312B">
          <w:pPr>
            <w:pStyle w:val="Overskrift1"/>
            <w:numPr>
              <w:ilvl w:val="0"/>
              <w:numId w:val="0"/>
            </w:numPr>
            <w:ind w:left="432"/>
          </w:pPr>
          <w:r w:rsidRPr="00001935">
            <w:t>Innholdsfortegnelse</w:t>
          </w:r>
          <w:bookmarkEnd w:id="1"/>
        </w:p>
        <w:p w14:paraId="522E4AFD" w14:textId="66EB0345" w:rsidR="009F7B3E" w:rsidRDefault="00A05BDA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r w:rsidRPr="00001935">
            <w:fldChar w:fldCharType="begin"/>
          </w:r>
          <w:r w:rsidRPr="00001935">
            <w:instrText>TOC \o "1-3" \h \z \u</w:instrText>
          </w:r>
          <w:r w:rsidRPr="00001935">
            <w:fldChar w:fldCharType="separate"/>
          </w:r>
          <w:hyperlink w:anchor="_Toc210650612" w:history="1">
            <w:r w:rsidR="009F7B3E" w:rsidRPr="00966D1C">
              <w:rPr>
                <w:rStyle w:val="Hyperkobling"/>
              </w:rPr>
              <w:t>Innholdsfortegnelse</w:t>
            </w:r>
            <w:r w:rsidR="009F7B3E">
              <w:rPr>
                <w:noProof/>
                <w:webHidden/>
              </w:rPr>
              <w:tab/>
            </w:r>
            <w:r w:rsidR="009F7B3E">
              <w:rPr>
                <w:noProof/>
                <w:webHidden/>
              </w:rPr>
              <w:fldChar w:fldCharType="begin"/>
            </w:r>
            <w:r w:rsidR="009F7B3E">
              <w:rPr>
                <w:noProof/>
                <w:webHidden/>
              </w:rPr>
              <w:instrText xml:space="preserve"> PAGEREF _Toc210650612 \h </w:instrText>
            </w:r>
            <w:r w:rsidR="009F7B3E">
              <w:rPr>
                <w:noProof/>
                <w:webHidden/>
              </w:rPr>
            </w:r>
            <w:r w:rsidR="009F7B3E">
              <w:rPr>
                <w:noProof/>
                <w:webHidden/>
              </w:rPr>
              <w:fldChar w:fldCharType="separate"/>
            </w:r>
            <w:r w:rsidR="009F7B3E">
              <w:rPr>
                <w:noProof/>
                <w:webHidden/>
              </w:rPr>
              <w:t>1</w:t>
            </w:r>
            <w:r w:rsidR="009F7B3E">
              <w:rPr>
                <w:noProof/>
                <w:webHidden/>
              </w:rPr>
              <w:fldChar w:fldCharType="end"/>
            </w:r>
          </w:hyperlink>
        </w:p>
        <w:p w14:paraId="54FFA560" w14:textId="7391BD42" w:rsidR="009F7B3E" w:rsidRDefault="009F7B3E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13" w:history="1">
            <w:r w:rsidRPr="00966D1C">
              <w:rPr>
                <w:rStyle w:val="Hyperkobling"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Formål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782911" w14:textId="2D675B2C" w:rsidR="009F7B3E" w:rsidRDefault="009F7B3E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14" w:history="1">
            <w:r w:rsidRPr="00966D1C">
              <w:rPr>
                <w:rStyle w:val="Hyperkobling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Målgruppen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CC5F2C" w14:textId="2A5872DB" w:rsidR="009F7B3E" w:rsidRDefault="009F7B3E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15" w:history="1">
            <w:r w:rsidRPr="00966D1C">
              <w:rPr>
                <w:rStyle w:val="Hyperkobling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Selskapsmerknader til RENblader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BE756" w14:textId="59CDD174" w:rsidR="009F7B3E" w:rsidRDefault="009F7B3E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16" w:history="1">
            <w:r w:rsidRPr="00966D1C">
              <w:rPr>
                <w:rStyle w:val="Hyperkobling"/>
              </w:rPr>
              <w:t>3.1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RENblad 1308  Prosedyre for utførelse av jordplatemåling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96AB9A" w14:textId="5709B487" w:rsidR="009F7B3E" w:rsidRDefault="009F7B3E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17" w:history="1">
            <w:r w:rsidRPr="00966D1C">
              <w:rPr>
                <w:rStyle w:val="Hyperkobling"/>
              </w:rPr>
              <w:t>3.2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RENblad 7011 Utførelse av jording og overspenningsbeskyttelse for regionalnettsanlegg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421939" w14:textId="2BFDC427" w:rsidR="009F7B3E" w:rsidRDefault="009F7B3E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18" w:history="1">
            <w:r w:rsidRPr="00966D1C">
              <w:rPr>
                <w:rStyle w:val="Hyperkobling"/>
              </w:rPr>
              <w:t>3.3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RENblad 7505 Retningslinjer for systemjording med spole for 12–24 kV nett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CE7739" w14:textId="5719EDB1" w:rsidR="009F7B3E" w:rsidRDefault="009F7B3E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19" w:history="1">
            <w:r w:rsidRPr="00966D1C">
              <w:rPr>
                <w:rStyle w:val="Hyperkobling"/>
              </w:rPr>
              <w:t>3.4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RENblad 8009  Kartlegging av global jord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C0A58A" w14:textId="2B50279D" w:rsidR="009F7B3E" w:rsidRDefault="009F7B3E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20" w:history="1">
            <w:r w:rsidRPr="00966D1C">
              <w:rPr>
                <w:rStyle w:val="Hyperkobling"/>
              </w:rPr>
              <w:t>3.5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RENblad 8010 Prosjektering av jordingsanlegg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9B852F" w14:textId="22C9BFCB" w:rsidR="009F7B3E" w:rsidRDefault="009F7B3E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21" w:history="1">
            <w:r w:rsidRPr="00966D1C">
              <w:rPr>
                <w:rStyle w:val="Hyperkobling"/>
              </w:rPr>
              <w:t>3.6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RENblad 8011 Utførelse av jordingsanlegg og overspenningsbeskyttelse for 0,23–24 kV nett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51450C" w14:textId="27C2E857" w:rsidR="009F7B3E" w:rsidRDefault="009F7B3E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22" w:history="1">
            <w:r w:rsidRPr="00966D1C">
              <w:rPr>
                <w:rStyle w:val="Hyperkobling"/>
              </w:rPr>
              <w:t>3.7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RENblad 8012 Prosjektering av overspenningsbeskyttelse for 0,23–24 kV nett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D2C9A1" w14:textId="7F11D6E5" w:rsidR="009F7B3E" w:rsidRDefault="009F7B3E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23" w:history="1">
            <w:r w:rsidRPr="00966D1C">
              <w:rPr>
                <w:rStyle w:val="Hyperkobling"/>
              </w:rPr>
              <w:t>3.8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RENblad 8013 Excelark for beregning av global jord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E1176" w14:textId="1B0C6A8B" w:rsidR="009F7B3E" w:rsidRDefault="009F7B3E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24" w:history="1">
            <w:r w:rsidRPr="00966D1C">
              <w:rPr>
                <w:rStyle w:val="Hyperkobling"/>
              </w:rPr>
              <w:t>3.9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RENblad 8020 Valg av overspenningsvern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40ABE5" w14:textId="71B85598" w:rsidR="009F7B3E" w:rsidRDefault="009F7B3E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25" w:history="1">
            <w:r w:rsidRPr="00966D1C">
              <w:rPr>
                <w:rStyle w:val="Hyperkobling"/>
              </w:rPr>
              <w:t>3.10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RENblad 8021 Valg av overspenningsvern i lavspenningsnett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0F235E" w14:textId="113EF320" w:rsidR="009F7B3E" w:rsidRDefault="009F7B3E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26" w:history="1">
            <w:r w:rsidRPr="00966D1C">
              <w:rPr>
                <w:rStyle w:val="Hyperkobling"/>
              </w:rPr>
              <w:t>3.11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RENblad 8026 Måling av jordresistivitet ved Wenners metode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CCA950" w14:textId="5CD425B1" w:rsidR="009F7B3E" w:rsidRDefault="009F7B3E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27" w:history="1">
            <w:r w:rsidRPr="00966D1C">
              <w:rPr>
                <w:rStyle w:val="Hyperkobling"/>
              </w:rPr>
              <w:t>3.12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RENblad 8027 Logg for måling av jordelektrode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883C94" w14:textId="6CD88B61" w:rsidR="009F7B3E" w:rsidRDefault="009F7B3E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28" w:history="1">
            <w:r w:rsidRPr="00966D1C">
              <w:rPr>
                <w:rStyle w:val="Hyperkobling"/>
              </w:rPr>
              <w:t>3.13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RENblad 8028 Måling og verifisering av jordingsanlegg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8BD6C" w14:textId="1038F57E" w:rsidR="009F7B3E" w:rsidRDefault="009F7B3E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29" w:history="1">
            <w:r w:rsidRPr="00966D1C">
              <w:rPr>
                <w:rStyle w:val="Hyperkobling"/>
              </w:rPr>
              <w:t>3.14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RENblad 8029 Planlegging av tilstandskontroll på jordingsanlegg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7D944" w14:textId="3CA56BA2" w:rsidR="009F7B3E" w:rsidRDefault="009F7B3E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0650630" w:history="1">
            <w:r w:rsidRPr="00966D1C">
              <w:rPr>
                <w:rStyle w:val="Hyperkobling"/>
              </w:rPr>
              <w:t>3.15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966D1C">
              <w:rPr>
                <w:rStyle w:val="Hyperkobling"/>
              </w:rPr>
              <w:t>RENblad 8074 Måleprotokoll Wenners metode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_Toc210650630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A9458" w14:textId="4172CA3F" w:rsidR="001A2046" w:rsidRDefault="00A05BDA" w:rsidP="005B2900">
          <w:r w:rsidRPr="00001935">
            <w:rPr>
              <w:b/>
              <w:bCs/>
            </w:rPr>
            <w:fldChar w:fldCharType="end"/>
          </w:r>
        </w:p>
      </w:sdtContent>
    </w:sdt>
    <w:p w14:paraId="7635422A" w14:textId="77777777" w:rsidR="00E62144" w:rsidRPr="00E62144" w:rsidRDefault="00E62144" w:rsidP="0082312B">
      <w:pPr>
        <w:pStyle w:val="Overskrift1"/>
      </w:pPr>
      <w:bookmarkStart w:id="2" w:name="_Toc167279447"/>
      <w:bookmarkStart w:id="3" w:name="_Toc210650613"/>
      <w:r w:rsidRPr="00E62144">
        <w:lastRenderedPageBreak/>
        <w:t>Formål</w:t>
      </w:r>
      <w:bookmarkEnd w:id="2"/>
      <w:bookmarkEnd w:id="3"/>
    </w:p>
    <w:p w14:paraId="74383C3E" w14:textId="77777777" w:rsidR="00E62144" w:rsidRPr="00E62144" w:rsidRDefault="00E62144" w:rsidP="00E62144">
      <w:pPr>
        <w:ind w:left="709"/>
        <w:jc w:val="both"/>
        <w:rPr>
          <w:rFonts w:cs="Helvetica"/>
          <w:szCs w:val="22"/>
        </w:rPr>
      </w:pPr>
      <w:r w:rsidRPr="00E62144">
        <w:rPr>
          <w:rFonts w:cs="Helvetica"/>
          <w:szCs w:val="22"/>
        </w:rPr>
        <w:t>Formålet med dokumentet er å synliggjøre presiseringer og avvik ift. RENblader for anlegg som bygges av Glitre Nett.</w:t>
      </w:r>
    </w:p>
    <w:p w14:paraId="2C6C0173" w14:textId="77777777" w:rsidR="00E62144" w:rsidRPr="00E62144" w:rsidRDefault="00E62144" w:rsidP="0082312B">
      <w:pPr>
        <w:pStyle w:val="Overskrift1"/>
        <w:rPr>
          <w:rFonts w:cs="Helvetica"/>
          <w:szCs w:val="22"/>
        </w:rPr>
      </w:pPr>
      <w:bookmarkStart w:id="4" w:name="_Toc156408708"/>
      <w:bookmarkStart w:id="5" w:name="_Toc167279448"/>
      <w:bookmarkStart w:id="6" w:name="_Toc210650614"/>
      <w:r w:rsidRPr="00E62144">
        <w:t>Målgruppen</w:t>
      </w:r>
      <w:bookmarkEnd w:id="4"/>
      <w:bookmarkEnd w:id="5"/>
      <w:bookmarkEnd w:id="6"/>
    </w:p>
    <w:p w14:paraId="4680540C" w14:textId="77777777" w:rsidR="00E62144" w:rsidRPr="00E62144" w:rsidRDefault="00E62144" w:rsidP="00E62144">
      <w:pPr>
        <w:ind w:left="709"/>
        <w:jc w:val="both"/>
        <w:rPr>
          <w:rFonts w:cs="Helvetica"/>
          <w:szCs w:val="22"/>
        </w:rPr>
      </w:pPr>
      <w:r w:rsidRPr="00E62144">
        <w:rPr>
          <w:rFonts w:cs="Helvetica"/>
          <w:szCs w:val="22"/>
        </w:rPr>
        <w:t>Dokumentet skal danne grunnlag for prosjektering og bygging av anlegg. Målgruppen er alle rådgivende konsulenter som prosjekterer anlegg for Glitre Nett, interne ressurser i Glitre Nett og utførende entreprenører.</w:t>
      </w:r>
    </w:p>
    <w:p w14:paraId="44251DD6" w14:textId="77777777" w:rsidR="00E62144" w:rsidRPr="00E62144" w:rsidRDefault="00E62144" w:rsidP="0082312B">
      <w:pPr>
        <w:pStyle w:val="Overskrift1"/>
      </w:pPr>
      <w:bookmarkStart w:id="7" w:name="_Toc156408709"/>
      <w:bookmarkStart w:id="8" w:name="_Toc167279449"/>
      <w:bookmarkStart w:id="9" w:name="_Toc210650615"/>
      <w:r w:rsidRPr="00E62144">
        <w:t>Selskapsmerknader til REN</w:t>
      </w:r>
      <w:bookmarkEnd w:id="7"/>
      <w:r w:rsidRPr="00E62144">
        <w:t>blader</w:t>
      </w:r>
      <w:bookmarkEnd w:id="8"/>
      <w:bookmarkEnd w:id="9"/>
    </w:p>
    <w:p w14:paraId="5EF66D89" w14:textId="2D9C7645" w:rsidR="00E62144" w:rsidRPr="00E62144" w:rsidRDefault="00E62144" w:rsidP="00E62144">
      <w:pPr>
        <w:pStyle w:val="Overskrift2"/>
        <w:ind w:left="709" w:hanging="709"/>
      </w:pPr>
      <w:bookmarkStart w:id="10" w:name="_Toc167279450"/>
      <w:bookmarkStart w:id="11" w:name="_Toc210650616"/>
      <w:bookmarkStart w:id="12" w:name="_Toc156408710"/>
      <w:proofErr w:type="spellStart"/>
      <w:r w:rsidRPr="00E62144">
        <w:t>RENblad</w:t>
      </w:r>
      <w:proofErr w:type="spellEnd"/>
      <w:r w:rsidRPr="00E62144">
        <w:t xml:space="preserve"> 1308</w:t>
      </w:r>
      <w:bookmarkEnd w:id="10"/>
      <w:r w:rsidR="00CD24BE">
        <w:t xml:space="preserve">  </w:t>
      </w:r>
      <w:r w:rsidR="00CD24BE" w:rsidRPr="00CD24BE">
        <w:t>Prosedyre for utførelse av jordplatemåling</w:t>
      </w:r>
      <w:bookmarkEnd w:id="11"/>
    </w:p>
    <w:tbl>
      <w:tblPr>
        <w:tblStyle w:val="Tabellrutenett1"/>
        <w:tblW w:w="8647" w:type="dxa"/>
        <w:tblInd w:w="704" w:type="dxa"/>
        <w:tblLook w:val="04A0" w:firstRow="1" w:lastRow="0" w:firstColumn="1" w:lastColumn="0" w:noHBand="0" w:noVBand="1"/>
      </w:tblPr>
      <w:tblGrid>
        <w:gridCol w:w="1361"/>
        <w:gridCol w:w="7286"/>
      </w:tblGrid>
      <w:tr w:rsidR="00E62144" w:rsidRPr="00E62144" w14:paraId="18DB7774" w14:textId="77777777" w:rsidTr="004722DB">
        <w:trPr>
          <w:trHeight w:val="300"/>
        </w:trPr>
        <w:tc>
          <w:tcPr>
            <w:tcW w:w="1361" w:type="dxa"/>
          </w:tcPr>
          <w:p w14:paraId="2ED515F5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Punkt</w:t>
            </w:r>
          </w:p>
        </w:tc>
        <w:tc>
          <w:tcPr>
            <w:tcW w:w="7286" w:type="dxa"/>
          </w:tcPr>
          <w:p w14:paraId="3FB83524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SelskapsMerknader for Glitre Nett</w:t>
            </w:r>
          </w:p>
        </w:tc>
      </w:tr>
      <w:tr w:rsidR="00E62144" w:rsidRPr="00E62144" w14:paraId="4C67EC47" w14:textId="77777777" w:rsidTr="004722DB">
        <w:trPr>
          <w:trHeight w:val="300"/>
        </w:trPr>
        <w:tc>
          <w:tcPr>
            <w:tcW w:w="1361" w:type="dxa"/>
          </w:tcPr>
          <w:p w14:paraId="36825AA8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</w:p>
        </w:tc>
        <w:tc>
          <w:tcPr>
            <w:tcW w:w="7286" w:type="dxa"/>
          </w:tcPr>
          <w:p w14:paraId="41DCBDBE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Glitre Nett har ingen selskapsmerknader for dette RENbladet.</w:t>
            </w:r>
          </w:p>
        </w:tc>
      </w:tr>
    </w:tbl>
    <w:p w14:paraId="49E039DB" w14:textId="26CB23A3" w:rsidR="00E62144" w:rsidRPr="00E62144" w:rsidRDefault="00E62144" w:rsidP="00E62144">
      <w:pPr>
        <w:pStyle w:val="Overskrift2"/>
        <w:ind w:left="709" w:hanging="709"/>
      </w:pPr>
      <w:bookmarkStart w:id="13" w:name="_Toc167279451"/>
      <w:bookmarkStart w:id="14" w:name="_Toc210650617"/>
      <w:proofErr w:type="spellStart"/>
      <w:r w:rsidRPr="00E62144">
        <w:t>RENblad</w:t>
      </w:r>
      <w:proofErr w:type="spellEnd"/>
      <w:r w:rsidRPr="00E62144">
        <w:t xml:space="preserve"> </w:t>
      </w:r>
      <w:bookmarkEnd w:id="12"/>
      <w:r w:rsidRPr="00E62144">
        <w:t>7011</w:t>
      </w:r>
      <w:bookmarkEnd w:id="13"/>
      <w:r w:rsidR="003955BC">
        <w:t xml:space="preserve"> </w:t>
      </w:r>
      <w:r w:rsidR="00B7772A" w:rsidRPr="00B7772A">
        <w:t xml:space="preserve">Utførelse av jording og overspenningsbeskyttelse for </w:t>
      </w:r>
      <w:proofErr w:type="spellStart"/>
      <w:r w:rsidR="00B7772A" w:rsidRPr="00B7772A">
        <w:t>regionalnettsanlegg</w:t>
      </w:r>
      <w:bookmarkEnd w:id="14"/>
      <w:proofErr w:type="spellEnd"/>
    </w:p>
    <w:tbl>
      <w:tblPr>
        <w:tblStyle w:val="Tabellrutenett1"/>
        <w:tblW w:w="0" w:type="auto"/>
        <w:tblInd w:w="704" w:type="dxa"/>
        <w:tblLook w:val="04A0" w:firstRow="1" w:lastRow="0" w:firstColumn="1" w:lastColumn="0" w:noHBand="0" w:noVBand="1"/>
      </w:tblPr>
      <w:tblGrid>
        <w:gridCol w:w="822"/>
        <w:gridCol w:w="7820"/>
      </w:tblGrid>
      <w:tr w:rsidR="00E62144" w:rsidRPr="00E62144" w14:paraId="16FFDC60" w14:textId="77777777" w:rsidTr="00D93069">
        <w:trPr>
          <w:trHeight w:val="300"/>
        </w:trPr>
        <w:tc>
          <w:tcPr>
            <w:tcW w:w="1134" w:type="dxa"/>
          </w:tcPr>
          <w:p w14:paraId="3A186D23" w14:textId="7EBCE4E3" w:rsidR="00E62144" w:rsidRPr="002954FB" w:rsidRDefault="00E62144" w:rsidP="00E62144">
            <w:pPr>
              <w:rPr>
                <w:rFonts w:ascii="Helvetica" w:hAnsi="Helvetica" w:cs="Helvetica"/>
                <w:b/>
                <w:bCs/>
                <w:sz w:val="18"/>
                <w:szCs w:val="18"/>
              </w:rPr>
            </w:pPr>
            <w:r w:rsidRPr="002954FB">
              <w:rPr>
                <w:rFonts w:ascii="Helvetica" w:hAnsi="Helvetica" w:cs="Helvetica"/>
                <w:b/>
                <w:bCs/>
                <w:sz w:val="18"/>
                <w:szCs w:val="18"/>
              </w:rPr>
              <w:t>Pun</w:t>
            </w:r>
            <w:r w:rsidR="0005786A" w:rsidRPr="002954FB">
              <w:rPr>
                <w:rFonts w:ascii="Helvetica" w:hAnsi="Helvetica" w:cs="Helvetica"/>
                <w:b/>
                <w:bCs/>
                <w:sz w:val="18"/>
                <w:szCs w:val="18"/>
              </w:rPr>
              <w:t>k</w:t>
            </w:r>
            <w:r w:rsidRPr="002954FB">
              <w:rPr>
                <w:rFonts w:ascii="Helvetica" w:hAnsi="Helvetica" w:cs="Helvetica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7508" w:type="dxa"/>
          </w:tcPr>
          <w:p w14:paraId="561FA4BD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Selskapsmerknader for Glitre Nett</w:t>
            </w:r>
          </w:p>
        </w:tc>
      </w:tr>
      <w:tr w:rsidR="00E62144" w:rsidRPr="00E62144" w14:paraId="0BF4899C" w14:textId="77777777" w:rsidTr="00D93069">
        <w:trPr>
          <w:trHeight w:val="300"/>
        </w:trPr>
        <w:tc>
          <w:tcPr>
            <w:tcW w:w="1134" w:type="dxa"/>
          </w:tcPr>
          <w:p w14:paraId="70B6100F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t>3.4</w:t>
            </w:r>
          </w:p>
        </w:tc>
        <w:tc>
          <w:tcPr>
            <w:tcW w:w="7508" w:type="dxa"/>
          </w:tcPr>
          <w:p w14:paraId="139310B4" w14:textId="553C4187" w:rsidR="00E62144" w:rsidRPr="00E62144" w:rsidRDefault="008C4075" w:rsidP="00E62144">
            <w:pPr>
              <w:rPr>
                <w:rFonts w:ascii="Helvetica" w:hAnsi="Helvetica" w:cs="Helvetica"/>
                <w:szCs w:val="22"/>
              </w:rPr>
            </w:pPr>
            <w:r w:rsidRPr="008C4075">
              <w:rPr>
                <w:rFonts w:ascii="Helvetica" w:hAnsi="Helvetica" w:cs="Helvetica"/>
                <w:szCs w:val="22"/>
              </w:rPr>
              <w:t>Dørkplater og slukkerister trenger ikke skrus fast i bærerammen så lenge denne er jordet</w:t>
            </w:r>
            <w:r>
              <w:rPr>
                <w:rFonts w:ascii="Helvetica" w:hAnsi="Helvetica" w:cs="Helvetica"/>
                <w:szCs w:val="22"/>
              </w:rPr>
              <w:t>.</w:t>
            </w:r>
          </w:p>
        </w:tc>
      </w:tr>
      <w:tr w:rsidR="00E62144" w:rsidRPr="00E62144" w14:paraId="17285E69" w14:textId="77777777" w:rsidTr="00D93069">
        <w:trPr>
          <w:trHeight w:val="300"/>
        </w:trPr>
        <w:tc>
          <w:tcPr>
            <w:tcW w:w="1134" w:type="dxa"/>
          </w:tcPr>
          <w:p w14:paraId="3F4FCC56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t>4.3</w:t>
            </w:r>
          </w:p>
        </w:tc>
        <w:tc>
          <w:tcPr>
            <w:tcW w:w="7508" w:type="dxa"/>
          </w:tcPr>
          <w:p w14:paraId="735ECE97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t>Gjelder ikke inne på stasjonsanlegg.</w:t>
            </w:r>
          </w:p>
        </w:tc>
      </w:tr>
      <w:tr w:rsidR="00934708" w:rsidRPr="00E62144" w14:paraId="5372914A" w14:textId="77777777" w:rsidTr="00D93069">
        <w:trPr>
          <w:trHeight w:val="300"/>
        </w:trPr>
        <w:tc>
          <w:tcPr>
            <w:tcW w:w="1134" w:type="dxa"/>
          </w:tcPr>
          <w:p w14:paraId="2F5A817A" w14:textId="0327ECB0" w:rsidR="00934708" w:rsidRPr="00934708" w:rsidRDefault="00934708" w:rsidP="00934708">
            <w:pPr>
              <w:rPr>
                <w:rFonts w:ascii="Helvetica" w:hAnsi="Helvetica" w:cs="Helvetica"/>
                <w:szCs w:val="22"/>
              </w:rPr>
            </w:pPr>
            <w:r w:rsidRPr="00934708">
              <w:rPr>
                <w:rFonts w:ascii="Helvetica" w:hAnsi="Helvetica" w:cs="Helvetica"/>
              </w:rPr>
              <w:t>7.5.6</w:t>
            </w:r>
          </w:p>
        </w:tc>
        <w:tc>
          <w:tcPr>
            <w:tcW w:w="7508" w:type="dxa"/>
          </w:tcPr>
          <w:p w14:paraId="2DAFCE5E" w14:textId="77777777" w:rsidR="00934708" w:rsidRPr="00934708" w:rsidRDefault="00934708" w:rsidP="00934708">
            <w:pPr>
              <w:rPr>
                <w:rFonts w:ascii="Helvetica" w:hAnsi="Helvetica" w:cs="Helvetica"/>
                <w:szCs w:val="22"/>
              </w:rPr>
            </w:pPr>
            <w:r w:rsidRPr="00934708">
              <w:rPr>
                <w:rStyle w:val="normaltextrun"/>
                <w:rFonts w:ascii="Helvetica" w:hAnsi="Helvetica" w:cs="Helvetica"/>
              </w:rPr>
              <w:t xml:space="preserve">GN følger REN og benytter avledere i alle kabelfelter. Avlederne </w:t>
            </w:r>
            <w:r w:rsidRPr="00934708">
              <w:rPr>
                <w:rFonts w:ascii="Helvetica" w:hAnsi="Helvetica" w:cs="Helvetica"/>
                <w:szCs w:val="22"/>
              </w:rPr>
              <w:t xml:space="preserve">forbindes innbyrdes med en skinne med tverrsnitt ca. 10 </w:t>
            </w:r>
            <w:proofErr w:type="spellStart"/>
            <w:r w:rsidRPr="00934708">
              <w:rPr>
                <w:rFonts w:ascii="Helvetica" w:hAnsi="Helvetica" w:cs="Helvetica"/>
                <w:szCs w:val="22"/>
              </w:rPr>
              <w:t>X</w:t>
            </w:r>
            <w:proofErr w:type="spellEnd"/>
            <w:r w:rsidRPr="00934708">
              <w:rPr>
                <w:rFonts w:ascii="Helvetica" w:hAnsi="Helvetica" w:cs="Helvetica"/>
                <w:szCs w:val="22"/>
              </w:rPr>
              <w:t xml:space="preserve"> 30 mm og det føres en leder ned fra hver avleder til en skinne/lask i bunnen hvor nedføringen fordeles til hhv. impulsjordelektrode og maskenett. Se etterfølgende figurer for detaljer.</w:t>
            </w:r>
          </w:p>
          <w:p w14:paraId="4C8CA8FE" w14:textId="77777777" w:rsidR="00934708" w:rsidRPr="00934708" w:rsidRDefault="00934708" w:rsidP="00934708">
            <w:pPr>
              <w:rPr>
                <w:rStyle w:val="normaltextrun"/>
                <w:rFonts w:ascii="Helvetica" w:hAnsi="Helvetica" w:cs="Helvetica"/>
              </w:rPr>
            </w:pPr>
            <w:r w:rsidRPr="00934708">
              <w:rPr>
                <w:rFonts w:cs="Helvetica"/>
                <w:noProof/>
                <w:lang w:eastAsia="nb-NO"/>
              </w:rPr>
              <w:lastRenderedPageBreak/>
              <w:drawing>
                <wp:inline distT="0" distB="0" distL="0" distR="0" wp14:anchorId="286957B3" wp14:editId="4AC295BC">
                  <wp:extent cx="4754047" cy="5419725"/>
                  <wp:effectExtent l="19050" t="19050" r="27940" b="9525"/>
                  <wp:docPr id="16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4" t="1203" r="1439" b="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410" cy="54303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3BF5A2" w14:textId="77777777" w:rsidR="00934708" w:rsidRPr="00934708" w:rsidRDefault="00934708" w:rsidP="00934708">
            <w:pPr>
              <w:rPr>
                <w:rStyle w:val="normaltextrun"/>
                <w:rFonts w:ascii="Helvetica" w:hAnsi="Helvetica" w:cs="Helvetica"/>
                <w:i/>
                <w:iCs/>
              </w:rPr>
            </w:pPr>
            <w:r w:rsidRPr="00934708">
              <w:rPr>
                <w:rStyle w:val="normaltextrun"/>
                <w:rFonts w:ascii="Helvetica" w:hAnsi="Helvetica" w:cs="Helvetica"/>
                <w:i/>
                <w:iCs/>
              </w:rPr>
              <w:t>Prinsippskisse over kabelfelt med avledere.</w:t>
            </w:r>
          </w:p>
          <w:p w14:paraId="564B2E21" w14:textId="77777777" w:rsidR="00934708" w:rsidRPr="00934708" w:rsidRDefault="00934708" w:rsidP="00934708">
            <w:pPr>
              <w:rPr>
                <w:rStyle w:val="normaltextrun"/>
                <w:rFonts w:ascii="Helvetica" w:hAnsi="Helvetica" w:cs="Helvetica"/>
                <w:i/>
                <w:iCs/>
              </w:rPr>
            </w:pPr>
            <w:r w:rsidRPr="00934708">
              <w:rPr>
                <w:rFonts w:cs="Helvetica"/>
                <w:noProof/>
                <w:lang w:eastAsia="nb-NO"/>
              </w:rPr>
              <w:lastRenderedPageBreak/>
              <w:drawing>
                <wp:inline distT="0" distB="0" distL="0" distR="0" wp14:anchorId="4124AE75" wp14:editId="6747D4D8">
                  <wp:extent cx="4777709" cy="5838825"/>
                  <wp:effectExtent l="19050" t="19050" r="23495" b="9525"/>
                  <wp:docPr id="17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" t="994" r="1050" b="1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5173" cy="586016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2603F5" w14:textId="1D357F82" w:rsidR="00934708" w:rsidRPr="00934708" w:rsidRDefault="00934708" w:rsidP="00934708">
            <w:pPr>
              <w:rPr>
                <w:rFonts w:ascii="Helvetica" w:hAnsi="Helvetica" w:cs="Helvetica"/>
                <w:szCs w:val="22"/>
              </w:rPr>
            </w:pPr>
            <w:r w:rsidRPr="00934708">
              <w:rPr>
                <w:rStyle w:val="normaltextrun"/>
                <w:rFonts w:ascii="Helvetica" w:hAnsi="Helvetica" w:cs="Helvetica"/>
                <w:i/>
                <w:iCs/>
              </w:rPr>
              <w:t>Prinsippskisse over kabelfelt med avledere, detaljert.</w:t>
            </w:r>
          </w:p>
        </w:tc>
      </w:tr>
      <w:tr w:rsidR="00934708" w:rsidRPr="00E62144" w14:paraId="17EA9553" w14:textId="77777777" w:rsidTr="00D93069">
        <w:trPr>
          <w:trHeight w:val="300"/>
        </w:trPr>
        <w:tc>
          <w:tcPr>
            <w:tcW w:w="1134" w:type="dxa"/>
          </w:tcPr>
          <w:p w14:paraId="0F7E9DF5" w14:textId="34F735AC" w:rsidR="00934708" w:rsidRPr="00934708" w:rsidRDefault="00934708" w:rsidP="00934708">
            <w:pPr>
              <w:rPr>
                <w:rFonts w:ascii="Helvetica" w:hAnsi="Helvetica" w:cs="Helvetica"/>
              </w:rPr>
            </w:pPr>
            <w:r w:rsidRPr="00934708">
              <w:rPr>
                <w:rFonts w:ascii="Helvetica" w:hAnsi="Helvetica" w:cs="Helvetica"/>
              </w:rPr>
              <w:lastRenderedPageBreak/>
              <w:t>7.5.7</w:t>
            </w:r>
          </w:p>
        </w:tc>
        <w:tc>
          <w:tcPr>
            <w:tcW w:w="7508" w:type="dxa"/>
          </w:tcPr>
          <w:p w14:paraId="0AD2DEDB" w14:textId="77777777" w:rsidR="00934708" w:rsidRPr="00934708" w:rsidRDefault="00934708" w:rsidP="00934708">
            <w:pPr>
              <w:rPr>
                <w:rFonts w:ascii="Helvetica" w:hAnsi="Helvetica" w:cs="Helvetica"/>
                <w:szCs w:val="22"/>
              </w:rPr>
            </w:pPr>
            <w:r w:rsidRPr="00934708">
              <w:rPr>
                <w:rStyle w:val="normaltextrun"/>
                <w:rFonts w:ascii="Helvetica" w:hAnsi="Helvetica" w:cs="Helvetica"/>
              </w:rPr>
              <w:t xml:space="preserve">GN følger REN og benytter avledere i alle </w:t>
            </w:r>
            <w:proofErr w:type="spellStart"/>
            <w:r w:rsidRPr="00934708">
              <w:rPr>
                <w:rStyle w:val="normaltextrun"/>
                <w:rFonts w:ascii="Helvetica" w:hAnsi="Helvetica" w:cs="Helvetica"/>
              </w:rPr>
              <w:t>linjefelter</w:t>
            </w:r>
            <w:proofErr w:type="spellEnd"/>
            <w:r w:rsidRPr="00934708">
              <w:rPr>
                <w:rStyle w:val="normaltextrun"/>
                <w:rFonts w:ascii="Helvetica" w:hAnsi="Helvetica" w:cs="Helvetica"/>
              </w:rPr>
              <w:t xml:space="preserve">. Avlederne </w:t>
            </w:r>
            <w:r w:rsidRPr="00934708">
              <w:rPr>
                <w:rFonts w:ascii="Helvetica" w:hAnsi="Helvetica" w:cs="Helvetica"/>
                <w:szCs w:val="22"/>
              </w:rPr>
              <w:t xml:space="preserve">forbindes innbyrdes med en skinne med tverrsnitt ca. 10 </w:t>
            </w:r>
            <w:proofErr w:type="spellStart"/>
            <w:r w:rsidRPr="00934708">
              <w:rPr>
                <w:rFonts w:ascii="Helvetica" w:hAnsi="Helvetica" w:cs="Helvetica"/>
                <w:szCs w:val="22"/>
              </w:rPr>
              <w:t>X</w:t>
            </w:r>
            <w:proofErr w:type="spellEnd"/>
            <w:r w:rsidRPr="00934708">
              <w:rPr>
                <w:rFonts w:ascii="Helvetica" w:hAnsi="Helvetica" w:cs="Helvetica"/>
                <w:szCs w:val="22"/>
              </w:rPr>
              <w:t xml:space="preserve"> 30 mm og det føres en leder ned fra hver avleder til en skinne/lask i bunnen hvor nedføringen fordeles til hhv. impulsjordelektrode og maskenett. Se etterfølgende figurer for detaljer.</w:t>
            </w:r>
          </w:p>
          <w:p w14:paraId="56BC2317" w14:textId="77777777" w:rsidR="00934708" w:rsidRPr="00934708" w:rsidRDefault="00934708" w:rsidP="00934708">
            <w:pPr>
              <w:rPr>
                <w:rStyle w:val="normaltextrun"/>
                <w:rFonts w:ascii="Helvetica" w:hAnsi="Helvetica" w:cs="Helvetica"/>
              </w:rPr>
            </w:pPr>
            <w:r w:rsidRPr="00934708">
              <w:rPr>
                <w:rFonts w:cs="Helvetica"/>
                <w:noProof/>
                <w:lang w:eastAsia="nb-NO"/>
              </w:rPr>
              <w:lastRenderedPageBreak/>
              <w:drawing>
                <wp:inline distT="0" distB="0" distL="0" distR="0" wp14:anchorId="74CCCF88" wp14:editId="4F2C1365">
                  <wp:extent cx="4764255" cy="5857875"/>
                  <wp:effectExtent l="19050" t="19050" r="17780" b="9525"/>
                  <wp:docPr id="13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" t="778" r="1168" b="1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238" cy="58738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9B17A7" w14:textId="77777777" w:rsidR="00934708" w:rsidRPr="00934708" w:rsidRDefault="00934708" w:rsidP="00934708">
            <w:pPr>
              <w:rPr>
                <w:rStyle w:val="normaltextrun"/>
                <w:rFonts w:ascii="Helvetica" w:hAnsi="Helvetica" w:cs="Helvetica"/>
                <w:i/>
                <w:iCs/>
              </w:rPr>
            </w:pPr>
            <w:r w:rsidRPr="00934708">
              <w:rPr>
                <w:rStyle w:val="normaltextrun"/>
                <w:rFonts w:ascii="Helvetica" w:hAnsi="Helvetica" w:cs="Helvetica"/>
                <w:i/>
                <w:iCs/>
              </w:rPr>
              <w:t xml:space="preserve">Prinsippskisse over </w:t>
            </w:r>
            <w:proofErr w:type="spellStart"/>
            <w:r w:rsidRPr="00934708">
              <w:rPr>
                <w:rStyle w:val="normaltextrun"/>
                <w:rFonts w:ascii="Helvetica" w:hAnsi="Helvetica" w:cs="Helvetica"/>
                <w:i/>
                <w:iCs/>
              </w:rPr>
              <w:t>linjefelt</w:t>
            </w:r>
            <w:proofErr w:type="spellEnd"/>
            <w:r w:rsidRPr="00934708">
              <w:rPr>
                <w:rStyle w:val="normaltextrun"/>
                <w:rFonts w:ascii="Helvetica" w:hAnsi="Helvetica" w:cs="Helvetica"/>
                <w:i/>
                <w:iCs/>
              </w:rPr>
              <w:t xml:space="preserve"> med avledere.</w:t>
            </w:r>
          </w:p>
          <w:p w14:paraId="7AE72387" w14:textId="77777777" w:rsidR="00934708" w:rsidRPr="00934708" w:rsidRDefault="00934708" w:rsidP="00934708">
            <w:pPr>
              <w:rPr>
                <w:rStyle w:val="normaltextrun"/>
                <w:rFonts w:ascii="Helvetica" w:hAnsi="Helvetica" w:cs="Helvetica"/>
                <w:i/>
                <w:iCs/>
              </w:rPr>
            </w:pPr>
            <w:r w:rsidRPr="00934708">
              <w:rPr>
                <w:rFonts w:cs="Helvetica"/>
                <w:noProof/>
                <w:lang w:eastAsia="nb-NO"/>
              </w:rPr>
              <w:lastRenderedPageBreak/>
              <w:drawing>
                <wp:inline distT="0" distB="0" distL="0" distR="0" wp14:anchorId="429CF541" wp14:editId="586AA42B">
                  <wp:extent cx="4816564" cy="5276850"/>
                  <wp:effectExtent l="19050" t="19050" r="22225" b="19050"/>
                  <wp:docPr id="14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" t="710" r="1199" b="1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309" cy="52973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4AE549" w14:textId="77777777" w:rsidR="00934708" w:rsidRPr="00934708" w:rsidRDefault="00934708" w:rsidP="00934708">
            <w:pPr>
              <w:rPr>
                <w:rStyle w:val="normaltextrun"/>
                <w:rFonts w:ascii="Helvetica" w:hAnsi="Helvetica" w:cs="Helvetica"/>
                <w:i/>
                <w:iCs/>
              </w:rPr>
            </w:pPr>
            <w:r w:rsidRPr="00934708">
              <w:rPr>
                <w:rStyle w:val="normaltextrun"/>
                <w:rFonts w:ascii="Helvetica" w:hAnsi="Helvetica" w:cs="Helvetica"/>
                <w:i/>
                <w:iCs/>
              </w:rPr>
              <w:t>Prinsippskisse over sammenkobling av avledere.</w:t>
            </w:r>
          </w:p>
          <w:p w14:paraId="244AE315" w14:textId="77777777" w:rsidR="00934708" w:rsidRPr="00934708" w:rsidRDefault="00934708" w:rsidP="00934708">
            <w:pPr>
              <w:rPr>
                <w:rStyle w:val="normaltextrun"/>
                <w:rFonts w:ascii="Helvetica" w:hAnsi="Helvetica" w:cs="Helvetica"/>
                <w:i/>
                <w:iCs/>
              </w:rPr>
            </w:pPr>
            <w:r w:rsidRPr="00934708">
              <w:rPr>
                <w:rFonts w:cs="Helvetica"/>
                <w:noProof/>
                <w:lang w:eastAsia="nb-NO"/>
              </w:rPr>
              <w:lastRenderedPageBreak/>
              <w:drawing>
                <wp:inline distT="0" distB="0" distL="0" distR="0" wp14:anchorId="43EC020E" wp14:editId="72882B6B">
                  <wp:extent cx="4804374" cy="5743575"/>
                  <wp:effectExtent l="19050" t="19050" r="15875" b="9525"/>
                  <wp:docPr id="15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" t="701" r="2023" b="1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302" cy="57626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7E6B64" w14:textId="67F673FE" w:rsidR="00934708" w:rsidRPr="00934708" w:rsidRDefault="00934708" w:rsidP="00934708">
            <w:pPr>
              <w:rPr>
                <w:rStyle w:val="normaltextrun"/>
                <w:rFonts w:ascii="Helvetica" w:hAnsi="Helvetica" w:cs="Helvetica"/>
              </w:rPr>
            </w:pPr>
            <w:r w:rsidRPr="00934708">
              <w:rPr>
                <w:rStyle w:val="normaltextrun"/>
                <w:rFonts w:ascii="Helvetica" w:hAnsi="Helvetica" w:cs="Helvetica"/>
                <w:i/>
                <w:iCs/>
              </w:rPr>
              <w:t>Prinsippskisse over skinne/lask med fordeling til hhv. impulsjordelektrode og maskenett.</w:t>
            </w:r>
          </w:p>
        </w:tc>
      </w:tr>
      <w:tr w:rsidR="00E62144" w:rsidRPr="00E62144" w14:paraId="5BD207F7" w14:textId="77777777" w:rsidTr="00D93069">
        <w:trPr>
          <w:trHeight w:val="300"/>
        </w:trPr>
        <w:tc>
          <w:tcPr>
            <w:tcW w:w="1134" w:type="dxa"/>
          </w:tcPr>
          <w:p w14:paraId="02BA96D3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lastRenderedPageBreak/>
              <w:t>7.8.1</w:t>
            </w:r>
          </w:p>
        </w:tc>
        <w:tc>
          <w:tcPr>
            <w:tcW w:w="7508" w:type="dxa"/>
          </w:tcPr>
          <w:p w14:paraId="4B38C45D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t>GN benytter datagulv i stor grad inne i stasjonsbygninger – også i bryteranlegg. I praksis så blir rammeverket til platene jordet og blir å anse som en potensialstyring. Platene i seg selv antas å være isolerende, dvs. datagulv kan anses å være en kombinasjon av to M-tiltak.</w:t>
            </w:r>
          </w:p>
        </w:tc>
      </w:tr>
      <w:tr w:rsidR="00E62144" w:rsidRPr="00E62144" w14:paraId="3FE06824" w14:textId="77777777" w:rsidTr="00D93069">
        <w:trPr>
          <w:trHeight w:val="300"/>
        </w:trPr>
        <w:tc>
          <w:tcPr>
            <w:tcW w:w="1134" w:type="dxa"/>
          </w:tcPr>
          <w:p w14:paraId="238879F4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t>7.8.2</w:t>
            </w:r>
          </w:p>
        </w:tc>
        <w:tc>
          <w:tcPr>
            <w:tcW w:w="7508" w:type="dxa"/>
          </w:tcPr>
          <w:p w14:paraId="45BB5CB5" w14:textId="77777777" w:rsidR="00E62144" w:rsidRPr="00E62144" w:rsidRDefault="00E62144" w:rsidP="00E62144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t>GN benytter opsjonen utjevning av armering i vegg.</w:t>
            </w:r>
          </w:p>
        </w:tc>
      </w:tr>
      <w:tr w:rsidR="00E62144" w:rsidRPr="00E62144" w14:paraId="31589E77" w14:textId="77777777" w:rsidTr="00D93069">
        <w:trPr>
          <w:trHeight w:val="300"/>
        </w:trPr>
        <w:tc>
          <w:tcPr>
            <w:tcW w:w="1134" w:type="dxa"/>
          </w:tcPr>
          <w:p w14:paraId="1F08057F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t>7.9.3</w:t>
            </w:r>
          </w:p>
        </w:tc>
        <w:tc>
          <w:tcPr>
            <w:tcW w:w="7508" w:type="dxa"/>
          </w:tcPr>
          <w:p w14:paraId="11C79981" w14:textId="1F762E40" w:rsidR="00E62144" w:rsidRPr="00E62144" w:rsidRDefault="00D458BB" w:rsidP="00E62144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Cs w:val="22"/>
              </w:rPr>
            </w:pPr>
            <w:r w:rsidRPr="00D458BB">
              <w:rPr>
                <w:rFonts w:ascii="Helvetica" w:hAnsi="Helvetica" w:cs="Helvetica"/>
                <w:color w:val="000000"/>
                <w:szCs w:val="22"/>
              </w:rPr>
              <w:t>Slukkerister trenger ikke skrus fast i bærerammen så lenge denne er jordet.</w:t>
            </w:r>
          </w:p>
        </w:tc>
      </w:tr>
      <w:tr w:rsidR="00E62144" w:rsidRPr="00E62144" w14:paraId="7C01F956" w14:textId="77777777" w:rsidTr="00D93069">
        <w:trPr>
          <w:trHeight w:val="300"/>
        </w:trPr>
        <w:tc>
          <w:tcPr>
            <w:tcW w:w="1134" w:type="dxa"/>
          </w:tcPr>
          <w:p w14:paraId="2FC40257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t>7.9.5</w:t>
            </w:r>
          </w:p>
        </w:tc>
        <w:tc>
          <w:tcPr>
            <w:tcW w:w="7508" w:type="dxa"/>
          </w:tcPr>
          <w:p w14:paraId="0D9A858C" w14:textId="77777777" w:rsidR="00E62144" w:rsidRPr="00E62144" w:rsidRDefault="00E62144" w:rsidP="00E62144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t>GN benytter opsjonen fundamentjording i bunnen av byggegropen.</w:t>
            </w:r>
          </w:p>
        </w:tc>
      </w:tr>
      <w:tr w:rsidR="00E62144" w:rsidRPr="00E62144" w14:paraId="45C117E0" w14:textId="77777777" w:rsidTr="00D93069">
        <w:trPr>
          <w:trHeight w:val="300"/>
        </w:trPr>
        <w:tc>
          <w:tcPr>
            <w:tcW w:w="1134" w:type="dxa"/>
          </w:tcPr>
          <w:p w14:paraId="72C76242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t>7.9.6</w:t>
            </w:r>
          </w:p>
        </w:tc>
        <w:tc>
          <w:tcPr>
            <w:tcW w:w="7508" w:type="dxa"/>
          </w:tcPr>
          <w:p w14:paraId="66116E4B" w14:textId="77777777" w:rsidR="00E62144" w:rsidRPr="00E62144" w:rsidRDefault="00E62144" w:rsidP="00E62144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t>GN benytter opsjonen utjevning av armering i vegg.</w:t>
            </w:r>
          </w:p>
        </w:tc>
      </w:tr>
      <w:tr w:rsidR="00E62144" w:rsidRPr="00E62144" w14:paraId="313ACA3B" w14:textId="77777777" w:rsidTr="00D93069">
        <w:trPr>
          <w:trHeight w:val="300"/>
        </w:trPr>
        <w:tc>
          <w:tcPr>
            <w:tcW w:w="1134" w:type="dxa"/>
          </w:tcPr>
          <w:p w14:paraId="1BBDC40B" w14:textId="4E2BCB1B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3F1CD3">
              <w:rPr>
                <w:rFonts w:ascii="Helvetica" w:hAnsi="Helvetica" w:cs="Helvetica"/>
              </w:rPr>
              <w:lastRenderedPageBreak/>
              <w:t>7.10.2</w:t>
            </w:r>
          </w:p>
        </w:tc>
        <w:tc>
          <w:tcPr>
            <w:tcW w:w="7508" w:type="dxa"/>
          </w:tcPr>
          <w:p w14:paraId="011BA5B3" w14:textId="77777777" w:rsidR="003F1CD3" w:rsidRPr="003F1CD3" w:rsidRDefault="003F1CD3" w:rsidP="003F1CD3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  <w:r w:rsidRPr="003F1CD3">
              <w:rPr>
                <w:rFonts w:ascii="Helvetica" w:hAnsi="Helvetica" w:cs="Helvetica"/>
                <w:szCs w:val="22"/>
              </w:rPr>
              <w:t>GN benytter avledere på alle terminaler på krafttransformatorer, dvs. på nullpunktene (for isolerte og spolejordede nett) og sekundærsiden i tillegg til på primærsiden.</w:t>
            </w:r>
          </w:p>
          <w:p w14:paraId="1CB0842B" w14:textId="7B3830B8" w:rsidR="003F1CD3" w:rsidRPr="003F1CD3" w:rsidRDefault="00E62144" w:rsidP="003F1CD3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  <w:r w:rsidRPr="003F1CD3">
              <w:rPr>
                <w:rFonts w:ascii="Helvetica" w:hAnsi="Helvetica" w:cs="Helvetica"/>
                <w:szCs w:val="22"/>
              </w:rPr>
              <w:t xml:space="preserve">GN benytter en løsning hvor </w:t>
            </w:r>
            <w:r w:rsidR="003F1CD3" w:rsidRPr="003F1CD3">
              <w:rPr>
                <w:rFonts w:ascii="Helvetica" w:hAnsi="Helvetica" w:cs="Helvetica"/>
                <w:szCs w:val="22"/>
              </w:rPr>
              <w:t xml:space="preserve">avlederne forbindes innbyrdes med en skinne med tverrsnitt på ca. 10 </w:t>
            </w:r>
            <w:proofErr w:type="spellStart"/>
            <w:r w:rsidR="003F1CD3" w:rsidRPr="003F1CD3">
              <w:rPr>
                <w:rFonts w:ascii="Helvetica" w:hAnsi="Helvetica" w:cs="Helvetica"/>
                <w:szCs w:val="22"/>
              </w:rPr>
              <w:t>X</w:t>
            </w:r>
            <w:proofErr w:type="spellEnd"/>
            <w:r w:rsidR="003F1CD3" w:rsidRPr="003F1CD3">
              <w:rPr>
                <w:rFonts w:ascii="Helvetica" w:hAnsi="Helvetica" w:cs="Helvetica"/>
                <w:szCs w:val="22"/>
              </w:rPr>
              <w:t xml:space="preserve"> 30 mm og hvor </w:t>
            </w:r>
            <w:r w:rsidRPr="003F1CD3">
              <w:rPr>
                <w:rFonts w:ascii="Helvetica" w:hAnsi="Helvetica" w:cs="Helvetica"/>
                <w:szCs w:val="22"/>
              </w:rPr>
              <w:t>det føres en leder ned fra hver avleder til en skinne nederst på trafoen, og en forbindelse fra denne skinnen og ned til impulsjord</w:t>
            </w:r>
            <w:r w:rsidR="003F1CD3" w:rsidRPr="003F1CD3">
              <w:rPr>
                <w:rFonts w:ascii="Helvetica" w:hAnsi="Helvetica" w:cs="Helvetica"/>
                <w:szCs w:val="22"/>
              </w:rPr>
              <w:t xml:space="preserve"> og maskenett.</w:t>
            </w:r>
            <w:r w:rsidRPr="003F1CD3">
              <w:rPr>
                <w:rFonts w:ascii="Helvetica" w:hAnsi="Helvetica" w:cs="Helvetica"/>
                <w:szCs w:val="22"/>
              </w:rPr>
              <w:t xml:space="preserve"> </w:t>
            </w:r>
            <w:r w:rsidR="003F1CD3" w:rsidRPr="003F1CD3">
              <w:rPr>
                <w:rFonts w:ascii="Helvetica" w:hAnsi="Helvetica" w:cs="Helvetica"/>
                <w:szCs w:val="22"/>
              </w:rPr>
              <w:t>Se figur nedenfor:</w:t>
            </w:r>
          </w:p>
          <w:p w14:paraId="3ACB2BAE" w14:textId="77777777" w:rsidR="003F1CD3" w:rsidRPr="003F1CD3" w:rsidRDefault="003F1CD3" w:rsidP="003F1CD3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</w:p>
          <w:p w14:paraId="1F57912F" w14:textId="77777777" w:rsidR="003F1CD3" w:rsidRPr="003F1CD3" w:rsidRDefault="003F1CD3" w:rsidP="003F1CD3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  <w:r w:rsidRPr="003F1CD3">
              <w:rPr>
                <w:rFonts w:cs="Helvetica"/>
                <w:noProof/>
                <w:szCs w:val="22"/>
              </w:rPr>
              <w:drawing>
                <wp:inline distT="0" distB="0" distL="0" distR="0" wp14:anchorId="3ADCD3C2" wp14:editId="5D8E6116">
                  <wp:extent cx="4837849" cy="4581525"/>
                  <wp:effectExtent l="19050" t="19050" r="20320" b="9525"/>
                  <wp:docPr id="132585444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854441" name=""/>
                          <pic:cNvPicPr/>
                        </pic:nvPicPr>
                        <pic:blipFill rotWithShape="1">
                          <a:blip r:embed="rId16"/>
                          <a:srcRect l="25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282" cy="461223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69877F" w14:textId="77777777" w:rsidR="003F1CD3" w:rsidRPr="003F1CD3" w:rsidRDefault="003F1CD3" w:rsidP="003F1CD3">
            <w:pPr>
              <w:autoSpaceDE w:val="0"/>
              <w:autoSpaceDN w:val="0"/>
              <w:adjustRightInd w:val="0"/>
              <w:rPr>
                <w:rFonts w:ascii="Helvetica" w:hAnsi="Helvetica" w:cs="Helvetica"/>
                <w:i/>
                <w:iCs/>
                <w:szCs w:val="22"/>
              </w:rPr>
            </w:pPr>
            <w:r w:rsidRPr="003F1CD3">
              <w:rPr>
                <w:rFonts w:ascii="Helvetica" w:hAnsi="Helvetica" w:cs="Helvetica"/>
                <w:i/>
                <w:iCs/>
                <w:szCs w:val="22"/>
              </w:rPr>
              <w:t xml:space="preserve">Prinsippskisse over føringer av jordleder fra avledere </w:t>
            </w:r>
            <w:proofErr w:type="spellStart"/>
            <w:r w:rsidRPr="003F1CD3">
              <w:rPr>
                <w:rFonts w:ascii="Helvetica" w:hAnsi="Helvetica" w:cs="Helvetica"/>
                <w:i/>
                <w:iCs/>
                <w:szCs w:val="22"/>
              </w:rPr>
              <w:t>til</w:t>
            </w:r>
            <w:proofErr w:type="spellEnd"/>
            <w:r w:rsidRPr="003F1CD3">
              <w:rPr>
                <w:rFonts w:ascii="Helvetica" w:hAnsi="Helvetica" w:cs="Helvetica"/>
                <w:i/>
                <w:iCs/>
                <w:szCs w:val="22"/>
              </w:rPr>
              <w:t xml:space="preserve"> impulsjordskinne.</w:t>
            </w:r>
          </w:p>
          <w:p w14:paraId="548001A8" w14:textId="77777777" w:rsidR="003F1CD3" w:rsidRPr="003F1CD3" w:rsidRDefault="003F1CD3" w:rsidP="003F1CD3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</w:p>
          <w:p w14:paraId="4DCC60DF" w14:textId="77777777" w:rsidR="003F1CD3" w:rsidRPr="003F1CD3" w:rsidRDefault="003F1CD3" w:rsidP="003F1CD3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  <w:r w:rsidRPr="003F1CD3">
              <w:rPr>
                <w:rFonts w:cs="Helvetica"/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DA7060E" wp14:editId="309758F8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259080</wp:posOffset>
                  </wp:positionV>
                  <wp:extent cx="4765867" cy="4505325"/>
                  <wp:effectExtent l="19050" t="19050" r="15875" b="9525"/>
                  <wp:wrapSquare wrapText="right"/>
                  <wp:docPr id="23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36" cy="450576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AD38DC" w14:textId="77777777" w:rsidR="003F1CD3" w:rsidRPr="003F1CD3" w:rsidRDefault="003F1CD3" w:rsidP="003F1CD3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  <w:r w:rsidRPr="003F1CD3">
              <w:rPr>
                <w:rFonts w:ascii="Helvetica" w:hAnsi="Helvetica" w:cs="Helvetica"/>
                <w:i/>
                <w:iCs/>
                <w:szCs w:val="22"/>
              </w:rPr>
              <w:t>Prinsippskisse over skinner for sammenkobling av avledere sett ovenfra.</w:t>
            </w:r>
          </w:p>
          <w:p w14:paraId="746B0E56" w14:textId="77777777" w:rsidR="003F1CD3" w:rsidRPr="003F1CD3" w:rsidRDefault="003F1CD3" w:rsidP="003F1CD3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</w:p>
          <w:p w14:paraId="4A11DED8" w14:textId="77777777" w:rsidR="003F1CD3" w:rsidRPr="003F1CD3" w:rsidRDefault="003F1CD3" w:rsidP="003F1CD3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</w:p>
          <w:p w14:paraId="2A9EEA00" w14:textId="77777777" w:rsidR="003F1CD3" w:rsidRPr="003F1CD3" w:rsidRDefault="003F1CD3" w:rsidP="003F1CD3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</w:p>
          <w:p w14:paraId="2D83BA33" w14:textId="77777777" w:rsidR="003F1CD3" w:rsidRPr="003F1CD3" w:rsidRDefault="003F1CD3" w:rsidP="003F1CD3">
            <w:pPr>
              <w:autoSpaceDE w:val="0"/>
              <w:autoSpaceDN w:val="0"/>
              <w:adjustRightInd w:val="0"/>
              <w:rPr>
                <w:rFonts w:ascii="Helvetica" w:hAnsi="Helvetica" w:cs="Helvetica"/>
                <w:noProof/>
                <w:lang w:eastAsia="nb-NO"/>
              </w:rPr>
            </w:pPr>
          </w:p>
          <w:p w14:paraId="318AF2D9" w14:textId="77777777" w:rsidR="003F1CD3" w:rsidRPr="003F1CD3" w:rsidRDefault="003F1CD3" w:rsidP="003F1CD3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  <w:r w:rsidRPr="003F1CD3">
              <w:rPr>
                <w:rFonts w:cs="Helvetica"/>
                <w:noProof/>
                <w:lang w:eastAsia="nb-NO"/>
              </w:rPr>
              <w:lastRenderedPageBreak/>
              <w:drawing>
                <wp:inline distT="0" distB="0" distL="0" distR="0" wp14:anchorId="7A9A4491" wp14:editId="2A65BFFA">
                  <wp:extent cx="4769641" cy="4143375"/>
                  <wp:effectExtent l="19050" t="19050" r="12065" b="9525"/>
                  <wp:docPr id="12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" t="21723" r="519" b="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673" cy="41494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16A167" w14:textId="3A932AC6" w:rsidR="00E62144" w:rsidRPr="003F1CD3" w:rsidRDefault="003F1CD3" w:rsidP="00E62144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  <w:r w:rsidRPr="003F1CD3">
              <w:rPr>
                <w:rFonts w:ascii="Helvetica" w:hAnsi="Helvetica" w:cs="Helvetica"/>
                <w:i/>
                <w:iCs/>
                <w:szCs w:val="22"/>
              </w:rPr>
              <w:t>Prinsippskisse over impulsjordskinne med direkte forbindelse til impulsjordelektrode samt forbindelse til jordingspunkt på trafo og videre til maskenett.</w:t>
            </w:r>
          </w:p>
        </w:tc>
      </w:tr>
      <w:tr w:rsidR="00A64315" w:rsidRPr="00E62144" w14:paraId="0929A8D7" w14:textId="77777777" w:rsidTr="00D93069">
        <w:trPr>
          <w:trHeight w:val="300"/>
        </w:trPr>
        <w:tc>
          <w:tcPr>
            <w:tcW w:w="1134" w:type="dxa"/>
          </w:tcPr>
          <w:p w14:paraId="569948C0" w14:textId="6FDDD860" w:rsidR="00A64315" w:rsidRPr="00A64315" w:rsidRDefault="00A64315" w:rsidP="00A64315">
            <w:pPr>
              <w:rPr>
                <w:rFonts w:ascii="Helvetica" w:hAnsi="Helvetica" w:cs="Helvetica"/>
              </w:rPr>
            </w:pPr>
            <w:r w:rsidRPr="00A64315">
              <w:rPr>
                <w:rFonts w:ascii="Helvetica" w:hAnsi="Helvetica" w:cs="Helvetica"/>
              </w:rPr>
              <w:lastRenderedPageBreak/>
              <w:t>7.12</w:t>
            </w:r>
          </w:p>
        </w:tc>
        <w:tc>
          <w:tcPr>
            <w:tcW w:w="7508" w:type="dxa"/>
          </w:tcPr>
          <w:p w14:paraId="2CC2CD38" w14:textId="77777777" w:rsidR="00A64315" w:rsidRPr="00A64315" w:rsidRDefault="00A64315" w:rsidP="00A64315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  <w:r w:rsidRPr="00A64315">
              <w:rPr>
                <w:rFonts w:ascii="Helvetica" w:hAnsi="Helvetica" w:cs="Helvetica"/>
                <w:szCs w:val="22"/>
              </w:rPr>
              <w:t xml:space="preserve">GN har tekniske krav til tilkobling av linje med </w:t>
            </w:r>
            <w:proofErr w:type="spellStart"/>
            <w:r w:rsidRPr="00A64315">
              <w:rPr>
                <w:rFonts w:ascii="Helvetica" w:hAnsi="Helvetica" w:cs="Helvetica"/>
                <w:szCs w:val="22"/>
              </w:rPr>
              <w:t>toppliner</w:t>
            </w:r>
            <w:proofErr w:type="spellEnd"/>
            <w:r w:rsidRPr="00A64315">
              <w:rPr>
                <w:rFonts w:ascii="Helvetica" w:hAnsi="Helvetica" w:cs="Helvetica"/>
                <w:szCs w:val="22"/>
              </w:rPr>
              <w:t xml:space="preserve"> mot GIS-anlegg (GIS-horn) som ikke er beskrevet i </w:t>
            </w:r>
            <w:proofErr w:type="spellStart"/>
            <w:r w:rsidRPr="00A64315">
              <w:rPr>
                <w:rFonts w:ascii="Helvetica" w:hAnsi="Helvetica" w:cs="Helvetica"/>
                <w:szCs w:val="22"/>
              </w:rPr>
              <w:t>RENbladet</w:t>
            </w:r>
            <w:proofErr w:type="spellEnd"/>
            <w:r w:rsidRPr="00A64315">
              <w:rPr>
                <w:rFonts w:ascii="Helvetica" w:hAnsi="Helvetica" w:cs="Helvetica"/>
                <w:szCs w:val="22"/>
              </w:rPr>
              <w:t>. De etterfølgende figurene viser prinsippene.</w:t>
            </w:r>
          </w:p>
          <w:p w14:paraId="48479803" w14:textId="77777777" w:rsidR="00A64315" w:rsidRPr="00A64315" w:rsidRDefault="00A64315" w:rsidP="00A64315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  <w:r w:rsidRPr="00A64315">
              <w:rPr>
                <w:rFonts w:cs="Helvetica"/>
                <w:i/>
                <w:noProof/>
                <w:lang w:eastAsia="nb-NO"/>
              </w:rPr>
              <w:lastRenderedPageBreak/>
              <w:drawing>
                <wp:inline distT="0" distB="0" distL="0" distR="0" wp14:anchorId="184DDCD3" wp14:editId="54672AAB">
                  <wp:extent cx="4800725" cy="6200775"/>
                  <wp:effectExtent l="19050" t="19050" r="19050" b="9525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983" t="1426" r="2053" b="1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342" cy="622740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9F8D8B" w14:textId="77777777" w:rsidR="00A64315" w:rsidRPr="00A64315" w:rsidRDefault="00A64315" w:rsidP="00A64315">
            <w:pPr>
              <w:autoSpaceDE w:val="0"/>
              <w:autoSpaceDN w:val="0"/>
              <w:adjustRightInd w:val="0"/>
              <w:rPr>
                <w:rFonts w:ascii="Helvetica" w:hAnsi="Helvetica" w:cs="Helvetica"/>
                <w:i/>
                <w:iCs/>
                <w:szCs w:val="22"/>
              </w:rPr>
            </w:pPr>
            <w:r w:rsidRPr="00A64315">
              <w:rPr>
                <w:rFonts w:ascii="Helvetica" w:hAnsi="Helvetica" w:cs="Helvetica"/>
                <w:i/>
                <w:iCs/>
                <w:szCs w:val="22"/>
              </w:rPr>
              <w:t>Prinsippskisse over tilkobling av linje med OPGW-</w:t>
            </w:r>
            <w:proofErr w:type="spellStart"/>
            <w:r w:rsidRPr="00A64315">
              <w:rPr>
                <w:rFonts w:ascii="Helvetica" w:hAnsi="Helvetica" w:cs="Helvetica"/>
                <w:i/>
                <w:iCs/>
                <w:szCs w:val="22"/>
              </w:rPr>
              <w:t>toppliner</w:t>
            </w:r>
            <w:proofErr w:type="spellEnd"/>
            <w:r w:rsidRPr="00A64315">
              <w:rPr>
                <w:rFonts w:ascii="Helvetica" w:hAnsi="Helvetica" w:cs="Helvetica"/>
                <w:i/>
                <w:iCs/>
                <w:szCs w:val="22"/>
              </w:rPr>
              <w:t xml:space="preserve"> til avledere, GIS-horn og fiberkveilrammer. Nedføringer fra avlederne er markert med rødt og nedføringene fra </w:t>
            </w:r>
            <w:proofErr w:type="spellStart"/>
            <w:r w:rsidRPr="00A64315">
              <w:rPr>
                <w:rFonts w:ascii="Helvetica" w:hAnsi="Helvetica" w:cs="Helvetica"/>
                <w:i/>
                <w:iCs/>
                <w:szCs w:val="22"/>
              </w:rPr>
              <w:t>topplinene</w:t>
            </w:r>
            <w:proofErr w:type="spellEnd"/>
            <w:r w:rsidRPr="00A64315">
              <w:rPr>
                <w:rFonts w:ascii="Helvetica" w:hAnsi="Helvetica" w:cs="Helvetica"/>
                <w:i/>
                <w:iCs/>
                <w:szCs w:val="22"/>
              </w:rPr>
              <w:t xml:space="preserve"> er markert med oransje.</w:t>
            </w:r>
          </w:p>
          <w:p w14:paraId="6D060142" w14:textId="77777777" w:rsidR="00A64315" w:rsidRPr="00A64315" w:rsidRDefault="00A64315" w:rsidP="00A64315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  <w:r w:rsidRPr="00A64315">
              <w:rPr>
                <w:rFonts w:cs="Helvetica"/>
                <w:noProof/>
              </w:rPr>
              <w:lastRenderedPageBreak/>
              <w:drawing>
                <wp:inline distT="0" distB="0" distL="0" distR="0" wp14:anchorId="457A6BEA" wp14:editId="712F754E">
                  <wp:extent cx="4610100" cy="6517006"/>
                  <wp:effectExtent l="19050" t="19050" r="19050" b="17145"/>
                  <wp:docPr id="31" name="Bilde 31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e 31" descr="Et bilde som inneholder tekst&#10;&#10;Automatisk generert beskrivelse"/>
                          <pic:cNvPicPr/>
                        </pic:nvPicPr>
                        <pic:blipFill rotWithShape="1">
                          <a:blip r:embed="rId20"/>
                          <a:srcRect t="3540" b="2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495" cy="655007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C2933D" w14:textId="77777777" w:rsidR="00B037A6" w:rsidRDefault="00A64315" w:rsidP="00A64315">
            <w:pPr>
              <w:autoSpaceDE w:val="0"/>
              <w:autoSpaceDN w:val="0"/>
              <w:adjustRightInd w:val="0"/>
              <w:rPr>
                <w:rFonts w:ascii="Helvetica" w:hAnsi="Helvetica" w:cs="Helvetica"/>
                <w:i/>
                <w:iCs/>
                <w:szCs w:val="22"/>
              </w:rPr>
            </w:pPr>
            <w:r w:rsidRPr="00A64315">
              <w:rPr>
                <w:rFonts w:ascii="Helvetica" w:hAnsi="Helvetica" w:cs="Helvetica"/>
                <w:i/>
                <w:iCs/>
                <w:szCs w:val="22"/>
              </w:rPr>
              <w:t>Prinsippskisse over tilkobling av linje med OPGW-</w:t>
            </w:r>
            <w:proofErr w:type="spellStart"/>
            <w:r w:rsidRPr="00A64315">
              <w:rPr>
                <w:rFonts w:ascii="Helvetica" w:hAnsi="Helvetica" w:cs="Helvetica"/>
                <w:i/>
                <w:iCs/>
                <w:szCs w:val="22"/>
              </w:rPr>
              <w:t>toppliner</w:t>
            </w:r>
            <w:proofErr w:type="spellEnd"/>
            <w:r w:rsidRPr="00A64315">
              <w:rPr>
                <w:rFonts w:ascii="Helvetica" w:hAnsi="Helvetica" w:cs="Helvetica"/>
                <w:i/>
                <w:iCs/>
                <w:szCs w:val="22"/>
              </w:rPr>
              <w:t xml:space="preserve"> til avledere,</w:t>
            </w:r>
          </w:p>
          <w:p w14:paraId="1A6B333F" w14:textId="6C51A348" w:rsidR="00A64315" w:rsidRPr="00A64315" w:rsidRDefault="00A64315" w:rsidP="00A64315">
            <w:pPr>
              <w:autoSpaceDE w:val="0"/>
              <w:autoSpaceDN w:val="0"/>
              <w:adjustRightInd w:val="0"/>
              <w:rPr>
                <w:rFonts w:ascii="Helvetica" w:hAnsi="Helvetica" w:cs="Helvetica"/>
                <w:i/>
                <w:iCs/>
                <w:szCs w:val="22"/>
              </w:rPr>
            </w:pPr>
            <w:r w:rsidRPr="00A64315">
              <w:rPr>
                <w:rFonts w:ascii="Helvetica" w:hAnsi="Helvetica" w:cs="Helvetica"/>
                <w:i/>
                <w:iCs/>
                <w:szCs w:val="22"/>
              </w:rPr>
              <w:t>GIS-horn og fiberkveilrammer, sett fra siden.</w:t>
            </w:r>
          </w:p>
          <w:p w14:paraId="67ACA971" w14:textId="77777777" w:rsidR="00FF5FFE" w:rsidRDefault="00A64315" w:rsidP="00A64315">
            <w:pPr>
              <w:autoSpaceDE w:val="0"/>
              <w:autoSpaceDN w:val="0"/>
              <w:adjustRightInd w:val="0"/>
              <w:rPr>
                <w:rFonts w:ascii="Helvetica" w:hAnsi="Helvetica" w:cs="Helvetica"/>
                <w:lang w:eastAsia="nb-NO"/>
              </w:rPr>
            </w:pPr>
            <w:r w:rsidRPr="00A64315">
              <w:rPr>
                <w:rFonts w:ascii="Helvetica" w:hAnsi="Helvetica" w:cs="Helvetica"/>
                <w:lang w:eastAsia="nb-NO"/>
              </w:rPr>
              <w:t>Føringer fra avleder (rød på figuren under) føres ned til kobberskinne,</w:t>
            </w:r>
          </w:p>
          <w:p w14:paraId="04FC2B24" w14:textId="77777777" w:rsidR="00FF5FFE" w:rsidRDefault="00A64315" w:rsidP="00A64315">
            <w:pPr>
              <w:autoSpaceDE w:val="0"/>
              <w:autoSpaceDN w:val="0"/>
              <w:adjustRightInd w:val="0"/>
              <w:rPr>
                <w:rFonts w:ascii="Helvetica" w:hAnsi="Helvetica" w:cs="Helvetica"/>
                <w:lang w:eastAsia="nb-NO"/>
              </w:rPr>
            </w:pPr>
            <w:proofErr w:type="spellStart"/>
            <w:r w:rsidRPr="00A64315">
              <w:rPr>
                <w:rFonts w:ascii="Helvetica" w:hAnsi="Helvetica" w:cs="Helvetica"/>
                <w:lang w:eastAsia="nb-NO"/>
              </w:rPr>
              <w:t>toppline</w:t>
            </w:r>
            <w:proofErr w:type="spellEnd"/>
            <w:r w:rsidRPr="00A64315">
              <w:rPr>
                <w:rFonts w:ascii="Helvetica" w:hAnsi="Helvetica" w:cs="Helvetica"/>
                <w:lang w:eastAsia="nb-NO"/>
              </w:rPr>
              <w:t xml:space="preserve"> føres ned til kobberskinne (blå på figuren under).</w:t>
            </w:r>
          </w:p>
          <w:p w14:paraId="773A577C" w14:textId="77777777" w:rsidR="00FF5FFE" w:rsidRDefault="00A64315" w:rsidP="00A64315">
            <w:pPr>
              <w:autoSpaceDE w:val="0"/>
              <w:autoSpaceDN w:val="0"/>
              <w:adjustRightInd w:val="0"/>
              <w:rPr>
                <w:rFonts w:ascii="Helvetica" w:hAnsi="Helvetica" w:cs="Helvetica"/>
                <w:lang w:eastAsia="nb-NO"/>
              </w:rPr>
            </w:pPr>
            <w:r w:rsidRPr="00A64315">
              <w:rPr>
                <w:rFonts w:ascii="Helvetica" w:hAnsi="Helvetica" w:cs="Helvetica"/>
                <w:lang w:eastAsia="nb-NO"/>
              </w:rPr>
              <w:t>Kobberlask tilkobles impulsjordelektroden. Første borehull skal maksimum være 10m</w:t>
            </w:r>
          </w:p>
          <w:p w14:paraId="1D99AB84" w14:textId="143B3606" w:rsidR="00A64315" w:rsidRPr="00A64315" w:rsidRDefault="00A64315" w:rsidP="00A64315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  <w:r w:rsidRPr="00A64315">
              <w:rPr>
                <w:rFonts w:ascii="Helvetica" w:hAnsi="Helvetica" w:cs="Helvetica"/>
                <w:lang w:eastAsia="nb-NO"/>
              </w:rPr>
              <w:t>fra kobberskinnen.</w:t>
            </w:r>
          </w:p>
          <w:p w14:paraId="2B55A033" w14:textId="77777777" w:rsidR="00A64315" w:rsidRPr="00A64315" w:rsidRDefault="00A64315" w:rsidP="00A64315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  <w:r w:rsidRPr="00A64315">
              <w:rPr>
                <w:rFonts w:cs="Helvetica"/>
                <w:noProof/>
                <w:szCs w:val="22"/>
              </w:rPr>
              <w:lastRenderedPageBreak/>
              <w:drawing>
                <wp:inline distT="0" distB="0" distL="0" distR="0" wp14:anchorId="5D0C48E1" wp14:editId="3B54CD82">
                  <wp:extent cx="3414056" cy="6896698"/>
                  <wp:effectExtent l="19050" t="19050" r="15240" b="19050"/>
                  <wp:docPr id="1705504744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50474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056" cy="689669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F95AE" w14:textId="77777777" w:rsidR="00A64315" w:rsidRPr="00A64315" w:rsidRDefault="00A64315" w:rsidP="00A64315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  <w:r w:rsidRPr="00A64315">
              <w:rPr>
                <w:rFonts w:ascii="Helvetica" w:hAnsi="Helvetica" w:cs="Helvetica"/>
                <w:i/>
                <w:iCs/>
                <w:szCs w:val="22"/>
              </w:rPr>
              <w:t xml:space="preserve">Prinsippskisser over kobberskinne med fordeling av </w:t>
            </w:r>
            <w:proofErr w:type="spellStart"/>
            <w:r w:rsidRPr="00A64315">
              <w:rPr>
                <w:rFonts w:ascii="Helvetica" w:hAnsi="Helvetica" w:cs="Helvetica"/>
                <w:i/>
                <w:iCs/>
                <w:szCs w:val="22"/>
              </w:rPr>
              <w:t>nedføring</w:t>
            </w:r>
            <w:proofErr w:type="spellEnd"/>
            <w:r w:rsidRPr="00A64315">
              <w:rPr>
                <w:rFonts w:ascii="Helvetica" w:hAnsi="Helvetica" w:cs="Helvetica"/>
                <w:i/>
                <w:iCs/>
                <w:szCs w:val="22"/>
              </w:rPr>
              <w:t xml:space="preserve"> fra avledere og </w:t>
            </w:r>
            <w:proofErr w:type="spellStart"/>
            <w:r w:rsidRPr="00A64315">
              <w:rPr>
                <w:rFonts w:ascii="Helvetica" w:hAnsi="Helvetica" w:cs="Helvetica"/>
                <w:i/>
                <w:iCs/>
                <w:szCs w:val="22"/>
              </w:rPr>
              <w:t>toppline</w:t>
            </w:r>
            <w:proofErr w:type="spellEnd"/>
            <w:r w:rsidRPr="00A64315">
              <w:rPr>
                <w:rFonts w:ascii="Helvetica" w:hAnsi="Helvetica" w:cs="Helvetica"/>
                <w:i/>
                <w:iCs/>
                <w:szCs w:val="22"/>
              </w:rPr>
              <w:t xml:space="preserve"> til impulsjordelektrode og </w:t>
            </w:r>
            <w:proofErr w:type="spellStart"/>
            <w:r w:rsidRPr="00A64315">
              <w:rPr>
                <w:rFonts w:ascii="Helvetica" w:hAnsi="Helvetica" w:cs="Helvetica"/>
                <w:i/>
                <w:iCs/>
                <w:szCs w:val="22"/>
              </w:rPr>
              <w:t>nedføring</w:t>
            </w:r>
            <w:proofErr w:type="spellEnd"/>
            <w:r w:rsidRPr="00A64315">
              <w:rPr>
                <w:rFonts w:ascii="Helvetica" w:hAnsi="Helvetica" w:cs="Helvetica"/>
                <w:i/>
                <w:iCs/>
                <w:szCs w:val="22"/>
              </w:rPr>
              <w:t xml:space="preserve"> av </w:t>
            </w:r>
            <w:proofErr w:type="spellStart"/>
            <w:r w:rsidRPr="00A64315">
              <w:rPr>
                <w:rFonts w:ascii="Helvetica" w:hAnsi="Helvetica" w:cs="Helvetica"/>
                <w:i/>
                <w:iCs/>
                <w:szCs w:val="22"/>
              </w:rPr>
              <w:t>toppline</w:t>
            </w:r>
            <w:proofErr w:type="spellEnd"/>
            <w:r w:rsidRPr="00A64315">
              <w:rPr>
                <w:rFonts w:ascii="Helvetica" w:hAnsi="Helvetica" w:cs="Helvetica"/>
                <w:i/>
                <w:iCs/>
                <w:szCs w:val="22"/>
              </w:rPr>
              <w:t xml:space="preserve"> ved fiberkveilramme.</w:t>
            </w:r>
          </w:p>
          <w:p w14:paraId="5188D394" w14:textId="77777777" w:rsidR="00A64315" w:rsidRPr="00A64315" w:rsidRDefault="00A64315" w:rsidP="00A64315">
            <w:pPr>
              <w:autoSpaceDE w:val="0"/>
              <w:autoSpaceDN w:val="0"/>
              <w:adjustRightInd w:val="0"/>
              <w:rPr>
                <w:rFonts w:ascii="Helvetica" w:hAnsi="Helvetica" w:cs="Helvetica"/>
                <w:szCs w:val="22"/>
              </w:rPr>
            </w:pPr>
          </w:p>
        </w:tc>
      </w:tr>
      <w:tr w:rsidR="00E62144" w:rsidRPr="00E62144" w14:paraId="666945A2" w14:textId="77777777" w:rsidTr="00D93069">
        <w:trPr>
          <w:trHeight w:val="300"/>
        </w:trPr>
        <w:tc>
          <w:tcPr>
            <w:tcW w:w="1134" w:type="dxa"/>
          </w:tcPr>
          <w:p w14:paraId="376CFCCC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lastRenderedPageBreak/>
              <w:t>8</w:t>
            </w:r>
          </w:p>
        </w:tc>
        <w:tc>
          <w:tcPr>
            <w:tcW w:w="7508" w:type="dxa"/>
          </w:tcPr>
          <w:p w14:paraId="6B2ADCE6" w14:textId="77777777" w:rsidR="00E62144" w:rsidRPr="00E62144" w:rsidRDefault="00E62144" w:rsidP="00E62144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000000"/>
                <w:szCs w:val="22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</w:rPr>
              <w:t>Krav til jordleder i kabelanlegg er gitt i prosedyren "Tekniske krav til nye regionalnett kabelanlegg".</w:t>
            </w:r>
          </w:p>
        </w:tc>
      </w:tr>
    </w:tbl>
    <w:p w14:paraId="6FA14F36" w14:textId="6983C809" w:rsidR="00E62144" w:rsidRPr="00E62144" w:rsidRDefault="00E62144" w:rsidP="00E62144">
      <w:pPr>
        <w:pStyle w:val="Overskrift2"/>
        <w:ind w:left="709" w:hanging="709"/>
      </w:pPr>
      <w:bookmarkStart w:id="15" w:name="_Toc167279452"/>
      <w:bookmarkStart w:id="16" w:name="_Toc210650618"/>
      <w:bookmarkStart w:id="17" w:name="_Toc156408711"/>
      <w:proofErr w:type="spellStart"/>
      <w:r w:rsidRPr="00E62144">
        <w:lastRenderedPageBreak/>
        <w:t>RENblad</w:t>
      </w:r>
      <w:proofErr w:type="spellEnd"/>
      <w:r w:rsidRPr="00E62144">
        <w:t xml:space="preserve"> 7505</w:t>
      </w:r>
      <w:bookmarkEnd w:id="15"/>
      <w:r w:rsidR="00B0798E">
        <w:t xml:space="preserve"> </w:t>
      </w:r>
      <w:r w:rsidR="00B0798E" w:rsidRPr="00B0798E">
        <w:t>Retningslinjer for systemjording med spole for 12–24 kV nett</w:t>
      </w:r>
      <w:bookmarkEnd w:id="16"/>
    </w:p>
    <w:tbl>
      <w:tblPr>
        <w:tblStyle w:val="Tabellrutenett1"/>
        <w:tblW w:w="9072" w:type="dxa"/>
        <w:tblInd w:w="704" w:type="dxa"/>
        <w:tblLook w:val="04A0" w:firstRow="1" w:lastRow="0" w:firstColumn="1" w:lastColumn="0" w:noHBand="0" w:noVBand="1"/>
      </w:tblPr>
      <w:tblGrid>
        <w:gridCol w:w="1361"/>
        <w:gridCol w:w="7711"/>
      </w:tblGrid>
      <w:tr w:rsidR="00E62144" w:rsidRPr="00E62144" w14:paraId="477BEBF2" w14:textId="77777777" w:rsidTr="0082312B">
        <w:trPr>
          <w:trHeight w:val="300"/>
        </w:trPr>
        <w:tc>
          <w:tcPr>
            <w:tcW w:w="1361" w:type="dxa"/>
          </w:tcPr>
          <w:p w14:paraId="1A68B205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Punkt</w:t>
            </w:r>
          </w:p>
        </w:tc>
        <w:tc>
          <w:tcPr>
            <w:tcW w:w="7711" w:type="dxa"/>
          </w:tcPr>
          <w:p w14:paraId="3D8236C5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Selskapskommentarer for Glitre Nett</w:t>
            </w:r>
          </w:p>
        </w:tc>
      </w:tr>
      <w:tr w:rsidR="00E62144" w:rsidRPr="00E62144" w14:paraId="55D56F63" w14:textId="77777777" w:rsidTr="0082312B">
        <w:trPr>
          <w:trHeight w:val="300"/>
        </w:trPr>
        <w:tc>
          <w:tcPr>
            <w:tcW w:w="1361" w:type="dxa"/>
          </w:tcPr>
          <w:p w14:paraId="78178E95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</w:p>
        </w:tc>
        <w:tc>
          <w:tcPr>
            <w:tcW w:w="7711" w:type="dxa"/>
          </w:tcPr>
          <w:p w14:paraId="3AC5EB02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 xml:space="preserve">Glitre Nett har ingen selskapsmerknader for dette </w:t>
            </w:r>
            <w:proofErr w:type="spellStart"/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RENbladet</w:t>
            </w:r>
            <w:proofErr w:type="spellEnd"/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. GN følger AEN-37214 Tekniske krav til jordspoler i område Sør.</w:t>
            </w:r>
          </w:p>
        </w:tc>
      </w:tr>
    </w:tbl>
    <w:p w14:paraId="781F03A0" w14:textId="51CA8310" w:rsidR="00E62144" w:rsidRPr="00E62144" w:rsidRDefault="00E62144" w:rsidP="00E62144">
      <w:pPr>
        <w:pStyle w:val="Overskrift2"/>
        <w:ind w:left="709" w:hanging="709"/>
      </w:pPr>
      <w:bookmarkStart w:id="18" w:name="_Toc167279453"/>
      <w:bookmarkStart w:id="19" w:name="_Toc210650619"/>
      <w:proofErr w:type="spellStart"/>
      <w:r w:rsidRPr="00E62144">
        <w:t>RENblad</w:t>
      </w:r>
      <w:proofErr w:type="spellEnd"/>
      <w:r w:rsidRPr="00E62144">
        <w:t xml:space="preserve"> 8009</w:t>
      </w:r>
      <w:bookmarkEnd w:id="18"/>
      <w:r w:rsidR="00B0798E">
        <w:t xml:space="preserve"> </w:t>
      </w:r>
      <w:r w:rsidR="002F2C4D">
        <w:t xml:space="preserve"> </w:t>
      </w:r>
      <w:r w:rsidR="002F2C4D" w:rsidRPr="002F2C4D">
        <w:t>Kartlegging av global jord</w:t>
      </w:r>
      <w:bookmarkEnd w:id="19"/>
    </w:p>
    <w:tbl>
      <w:tblPr>
        <w:tblStyle w:val="Tabellrutenett1"/>
        <w:tblW w:w="9072" w:type="dxa"/>
        <w:tblInd w:w="704" w:type="dxa"/>
        <w:tblLook w:val="04A0" w:firstRow="1" w:lastRow="0" w:firstColumn="1" w:lastColumn="0" w:noHBand="0" w:noVBand="1"/>
      </w:tblPr>
      <w:tblGrid>
        <w:gridCol w:w="1361"/>
        <w:gridCol w:w="7711"/>
      </w:tblGrid>
      <w:tr w:rsidR="00E62144" w:rsidRPr="00E62144" w14:paraId="050D8BBB" w14:textId="77777777" w:rsidTr="0082312B">
        <w:trPr>
          <w:trHeight w:val="300"/>
        </w:trPr>
        <w:tc>
          <w:tcPr>
            <w:tcW w:w="1361" w:type="dxa"/>
          </w:tcPr>
          <w:p w14:paraId="58DB0916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Punkt</w:t>
            </w:r>
          </w:p>
        </w:tc>
        <w:tc>
          <w:tcPr>
            <w:tcW w:w="7711" w:type="dxa"/>
          </w:tcPr>
          <w:p w14:paraId="65F8637C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Selskapsmerknader for Glitre Nett</w:t>
            </w:r>
          </w:p>
        </w:tc>
      </w:tr>
      <w:tr w:rsidR="00E62144" w:rsidRPr="00E62144" w14:paraId="06ACC796" w14:textId="77777777" w:rsidTr="0082312B">
        <w:trPr>
          <w:trHeight w:val="300"/>
        </w:trPr>
        <w:tc>
          <w:tcPr>
            <w:tcW w:w="1361" w:type="dxa"/>
          </w:tcPr>
          <w:p w14:paraId="73B625D3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</w:p>
        </w:tc>
        <w:tc>
          <w:tcPr>
            <w:tcW w:w="7711" w:type="dxa"/>
          </w:tcPr>
          <w:p w14:paraId="2DD605E4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 xml:space="preserve">Glitre Nett har ingen selskapsmerknader for dette </w:t>
            </w:r>
            <w:proofErr w:type="spellStart"/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RENbladet</w:t>
            </w:r>
            <w:proofErr w:type="spellEnd"/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.</w:t>
            </w:r>
          </w:p>
        </w:tc>
      </w:tr>
    </w:tbl>
    <w:p w14:paraId="2D716B1C" w14:textId="4FD93A37" w:rsidR="00E62144" w:rsidRPr="00E62144" w:rsidRDefault="00E62144" w:rsidP="00E62144">
      <w:pPr>
        <w:pStyle w:val="Overskrift2"/>
        <w:ind w:left="709" w:hanging="709"/>
      </w:pPr>
      <w:bookmarkStart w:id="20" w:name="_Toc167279454"/>
      <w:bookmarkStart w:id="21" w:name="_Toc210650620"/>
      <w:proofErr w:type="spellStart"/>
      <w:r w:rsidRPr="00E62144">
        <w:t>RENblad</w:t>
      </w:r>
      <w:proofErr w:type="spellEnd"/>
      <w:r w:rsidRPr="00E62144">
        <w:t xml:space="preserve"> 8010</w:t>
      </w:r>
      <w:bookmarkEnd w:id="20"/>
      <w:r w:rsidR="00323511">
        <w:t xml:space="preserve"> </w:t>
      </w:r>
      <w:r w:rsidR="00323511" w:rsidRPr="00323511">
        <w:t>Prosjektering av jordingsanlegg</w:t>
      </w:r>
      <w:bookmarkEnd w:id="21"/>
    </w:p>
    <w:tbl>
      <w:tblPr>
        <w:tblStyle w:val="Tabellrutenett1"/>
        <w:tblW w:w="9072" w:type="dxa"/>
        <w:tblInd w:w="704" w:type="dxa"/>
        <w:tblLook w:val="04A0" w:firstRow="1" w:lastRow="0" w:firstColumn="1" w:lastColumn="0" w:noHBand="0" w:noVBand="1"/>
      </w:tblPr>
      <w:tblGrid>
        <w:gridCol w:w="1361"/>
        <w:gridCol w:w="7711"/>
      </w:tblGrid>
      <w:tr w:rsidR="00E62144" w:rsidRPr="00E62144" w14:paraId="522862EE" w14:textId="77777777" w:rsidTr="0082312B">
        <w:trPr>
          <w:trHeight w:val="300"/>
        </w:trPr>
        <w:tc>
          <w:tcPr>
            <w:tcW w:w="1361" w:type="dxa"/>
          </w:tcPr>
          <w:p w14:paraId="7326CBB0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Punkt</w:t>
            </w:r>
          </w:p>
        </w:tc>
        <w:tc>
          <w:tcPr>
            <w:tcW w:w="7711" w:type="dxa"/>
          </w:tcPr>
          <w:p w14:paraId="326119D2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Selskapsmerknader for Glitre Nett</w:t>
            </w:r>
          </w:p>
        </w:tc>
      </w:tr>
      <w:tr w:rsidR="00E62144" w:rsidRPr="00E62144" w14:paraId="550A7BF7" w14:textId="77777777" w:rsidTr="0082312B">
        <w:trPr>
          <w:trHeight w:val="300"/>
        </w:trPr>
        <w:tc>
          <w:tcPr>
            <w:tcW w:w="1361" w:type="dxa"/>
          </w:tcPr>
          <w:p w14:paraId="726835E6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</w:p>
        </w:tc>
        <w:tc>
          <w:tcPr>
            <w:tcW w:w="7711" w:type="dxa"/>
          </w:tcPr>
          <w:p w14:paraId="22E8B8E9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 xml:space="preserve">Glitre Nett har ingen selskapsmerknader for dette </w:t>
            </w:r>
            <w:proofErr w:type="spellStart"/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RENbladet</w:t>
            </w:r>
            <w:proofErr w:type="spellEnd"/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.</w:t>
            </w:r>
          </w:p>
        </w:tc>
      </w:tr>
    </w:tbl>
    <w:p w14:paraId="0E428AD9" w14:textId="42BD60C3" w:rsidR="00E62144" w:rsidRPr="00E62144" w:rsidRDefault="00E62144" w:rsidP="00E62144">
      <w:pPr>
        <w:pStyle w:val="Overskrift2"/>
        <w:ind w:left="709" w:hanging="709"/>
      </w:pPr>
      <w:bookmarkStart w:id="22" w:name="_Toc167279455"/>
      <w:bookmarkStart w:id="23" w:name="_Toc210650621"/>
      <w:proofErr w:type="spellStart"/>
      <w:r w:rsidRPr="00E62144">
        <w:t>RENblad</w:t>
      </w:r>
      <w:proofErr w:type="spellEnd"/>
      <w:r w:rsidRPr="00E62144">
        <w:t xml:space="preserve"> </w:t>
      </w:r>
      <w:bookmarkEnd w:id="17"/>
      <w:r w:rsidRPr="00E62144">
        <w:t>8011</w:t>
      </w:r>
      <w:bookmarkEnd w:id="22"/>
      <w:r w:rsidR="00323511">
        <w:t xml:space="preserve"> </w:t>
      </w:r>
      <w:r w:rsidR="00930907" w:rsidRPr="00930907">
        <w:t>Utførelse av jordingsanlegg og overspenningsbeskyttelse for 0,23–24 kV nett</w:t>
      </w:r>
      <w:bookmarkEnd w:id="23"/>
      <w:r w:rsidR="00644C74">
        <w:t xml:space="preserve"> </w:t>
      </w:r>
    </w:p>
    <w:tbl>
      <w:tblPr>
        <w:tblStyle w:val="Tabellrutenett1"/>
        <w:tblW w:w="9072" w:type="dxa"/>
        <w:tblInd w:w="704" w:type="dxa"/>
        <w:tblLook w:val="04A0" w:firstRow="1" w:lastRow="0" w:firstColumn="1" w:lastColumn="0" w:noHBand="0" w:noVBand="1"/>
      </w:tblPr>
      <w:tblGrid>
        <w:gridCol w:w="1361"/>
        <w:gridCol w:w="7711"/>
      </w:tblGrid>
      <w:tr w:rsidR="00E62144" w:rsidRPr="00E62144" w14:paraId="03C6D5CB" w14:textId="77777777" w:rsidTr="0082312B">
        <w:tc>
          <w:tcPr>
            <w:tcW w:w="1361" w:type="dxa"/>
          </w:tcPr>
          <w:p w14:paraId="29D571B0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Punkt</w:t>
            </w:r>
          </w:p>
        </w:tc>
        <w:tc>
          <w:tcPr>
            <w:tcW w:w="7711" w:type="dxa"/>
          </w:tcPr>
          <w:p w14:paraId="7C773205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Selskapsmerknader for Glitre Nett</w:t>
            </w:r>
          </w:p>
        </w:tc>
      </w:tr>
      <w:tr w:rsidR="00E62144" w:rsidRPr="00E62144" w14:paraId="61CC88D7" w14:textId="77777777" w:rsidTr="0082312B">
        <w:tc>
          <w:tcPr>
            <w:tcW w:w="1361" w:type="dxa"/>
          </w:tcPr>
          <w:p w14:paraId="7E04767A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t>4.2</w:t>
            </w:r>
          </w:p>
        </w:tc>
        <w:tc>
          <w:tcPr>
            <w:tcW w:w="7711" w:type="dxa"/>
          </w:tcPr>
          <w:p w14:paraId="0C422D32" w14:textId="345EFF6B" w:rsidR="00E62144" w:rsidRPr="00E62144" w:rsidRDefault="008C4075" w:rsidP="00E62144">
            <w:pPr>
              <w:rPr>
                <w:rFonts w:ascii="Helvetica" w:hAnsi="Helvetica" w:cs="Helvetica"/>
                <w:szCs w:val="22"/>
              </w:rPr>
            </w:pPr>
            <w:r w:rsidRPr="008C4075">
              <w:rPr>
                <w:rFonts w:ascii="Helvetica" w:hAnsi="Helvetica" w:cs="Helvetica"/>
                <w:szCs w:val="22"/>
              </w:rPr>
              <w:t>Dørkplater og slukkerister trenger ikke skrus fast i bærerammen så lenge denne er jordet</w:t>
            </w:r>
            <w:r w:rsidR="00FB3457">
              <w:rPr>
                <w:rFonts w:ascii="Helvetica" w:hAnsi="Helvetica" w:cs="Helvetica"/>
                <w:szCs w:val="22"/>
              </w:rPr>
              <w:t>.</w:t>
            </w:r>
          </w:p>
        </w:tc>
      </w:tr>
      <w:tr w:rsidR="00E62144" w:rsidRPr="00E62144" w14:paraId="31808C03" w14:textId="77777777" w:rsidTr="0082312B">
        <w:tc>
          <w:tcPr>
            <w:tcW w:w="1361" w:type="dxa"/>
          </w:tcPr>
          <w:p w14:paraId="7EAA8A5A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t>4.2</w:t>
            </w:r>
          </w:p>
        </w:tc>
        <w:tc>
          <w:tcPr>
            <w:tcW w:w="7711" w:type="dxa"/>
          </w:tcPr>
          <w:p w14:paraId="6F8A8E43" w14:textId="77777777" w:rsidR="00E62144" w:rsidRPr="00E62144" w:rsidRDefault="00E62144" w:rsidP="00E62144">
            <w:pPr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Oppheng for kanalskinner i nettstasjoner skal utjevnes som annen ledende del så fremt ikke produsent kan dokumentere at oppheng er en del av skinnepakken, og at oppheng er jordet tilstrekkelig via denne.</w:t>
            </w:r>
          </w:p>
        </w:tc>
      </w:tr>
      <w:tr w:rsidR="00E62144" w:rsidRPr="00E62144" w14:paraId="084688A7" w14:textId="77777777" w:rsidTr="0082312B">
        <w:tc>
          <w:tcPr>
            <w:tcW w:w="1361" w:type="dxa"/>
          </w:tcPr>
          <w:p w14:paraId="2B8829AE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t>6.2</w:t>
            </w:r>
          </w:p>
        </w:tc>
        <w:tc>
          <w:tcPr>
            <w:tcW w:w="7711" w:type="dxa"/>
          </w:tcPr>
          <w:p w14:paraId="21B3C2D7" w14:textId="77777777" w:rsidR="00E62144" w:rsidRPr="00E62144" w:rsidRDefault="00E62144" w:rsidP="00E62144">
            <w:pPr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GN benytter lett impulsjording som standard dersom annet ikke er spesifisert av prosjekterende.</w:t>
            </w:r>
          </w:p>
        </w:tc>
      </w:tr>
      <w:tr w:rsidR="00E62144" w:rsidRPr="00E62144" w14:paraId="3C3B3E68" w14:textId="77777777" w:rsidTr="0082312B">
        <w:tc>
          <w:tcPr>
            <w:tcW w:w="1361" w:type="dxa"/>
          </w:tcPr>
          <w:p w14:paraId="14F51A47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t>7.3</w:t>
            </w:r>
          </w:p>
        </w:tc>
        <w:tc>
          <w:tcPr>
            <w:tcW w:w="7711" w:type="dxa"/>
          </w:tcPr>
          <w:p w14:paraId="19FDE4B2" w14:textId="77777777" w:rsidR="00E62144" w:rsidRPr="00E62144" w:rsidRDefault="00E62144" w:rsidP="00E62144">
            <w:pPr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GN benytter alternativ 2 med horisontale avledere som standard dersom annet ikke er spesifisert av prosjekterende.</w:t>
            </w:r>
          </w:p>
        </w:tc>
      </w:tr>
      <w:tr w:rsidR="00E62144" w:rsidRPr="00E62144" w14:paraId="31944C15" w14:textId="77777777" w:rsidTr="0082312B">
        <w:tc>
          <w:tcPr>
            <w:tcW w:w="1361" w:type="dxa"/>
          </w:tcPr>
          <w:p w14:paraId="47D5E908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t>8.1/8.3</w:t>
            </w:r>
          </w:p>
        </w:tc>
        <w:tc>
          <w:tcPr>
            <w:tcW w:w="7711" w:type="dxa"/>
          </w:tcPr>
          <w:p w14:paraId="7459BC28" w14:textId="77777777" w:rsidR="00E62144" w:rsidRPr="00E62144" w:rsidRDefault="00E62144" w:rsidP="00E62144">
            <w:pPr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Bardunisolator er ikke noe krav i GN der hvor det er gjennomgående jord. Hvis bardunisolator ikke benyttes vil kravene til berøringsspenning gjelde der hvor disse kommer til anvendelse.</w:t>
            </w:r>
          </w:p>
        </w:tc>
      </w:tr>
      <w:tr w:rsidR="00E62144" w:rsidRPr="00E62144" w14:paraId="3B0D9ED0" w14:textId="77777777" w:rsidTr="0082312B">
        <w:tc>
          <w:tcPr>
            <w:tcW w:w="1361" w:type="dxa"/>
          </w:tcPr>
          <w:p w14:paraId="21379DB8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szCs w:val="22"/>
              </w:rPr>
              <w:t>9.4</w:t>
            </w:r>
          </w:p>
        </w:tc>
        <w:tc>
          <w:tcPr>
            <w:tcW w:w="7711" w:type="dxa"/>
          </w:tcPr>
          <w:p w14:paraId="6DAA5862" w14:textId="77777777" w:rsidR="00E62144" w:rsidRPr="00E62144" w:rsidRDefault="00E62144" w:rsidP="00E62144">
            <w:pPr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Ved overgang kabel/luftlinje skal det monteres kulebolter for arbeidsjording.</w:t>
            </w:r>
          </w:p>
        </w:tc>
      </w:tr>
    </w:tbl>
    <w:p w14:paraId="14926B1B" w14:textId="58B7A6C5" w:rsidR="00E62144" w:rsidRPr="00E62144" w:rsidRDefault="00E62144" w:rsidP="00E62144">
      <w:pPr>
        <w:pStyle w:val="Overskrift2"/>
        <w:ind w:left="709" w:hanging="709"/>
      </w:pPr>
      <w:bookmarkStart w:id="24" w:name="_Toc167279456"/>
      <w:bookmarkStart w:id="25" w:name="_Toc210650622"/>
      <w:proofErr w:type="spellStart"/>
      <w:r w:rsidRPr="00E62144">
        <w:t>RENblad</w:t>
      </w:r>
      <w:proofErr w:type="spellEnd"/>
      <w:r w:rsidRPr="00E62144">
        <w:t xml:space="preserve"> 8012</w:t>
      </w:r>
      <w:bookmarkEnd w:id="24"/>
      <w:r w:rsidR="00644C74">
        <w:t xml:space="preserve"> </w:t>
      </w:r>
      <w:r w:rsidR="00644C74" w:rsidRPr="00644C74">
        <w:t>Prosjektering av overspenningsbeskyttelse for 0,23–24 kV nett</w:t>
      </w:r>
      <w:bookmarkEnd w:id="25"/>
    </w:p>
    <w:tbl>
      <w:tblPr>
        <w:tblStyle w:val="Tabellrutenett1"/>
        <w:tblW w:w="9072" w:type="dxa"/>
        <w:tblInd w:w="704" w:type="dxa"/>
        <w:tblLook w:val="04A0" w:firstRow="1" w:lastRow="0" w:firstColumn="1" w:lastColumn="0" w:noHBand="0" w:noVBand="1"/>
      </w:tblPr>
      <w:tblGrid>
        <w:gridCol w:w="1361"/>
        <w:gridCol w:w="7711"/>
      </w:tblGrid>
      <w:tr w:rsidR="00E62144" w:rsidRPr="00E62144" w14:paraId="6DA58BCC" w14:textId="77777777" w:rsidTr="0082312B">
        <w:trPr>
          <w:trHeight w:val="300"/>
        </w:trPr>
        <w:tc>
          <w:tcPr>
            <w:tcW w:w="1361" w:type="dxa"/>
          </w:tcPr>
          <w:p w14:paraId="5023A09B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Punkt</w:t>
            </w:r>
          </w:p>
        </w:tc>
        <w:tc>
          <w:tcPr>
            <w:tcW w:w="7711" w:type="dxa"/>
          </w:tcPr>
          <w:p w14:paraId="01D54430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Selskapsmerknader for Glitre Nett</w:t>
            </w:r>
          </w:p>
        </w:tc>
      </w:tr>
      <w:tr w:rsidR="00E62144" w:rsidRPr="00E62144" w14:paraId="1D05ACFD" w14:textId="77777777" w:rsidTr="0082312B">
        <w:trPr>
          <w:trHeight w:val="300"/>
        </w:trPr>
        <w:tc>
          <w:tcPr>
            <w:tcW w:w="1361" w:type="dxa"/>
          </w:tcPr>
          <w:p w14:paraId="02F11151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</w:p>
        </w:tc>
        <w:tc>
          <w:tcPr>
            <w:tcW w:w="7711" w:type="dxa"/>
          </w:tcPr>
          <w:p w14:paraId="753212BC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Glitre Nett har ingen selskapsmerknader for dette RENbladet.</w:t>
            </w:r>
          </w:p>
        </w:tc>
      </w:tr>
    </w:tbl>
    <w:p w14:paraId="4F14276D" w14:textId="7B1543F2" w:rsidR="00E62144" w:rsidRPr="00E62144" w:rsidRDefault="00E62144" w:rsidP="00E62144">
      <w:pPr>
        <w:pStyle w:val="Overskrift2"/>
        <w:ind w:left="709" w:hanging="709"/>
      </w:pPr>
      <w:bookmarkStart w:id="26" w:name="_Toc167279457"/>
      <w:bookmarkStart w:id="27" w:name="_Toc210650623"/>
      <w:proofErr w:type="spellStart"/>
      <w:r w:rsidRPr="00E62144">
        <w:lastRenderedPageBreak/>
        <w:t>RENblad</w:t>
      </w:r>
      <w:proofErr w:type="spellEnd"/>
      <w:r w:rsidRPr="00E62144">
        <w:t xml:space="preserve"> 8013</w:t>
      </w:r>
      <w:bookmarkEnd w:id="26"/>
      <w:r w:rsidR="0048607D">
        <w:t xml:space="preserve"> </w:t>
      </w:r>
      <w:proofErr w:type="spellStart"/>
      <w:r w:rsidR="0048607D" w:rsidRPr="0048607D">
        <w:t>Excelark</w:t>
      </w:r>
      <w:proofErr w:type="spellEnd"/>
      <w:r w:rsidR="0048607D" w:rsidRPr="0048607D">
        <w:t xml:space="preserve"> for beregning av global jord</w:t>
      </w:r>
      <w:bookmarkEnd w:id="27"/>
    </w:p>
    <w:tbl>
      <w:tblPr>
        <w:tblStyle w:val="Tabellrutenett1"/>
        <w:tblW w:w="9072" w:type="dxa"/>
        <w:tblInd w:w="704" w:type="dxa"/>
        <w:tblLook w:val="04A0" w:firstRow="1" w:lastRow="0" w:firstColumn="1" w:lastColumn="0" w:noHBand="0" w:noVBand="1"/>
      </w:tblPr>
      <w:tblGrid>
        <w:gridCol w:w="1361"/>
        <w:gridCol w:w="7711"/>
      </w:tblGrid>
      <w:tr w:rsidR="00E62144" w:rsidRPr="00E62144" w14:paraId="6400A9D1" w14:textId="77777777" w:rsidTr="0082312B">
        <w:trPr>
          <w:trHeight w:val="300"/>
        </w:trPr>
        <w:tc>
          <w:tcPr>
            <w:tcW w:w="1361" w:type="dxa"/>
          </w:tcPr>
          <w:p w14:paraId="533968D2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Punkt</w:t>
            </w:r>
          </w:p>
        </w:tc>
        <w:tc>
          <w:tcPr>
            <w:tcW w:w="7711" w:type="dxa"/>
          </w:tcPr>
          <w:p w14:paraId="5C773387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Selskapsmerknader for Glitre Nett</w:t>
            </w:r>
          </w:p>
        </w:tc>
      </w:tr>
      <w:tr w:rsidR="00E62144" w:rsidRPr="00E62144" w14:paraId="3CB11CBB" w14:textId="77777777" w:rsidTr="0082312B">
        <w:trPr>
          <w:trHeight w:val="300"/>
        </w:trPr>
        <w:tc>
          <w:tcPr>
            <w:tcW w:w="1361" w:type="dxa"/>
          </w:tcPr>
          <w:p w14:paraId="087FA6B9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</w:p>
        </w:tc>
        <w:tc>
          <w:tcPr>
            <w:tcW w:w="7711" w:type="dxa"/>
          </w:tcPr>
          <w:p w14:paraId="242BBAFC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Glitre Nett har ingen selskapsmerknader for dette RENbladet.</w:t>
            </w:r>
          </w:p>
        </w:tc>
      </w:tr>
    </w:tbl>
    <w:p w14:paraId="71A7FAD6" w14:textId="3668E4A3" w:rsidR="00E62144" w:rsidRPr="00E62144" w:rsidRDefault="00E62144" w:rsidP="00E62144">
      <w:pPr>
        <w:pStyle w:val="Overskrift2"/>
        <w:ind w:left="709" w:hanging="709"/>
      </w:pPr>
      <w:bookmarkStart w:id="28" w:name="_Toc167279458"/>
      <w:bookmarkStart w:id="29" w:name="_Toc210650624"/>
      <w:proofErr w:type="spellStart"/>
      <w:r w:rsidRPr="00E62144">
        <w:t>RENblad</w:t>
      </w:r>
      <w:proofErr w:type="spellEnd"/>
      <w:r w:rsidRPr="00E62144">
        <w:t xml:space="preserve"> 8020</w:t>
      </w:r>
      <w:bookmarkEnd w:id="28"/>
      <w:r w:rsidR="004F5B40">
        <w:t xml:space="preserve"> </w:t>
      </w:r>
      <w:r w:rsidR="004F5B40" w:rsidRPr="004F5B40">
        <w:t>Valg av overspenningsvern</w:t>
      </w:r>
      <w:bookmarkEnd w:id="29"/>
    </w:p>
    <w:tbl>
      <w:tblPr>
        <w:tblStyle w:val="Tabellrutenett1"/>
        <w:tblW w:w="9072" w:type="dxa"/>
        <w:tblInd w:w="704" w:type="dxa"/>
        <w:tblLook w:val="04A0" w:firstRow="1" w:lastRow="0" w:firstColumn="1" w:lastColumn="0" w:noHBand="0" w:noVBand="1"/>
      </w:tblPr>
      <w:tblGrid>
        <w:gridCol w:w="1361"/>
        <w:gridCol w:w="7711"/>
      </w:tblGrid>
      <w:tr w:rsidR="00E62144" w:rsidRPr="00E62144" w14:paraId="6A7B58A4" w14:textId="77777777" w:rsidTr="0082312B">
        <w:trPr>
          <w:trHeight w:val="300"/>
        </w:trPr>
        <w:tc>
          <w:tcPr>
            <w:tcW w:w="1361" w:type="dxa"/>
          </w:tcPr>
          <w:p w14:paraId="544ED9D4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Punkt</w:t>
            </w:r>
          </w:p>
        </w:tc>
        <w:tc>
          <w:tcPr>
            <w:tcW w:w="7711" w:type="dxa"/>
          </w:tcPr>
          <w:p w14:paraId="70077E0B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Selskapsmerknader for Glitre Nett</w:t>
            </w:r>
          </w:p>
        </w:tc>
      </w:tr>
      <w:tr w:rsidR="00E62144" w:rsidRPr="00E62144" w14:paraId="68E63F74" w14:textId="77777777" w:rsidTr="0082312B">
        <w:trPr>
          <w:trHeight w:val="300"/>
        </w:trPr>
        <w:tc>
          <w:tcPr>
            <w:tcW w:w="1361" w:type="dxa"/>
          </w:tcPr>
          <w:p w14:paraId="1904741B" w14:textId="230C8905" w:rsidR="00E62144" w:rsidRPr="00E62144" w:rsidRDefault="00A77062" w:rsidP="00E62144">
            <w:pPr>
              <w:rPr>
                <w:rFonts w:ascii="Helvetica" w:hAnsi="Helvetica" w:cs="Helvetica"/>
                <w:szCs w:val="22"/>
              </w:rPr>
            </w:pPr>
            <w:r w:rsidRPr="00A77062">
              <w:rPr>
                <w:rFonts w:ascii="Helvetica" w:hAnsi="Helvetica" w:cs="Helvetica"/>
              </w:rPr>
              <w:t>6</w:t>
            </w:r>
          </w:p>
        </w:tc>
        <w:tc>
          <w:tcPr>
            <w:tcW w:w="7711" w:type="dxa"/>
          </w:tcPr>
          <w:p w14:paraId="6BEF5C92" w14:textId="77777777" w:rsidR="00A77062" w:rsidRPr="00A77062" w:rsidRDefault="00A77062" w:rsidP="00A77062">
            <w:pPr>
              <w:rPr>
                <w:rStyle w:val="normaltextrun"/>
                <w:rFonts w:ascii="Helvetica" w:hAnsi="Helvetica" w:cs="Helvetica"/>
                <w:szCs w:val="22"/>
                <w:shd w:val="clear" w:color="auto" w:fill="FFFFFF"/>
              </w:rPr>
            </w:pPr>
            <w:r w:rsidRPr="00A77062">
              <w:rPr>
                <w:rStyle w:val="normaltextrun"/>
                <w:rFonts w:ascii="Helvetica" w:hAnsi="Helvetica" w:cs="Helvetica"/>
                <w:szCs w:val="22"/>
                <w:shd w:val="clear" w:color="auto" w:fill="FFFFFF"/>
              </w:rPr>
              <w:t>A</w:t>
            </w:r>
            <w:r w:rsidRPr="00A77062">
              <w:rPr>
                <w:rStyle w:val="normaltextrun"/>
                <w:rFonts w:ascii="Helvetica" w:hAnsi="Helvetica" w:cs="Helvetica"/>
                <w:shd w:val="clear" w:color="auto" w:fill="FFFFFF"/>
              </w:rPr>
              <w:t>lle avledere i GNs nett skal være i komposittutførelse.</w:t>
            </w:r>
          </w:p>
          <w:p w14:paraId="58BF3603" w14:textId="574FD22D" w:rsidR="00A77062" w:rsidRPr="00A77062" w:rsidRDefault="00E62144" w:rsidP="00A77062">
            <w:pPr>
              <w:rPr>
                <w:rStyle w:val="normaltextrun"/>
                <w:rFonts w:ascii="Helvetica" w:hAnsi="Helvetica" w:cs="Helvetica"/>
                <w:strike/>
                <w:szCs w:val="22"/>
                <w:shd w:val="clear" w:color="auto" w:fill="FFFFFF"/>
              </w:rPr>
            </w:pPr>
            <w:r w:rsidRPr="00A77062">
              <w:rPr>
                <w:rStyle w:val="normaltextrun"/>
                <w:rFonts w:ascii="Helvetica" w:hAnsi="Helvetica" w:cs="Helvetica"/>
                <w:szCs w:val="22"/>
                <w:shd w:val="clear" w:color="auto" w:fill="FFFFFF"/>
              </w:rPr>
              <w:t>GN område Sør har standardisert på avledere med Ur = 30 kV for nett med driftsspenning 22 kV og 23 kV.</w:t>
            </w:r>
          </w:p>
          <w:p w14:paraId="3A87FD5D" w14:textId="77777777" w:rsidR="00A77062" w:rsidRPr="00A77062" w:rsidRDefault="00A77062" w:rsidP="00A77062">
            <w:pPr>
              <w:rPr>
                <w:rFonts w:ascii="Helvetica" w:hAnsi="Helvetica" w:cs="Helvetica"/>
              </w:rPr>
            </w:pPr>
            <w:r w:rsidRPr="00A77062">
              <w:rPr>
                <w:rFonts w:ascii="Helvetica" w:hAnsi="Helvetica" w:cs="Helvetica"/>
              </w:rPr>
              <w:t>I regionalnettet gjelder følgende krav:</w:t>
            </w:r>
          </w:p>
          <w:p w14:paraId="5AE6F232" w14:textId="0E0F9E52" w:rsidR="00E62144" w:rsidRPr="00E62144" w:rsidRDefault="00A77062" w:rsidP="00E62144">
            <w:pPr>
              <w:rPr>
                <w:rFonts w:ascii="Helvetica" w:hAnsi="Helvetica" w:cs="Helvetica"/>
                <w:szCs w:val="22"/>
              </w:rPr>
            </w:pPr>
            <w:r w:rsidRPr="00A77062">
              <w:rPr>
                <w:rFonts w:ascii="Helvetica" w:hAnsi="Helvetica" w:cs="Helvetica"/>
              </w:rPr>
              <w:t>Avledere skal være mekanisk dimensjonert for de påkjenninger som kan forekomme som følge av vindbelastning, strekk i tilkoblinger samt kortslutningskrefter. 3EL2 er vanlig utførelse, mens 3EQ4 er forsterket utførelse.</w:t>
            </w:r>
          </w:p>
        </w:tc>
      </w:tr>
    </w:tbl>
    <w:p w14:paraId="641D366E" w14:textId="446DE7A3" w:rsidR="00E62144" w:rsidRPr="00E62144" w:rsidRDefault="00E62144" w:rsidP="00E62144">
      <w:pPr>
        <w:pStyle w:val="Overskrift2"/>
        <w:ind w:left="709" w:hanging="709"/>
      </w:pPr>
      <w:r w:rsidRPr="00E62144">
        <w:t xml:space="preserve"> </w:t>
      </w:r>
      <w:bookmarkStart w:id="30" w:name="_Toc167279459"/>
      <w:bookmarkStart w:id="31" w:name="_Toc210650625"/>
      <w:proofErr w:type="spellStart"/>
      <w:r w:rsidRPr="00E62144">
        <w:t>RENblad</w:t>
      </w:r>
      <w:proofErr w:type="spellEnd"/>
      <w:r w:rsidRPr="00E62144">
        <w:t xml:space="preserve"> 8021</w:t>
      </w:r>
      <w:bookmarkEnd w:id="30"/>
      <w:r w:rsidR="00764B19">
        <w:t xml:space="preserve"> </w:t>
      </w:r>
      <w:r w:rsidR="00764B19" w:rsidRPr="00764B19">
        <w:t>Valg av overspenningsvern i lavspenningsnett</w:t>
      </w:r>
      <w:bookmarkEnd w:id="31"/>
    </w:p>
    <w:tbl>
      <w:tblPr>
        <w:tblStyle w:val="Tabellrutenett1"/>
        <w:tblW w:w="9072" w:type="dxa"/>
        <w:tblInd w:w="704" w:type="dxa"/>
        <w:tblLook w:val="04A0" w:firstRow="1" w:lastRow="0" w:firstColumn="1" w:lastColumn="0" w:noHBand="0" w:noVBand="1"/>
      </w:tblPr>
      <w:tblGrid>
        <w:gridCol w:w="1361"/>
        <w:gridCol w:w="7711"/>
      </w:tblGrid>
      <w:tr w:rsidR="00E62144" w:rsidRPr="00E62144" w14:paraId="6021FDF7" w14:textId="77777777" w:rsidTr="0082312B">
        <w:trPr>
          <w:trHeight w:val="300"/>
        </w:trPr>
        <w:tc>
          <w:tcPr>
            <w:tcW w:w="1361" w:type="dxa"/>
          </w:tcPr>
          <w:p w14:paraId="4FBE0C60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Punkt</w:t>
            </w:r>
          </w:p>
        </w:tc>
        <w:tc>
          <w:tcPr>
            <w:tcW w:w="7711" w:type="dxa"/>
          </w:tcPr>
          <w:p w14:paraId="48EDA6BA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Selskapsmerknader for Glitre Nett</w:t>
            </w:r>
          </w:p>
        </w:tc>
      </w:tr>
      <w:tr w:rsidR="00E62144" w:rsidRPr="00E62144" w14:paraId="349CEF1A" w14:textId="77777777" w:rsidTr="0082312B">
        <w:trPr>
          <w:trHeight w:val="300"/>
        </w:trPr>
        <w:tc>
          <w:tcPr>
            <w:tcW w:w="1361" w:type="dxa"/>
          </w:tcPr>
          <w:p w14:paraId="1318E91D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</w:p>
        </w:tc>
        <w:tc>
          <w:tcPr>
            <w:tcW w:w="7711" w:type="dxa"/>
          </w:tcPr>
          <w:p w14:paraId="3DB3C518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Glitre Nett har ingen selskapsmerknader for dette RENbladet.</w:t>
            </w:r>
          </w:p>
        </w:tc>
      </w:tr>
    </w:tbl>
    <w:p w14:paraId="038D99EE" w14:textId="3FAC5504" w:rsidR="00E62144" w:rsidRPr="00E62144" w:rsidRDefault="00E62144" w:rsidP="00E62144">
      <w:pPr>
        <w:pStyle w:val="Overskrift2"/>
        <w:ind w:left="709" w:hanging="709"/>
      </w:pPr>
      <w:r w:rsidRPr="00E62144">
        <w:t xml:space="preserve"> </w:t>
      </w:r>
      <w:bookmarkStart w:id="32" w:name="_Toc167279460"/>
      <w:bookmarkStart w:id="33" w:name="_Toc210650626"/>
      <w:proofErr w:type="spellStart"/>
      <w:r w:rsidRPr="00E62144">
        <w:t>RENblad</w:t>
      </w:r>
      <w:proofErr w:type="spellEnd"/>
      <w:r w:rsidRPr="00E62144">
        <w:t xml:space="preserve"> 8026</w:t>
      </w:r>
      <w:bookmarkEnd w:id="32"/>
      <w:r w:rsidR="005F016D">
        <w:t xml:space="preserve"> </w:t>
      </w:r>
      <w:r w:rsidR="00340295" w:rsidRPr="00340295">
        <w:t xml:space="preserve">Måling av jordresistivitet ved </w:t>
      </w:r>
      <w:proofErr w:type="spellStart"/>
      <w:r w:rsidR="00340295" w:rsidRPr="00340295">
        <w:t>Wenners</w:t>
      </w:r>
      <w:proofErr w:type="spellEnd"/>
      <w:r w:rsidR="00340295" w:rsidRPr="00340295">
        <w:t xml:space="preserve"> metode</w:t>
      </w:r>
      <w:bookmarkEnd w:id="33"/>
    </w:p>
    <w:tbl>
      <w:tblPr>
        <w:tblStyle w:val="Tabellrutenett1"/>
        <w:tblW w:w="9072" w:type="dxa"/>
        <w:tblInd w:w="704" w:type="dxa"/>
        <w:tblLook w:val="04A0" w:firstRow="1" w:lastRow="0" w:firstColumn="1" w:lastColumn="0" w:noHBand="0" w:noVBand="1"/>
      </w:tblPr>
      <w:tblGrid>
        <w:gridCol w:w="1361"/>
        <w:gridCol w:w="7711"/>
      </w:tblGrid>
      <w:tr w:rsidR="00E62144" w:rsidRPr="00E62144" w14:paraId="50CD13B5" w14:textId="77777777" w:rsidTr="0082312B">
        <w:trPr>
          <w:trHeight w:val="300"/>
        </w:trPr>
        <w:tc>
          <w:tcPr>
            <w:tcW w:w="1361" w:type="dxa"/>
          </w:tcPr>
          <w:p w14:paraId="6A56FEFF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Punkt</w:t>
            </w:r>
          </w:p>
        </w:tc>
        <w:tc>
          <w:tcPr>
            <w:tcW w:w="7711" w:type="dxa"/>
          </w:tcPr>
          <w:p w14:paraId="26817E0A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Selskapsmerknader for Glitre Nett</w:t>
            </w:r>
          </w:p>
        </w:tc>
      </w:tr>
      <w:tr w:rsidR="00E62144" w:rsidRPr="00E62144" w14:paraId="41B33121" w14:textId="77777777" w:rsidTr="0082312B">
        <w:trPr>
          <w:trHeight w:val="300"/>
        </w:trPr>
        <w:tc>
          <w:tcPr>
            <w:tcW w:w="1361" w:type="dxa"/>
          </w:tcPr>
          <w:p w14:paraId="6679EAEE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</w:p>
        </w:tc>
        <w:tc>
          <w:tcPr>
            <w:tcW w:w="7711" w:type="dxa"/>
          </w:tcPr>
          <w:p w14:paraId="6E36A70B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Glitre Nett har ingen selskapsmerknader for dette RENbladet.</w:t>
            </w:r>
          </w:p>
        </w:tc>
      </w:tr>
    </w:tbl>
    <w:p w14:paraId="12709AA1" w14:textId="730686D9" w:rsidR="00E62144" w:rsidRPr="00E62144" w:rsidRDefault="00E62144" w:rsidP="00E62144">
      <w:pPr>
        <w:pStyle w:val="Overskrift2"/>
        <w:ind w:left="709" w:hanging="709"/>
      </w:pPr>
      <w:r w:rsidRPr="00E62144">
        <w:t xml:space="preserve"> </w:t>
      </w:r>
      <w:bookmarkStart w:id="34" w:name="_Toc167279461"/>
      <w:bookmarkStart w:id="35" w:name="_Toc210650627"/>
      <w:proofErr w:type="spellStart"/>
      <w:r w:rsidRPr="00E62144">
        <w:t>RENblad</w:t>
      </w:r>
      <w:proofErr w:type="spellEnd"/>
      <w:r w:rsidRPr="00E62144">
        <w:t xml:space="preserve"> 8027</w:t>
      </w:r>
      <w:bookmarkEnd w:id="34"/>
      <w:r w:rsidR="00340295">
        <w:t xml:space="preserve"> </w:t>
      </w:r>
      <w:r w:rsidR="004536B0" w:rsidRPr="004536B0">
        <w:t>Logg for måling av jordelektrode</w:t>
      </w:r>
      <w:bookmarkEnd w:id="35"/>
    </w:p>
    <w:tbl>
      <w:tblPr>
        <w:tblStyle w:val="Tabellrutenett1"/>
        <w:tblW w:w="9072" w:type="dxa"/>
        <w:tblInd w:w="704" w:type="dxa"/>
        <w:tblLook w:val="04A0" w:firstRow="1" w:lastRow="0" w:firstColumn="1" w:lastColumn="0" w:noHBand="0" w:noVBand="1"/>
      </w:tblPr>
      <w:tblGrid>
        <w:gridCol w:w="1361"/>
        <w:gridCol w:w="7711"/>
      </w:tblGrid>
      <w:tr w:rsidR="00E62144" w:rsidRPr="00E62144" w14:paraId="5FA95C9B" w14:textId="77777777" w:rsidTr="0082312B">
        <w:trPr>
          <w:trHeight w:val="300"/>
        </w:trPr>
        <w:tc>
          <w:tcPr>
            <w:tcW w:w="1361" w:type="dxa"/>
          </w:tcPr>
          <w:p w14:paraId="04E8CB96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Punkt</w:t>
            </w:r>
          </w:p>
        </w:tc>
        <w:tc>
          <w:tcPr>
            <w:tcW w:w="7711" w:type="dxa"/>
          </w:tcPr>
          <w:p w14:paraId="71D6FCB3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Selskapsmerknader for Glitre Nett</w:t>
            </w:r>
          </w:p>
        </w:tc>
      </w:tr>
      <w:tr w:rsidR="00E62144" w:rsidRPr="00E62144" w14:paraId="551438CE" w14:textId="77777777" w:rsidTr="0082312B">
        <w:trPr>
          <w:trHeight w:val="300"/>
        </w:trPr>
        <w:tc>
          <w:tcPr>
            <w:tcW w:w="1361" w:type="dxa"/>
          </w:tcPr>
          <w:p w14:paraId="7F5290A1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</w:p>
        </w:tc>
        <w:tc>
          <w:tcPr>
            <w:tcW w:w="7711" w:type="dxa"/>
          </w:tcPr>
          <w:p w14:paraId="1D836707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Glitre Nett har ingen selskapsmerknader for dette RENbladet.</w:t>
            </w:r>
          </w:p>
        </w:tc>
      </w:tr>
    </w:tbl>
    <w:p w14:paraId="03D418B2" w14:textId="5F7045AA" w:rsidR="00E62144" w:rsidRPr="00E62144" w:rsidRDefault="00E62144" w:rsidP="00E62144">
      <w:pPr>
        <w:pStyle w:val="Overskrift2"/>
        <w:ind w:left="709" w:hanging="709"/>
      </w:pPr>
      <w:r w:rsidRPr="00E62144">
        <w:t xml:space="preserve"> </w:t>
      </w:r>
      <w:bookmarkStart w:id="36" w:name="_Toc167279462"/>
      <w:bookmarkStart w:id="37" w:name="_Toc210650628"/>
      <w:proofErr w:type="spellStart"/>
      <w:r w:rsidRPr="00E62144">
        <w:t>RENblad</w:t>
      </w:r>
      <w:proofErr w:type="spellEnd"/>
      <w:r w:rsidRPr="00E62144">
        <w:t xml:space="preserve"> 8028</w:t>
      </w:r>
      <w:bookmarkEnd w:id="36"/>
      <w:r w:rsidR="002B0D83">
        <w:t xml:space="preserve"> </w:t>
      </w:r>
      <w:r w:rsidR="002B0D83" w:rsidRPr="002B0D83">
        <w:t>Måling og verifisering av jordingsanlegg</w:t>
      </w:r>
      <w:bookmarkEnd w:id="37"/>
    </w:p>
    <w:tbl>
      <w:tblPr>
        <w:tblStyle w:val="Tabellrutenett1"/>
        <w:tblW w:w="9072" w:type="dxa"/>
        <w:tblInd w:w="704" w:type="dxa"/>
        <w:tblLook w:val="04A0" w:firstRow="1" w:lastRow="0" w:firstColumn="1" w:lastColumn="0" w:noHBand="0" w:noVBand="1"/>
      </w:tblPr>
      <w:tblGrid>
        <w:gridCol w:w="1361"/>
        <w:gridCol w:w="7711"/>
      </w:tblGrid>
      <w:tr w:rsidR="00E62144" w:rsidRPr="00E62144" w14:paraId="51D53CAD" w14:textId="77777777" w:rsidTr="0082312B">
        <w:trPr>
          <w:trHeight w:val="300"/>
        </w:trPr>
        <w:tc>
          <w:tcPr>
            <w:tcW w:w="1361" w:type="dxa"/>
          </w:tcPr>
          <w:p w14:paraId="7AC420AE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Punkt</w:t>
            </w:r>
          </w:p>
        </w:tc>
        <w:tc>
          <w:tcPr>
            <w:tcW w:w="7711" w:type="dxa"/>
          </w:tcPr>
          <w:p w14:paraId="5126A002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Selskapsmerknader for Glitre Nett</w:t>
            </w:r>
          </w:p>
        </w:tc>
      </w:tr>
      <w:tr w:rsidR="00E62144" w:rsidRPr="00E62144" w14:paraId="50A289BE" w14:textId="77777777" w:rsidTr="0082312B">
        <w:trPr>
          <w:trHeight w:val="300"/>
        </w:trPr>
        <w:tc>
          <w:tcPr>
            <w:tcW w:w="1361" w:type="dxa"/>
          </w:tcPr>
          <w:p w14:paraId="7C858B6A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</w:p>
        </w:tc>
        <w:tc>
          <w:tcPr>
            <w:tcW w:w="7711" w:type="dxa"/>
          </w:tcPr>
          <w:p w14:paraId="2A426828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Glitre Nett har ingen selskapsmerknader for dette RENbladet.</w:t>
            </w:r>
          </w:p>
        </w:tc>
      </w:tr>
    </w:tbl>
    <w:p w14:paraId="068B153E" w14:textId="03C7328D" w:rsidR="00E62144" w:rsidRPr="00E62144" w:rsidRDefault="00E62144" w:rsidP="00E62144">
      <w:pPr>
        <w:pStyle w:val="Overskrift2"/>
        <w:ind w:left="709" w:hanging="709"/>
      </w:pPr>
      <w:r w:rsidRPr="00E62144">
        <w:t xml:space="preserve"> </w:t>
      </w:r>
      <w:bookmarkStart w:id="38" w:name="_Toc167279463"/>
      <w:bookmarkStart w:id="39" w:name="_Toc210650629"/>
      <w:proofErr w:type="spellStart"/>
      <w:r w:rsidRPr="00E62144">
        <w:t>RENblad</w:t>
      </w:r>
      <w:proofErr w:type="spellEnd"/>
      <w:r w:rsidRPr="00E62144">
        <w:t xml:space="preserve"> 8029</w:t>
      </w:r>
      <w:bookmarkEnd w:id="38"/>
      <w:r w:rsidR="002B0D83">
        <w:t xml:space="preserve"> </w:t>
      </w:r>
      <w:r w:rsidR="00C87C4D" w:rsidRPr="00C87C4D">
        <w:t>Planlegging av tilstandskontroll på jordingsanlegg</w:t>
      </w:r>
      <w:bookmarkEnd w:id="39"/>
    </w:p>
    <w:tbl>
      <w:tblPr>
        <w:tblStyle w:val="Tabellrutenett1"/>
        <w:tblW w:w="9072" w:type="dxa"/>
        <w:tblInd w:w="704" w:type="dxa"/>
        <w:tblLook w:val="04A0" w:firstRow="1" w:lastRow="0" w:firstColumn="1" w:lastColumn="0" w:noHBand="0" w:noVBand="1"/>
      </w:tblPr>
      <w:tblGrid>
        <w:gridCol w:w="1361"/>
        <w:gridCol w:w="7711"/>
      </w:tblGrid>
      <w:tr w:rsidR="00E62144" w:rsidRPr="00E62144" w14:paraId="354163D2" w14:textId="77777777" w:rsidTr="0082312B">
        <w:trPr>
          <w:trHeight w:val="300"/>
        </w:trPr>
        <w:tc>
          <w:tcPr>
            <w:tcW w:w="1361" w:type="dxa"/>
          </w:tcPr>
          <w:p w14:paraId="20BAAF7C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Punkt</w:t>
            </w:r>
          </w:p>
        </w:tc>
        <w:tc>
          <w:tcPr>
            <w:tcW w:w="7711" w:type="dxa"/>
          </w:tcPr>
          <w:p w14:paraId="34EAF839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Selskapsmerknader for Glitre Nett</w:t>
            </w:r>
          </w:p>
        </w:tc>
      </w:tr>
      <w:tr w:rsidR="00E62144" w:rsidRPr="00E62144" w14:paraId="00C6A76D" w14:textId="77777777" w:rsidTr="0082312B">
        <w:trPr>
          <w:trHeight w:val="300"/>
        </w:trPr>
        <w:tc>
          <w:tcPr>
            <w:tcW w:w="1361" w:type="dxa"/>
          </w:tcPr>
          <w:p w14:paraId="289F4336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</w:p>
        </w:tc>
        <w:tc>
          <w:tcPr>
            <w:tcW w:w="7711" w:type="dxa"/>
          </w:tcPr>
          <w:p w14:paraId="00E232E2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Glitre Nett har ingen selskapsmerknader for dette RENbladet.</w:t>
            </w:r>
          </w:p>
        </w:tc>
      </w:tr>
    </w:tbl>
    <w:p w14:paraId="321F6421" w14:textId="604855C9" w:rsidR="00E62144" w:rsidRPr="00E62144" w:rsidRDefault="00E62144" w:rsidP="00E62144">
      <w:pPr>
        <w:pStyle w:val="Overskrift2"/>
        <w:ind w:left="709" w:hanging="709"/>
      </w:pPr>
      <w:bookmarkStart w:id="40" w:name="_Toc167279464"/>
      <w:bookmarkStart w:id="41" w:name="_Toc210650630"/>
      <w:proofErr w:type="spellStart"/>
      <w:r w:rsidRPr="00E62144">
        <w:t>RENblad</w:t>
      </w:r>
      <w:proofErr w:type="spellEnd"/>
      <w:r w:rsidRPr="00E62144">
        <w:t xml:space="preserve"> 8074</w:t>
      </w:r>
      <w:bookmarkEnd w:id="40"/>
      <w:r w:rsidR="00EB189C">
        <w:t xml:space="preserve"> </w:t>
      </w:r>
      <w:proofErr w:type="spellStart"/>
      <w:r w:rsidR="00EB189C" w:rsidRPr="00EB189C">
        <w:t>Måleprotokoll</w:t>
      </w:r>
      <w:proofErr w:type="spellEnd"/>
      <w:r w:rsidR="00EB189C" w:rsidRPr="00EB189C">
        <w:t xml:space="preserve"> </w:t>
      </w:r>
      <w:proofErr w:type="spellStart"/>
      <w:r w:rsidR="00EB189C" w:rsidRPr="00EB189C">
        <w:t>Wenners</w:t>
      </w:r>
      <w:proofErr w:type="spellEnd"/>
      <w:r w:rsidR="00EB189C" w:rsidRPr="00EB189C">
        <w:t xml:space="preserve"> metode</w:t>
      </w:r>
      <w:bookmarkEnd w:id="41"/>
    </w:p>
    <w:tbl>
      <w:tblPr>
        <w:tblStyle w:val="Tabellrutenett1"/>
        <w:tblW w:w="9072" w:type="dxa"/>
        <w:tblInd w:w="704" w:type="dxa"/>
        <w:tblLook w:val="04A0" w:firstRow="1" w:lastRow="0" w:firstColumn="1" w:lastColumn="0" w:noHBand="0" w:noVBand="1"/>
      </w:tblPr>
      <w:tblGrid>
        <w:gridCol w:w="1361"/>
        <w:gridCol w:w="7711"/>
      </w:tblGrid>
      <w:tr w:rsidR="00E62144" w:rsidRPr="00E62144" w14:paraId="0D4CCD4C" w14:textId="77777777" w:rsidTr="004722DB">
        <w:trPr>
          <w:trHeight w:val="300"/>
        </w:trPr>
        <w:tc>
          <w:tcPr>
            <w:tcW w:w="1361" w:type="dxa"/>
          </w:tcPr>
          <w:p w14:paraId="7951261E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Punkt</w:t>
            </w:r>
          </w:p>
        </w:tc>
        <w:tc>
          <w:tcPr>
            <w:tcW w:w="7711" w:type="dxa"/>
          </w:tcPr>
          <w:p w14:paraId="39304ED3" w14:textId="77777777" w:rsidR="00E62144" w:rsidRPr="00E62144" w:rsidRDefault="00E62144" w:rsidP="00E62144">
            <w:pPr>
              <w:rPr>
                <w:rFonts w:ascii="Helvetica" w:hAnsi="Helvetica" w:cs="Helvetica"/>
                <w:b/>
                <w:bCs/>
                <w:szCs w:val="22"/>
              </w:rPr>
            </w:pPr>
            <w:r w:rsidRPr="00E62144">
              <w:rPr>
                <w:rFonts w:ascii="Helvetica" w:hAnsi="Helvetica" w:cs="Helvetica"/>
                <w:b/>
                <w:bCs/>
                <w:szCs w:val="22"/>
              </w:rPr>
              <w:t>Selskapsmerknader for Glitre Nett</w:t>
            </w:r>
          </w:p>
        </w:tc>
      </w:tr>
      <w:tr w:rsidR="00E62144" w:rsidRPr="00E62144" w14:paraId="7F14B0D0" w14:textId="77777777" w:rsidTr="004722DB">
        <w:trPr>
          <w:trHeight w:val="300"/>
        </w:trPr>
        <w:tc>
          <w:tcPr>
            <w:tcW w:w="1361" w:type="dxa"/>
          </w:tcPr>
          <w:p w14:paraId="566C8B83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</w:p>
        </w:tc>
        <w:tc>
          <w:tcPr>
            <w:tcW w:w="7711" w:type="dxa"/>
          </w:tcPr>
          <w:p w14:paraId="1D31158E" w14:textId="77777777" w:rsidR="00E62144" w:rsidRPr="00E62144" w:rsidRDefault="00E62144" w:rsidP="00E62144">
            <w:pPr>
              <w:rPr>
                <w:rFonts w:ascii="Helvetica" w:hAnsi="Helvetica" w:cs="Helvetica"/>
                <w:szCs w:val="22"/>
              </w:rPr>
            </w:pPr>
            <w:r w:rsidRPr="00E62144">
              <w:rPr>
                <w:rFonts w:ascii="Helvetica" w:hAnsi="Helvetica" w:cs="Helvetica"/>
                <w:color w:val="000000"/>
                <w:szCs w:val="22"/>
                <w:shd w:val="clear" w:color="auto" w:fill="FFFFFF"/>
              </w:rPr>
              <w:t>Glitre Nett har ingen selskapsmerknader for dette RENbladet.</w:t>
            </w:r>
          </w:p>
        </w:tc>
      </w:tr>
    </w:tbl>
    <w:p w14:paraId="57D01FA9" w14:textId="77777777" w:rsidR="00E62144" w:rsidRPr="00E62144" w:rsidRDefault="00E62144" w:rsidP="00E62144">
      <w:pPr>
        <w:keepNext/>
        <w:keepLines/>
        <w:spacing w:before="240"/>
        <w:jc w:val="both"/>
        <w:outlineLvl w:val="1"/>
        <w:rPr>
          <w:rFonts w:eastAsiaTheme="majorEastAsia" w:cstheme="majorBidi"/>
          <w:sz w:val="28"/>
          <w:szCs w:val="26"/>
        </w:rPr>
      </w:pPr>
    </w:p>
    <w:p w14:paraId="75E04A95" w14:textId="77777777" w:rsidR="001A2046" w:rsidRPr="004770A9" w:rsidRDefault="001A2046" w:rsidP="000B4B0C">
      <w:pPr>
        <w:pStyle w:val="Tekst"/>
      </w:pPr>
    </w:p>
    <w:sectPr w:rsidR="001A2046" w:rsidRPr="004770A9" w:rsidSect="00BF76E7">
      <w:headerReference w:type="default" r:id="rId22"/>
      <w:footerReference w:type="even" r:id="rId23"/>
      <w:footerReference w:type="default" r:id="rId24"/>
      <w:footerReference w:type="first" r:id="rId25"/>
      <w:pgSz w:w="11906" w:h="16838"/>
      <w:pgMar w:top="1417" w:right="1133" w:bottom="1417" w:left="1417" w:header="56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66B8C" w14:textId="77777777" w:rsidR="002F3A4C" w:rsidRPr="00001935" w:rsidRDefault="002F3A4C" w:rsidP="003B17EE">
      <w:r w:rsidRPr="00001935">
        <w:separator/>
      </w:r>
    </w:p>
  </w:endnote>
  <w:endnote w:type="continuationSeparator" w:id="0">
    <w:p w14:paraId="5CC6E5C0" w14:textId="77777777" w:rsidR="002F3A4C" w:rsidRPr="00001935" w:rsidRDefault="002F3A4C" w:rsidP="003B17EE">
      <w:r w:rsidRPr="00001935">
        <w:continuationSeparator/>
      </w:r>
    </w:p>
  </w:endnote>
  <w:endnote w:type="continuationNotice" w:id="1">
    <w:p w14:paraId="315BFF6D" w14:textId="77777777" w:rsidR="002F3A4C" w:rsidRPr="00001935" w:rsidRDefault="002F3A4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S-brødtekst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BB6BA" w14:textId="789E5335" w:rsidR="003B17EE" w:rsidRPr="00001935" w:rsidRDefault="00C358A9">
    <w:pPr>
      <w:pStyle w:val="Bunntekst"/>
    </w:pPr>
    <w:r w:rsidRPr="00001935"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CEB0A5E" wp14:editId="0A9D4D7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1308137813" name="Tekstboks 1308137813" descr="Sensitivity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113E3C" w14:textId="488D8187" w:rsidR="00C358A9" w:rsidRPr="00001935" w:rsidRDefault="00C358A9" w:rsidP="00C358A9">
                          <w:pPr>
                            <w:spacing w:after="0"/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8"/>
                            </w:rPr>
                          </w:pPr>
                          <w:r w:rsidRPr="00001935"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8"/>
                            </w:rPr>
                            <w:t>Sensitivity: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EB0A5E" id="_x0000_t202" coordsize="21600,21600" o:spt="202" path="m,l,21600r21600,l21600,xe">
              <v:stroke joinstyle="miter"/>
              <v:path gradientshapeok="t" o:connecttype="rect"/>
            </v:shapetype>
            <v:shape id="Tekstboks 1308137813" o:spid="_x0000_s1026" type="#_x0000_t202" alt="Sensitivity: Internal" style="position:absolute;margin-left:0;margin-top:0;width:34.95pt;height:34.9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8113E3C" w14:textId="488D8187" w:rsidR="00C358A9" w:rsidRPr="00001935" w:rsidRDefault="00C358A9" w:rsidP="00C358A9">
                    <w:pPr>
                      <w:spacing w:after="0"/>
                      <w:rPr>
                        <w:rFonts w:ascii="Calibri" w:eastAsia="Calibri" w:hAnsi="Calibri" w:cs="Calibri"/>
                        <w:color w:val="000000"/>
                        <w:sz w:val="18"/>
                        <w:szCs w:val="18"/>
                      </w:rPr>
                    </w:pPr>
                    <w:r w:rsidRPr="00001935">
                      <w:rPr>
                        <w:rFonts w:ascii="Calibri" w:eastAsia="Calibri" w:hAnsi="Calibri" w:cs="Calibri"/>
                        <w:color w:val="000000"/>
                        <w:sz w:val="18"/>
                        <w:szCs w:val="18"/>
                      </w:rPr>
                      <w:t>Sensitivity: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3ED697E" w14:textId="77777777" w:rsidR="008F06E0" w:rsidRDefault="008F06E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F16AF" w14:textId="0C5B5300" w:rsidR="00B22063" w:rsidRPr="00616088" w:rsidRDefault="00B22063" w:rsidP="00E06ECE">
    <w:pPr>
      <w:pStyle w:val="Bunntekst"/>
      <w:jc w:val="right"/>
    </w:pPr>
    <w:r w:rsidRPr="00616088">
      <w:t xml:space="preserve">Side </w:t>
    </w:r>
    <w:r w:rsidRPr="00616088">
      <w:fldChar w:fldCharType="begin"/>
    </w:r>
    <w:r w:rsidRPr="00616088">
      <w:instrText>PAGE  \* Arabic  \* MERGEFORMAT</w:instrText>
    </w:r>
    <w:r w:rsidRPr="00616088">
      <w:fldChar w:fldCharType="separate"/>
    </w:r>
    <w:r w:rsidRPr="00616088">
      <w:t>2</w:t>
    </w:r>
    <w:r w:rsidRPr="00616088">
      <w:fldChar w:fldCharType="end"/>
    </w:r>
    <w:r w:rsidRPr="00616088">
      <w:t xml:space="preserve"> av </w:t>
    </w:r>
    <w:fldSimple w:instr="NUMPAGES  \* Arabic  \* MERGEFORMAT">
      <w:r w:rsidRPr="00616088"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7CA9C" w14:textId="249423F6" w:rsidR="003B17EE" w:rsidRPr="00001935" w:rsidRDefault="00C358A9">
    <w:pPr>
      <w:pStyle w:val="Bunntekst"/>
    </w:pPr>
    <w:r w:rsidRPr="00001935"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2344A8A" wp14:editId="4E1CCA6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1963234536" name="Tekstboks 1963234536" descr="Sensitivity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FA5188" w14:textId="6716AA1E" w:rsidR="00C358A9" w:rsidRPr="00001935" w:rsidRDefault="00C358A9" w:rsidP="00C358A9">
                          <w:pPr>
                            <w:spacing w:after="0"/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8"/>
                            </w:rPr>
                          </w:pPr>
                          <w:r w:rsidRPr="00001935"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8"/>
                            </w:rPr>
                            <w:t>Sensitivity: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344A8A" id="_x0000_t202" coordsize="21600,21600" o:spt="202" path="m,l,21600r21600,l21600,xe">
              <v:stroke joinstyle="miter"/>
              <v:path gradientshapeok="t" o:connecttype="rect"/>
            </v:shapetype>
            <v:shape id="Tekstboks 1963234536" o:spid="_x0000_s1027" type="#_x0000_t202" alt="Sensitivity: Intern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5DFA5188" w14:textId="6716AA1E" w:rsidR="00C358A9" w:rsidRPr="00001935" w:rsidRDefault="00C358A9" w:rsidP="00C358A9">
                    <w:pPr>
                      <w:spacing w:after="0"/>
                      <w:rPr>
                        <w:rFonts w:ascii="Calibri" w:eastAsia="Calibri" w:hAnsi="Calibri" w:cs="Calibri"/>
                        <w:color w:val="000000"/>
                        <w:sz w:val="18"/>
                        <w:szCs w:val="18"/>
                      </w:rPr>
                    </w:pPr>
                    <w:r w:rsidRPr="00001935">
                      <w:rPr>
                        <w:rFonts w:ascii="Calibri" w:eastAsia="Calibri" w:hAnsi="Calibri" w:cs="Calibri"/>
                        <w:color w:val="000000"/>
                        <w:sz w:val="18"/>
                        <w:szCs w:val="18"/>
                      </w:rPr>
                      <w:t>Sensitivity: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E002D" w14:textId="77777777" w:rsidR="002F3A4C" w:rsidRPr="00001935" w:rsidRDefault="002F3A4C" w:rsidP="003B17EE">
      <w:r w:rsidRPr="00001935">
        <w:separator/>
      </w:r>
    </w:p>
  </w:footnote>
  <w:footnote w:type="continuationSeparator" w:id="0">
    <w:p w14:paraId="022588E1" w14:textId="77777777" w:rsidR="002F3A4C" w:rsidRPr="00001935" w:rsidRDefault="002F3A4C" w:rsidP="003B17EE">
      <w:r w:rsidRPr="00001935">
        <w:continuationSeparator/>
      </w:r>
    </w:p>
  </w:footnote>
  <w:footnote w:type="continuationNotice" w:id="1">
    <w:p w14:paraId="3ACAE121" w14:textId="77777777" w:rsidR="002F3A4C" w:rsidRPr="00001935" w:rsidRDefault="002F3A4C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enett2"/>
      <w:tblW w:w="9776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1555"/>
      <w:gridCol w:w="1703"/>
      <w:gridCol w:w="1630"/>
      <w:gridCol w:w="1629"/>
      <w:gridCol w:w="1416"/>
      <w:gridCol w:w="1843"/>
    </w:tblGrid>
    <w:tr w:rsidR="00954A57" w:rsidRPr="00001935" w14:paraId="7F65100B" w14:textId="77777777" w:rsidTr="00EB189C">
      <w:trPr>
        <w:trHeight w:val="567"/>
      </w:trPr>
      <w:tc>
        <w:tcPr>
          <w:tcW w:w="9776" w:type="dxa"/>
          <w:gridSpan w:val="6"/>
          <w:vAlign w:val="center"/>
        </w:tcPr>
        <w:p w14:paraId="33D19330" w14:textId="134993A5" w:rsidR="00954A57" w:rsidRPr="00206C7B" w:rsidRDefault="00954A57" w:rsidP="00954A57">
          <w:pPr>
            <w:spacing w:before="20" w:after="20"/>
            <w:rPr>
              <w:rFonts w:ascii="Helvetica" w:hAnsi="Helvetica" w:cs="Helvetica"/>
            </w:rPr>
          </w:pPr>
          <w:r w:rsidRPr="00206C7B">
            <w:rPr>
              <w:rFonts w:cs="Helvetica"/>
              <w:noProof/>
              <w:sz w:val="21"/>
            </w:rPr>
            <w:drawing>
              <wp:anchor distT="0" distB="0" distL="114300" distR="114300" simplePos="0" relativeHeight="251658242" behindDoc="0" locked="0" layoutInCell="1" allowOverlap="1" wp14:anchorId="36CCBDC0" wp14:editId="67983AE0">
                <wp:simplePos x="0" y="0"/>
                <wp:positionH relativeFrom="column">
                  <wp:posOffset>4832350</wp:posOffset>
                </wp:positionH>
                <wp:positionV relativeFrom="paragraph">
                  <wp:posOffset>48260</wp:posOffset>
                </wp:positionV>
                <wp:extent cx="1228725" cy="281305"/>
                <wp:effectExtent l="0" t="0" r="9525" b="4445"/>
                <wp:wrapNone/>
                <wp:docPr id="2135676207" name="Bilde 2135676207" descr="Et bilde som inneholder logo&#10;&#10;Automatisk generer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Bilde 7" descr="Et bilde som inneholder logo&#10;&#10;Automatisk generer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281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06C7B">
            <w:rPr>
              <w:rFonts w:ascii="Helvetica" w:hAnsi="Helvetica" w:cs="Helvetica"/>
              <w:b/>
              <w:bCs/>
            </w:rPr>
            <w:t xml:space="preserve"> </w:t>
          </w:r>
          <w:r w:rsidR="00A74E13" w:rsidRPr="00206C7B">
            <w:rPr>
              <w:rFonts w:ascii="Helvetica" w:hAnsi="Helvetica" w:cs="Helvetica"/>
              <w:b/>
              <w:bCs/>
            </w:rPr>
            <w:t>PROSEDYRE</w:t>
          </w:r>
        </w:p>
        <w:p w14:paraId="74B28353" w14:textId="6CD06F45" w:rsidR="00954A57" w:rsidRPr="00206C7B" w:rsidRDefault="00954A57" w:rsidP="000E6B66">
          <w:pPr>
            <w:spacing w:before="20" w:after="20"/>
            <w:rPr>
              <w:rFonts w:ascii="Helvetica" w:eastAsia="Times New Roman" w:hAnsi="Helvetica" w:cs="Helvetica"/>
              <w:szCs w:val="24"/>
              <w:lang w:eastAsia="nb-NO"/>
            </w:rPr>
          </w:pPr>
        </w:p>
      </w:tc>
    </w:tr>
    <w:tr w:rsidR="00954A57" w:rsidRPr="00001935" w14:paraId="01C419AA" w14:textId="77777777" w:rsidTr="00F70D99">
      <w:tc>
        <w:tcPr>
          <w:tcW w:w="1555" w:type="dxa"/>
          <w:shd w:val="clear" w:color="auto" w:fill="FFFAF0"/>
        </w:tcPr>
        <w:p w14:paraId="632570CD" w14:textId="77777777" w:rsidR="00954A57" w:rsidRPr="00206C7B" w:rsidRDefault="00954A57" w:rsidP="00954A57">
          <w:pPr>
            <w:spacing w:before="20" w:after="20"/>
            <w:rPr>
              <w:rFonts w:ascii="Helvetica" w:eastAsia="Times New Roman" w:hAnsi="Helvetica" w:cs="Helvetica"/>
              <w:sz w:val="16"/>
              <w:szCs w:val="16"/>
              <w:lang w:eastAsia="nb-NO"/>
            </w:rPr>
          </w:pPr>
          <w:r w:rsidRPr="00206C7B">
            <w:rPr>
              <w:rFonts w:ascii="Helvetica" w:eastAsia="Times New Roman" w:hAnsi="Helvetica" w:cs="Helvetica"/>
              <w:sz w:val="16"/>
              <w:szCs w:val="16"/>
              <w:lang w:eastAsia="nb-NO"/>
            </w:rPr>
            <w:t xml:space="preserve">Dokumentnavn </w:t>
          </w:r>
        </w:p>
      </w:tc>
      <w:tc>
        <w:tcPr>
          <w:tcW w:w="8221" w:type="dxa"/>
          <w:gridSpan w:val="5"/>
          <w:tcBorders>
            <w:right w:val="dotted" w:sz="4" w:space="0" w:color="auto"/>
          </w:tcBorders>
        </w:tcPr>
        <w:p w14:paraId="2E655D96" w14:textId="12909986" w:rsidR="00954A57" w:rsidRPr="00206C7B" w:rsidRDefault="004D70C6" w:rsidP="00954A57">
          <w:pPr>
            <w:spacing w:before="20" w:after="20"/>
            <w:rPr>
              <w:rFonts w:ascii="Helvetica" w:eastAsia="Times New Roman" w:hAnsi="Helvetica" w:cs="Helvetica"/>
              <w:sz w:val="20"/>
              <w:lang w:eastAsia="nb-NO"/>
            </w:rPr>
          </w:pPr>
          <w:r w:rsidRPr="004D70C6">
            <w:rPr>
              <w:rFonts w:ascii="Helvetica" w:eastAsia="Times New Roman" w:hAnsi="Helvetica" w:cs="Helvetica"/>
              <w:sz w:val="20"/>
              <w:lang w:eastAsia="nb-NO"/>
            </w:rPr>
            <w:t>Prosedyre for jording</w:t>
          </w:r>
        </w:p>
      </w:tc>
    </w:tr>
    <w:tr w:rsidR="00954A57" w:rsidRPr="00001935" w14:paraId="670E9DE8" w14:textId="77777777" w:rsidTr="00F70D99">
      <w:tc>
        <w:tcPr>
          <w:tcW w:w="1555" w:type="dxa"/>
          <w:tcBorders>
            <w:right w:val="dotted" w:sz="4" w:space="0" w:color="auto"/>
          </w:tcBorders>
          <w:shd w:val="clear" w:color="auto" w:fill="FFFAF0"/>
        </w:tcPr>
        <w:p w14:paraId="5B193DE3" w14:textId="77777777" w:rsidR="00954A57" w:rsidRPr="00206C7B" w:rsidRDefault="00954A57" w:rsidP="00954A57">
          <w:pPr>
            <w:spacing w:before="20" w:after="20"/>
            <w:rPr>
              <w:rFonts w:ascii="Helvetica" w:eastAsia="Times New Roman" w:hAnsi="Helvetica" w:cs="Helvetica"/>
              <w:sz w:val="16"/>
              <w:szCs w:val="16"/>
              <w:lang w:eastAsia="nb-NO"/>
            </w:rPr>
          </w:pPr>
          <w:r w:rsidRPr="00206C7B">
            <w:rPr>
              <w:rFonts w:ascii="Helvetica" w:eastAsia="Times New Roman" w:hAnsi="Helvetica" w:cs="Helvetica"/>
              <w:sz w:val="16"/>
              <w:szCs w:val="16"/>
              <w:lang w:eastAsia="nb-NO"/>
            </w:rPr>
            <w:t>Utgave/Versjon</w:t>
          </w:r>
        </w:p>
      </w:tc>
      <w:tc>
        <w:tcPr>
          <w:tcW w:w="1703" w:type="dxa"/>
          <w:tcBorders>
            <w:right w:val="dotted" w:sz="4" w:space="0" w:color="auto"/>
          </w:tcBorders>
        </w:tcPr>
        <w:p w14:paraId="726810F8" w14:textId="04D10BC5" w:rsidR="00954A57" w:rsidRPr="00206C7B" w:rsidRDefault="00610C02" w:rsidP="00954A57">
          <w:pPr>
            <w:spacing w:before="20" w:after="20"/>
            <w:rPr>
              <w:rFonts w:ascii="Helvetica" w:eastAsia="Times New Roman" w:hAnsi="Helvetica" w:cs="Helvetica"/>
              <w:sz w:val="20"/>
              <w:lang w:eastAsia="nb-NO"/>
            </w:rPr>
          </w:pPr>
          <w:r w:rsidRPr="00206C7B">
            <w:rPr>
              <w:rFonts w:ascii="Helvetica" w:eastAsia="Times New Roman" w:hAnsi="Helvetica" w:cs="Helvetica"/>
              <w:sz w:val="20"/>
              <w:szCs w:val="20"/>
              <w:lang w:eastAsia="nb-NO"/>
            </w:rPr>
            <w:t>1.</w:t>
          </w:r>
          <w:r w:rsidR="005B2900">
            <w:rPr>
              <w:rFonts w:ascii="Helvetica" w:eastAsia="Times New Roman" w:hAnsi="Helvetica" w:cs="Helvetica"/>
              <w:sz w:val="20"/>
              <w:szCs w:val="20"/>
              <w:lang w:eastAsia="nb-NO"/>
            </w:rPr>
            <w:t>2</w:t>
          </w:r>
        </w:p>
      </w:tc>
      <w:tc>
        <w:tcPr>
          <w:tcW w:w="1630" w:type="dxa"/>
          <w:tcBorders>
            <w:right w:val="dotted" w:sz="4" w:space="0" w:color="auto"/>
          </w:tcBorders>
          <w:shd w:val="clear" w:color="auto" w:fill="FFFAF0"/>
        </w:tcPr>
        <w:p w14:paraId="1D5FF355" w14:textId="77777777" w:rsidR="00954A57" w:rsidRPr="00206C7B" w:rsidRDefault="00954A57" w:rsidP="00954A57">
          <w:pPr>
            <w:spacing w:before="20" w:after="20"/>
            <w:rPr>
              <w:rFonts w:ascii="Helvetica" w:eastAsia="Times New Roman" w:hAnsi="Helvetica" w:cs="Helvetica"/>
              <w:sz w:val="16"/>
              <w:szCs w:val="16"/>
              <w:lang w:eastAsia="nb-NO"/>
            </w:rPr>
          </w:pPr>
          <w:r w:rsidRPr="00206C7B">
            <w:rPr>
              <w:rFonts w:ascii="Helvetica" w:eastAsia="Times New Roman" w:hAnsi="Helvetica" w:cs="Helvetica"/>
              <w:sz w:val="16"/>
              <w:szCs w:val="16"/>
              <w:lang w:eastAsia="nb-NO"/>
            </w:rPr>
            <w:t>Gjelder fra:</w:t>
          </w:r>
        </w:p>
      </w:tc>
      <w:tc>
        <w:tcPr>
          <w:tcW w:w="1629" w:type="dxa"/>
          <w:tcBorders>
            <w:right w:val="dotted" w:sz="4" w:space="0" w:color="auto"/>
          </w:tcBorders>
        </w:tcPr>
        <w:p w14:paraId="0506B376" w14:textId="212C7954" w:rsidR="00954A57" w:rsidRPr="00206C7B" w:rsidRDefault="00432EBD" w:rsidP="00954A57">
          <w:pPr>
            <w:spacing w:before="20" w:after="20"/>
            <w:rPr>
              <w:rFonts w:ascii="Helvetica" w:eastAsia="Times New Roman" w:hAnsi="Helvetica" w:cs="Helvetica"/>
              <w:sz w:val="20"/>
              <w:lang w:eastAsia="nb-NO"/>
            </w:rPr>
          </w:pPr>
          <w:r>
            <w:rPr>
              <w:rFonts w:ascii="Helvetica" w:hAnsi="Helvetica" w:cs="Helvetica"/>
              <w:sz w:val="20"/>
              <w:szCs w:val="20"/>
            </w:rPr>
            <w:t>10</w:t>
          </w:r>
          <w:r w:rsidR="00ED6D36" w:rsidRPr="00206C7B">
            <w:rPr>
              <w:rFonts w:ascii="Helvetica" w:hAnsi="Helvetica" w:cs="Helvetica"/>
              <w:sz w:val="20"/>
              <w:szCs w:val="20"/>
            </w:rPr>
            <w:t>.</w:t>
          </w:r>
          <w:r>
            <w:rPr>
              <w:rFonts w:ascii="Helvetica" w:hAnsi="Helvetica" w:cs="Helvetica"/>
              <w:sz w:val="20"/>
              <w:szCs w:val="20"/>
            </w:rPr>
            <w:t>15</w:t>
          </w:r>
          <w:r w:rsidR="00ED6D36" w:rsidRPr="00206C7B">
            <w:rPr>
              <w:rFonts w:ascii="Helvetica" w:hAnsi="Helvetica" w:cs="Helvetica"/>
              <w:sz w:val="20"/>
              <w:szCs w:val="20"/>
            </w:rPr>
            <w:t>.2024</w:t>
          </w:r>
        </w:p>
      </w:tc>
      <w:tc>
        <w:tcPr>
          <w:tcW w:w="1416" w:type="dxa"/>
          <w:tcBorders>
            <w:right w:val="dotted" w:sz="4" w:space="0" w:color="auto"/>
          </w:tcBorders>
          <w:shd w:val="clear" w:color="auto" w:fill="FFFAF0"/>
        </w:tcPr>
        <w:p w14:paraId="6D1F7674" w14:textId="77777777" w:rsidR="00954A57" w:rsidRPr="00206C7B" w:rsidRDefault="00954A57" w:rsidP="00954A57">
          <w:pPr>
            <w:spacing w:before="20" w:after="20"/>
            <w:rPr>
              <w:rFonts w:ascii="Helvetica" w:eastAsia="Times New Roman" w:hAnsi="Helvetica" w:cs="Helvetica"/>
              <w:sz w:val="16"/>
              <w:szCs w:val="16"/>
              <w:lang w:eastAsia="nb-NO"/>
            </w:rPr>
          </w:pPr>
          <w:proofErr w:type="spellStart"/>
          <w:r w:rsidRPr="00206C7B">
            <w:rPr>
              <w:rFonts w:ascii="Helvetica" w:eastAsia="Times New Roman" w:hAnsi="Helvetica" w:cs="Helvetica"/>
              <w:sz w:val="16"/>
              <w:szCs w:val="16"/>
              <w:lang w:eastAsia="nb-NO"/>
            </w:rPr>
            <w:t>Dok</w:t>
          </w:r>
          <w:proofErr w:type="spellEnd"/>
          <w:r w:rsidRPr="00206C7B">
            <w:rPr>
              <w:rFonts w:ascii="Helvetica" w:eastAsia="Times New Roman" w:hAnsi="Helvetica" w:cs="Helvetica"/>
              <w:sz w:val="16"/>
              <w:szCs w:val="16"/>
              <w:lang w:eastAsia="nb-NO"/>
            </w:rPr>
            <w:t>. nr. i Spor</w:t>
          </w:r>
        </w:p>
      </w:tc>
      <w:tc>
        <w:tcPr>
          <w:tcW w:w="1843" w:type="dxa"/>
          <w:tcBorders>
            <w:right w:val="dotted" w:sz="4" w:space="0" w:color="auto"/>
          </w:tcBorders>
        </w:tcPr>
        <w:p w14:paraId="6B103002" w14:textId="2505689A" w:rsidR="00954A57" w:rsidRPr="00206C7B" w:rsidRDefault="00610C02" w:rsidP="00954A57">
          <w:pPr>
            <w:spacing w:before="20" w:after="20"/>
            <w:rPr>
              <w:rFonts w:ascii="Helvetica" w:eastAsia="Times New Roman" w:hAnsi="Helvetica" w:cs="Helvetica"/>
              <w:sz w:val="20"/>
              <w:lang w:eastAsia="nb-NO"/>
            </w:rPr>
          </w:pPr>
          <w:r w:rsidRPr="00206C7B">
            <w:rPr>
              <w:rFonts w:ascii="Helvetica" w:eastAsia="Times New Roman" w:hAnsi="Helvetica" w:cs="Helvetica"/>
              <w:sz w:val="20"/>
              <w:szCs w:val="20"/>
              <w:lang w:eastAsia="nb-NO"/>
            </w:rPr>
            <w:t>ListitemID:</w:t>
          </w:r>
          <w:r w:rsidR="005677FD" w:rsidRPr="00206C7B">
            <w:rPr>
              <w:rFonts w:ascii="Helvetica" w:eastAsia="Times New Roman" w:hAnsi="Helvetica" w:cs="Helvetica"/>
              <w:sz w:val="20"/>
              <w:szCs w:val="20"/>
              <w:lang w:eastAsia="nb-NO"/>
            </w:rPr>
            <w:t>3107</w:t>
          </w:r>
        </w:p>
      </w:tc>
    </w:tr>
  </w:tbl>
  <w:p w14:paraId="3B472CFE" w14:textId="77777777" w:rsidR="00954A57" w:rsidRDefault="00954A57" w:rsidP="00096A41">
    <w:pPr>
      <w:spacing w:before="0"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8C483B"/>
    <w:multiLevelType w:val="multilevel"/>
    <w:tmpl w:val="0E1805EA"/>
    <w:lvl w:ilvl="0">
      <w:start w:val="1"/>
      <w:numFmt w:val="decimal"/>
      <w:pStyle w:val="Overskrift1"/>
      <w:lvlText w:val="%1."/>
      <w:lvlJc w:val="left"/>
      <w:pPr>
        <w:ind w:left="360" w:hanging="360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num w:numId="1" w16cid:durableId="1818380248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7EE"/>
    <w:rsid w:val="00001935"/>
    <w:rsid w:val="00010795"/>
    <w:rsid w:val="00010CA1"/>
    <w:rsid w:val="00011669"/>
    <w:rsid w:val="0001314E"/>
    <w:rsid w:val="000140F2"/>
    <w:rsid w:val="00040247"/>
    <w:rsid w:val="00041FF5"/>
    <w:rsid w:val="0004289B"/>
    <w:rsid w:val="000523B6"/>
    <w:rsid w:val="0005786A"/>
    <w:rsid w:val="0006197D"/>
    <w:rsid w:val="00063A9A"/>
    <w:rsid w:val="0006416C"/>
    <w:rsid w:val="00070084"/>
    <w:rsid w:val="00070266"/>
    <w:rsid w:val="00071CEF"/>
    <w:rsid w:val="00073339"/>
    <w:rsid w:val="00074C50"/>
    <w:rsid w:val="00077825"/>
    <w:rsid w:val="0008230E"/>
    <w:rsid w:val="000872A2"/>
    <w:rsid w:val="000900FF"/>
    <w:rsid w:val="00090838"/>
    <w:rsid w:val="0009437A"/>
    <w:rsid w:val="00096A41"/>
    <w:rsid w:val="000976DA"/>
    <w:rsid w:val="000A2987"/>
    <w:rsid w:val="000A2B0F"/>
    <w:rsid w:val="000A4656"/>
    <w:rsid w:val="000A4F14"/>
    <w:rsid w:val="000A6614"/>
    <w:rsid w:val="000B0A77"/>
    <w:rsid w:val="000B1EB8"/>
    <w:rsid w:val="000B4B0C"/>
    <w:rsid w:val="000B775B"/>
    <w:rsid w:val="000B7C49"/>
    <w:rsid w:val="000C5B2F"/>
    <w:rsid w:val="000D2592"/>
    <w:rsid w:val="000D53BB"/>
    <w:rsid w:val="000D6BE2"/>
    <w:rsid w:val="000E5215"/>
    <w:rsid w:val="000E6A84"/>
    <w:rsid w:val="000E6AB2"/>
    <w:rsid w:val="000E6B66"/>
    <w:rsid w:val="000F54BF"/>
    <w:rsid w:val="000F6FA1"/>
    <w:rsid w:val="00105513"/>
    <w:rsid w:val="0010796B"/>
    <w:rsid w:val="00110894"/>
    <w:rsid w:val="00111FAA"/>
    <w:rsid w:val="00112EC4"/>
    <w:rsid w:val="00116F58"/>
    <w:rsid w:val="00120ACB"/>
    <w:rsid w:val="0012366D"/>
    <w:rsid w:val="0012489F"/>
    <w:rsid w:val="00135B25"/>
    <w:rsid w:val="00136353"/>
    <w:rsid w:val="001501A6"/>
    <w:rsid w:val="00150E34"/>
    <w:rsid w:val="001525DA"/>
    <w:rsid w:val="001563A3"/>
    <w:rsid w:val="001624BA"/>
    <w:rsid w:val="00164C1D"/>
    <w:rsid w:val="00165C41"/>
    <w:rsid w:val="001700AD"/>
    <w:rsid w:val="001713FD"/>
    <w:rsid w:val="0017796F"/>
    <w:rsid w:val="00182097"/>
    <w:rsid w:val="00182D35"/>
    <w:rsid w:val="00186D2C"/>
    <w:rsid w:val="001910D9"/>
    <w:rsid w:val="00192CA1"/>
    <w:rsid w:val="00193193"/>
    <w:rsid w:val="00194555"/>
    <w:rsid w:val="00196235"/>
    <w:rsid w:val="001A0062"/>
    <w:rsid w:val="001A0936"/>
    <w:rsid w:val="001A2046"/>
    <w:rsid w:val="001A4703"/>
    <w:rsid w:val="001B191D"/>
    <w:rsid w:val="001C0742"/>
    <w:rsid w:val="001C241B"/>
    <w:rsid w:val="001C4D1F"/>
    <w:rsid w:val="001D29D5"/>
    <w:rsid w:val="001D2F2C"/>
    <w:rsid w:val="001D5D46"/>
    <w:rsid w:val="001D7688"/>
    <w:rsid w:val="001E5AB7"/>
    <w:rsid w:val="001E61A2"/>
    <w:rsid w:val="001F4442"/>
    <w:rsid w:val="00200CEE"/>
    <w:rsid w:val="0020509D"/>
    <w:rsid w:val="00206C7B"/>
    <w:rsid w:val="00217D2E"/>
    <w:rsid w:val="00230C21"/>
    <w:rsid w:val="0023490B"/>
    <w:rsid w:val="00236072"/>
    <w:rsid w:val="002371FC"/>
    <w:rsid w:val="0024657F"/>
    <w:rsid w:val="00252744"/>
    <w:rsid w:val="00252DEF"/>
    <w:rsid w:val="00254D6D"/>
    <w:rsid w:val="00260AB0"/>
    <w:rsid w:val="00262BB7"/>
    <w:rsid w:val="00263E7A"/>
    <w:rsid w:val="00276416"/>
    <w:rsid w:val="0027774E"/>
    <w:rsid w:val="002954FB"/>
    <w:rsid w:val="002960B2"/>
    <w:rsid w:val="002A3BDF"/>
    <w:rsid w:val="002B0D83"/>
    <w:rsid w:val="002B1067"/>
    <w:rsid w:val="002B2173"/>
    <w:rsid w:val="002B676E"/>
    <w:rsid w:val="002D4A18"/>
    <w:rsid w:val="002D7D7B"/>
    <w:rsid w:val="002E210B"/>
    <w:rsid w:val="002E2884"/>
    <w:rsid w:val="002E2A7F"/>
    <w:rsid w:val="002E4F8F"/>
    <w:rsid w:val="002E7089"/>
    <w:rsid w:val="002F2C4D"/>
    <w:rsid w:val="002F3A4C"/>
    <w:rsid w:val="00300651"/>
    <w:rsid w:val="003065FB"/>
    <w:rsid w:val="00307ECC"/>
    <w:rsid w:val="003207C1"/>
    <w:rsid w:val="00323511"/>
    <w:rsid w:val="00323681"/>
    <w:rsid w:val="003272A9"/>
    <w:rsid w:val="0033055A"/>
    <w:rsid w:val="00331CDF"/>
    <w:rsid w:val="00332DC0"/>
    <w:rsid w:val="00333B56"/>
    <w:rsid w:val="00335B72"/>
    <w:rsid w:val="00336D1D"/>
    <w:rsid w:val="00340295"/>
    <w:rsid w:val="003521D7"/>
    <w:rsid w:val="00365F27"/>
    <w:rsid w:val="003676AC"/>
    <w:rsid w:val="00381092"/>
    <w:rsid w:val="003861C4"/>
    <w:rsid w:val="003955BC"/>
    <w:rsid w:val="003A048C"/>
    <w:rsid w:val="003A3AC4"/>
    <w:rsid w:val="003B17EE"/>
    <w:rsid w:val="003B2146"/>
    <w:rsid w:val="003B3474"/>
    <w:rsid w:val="003C6008"/>
    <w:rsid w:val="003D0642"/>
    <w:rsid w:val="003D1C46"/>
    <w:rsid w:val="003D5E3A"/>
    <w:rsid w:val="003D65C6"/>
    <w:rsid w:val="003D6E25"/>
    <w:rsid w:val="003E6A4C"/>
    <w:rsid w:val="003E7D7D"/>
    <w:rsid w:val="003F0FCC"/>
    <w:rsid w:val="003F1C02"/>
    <w:rsid w:val="003F1CD3"/>
    <w:rsid w:val="0040388A"/>
    <w:rsid w:val="00405B06"/>
    <w:rsid w:val="00407CF8"/>
    <w:rsid w:val="004108F6"/>
    <w:rsid w:val="004118BB"/>
    <w:rsid w:val="00414C7B"/>
    <w:rsid w:val="00417A3C"/>
    <w:rsid w:val="00425299"/>
    <w:rsid w:val="00430395"/>
    <w:rsid w:val="00432EBD"/>
    <w:rsid w:val="004332EB"/>
    <w:rsid w:val="00434095"/>
    <w:rsid w:val="00437332"/>
    <w:rsid w:val="00446906"/>
    <w:rsid w:val="00452573"/>
    <w:rsid w:val="004536B0"/>
    <w:rsid w:val="00454EA3"/>
    <w:rsid w:val="004604FA"/>
    <w:rsid w:val="0046422E"/>
    <w:rsid w:val="004642DA"/>
    <w:rsid w:val="00464A00"/>
    <w:rsid w:val="004653CC"/>
    <w:rsid w:val="004722DB"/>
    <w:rsid w:val="004770A9"/>
    <w:rsid w:val="00480AC1"/>
    <w:rsid w:val="00480E75"/>
    <w:rsid w:val="0048607D"/>
    <w:rsid w:val="004876BF"/>
    <w:rsid w:val="00494132"/>
    <w:rsid w:val="00495349"/>
    <w:rsid w:val="004A37AB"/>
    <w:rsid w:val="004B4320"/>
    <w:rsid w:val="004B6F0A"/>
    <w:rsid w:val="004C2D52"/>
    <w:rsid w:val="004C3C22"/>
    <w:rsid w:val="004C40D1"/>
    <w:rsid w:val="004C45A6"/>
    <w:rsid w:val="004C4F02"/>
    <w:rsid w:val="004C5B21"/>
    <w:rsid w:val="004C698C"/>
    <w:rsid w:val="004D70C6"/>
    <w:rsid w:val="004E5389"/>
    <w:rsid w:val="004F2201"/>
    <w:rsid w:val="004F3F30"/>
    <w:rsid w:val="004F5B40"/>
    <w:rsid w:val="004F6585"/>
    <w:rsid w:val="004F749C"/>
    <w:rsid w:val="00503956"/>
    <w:rsid w:val="00504FF0"/>
    <w:rsid w:val="0050509B"/>
    <w:rsid w:val="005069CB"/>
    <w:rsid w:val="00513CED"/>
    <w:rsid w:val="00526B90"/>
    <w:rsid w:val="005454EE"/>
    <w:rsid w:val="0055157B"/>
    <w:rsid w:val="00552B34"/>
    <w:rsid w:val="0055467B"/>
    <w:rsid w:val="005550DC"/>
    <w:rsid w:val="00556E10"/>
    <w:rsid w:val="0056024D"/>
    <w:rsid w:val="00560510"/>
    <w:rsid w:val="00562CD3"/>
    <w:rsid w:val="00564009"/>
    <w:rsid w:val="0056560D"/>
    <w:rsid w:val="005677FD"/>
    <w:rsid w:val="0057688D"/>
    <w:rsid w:val="00581353"/>
    <w:rsid w:val="005A6B6E"/>
    <w:rsid w:val="005B0CE4"/>
    <w:rsid w:val="005B2900"/>
    <w:rsid w:val="005C48AE"/>
    <w:rsid w:val="005D15AA"/>
    <w:rsid w:val="005D3C00"/>
    <w:rsid w:val="005D6A40"/>
    <w:rsid w:val="005D7A22"/>
    <w:rsid w:val="005E701A"/>
    <w:rsid w:val="005F016D"/>
    <w:rsid w:val="005F3B40"/>
    <w:rsid w:val="005F7754"/>
    <w:rsid w:val="005F7C8B"/>
    <w:rsid w:val="00600940"/>
    <w:rsid w:val="006037EC"/>
    <w:rsid w:val="00603CD7"/>
    <w:rsid w:val="00604701"/>
    <w:rsid w:val="00604CC5"/>
    <w:rsid w:val="0060580A"/>
    <w:rsid w:val="00610C02"/>
    <w:rsid w:val="00612BF8"/>
    <w:rsid w:val="00614EEA"/>
    <w:rsid w:val="00616088"/>
    <w:rsid w:val="0062018D"/>
    <w:rsid w:val="00634E2E"/>
    <w:rsid w:val="00636DB5"/>
    <w:rsid w:val="00636FDD"/>
    <w:rsid w:val="00640B8E"/>
    <w:rsid w:val="0064262B"/>
    <w:rsid w:val="00642674"/>
    <w:rsid w:val="00644C74"/>
    <w:rsid w:val="0065045A"/>
    <w:rsid w:val="00651AA6"/>
    <w:rsid w:val="00652DBE"/>
    <w:rsid w:val="00654767"/>
    <w:rsid w:val="00654804"/>
    <w:rsid w:val="006613C8"/>
    <w:rsid w:val="00662ABF"/>
    <w:rsid w:val="0067091E"/>
    <w:rsid w:val="00671895"/>
    <w:rsid w:val="00671B37"/>
    <w:rsid w:val="006746F6"/>
    <w:rsid w:val="00677DB0"/>
    <w:rsid w:val="0068407D"/>
    <w:rsid w:val="00687A85"/>
    <w:rsid w:val="00691417"/>
    <w:rsid w:val="00692AC6"/>
    <w:rsid w:val="006A4DAD"/>
    <w:rsid w:val="006A61F8"/>
    <w:rsid w:val="006A6BBB"/>
    <w:rsid w:val="006A72AB"/>
    <w:rsid w:val="006B05F1"/>
    <w:rsid w:val="006B4915"/>
    <w:rsid w:val="006B6081"/>
    <w:rsid w:val="006B6428"/>
    <w:rsid w:val="006C3DB9"/>
    <w:rsid w:val="006D0834"/>
    <w:rsid w:val="006D2CB8"/>
    <w:rsid w:val="006D34AD"/>
    <w:rsid w:val="006D3786"/>
    <w:rsid w:val="006D39E8"/>
    <w:rsid w:val="006D4A39"/>
    <w:rsid w:val="006D5E1B"/>
    <w:rsid w:val="006D7A72"/>
    <w:rsid w:val="006E0911"/>
    <w:rsid w:val="006E2719"/>
    <w:rsid w:val="006E3E69"/>
    <w:rsid w:val="006F2A95"/>
    <w:rsid w:val="006F5DDC"/>
    <w:rsid w:val="00703460"/>
    <w:rsid w:val="007053EC"/>
    <w:rsid w:val="0070703E"/>
    <w:rsid w:val="00715EE9"/>
    <w:rsid w:val="007215BB"/>
    <w:rsid w:val="0072204E"/>
    <w:rsid w:val="007264E0"/>
    <w:rsid w:val="007329A9"/>
    <w:rsid w:val="0073634D"/>
    <w:rsid w:val="0073703B"/>
    <w:rsid w:val="00741666"/>
    <w:rsid w:val="0074453E"/>
    <w:rsid w:val="00750F46"/>
    <w:rsid w:val="00753F02"/>
    <w:rsid w:val="00754DCC"/>
    <w:rsid w:val="00756552"/>
    <w:rsid w:val="007638DE"/>
    <w:rsid w:val="00764B19"/>
    <w:rsid w:val="00767257"/>
    <w:rsid w:val="00773C76"/>
    <w:rsid w:val="00774A0F"/>
    <w:rsid w:val="0077733E"/>
    <w:rsid w:val="00781A12"/>
    <w:rsid w:val="00785F51"/>
    <w:rsid w:val="00786DA5"/>
    <w:rsid w:val="00796163"/>
    <w:rsid w:val="00796711"/>
    <w:rsid w:val="007A4E56"/>
    <w:rsid w:val="007A7D8E"/>
    <w:rsid w:val="007A7E99"/>
    <w:rsid w:val="007B3E45"/>
    <w:rsid w:val="007C16B6"/>
    <w:rsid w:val="007C2A93"/>
    <w:rsid w:val="007C7A9F"/>
    <w:rsid w:val="007D5ADF"/>
    <w:rsid w:val="007D6276"/>
    <w:rsid w:val="007D64BB"/>
    <w:rsid w:val="007E2AB2"/>
    <w:rsid w:val="007E4306"/>
    <w:rsid w:val="007E6888"/>
    <w:rsid w:val="007E738B"/>
    <w:rsid w:val="007F4FC4"/>
    <w:rsid w:val="007F5AAC"/>
    <w:rsid w:val="007F7B1E"/>
    <w:rsid w:val="008102B4"/>
    <w:rsid w:val="0082312B"/>
    <w:rsid w:val="0082530D"/>
    <w:rsid w:val="00834B05"/>
    <w:rsid w:val="008411A1"/>
    <w:rsid w:val="008417FE"/>
    <w:rsid w:val="008420BE"/>
    <w:rsid w:val="00843EC9"/>
    <w:rsid w:val="00850117"/>
    <w:rsid w:val="00853834"/>
    <w:rsid w:val="00854825"/>
    <w:rsid w:val="00860828"/>
    <w:rsid w:val="008629F7"/>
    <w:rsid w:val="0086332C"/>
    <w:rsid w:val="0086334E"/>
    <w:rsid w:val="00865ADA"/>
    <w:rsid w:val="008676C4"/>
    <w:rsid w:val="0087554F"/>
    <w:rsid w:val="00880972"/>
    <w:rsid w:val="00883214"/>
    <w:rsid w:val="008878AB"/>
    <w:rsid w:val="00887B0F"/>
    <w:rsid w:val="00890D65"/>
    <w:rsid w:val="00893FFA"/>
    <w:rsid w:val="008A1FBF"/>
    <w:rsid w:val="008A61B4"/>
    <w:rsid w:val="008B0CED"/>
    <w:rsid w:val="008C4075"/>
    <w:rsid w:val="008C50E8"/>
    <w:rsid w:val="008C64CA"/>
    <w:rsid w:val="008D02DC"/>
    <w:rsid w:val="008D29A9"/>
    <w:rsid w:val="008D4117"/>
    <w:rsid w:val="008D541E"/>
    <w:rsid w:val="008D6875"/>
    <w:rsid w:val="008E5C00"/>
    <w:rsid w:val="008F06E0"/>
    <w:rsid w:val="008F0DC4"/>
    <w:rsid w:val="008F49B9"/>
    <w:rsid w:val="00902517"/>
    <w:rsid w:val="0090650D"/>
    <w:rsid w:val="00906DE2"/>
    <w:rsid w:val="0091051E"/>
    <w:rsid w:val="00914C78"/>
    <w:rsid w:val="00914CE3"/>
    <w:rsid w:val="00916A92"/>
    <w:rsid w:val="00923157"/>
    <w:rsid w:val="00926209"/>
    <w:rsid w:val="00927C02"/>
    <w:rsid w:val="00930907"/>
    <w:rsid w:val="00930CF1"/>
    <w:rsid w:val="00934708"/>
    <w:rsid w:val="00935A06"/>
    <w:rsid w:val="00937635"/>
    <w:rsid w:val="00940B28"/>
    <w:rsid w:val="00940E32"/>
    <w:rsid w:val="00942B26"/>
    <w:rsid w:val="00944E3E"/>
    <w:rsid w:val="00954A57"/>
    <w:rsid w:val="00967150"/>
    <w:rsid w:val="009672A8"/>
    <w:rsid w:val="00972333"/>
    <w:rsid w:val="009905D0"/>
    <w:rsid w:val="00997201"/>
    <w:rsid w:val="0099722D"/>
    <w:rsid w:val="009974C9"/>
    <w:rsid w:val="009A002F"/>
    <w:rsid w:val="009A6316"/>
    <w:rsid w:val="009B77C3"/>
    <w:rsid w:val="009C22D8"/>
    <w:rsid w:val="009C2D98"/>
    <w:rsid w:val="009D3C5A"/>
    <w:rsid w:val="009E1CB7"/>
    <w:rsid w:val="009E6FF0"/>
    <w:rsid w:val="009F02FA"/>
    <w:rsid w:val="009F2B8C"/>
    <w:rsid w:val="009F2FB3"/>
    <w:rsid w:val="009F56BD"/>
    <w:rsid w:val="009F638D"/>
    <w:rsid w:val="009F687B"/>
    <w:rsid w:val="009F6D34"/>
    <w:rsid w:val="009F740C"/>
    <w:rsid w:val="009F7B3E"/>
    <w:rsid w:val="00A03213"/>
    <w:rsid w:val="00A05BDA"/>
    <w:rsid w:val="00A07FE1"/>
    <w:rsid w:val="00A15D4B"/>
    <w:rsid w:val="00A25999"/>
    <w:rsid w:val="00A26105"/>
    <w:rsid w:val="00A26628"/>
    <w:rsid w:val="00A27F01"/>
    <w:rsid w:val="00A352C1"/>
    <w:rsid w:val="00A371FC"/>
    <w:rsid w:val="00A37BC8"/>
    <w:rsid w:val="00A406BA"/>
    <w:rsid w:val="00A43EC2"/>
    <w:rsid w:val="00A524E5"/>
    <w:rsid w:val="00A56269"/>
    <w:rsid w:val="00A61A93"/>
    <w:rsid w:val="00A6320B"/>
    <w:rsid w:val="00A64315"/>
    <w:rsid w:val="00A65F78"/>
    <w:rsid w:val="00A71285"/>
    <w:rsid w:val="00A72B62"/>
    <w:rsid w:val="00A74E13"/>
    <w:rsid w:val="00A77062"/>
    <w:rsid w:val="00A832EE"/>
    <w:rsid w:val="00A8453F"/>
    <w:rsid w:val="00A852A9"/>
    <w:rsid w:val="00A904B8"/>
    <w:rsid w:val="00A9558D"/>
    <w:rsid w:val="00A95A8D"/>
    <w:rsid w:val="00AA26B9"/>
    <w:rsid w:val="00AA46F5"/>
    <w:rsid w:val="00AA7DD8"/>
    <w:rsid w:val="00AB2E55"/>
    <w:rsid w:val="00AB6CEB"/>
    <w:rsid w:val="00AC2A80"/>
    <w:rsid w:val="00AC6BF0"/>
    <w:rsid w:val="00AC6CEC"/>
    <w:rsid w:val="00AD079E"/>
    <w:rsid w:val="00AE0E9E"/>
    <w:rsid w:val="00AE1801"/>
    <w:rsid w:val="00AE5611"/>
    <w:rsid w:val="00AE65B4"/>
    <w:rsid w:val="00AF32B8"/>
    <w:rsid w:val="00B0217F"/>
    <w:rsid w:val="00B02EB7"/>
    <w:rsid w:val="00B037A6"/>
    <w:rsid w:val="00B04500"/>
    <w:rsid w:val="00B06299"/>
    <w:rsid w:val="00B0798E"/>
    <w:rsid w:val="00B12F3E"/>
    <w:rsid w:val="00B22063"/>
    <w:rsid w:val="00B22FBD"/>
    <w:rsid w:val="00B2645D"/>
    <w:rsid w:val="00B32349"/>
    <w:rsid w:val="00B368C5"/>
    <w:rsid w:val="00B45C54"/>
    <w:rsid w:val="00B54385"/>
    <w:rsid w:val="00B5672B"/>
    <w:rsid w:val="00B62991"/>
    <w:rsid w:val="00B653E6"/>
    <w:rsid w:val="00B72142"/>
    <w:rsid w:val="00B7435F"/>
    <w:rsid w:val="00B75B46"/>
    <w:rsid w:val="00B7772A"/>
    <w:rsid w:val="00B81E74"/>
    <w:rsid w:val="00B83396"/>
    <w:rsid w:val="00B8355F"/>
    <w:rsid w:val="00B8434B"/>
    <w:rsid w:val="00B846FB"/>
    <w:rsid w:val="00B93CB3"/>
    <w:rsid w:val="00B953B9"/>
    <w:rsid w:val="00BA4D71"/>
    <w:rsid w:val="00BB0559"/>
    <w:rsid w:val="00BB0EA6"/>
    <w:rsid w:val="00BC0418"/>
    <w:rsid w:val="00BC28D3"/>
    <w:rsid w:val="00BC5D10"/>
    <w:rsid w:val="00BD0F34"/>
    <w:rsid w:val="00BF6B83"/>
    <w:rsid w:val="00BF76E7"/>
    <w:rsid w:val="00C04AB9"/>
    <w:rsid w:val="00C1528F"/>
    <w:rsid w:val="00C171BC"/>
    <w:rsid w:val="00C17A6B"/>
    <w:rsid w:val="00C20234"/>
    <w:rsid w:val="00C2163C"/>
    <w:rsid w:val="00C265EE"/>
    <w:rsid w:val="00C33158"/>
    <w:rsid w:val="00C358A9"/>
    <w:rsid w:val="00C40018"/>
    <w:rsid w:val="00C404C8"/>
    <w:rsid w:val="00C40795"/>
    <w:rsid w:val="00C41D87"/>
    <w:rsid w:val="00C54B1F"/>
    <w:rsid w:val="00C563DA"/>
    <w:rsid w:val="00C6227A"/>
    <w:rsid w:val="00C622F0"/>
    <w:rsid w:val="00C65C98"/>
    <w:rsid w:val="00C6640C"/>
    <w:rsid w:val="00C82E0E"/>
    <w:rsid w:val="00C849FA"/>
    <w:rsid w:val="00C84DD0"/>
    <w:rsid w:val="00C862CA"/>
    <w:rsid w:val="00C87C4D"/>
    <w:rsid w:val="00C97E12"/>
    <w:rsid w:val="00CA0C33"/>
    <w:rsid w:val="00CA4298"/>
    <w:rsid w:val="00CA5AFE"/>
    <w:rsid w:val="00CB0210"/>
    <w:rsid w:val="00CB3D90"/>
    <w:rsid w:val="00CB4BCD"/>
    <w:rsid w:val="00CD24BE"/>
    <w:rsid w:val="00CD4BA5"/>
    <w:rsid w:val="00CE69F2"/>
    <w:rsid w:val="00CF0ED4"/>
    <w:rsid w:val="00CF2925"/>
    <w:rsid w:val="00D00CEB"/>
    <w:rsid w:val="00D057BF"/>
    <w:rsid w:val="00D12A4B"/>
    <w:rsid w:val="00D201FA"/>
    <w:rsid w:val="00D30CDC"/>
    <w:rsid w:val="00D32A7D"/>
    <w:rsid w:val="00D362EE"/>
    <w:rsid w:val="00D458BB"/>
    <w:rsid w:val="00D5070C"/>
    <w:rsid w:val="00D50E7A"/>
    <w:rsid w:val="00D51707"/>
    <w:rsid w:val="00D54E12"/>
    <w:rsid w:val="00D56AC4"/>
    <w:rsid w:val="00D606CA"/>
    <w:rsid w:val="00D606FA"/>
    <w:rsid w:val="00D62F50"/>
    <w:rsid w:val="00D63C58"/>
    <w:rsid w:val="00D66F7F"/>
    <w:rsid w:val="00D673B2"/>
    <w:rsid w:val="00D6794B"/>
    <w:rsid w:val="00D755E3"/>
    <w:rsid w:val="00D862E3"/>
    <w:rsid w:val="00D8707A"/>
    <w:rsid w:val="00D92CA7"/>
    <w:rsid w:val="00D93069"/>
    <w:rsid w:val="00D95BF5"/>
    <w:rsid w:val="00DA14DD"/>
    <w:rsid w:val="00DB0227"/>
    <w:rsid w:val="00DB2D15"/>
    <w:rsid w:val="00DB4180"/>
    <w:rsid w:val="00DB6634"/>
    <w:rsid w:val="00DB68C5"/>
    <w:rsid w:val="00DB7786"/>
    <w:rsid w:val="00DD4900"/>
    <w:rsid w:val="00DD5B6C"/>
    <w:rsid w:val="00DD63AB"/>
    <w:rsid w:val="00DE5F5D"/>
    <w:rsid w:val="00DF43A1"/>
    <w:rsid w:val="00E03D20"/>
    <w:rsid w:val="00E06ECE"/>
    <w:rsid w:val="00E128BD"/>
    <w:rsid w:val="00E32ED1"/>
    <w:rsid w:val="00E41479"/>
    <w:rsid w:val="00E44525"/>
    <w:rsid w:val="00E51EF8"/>
    <w:rsid w:val="00E56417"/>
    <w:rsid w:val="00E5657F"/>
    <w:rsid w:val="00E62144"/>
    <w:rsid w:val="00E66C29"/>
    <w:rsid w:val="00E71468"/>
    <w:rsid w:val="00E820D9"/>
    <w:rsid w:val="00E93228"/>
    <w:rsid w:val="00E932C3"/>
    <w:rsid w:val="00E93C6B"/>
    <w:rsid w:val="00EA5273"/>
    <w:rsid w:val="00EA6945"/>
    <w:rsid w:val="00EB189C"/>
    <w:rsid w:val="00EB33E3"/>
    <w:rsid w:val="00EB51D4"/>
    <w:rsid w:val="00EB5607"/>
    <w:rsid w:val="00EB6952"/>
    <w:rsid w:val="00EC14B0"/>
    <w:rsid w:val="00EC4042"/>
    <w:rsid w:val="00EC5B90"/>
    <w:rsid w:val="00ED0526"/>
    <w:rsid w:val="00ED162E"/>
    <w:rsid w:val="00ED4AA5"/>
    <w:rsid w:val="00ED6D36"/>
    <w:rsid w:val="00EE2D18"/>
    <w:rsid w:val="00EE34AA"/>
    <w:rsid w:val="00EE42D0"/>
    <w:rsid w:val="00EE7775"/>
    <w:rsid w:val="00EF26BF"/>
    <w:rsid w:val="00F007E2"/>
    <w:rsid w:val="00F00825"/>
    <w:rsid w:val="00F02F8A"/>
    <w:rsid w:val="00F110ED"/>
    <w:rsid w:val="00F2271A"/>
    <w:rsid w:val="00F27122"/>
    <w:rsid w:val="00F35E76"/>
    <w:rsid w:val="00F40E75"/>
    <w:rsid w:val="00F4414A"/>
    <w:rsid w:val="00F4747C"/>
    <w:rsid w:val="00F509BB"/>
    <w:rsid w:val="00F56E04"/>
    <w:rsid w:val="00F6779B"/>
    <w:rsid w:val="00F70D99"/>
    <w:rsid w:val="00F760ED"/>
    <w:rsid w:val="00F847C0"/>
    <w:rsid w:val="00F86B64"/>
    <w:rsid w:val="00F97808"/>
    <w:rsid w:val="00FA325C"/>
    <w:rsid w:val="00FA4AC1"/>
    <w:rsid w:val="00FA6435"/>
    <w:rsid w:val="00FB0C5B"/>
    <w:rsid w:val="00FB3457"/>
    <w:rsid w:val="00FB6954"/>
    <w:rsid w:val="00FC292B"/>
    <w:rsid w:val="00FC3234"/>
    <w:rsid w:val="00FC3DE2"/>
    <w:rsid w:val="00FD0305"/>
    <w:rsid w:val="00FD3E96"/>
    <w:rsid w:val="00FD4D88"/>
    <w:rsid w:val="00FE0302"/>
    <w:rsid w:val="00FE22C1"/>
    <w:rsid w:val="00FE244C"/>
    <w:rsid w:val="00FE39F1"/>
    <w:rsid w:val="00FE4CE7"/>
    <w:rsid w:val="00FF049F"/>
    <w:rsid w:val="00FF31E8"/>
    <w:rsid w:val="00FF36F9"/>
    <w:rsid w:val="00FF3EB4"/>
    <w:rsid w:val="00FF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C1B415"/>
  <w15:chartTrackingRefBased/>
  <w15:docId w15:val="{3211E704-BAFD-4F03-B131-967458E79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" w:eastAsiaTheme="minorHAnsi" w:hAnsi="Helvetica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F2C"/>
    <w:pPr>
      <w:spacing w:before="120" w:after="120"/>
    </w:pPr>
    <w:rPr>
      <w:sz w:val="22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82312B"/>
    <w:pPr>
      <w:keepNext/>
      <w:keepLines/>
      <w:numPr>
        <w:numId w:val="1"/>
      </w:numPr>
      <w:spacing w:before="360"/>
      <w:ind w:left="709" w:hanging="709"/>
      <w:jc w:val="both"/>
      <w:outlineLvl w:val="0"/>
    </w:pPr>
    <w:rPr>
      <w:rFonts w:eastAsiaTheme="majorEastAsia" w:cstheme="majorBidi"/>
      <w:b/>
      <w:caps/>
      <w:sz w:val="24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F2271A"/>
    <w:pPr>
      <w:keepNext/>
      <w:keepLines/>
      <w:numPr>
        <w:ilvl w:val="1"/>
        <w:numId w:val="1"/>
      </w:numPr>
      <w:spacing w:before="2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2271A"/>
    <w:pPr>
      <w:keepNext/>
      <w:keepLines/>
      <w:numPr>
        <w:ilvl w:val="2"/>
        <w:numId w:val="1"/>
      </w:numPr>
      <w:spacing w:before="240"/>
      <w:outlineLvl w:val="2"/>
    </w:pPr>
    <w:rPr>
      <w:rFonts w:eastAsiaTheme="majorEastAsia" w:cstheme="majorBidi"/>
      <w:sz w:val="24"/>
      <w:u w:val="single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E6888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7E6888"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color w:val="000000" w:themeColor="text1"/>
    </w:rPr>
  </w:style>
  <w:style w:type="paragraph" w:styleId="Overskrift6">
    <w:name w:val="heading 6"/>
    <w:basedOn w:val="Normal"/>
    <w:next w:val="Normal"/>
    <w:link w:val="Overskrift6Tegn"/>
    <w:autoRedefine/>
    <w:uiPriority w:val="9"/>
    <w:semiHidden/>
    <w:unhideWhenUsed/>
    <w:qFormat/>
    <w:rsid w:val="008878AB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52DE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52DE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52DE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2"/>
    <w:unhideWhenUsed/>
    <w:qFormat/>
    <w:rsid w:val="00BC5D1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2"/>
    <w:rsid w:val="00BC5D10"/>
    <w:rPr>
      <w:rFonts w:ascii="Helvetica" w:hAnsi="Helvetica" w:cs="Times New Roman (CS-brødtekst)"/>
      <w:sz w:val="22"/>
    </w:rPr>
  </w:style>
  <w:style w:type="paragraph" w:styleId="Bunntekst">
    <w:name w:val="footer"/>
    <w:basedOn w:val="Normal"/>
    <w:link w:val="BunntekstTegn"/>
    <w:uiPriority w:val="99"/>
    <w:unhideWhenUsed/>
    <w:rsid w:val="0061608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16088"/>
    <w:rPr>
      <w:sz w:val="22"/>
    </w:rPr>
  </w:style>
  <w:style w:type="character" w:styleId="Sidetall">
    <w:name w:val="page number"/>
    <w:basedOn w:val="Standardskriftforavsnitt"/>
    <w:uiPriority w:val="99"/>
    <w:semiHidden/>
    <w:unhideWhenUsed/>
    <w:rsid w:val="003B17EE"/>
  </w:style>
  <w:style w:type="character" w:customStyle="1" w:styleId="Overskrift1Tegn">
    <w:name w:val="Overskrift 1 Tegn"/>
    <w:basedOn w:val="Standardskriftforavsnitt"/>
    <w:link w:val="Overskrift1"/>
    <w:uiPriority w:val="9"/>
    <w:rsid w:val="0082312B"/>
    <w:rPr>
      <w:rFonts w:eastAsiaTheme="majorEastAsia" w:cstheme="majorBidi"/>
      <w:b/>
      <w:caps/>
    </w:rPr>
  </w:style>
  <w:style w:type="paragraph" w:styleId="Tittel">
    <w:name w:val="Title"/>
    <w:aliases w:val="Tittel 1"/>
    <w:basedOn w:val="Normal"/>
    <w:next w:val="Normal"/>
    <w:link w:val="TittelTegn"/>
    <w:qFormat/>
    <w:rsid w:val="00A852A9"/>
    <w:pPr>
      <w:spacing w:before="240" w:after="360"/>
      <w:contextualSpacing/>
      <w:jc w:val="center"/>
    </w:pPr>
    <w:rPr>
      <w:rFonts w:eastAsiaTheme="majorEastAsia" w:cs="Helvetica"/>
      <w:b/>
      <w:bCs/>
      <w:spacing w:val="-10"/>
      <w:kern w:val="28"/>
      <w:sz w:val="40"/>
      <w:szCs w:val="40"/>
    </w:rPr>
  </w:style>
  <w:style w:type="character" w:customStyle="1" w:styleId="TittelTegn">
    <w:name w:val="Tittel Tegn"/>
    <w:aliases w:val="Tittel 1 Tegn"/>
    <w:basedOn w:val="Standardskriftforavsnitt"/>
    <w:link w:val="Tittel"/>
    <w:rsid w:val="00A852A9"/>
    <w:rPr>
      <w:rFonts w:eastAsiaTheme="majorEastAsia" w:cs="Helvetica"/>
      <w:b/>
      <w:bCs/>
      <w:spacing w:val="-10"/>
      <w:kern w:val="28"/>
      <w:sz w:val="40"/>
      <w:szCs w:val="40"/>
    </w:rPr>
  </w:style>
  <w:style w:type="paragraph" w:styleId="Listeavsnitt">
    <w:name w:val="List Paragraph"/>
    <w:basedOn w:val="Normal"/>
    <w:uiPriority w:val="34"/>
    <w:qFormat/>
    <w:rsid w:val="00BC5D10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F2271A"/>
    <w:rPr>
      <w:rFonts w:eastAsiaTheme="majorEastAsia" w:cstheme="majorBidi"/>
      <w:b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2271A"/>
    <w:rPr>
      <w:rFonts w:eastAsiaTheme="majorEastAsia" w:cstheme="majorBidi"/>
      <w:u w:val="single"/>
    </w:rPr>
  </w:style>
  <w:style w:type="paragraph" w:styleId="Overskriftforinnholdsfortegnelse">
    <w:name w:val="TOC Heading"/>
    <w:basedOn w:val="Overskrift1"/>
    <w:next w:val="Normal"/>
    <w:uiPriority w:val="39"/>
    <w:unhideWhenUsed/>
    <w:rsid w:val="00A05BDA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nb-NO"/>
    </w:rPr>
  </w:style>
  <w:style w:type="paragraph" w:styleId="INNH1">
    <w:name w:val="toc 1"/>
    <w:basedOn w:val="Normal"/>
    <w:next w:val="Normal"/>
    <w:link w:val="INNH1Tegn"/>
    <w:autoRedefine/>
    <w:uiPriority w:val="39"/>
    <w:unhideWhenUsed/>
    <w:rsid w:val="003D5E3A"/>
    <w:pPr>
      <w:tabs>
        <w:tab w:val="left" w:pos="440"/>
        <w:tab w:val="right" w:leader="dot" w:pos="9346"/>
      </w:tabs>
      <w:spacing w:before="60" w:after="60"/>
    </w:pPr>
    <w:rPr>
      <w:rFonts w:cstheme="minorHAnsi"/>
      <w:b/>
      <w:bC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4C698C"/>
    <w:pPr>
      <w:tabs>
        <w:tab w:val="left" w:pos="880"/>
        <w:tab w:val="right" w:leader="dot" w:pos="9346"/>
      </w:tabs>
      <w:spacing w:before="60" w:after="60"/>
      <w:ind w:left="221"/>
    </w:pPr>
    <w:rPr>
      <w:rFonts w:cstheme="minorHAnsi"/>
      <w:i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B62991"/>
    <w:pPr>
      <w:tabs>
        <w:tab w:val="left" w:pos="1100"/>
        <w:tab w:val="right" w:leader="dot" w:pos="9346"/>
      </w:tabs>
      <w:spacing w:before="60" w:after="60"/>
      <w:ind w:left="442"/>
    </w:pPr>
    <w:rPr>
      <w:rFonts w:cstheme="minorHAnsi"/>
      <w:sz w:val="20"/>
      <w:szCs w:val="20"/>
    </w:rPr>
  </w:style>
  <w:style w:type="character" w:styleId="Hyperkobling">
    <w:name w:val="Hyperlink"/>
    <w:basedOn w:val="Standardskriftforavsnitt"/>
    <w:autoRedefine/>
    <w:uiPriority w:val="99"/>
    <w:unhideWhenUsed/>
    <w:qFormat/>
    <w:rsid w:val="000B7C49"/>
    <w:rPr>
      <w:rFonts w:ascii="Helvetica" w:hAnsi="Helvetica" w:cs="Helvetica"/>
      <w:noProof/>
      <w:color w:val="0563C1" w:themeColor="hyperlink"/>
      <w:sz w:val="22"/>
      <w:u w:val="single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A05BDA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A05BDA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A05BDA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A05BDA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A05BDA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A05BDA"/>
    <w:pPr>
      <w:ind w:left="1760"/>
    </w:pPr>
    <w:rPr>
      <w:rFonts w:asciiTheme="minorHAnsi" w:hAnsiTheme="minorHAnsi" w:cstheme="minorHAnsi"/>
      <w:sz w:val="20"/>
      <w:szCs w:val="20"/>
    </w:rPr>
  </w:style>
  <w:style w:type="table" w:customStyle="1" w:styleId="Tabellrutenett2">
    <w:name w:val="Tabellrutenett2"/>
    <w:basedOn w:val="Vanligtabell"/>
    <w:next w:val="Tabellrutenett"/>
    <w:uiPriority w:val="39"/>
    <w:rsid w:val="00DB418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39"/>
    <w:rsid w:val="00DB4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Bunntekst"/>
    <w:link w:val="TabelltekstTegn"/>
    <w:uiPriority w:val="10"/>
    <w:qFormat/>
    <w:rsid w:val="000B0A77"/>
    <w:pPr>
      <w:tabs>
        <w:tab w:val="clear" w:pos="4536"/>
        <w:tab w:val="clear" w:pos="9072"/>
        <w:tab w:val="left" w:pos="567"/>
        <w:tab w:val="left" w:pos="1134"/>
        <w:tab w:val="left" w:pos="1701"/>
        <w:tab w:val="left" w:pos="2268"/>
        <w:tab w:val="left" w:pos="2835"/>
        <w:tab w:val="center" w:pos="4706"/>
        <w:tab w:val="right" w:pos="8675"/>
        <w:tab w:val="right" w:pos="9412"/>
      </w:tabs>
      <w:spacing w:before="40" w:after="40"/>
      <w:contextualSpacing/>
    </w:pPr>
    <w:rPr>
      <w:rFonts w:eastAsia="Calibri" w:cs="Times New Roman"/>
      <w:bCs/>
      <w:sz w:val="20"/>
      <w:szCs w:val="20"/>
      <w:lang w:val="x-none" w:eastAsia="en-GB"/>
    </w:rPr>
  </w:style>
  <w:style w:type="character" w:customStyle="1" w:styleId="TabelltekstTegn">
    <w:name w:val="Tabelltekst Tegn"/>
    <w:link w:val="Tabelltekst"/>
    <w:uiPriority w:val="10"/>
    <w:rsid w:val="000B0A77"/>
    <w:rPr>
      <w:rFonts w:eastAsia="Calibri" w:cs="Times New Roman"/>
      <w:bCs/>
      <w:sz w:val="20"/>
      <w:szCs w:val="20"/>
      <w:lang w:val="x-none" w:eastAsia="en-GB"/>
    </w:rPr>
  </w:style>
  <w:style w:type="paragraph" w:customStyle="1" w:styleId="Tabelloverskrift">
    <w:name w:val="Tabelloverskrift"/>
    <w:basedOn w:val="Tabelltekst"/>
    <w:link w:val="TabelloverskriftTegn"/>
    <w:uiPriority w:val="10"/>
    <w:rsid w:val="002960B2"/>
    <w:pPr>
      <w:keepNext/>
      <w:spacing w:before="60" w:after="60"/>
    </w:pPr>
    <w:rPr>
      <w:b/>
      <w:caps/>
      <w:color w:val="006699"/>
      <w:lang w:val="en-GB"/>
    </w:rPr>
  </w:style>
  <w:style w:type="character" w:customStyle="1" w:styleId="TabelloverskriftTegn">
    <w:name w:val="Tabelloverskrift Tegn"/>
    <w:link w:val="Tabelloverskrift"/>
    <w:uiPriority w:val="10"/>
    <w:rsid w:val="002960B2"/>
    <w:rPr>
      <w:rFonts w:ascii="Arial" w:eastAsia="Calibri" w:hAnsi="Arial" w:cs="Times New Roman"/>
      <w:b/>
      <w:bCs/>
      <w:caps/>
      <w:color w:val="006699"/>
      <w:sz w:val="20"/>
      <w:szCs w:val="20"/>
      <w:lang w:val="en-GB" w:eastAsia="en-GB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7E6888"/>
    <w:rPr>
      <w:rFonts w:eastAsiaTheme="majorEastAsia" w:cstheme="majorBidi"/>
      <w:i/>
      <w:iCs/>
      <w:color w:val="000000" w:themeColor="text1"/>
      <w:sz w:val="22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7E6888"/>
    <w:rPr>
      <w:rFonts w:eastAsiaTheme="majorEastAsia" w:cstheme="majorBidi"/>
      <w:color w:val="000000" w:themeColor="text1"/>
      <w:sz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8878AB"/>
    <w:rPr>
      <w:rFonts w:eastAsiaTheme="majorEastAsia" w:cstheme="majorBidi"/>
      <w:color w:val="1F3763" w:themeColor="accent1" w:themeShade="7F"/>
      <w:sz w:val="2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52DEF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52DE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52DE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lstomtale">
    <w:name w:val="Unresolved Mention"/>
    <w:basedOn w:val="Standardskriftforavsnitt"/>
    <w:uiPriority w:val="99"/>
    <w:semiHidden/>
    <w:unhideWhenUsed/>
    <w:rsid w:val="00A26628"/>
    <w:rPr>
      <w:color w:val="605E5C"/>
      <w:shd w:val="clear" w:color="auto" w:fill="E1DFDD"/>
    </w:rPr>
  </w:style>
  <w:style w:type="character" w:customStyle="1" w:styleId="INNH1Tegn">
    <w:name w:val="INNH 1 Tegn"/>
    <w:basedOn w:val="Standardskriftforavsnitt"/>
    <w:link w:val="INNH1"/>
    <w:uiPriority w:val="39"/>
    <w:rsid w:val="003D5E3A"/>
    <w:rPr>
      <w:rFonts w:cstheme="minorHAnsi"/>
      <w:b/>
      <w:bCs/>
      <w:sz w:val="20"/>
      <w:szCs w:val="20"/>
    </w:rPr>
  </w:style>
  <w:style w:type="paragraph" w:customStyle="1" w:styleId="Tekst">
    <w:name w:val="Tekst"/>
    <w:basedOn w:val="Normal"/>
    <w:qFormat/>
    <w:rsid w:val="004770A9"/>
    <w:pPr>
      <w:ind w:left="709"/>
      <w:jc w:val="both"/>
    </w:pPr>
  </w:style>
  <w:style w:type="paragraph" w:customStyle="1" w:styleId="Stil2">
    <w:name w:val="Stil2"/>
    <w:basedOn w:val="Normal"/>
    <w:autoRedefine/>
    <w:rsid w:val="008417FE"/>
    <w:pPr>
      <w:ind w:left="708"/>
    </w:pPr>
  </w:style>
  <w:style w:type="paragraph" w:customStyle="1" w:styleId="StilBlokkjustertFrstelinje125cm">
    <w:name w:val="Stil Blokkjustert Første linje:  125 cm"/>
    <w:basedOn w:val="Normal"/>
    <w:autoRedefine/>
    <w:rsid w:val="007D6276"/>
    <w:pPr>
      <w:ind w:firstLine="708"/>
      <w:jc w:val="both"/>
    </w:pPr>
    <w:rPr>
      <w:rFonts w:eastAsia="Times New Roman"/>
    </w:rPr>
  </w:style>
  <w:style w:type="paragraph" w:customStyle="1" w:styleId="OVERSKRIFT">
    <w:name w:val="OVERSKRIFT"/>
    <w:basedOn w:val="Overskrift1"/>
    <w:qFormat/>
    <w:rsid w:val="00F2271A"/>
  </w:style>
  <w:style w:type="paragraph" w:styleId="Undertittel">
    <w:name w:val="Subtitle"/>
    <w:basedOn w:val="Normal"/>
    <w:next w:val="Normal"/>
    <w:link w:val="UndertittelTegn"/>
    <w:uiPriority w:val="11"/>
    <w:qFormat/>
    <w:rsid w:val="000B0A7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B0A77"/>
    <w:rPr>
      <w:rFonts w:eastAsiaTheme="minorEastAsia"/>
      <w:color w:val="5A5A5A" w:themeColor="text1" w:themeTint="A5"/>
      <w:spacing w:val="15"/>
      <w:sz w:val="22"/>
      <w:szCs w:val="22"/>
    </w:rPr>
  </w:style>
  <w:style w:type="table" w:customStyle="1" w:styleId="Tabellrutenett1">
    <w:name w:val="Tabellrutenett1"/>
    <w:basedOn w:val="Vanligtabell"/>
    <w:next w:val="Tabellrutenett"/>
    <w:uiPriority w:val="39"/>
    <w:rsid w:val="00E62144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D95BF5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5BF5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5BF5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95BF5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95BF5"/>
    <w:rPr>
      <w:b/>
      <w:bCs/>
      <w:sz w:val="20"/>
      <w:szCs w:val="20"/>
    </w:rPr>
  </w:style>
  <w:style w:type="character" w:customStyle="1" w:styleId="normaltextrun">
    <w:name w:val="normaltextrun"/>
    <w:basedOn w:val="Standardskriftforavsnitt"/>
    <w:rsid w:val="009F63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18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707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5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10F660EC15A14EB3A7BB693AA730DF" ma:contentTypeVersion="7" ma:contentTypeDescription="Opprett et nytt dokument." ma:contentTypeScope="" ma:versionID="972b7f393b81bc98e0af7ee83d4bce4b">
  <xsd:schema xmlns:xsd="http://www.w3.org/2001/XMLSchema" xmlns:xs="http://www.w3.org/2001/XMLSchema" xmlns:p="http://schemas.microsoft.com/office/2006/metadata/properties" xmlns:ns2="bf9290a2-f5be-46e6-9795-d0808d73bdb2" xmlns:ns3="7b823229-cff6-4438-b3a3-db0bad474ba1" targetNamespace="http://schemas.microsoft.com/office/2006/metadata/properties" ma:root="true" ma:fieldsID="2c3d17689cb0ff2fcb0378d7604bdf3e" ns2:_="" ns3:_="">
    <xsd:import namespace="bf9290a2-f5be-46e6-9795-d0808d73bdb2"/>
    <xsd:import namespace="7b823229-cff6-4438-b3a3-db0bad474b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PublisertiSp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290a2-f5be-46e6-9795-d0808d73bd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ublisertiSpor" ma:index="14" nillable="true" ma:displayName="Publisert i Spor" ma:format="DateOnly" ma:internalName="PublisertiSpor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23229-cff6-4438-b3a3-db0bad474ba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b823229-cff6-4438-b3a3-db0bad474ba1">
      <UserInfo>
        <DisplayName>Leif Johnny Ludvigsen</DisplayName>
        <AccountId>1904</AccountId>
        <AccountType/>
      </UserInfo>
      <UserInfo>
        <DisplayName>Leif Helge Skjelbred-Lahn</DisplayName>
        <AccountId>965</AccountId>
        <AccountType/>
      </UserInfo>
    </SharedWithUsers>
    <PublisertiSpor xmlns="bf9290a2-f5be-46e6-9795-d0808d73bdb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278010-46A3-A941-8AC2-E7C87A39A2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5C4031-DC9F-4918-BD85-29DDD46C0D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9290a2-f5be-46e6-9795-d0808d73bdb2"/>
    <ds:schemaRef ds:uri="7b823229-cff6-4438-b3a3-db0bad474b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CEB662-DEC5-444D-B20D-DD4083CB9C43}">
  <ds:schemaRefs>
    <ds:schemaRef ds:uri="http://schemas.microsoft.com/office/2006/metadata/properties"/>
    <ds:schemaRef ds:uri="http://schemas.microsoft.com/office/infopath/2007/PartnerControls"/>
    <ds:schemaRef ds:uri="7b823229-cff6-4438-b3a3-db0bad474ba1"/>
    <ds:schemaRef ds:uri="bf9290a2-f5be-46e6-9795-d0808d73bdb2"/>
  </ds:schemaRefs>
</ds:datastoreItem>
</file>

<file path=customXml/itemProps4.xml><?xml version="1.0" encoding="utf-8"?>
<ds:datastoreItem xmlns:ds="http://schemas.openxmlformats.org/officeDocument/2006/customXml" ds:itemID="{E8058E00-C2C1-43D6-A769-A928D75DA5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1688</Words>
  <Characters>8949</Characters>
  <Application>Microsoft Office Word</Application>
  <DocSecurity>0</DocSecurity>
  <Lines>74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10616</CharactersWithSpaces>
  <SharedDoc>false</SharedDoc>
  <HLinks>
    <vt:vector size="114" baseType="variant">
      <vt:variant>
        <vt:i4>1703995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_Toc167290493</vt:lpwstr>
      </vt:variant>
      <vt:variant>
        <vt:i4>1703995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_Toc167290492</vt:lpwstr>
      </vt:variant>
      <vt:variant>
        <vt:i4>1703995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_Toc167290491</vt:lpwstr>
      </vt:variant>
      <vt:variant>
        <vt:i4>1703995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_Toc167290490</vt:lpwstr>
      </vt:variant>
      <vt:variant>
        <vt:i4>1769531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_Toc167290489</vt:lpwstr>
      </vt:variant>
      <vt:variant>
        <vt:i4>1769531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_Toc167290488</vt:lpwstr>
      </vt:variant>
      <vt:variant>
        <vt:i4>1769531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_Toc167290487</vt:lpwstr>
      </vt:variant>
      <vt:variant>
        <vt:i4>1769531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_Toc167290486</vt:lpwstr>
      </vt:variant>
      <vt:variant>
        <vt:i4>1769531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_Toc167290485</vt:lpwstr>
      </vt:variant>
      <vt:variant>
        <vt:i4>1769531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_Toc167290484</vt:lpwstr>
      </vt:variant>
      <vt:variant>
        <vt:i4>1769531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_Toc167290483</vt:lpwstr>
      </vt:variant>
      <vt:variant>
        <vt:i4>1769531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_Toc167290482</vt:lpwstr>
      </vt:variant>
      <vt:variant>
        <vt:i4>1769531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_Toc167290481</vt:lpwstr>
      </vt:variant>
      <vt:variant>
        <vt:i4>1769531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_Toc167290480</vt:lpwstr>
      </vt:variant>
      <vt:variant>
        <vt:i4>1310779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_Toc167290479</vt:lpwstr>
      </vt:variant>
      <vt:variant>
        <vt:i4>1310779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_Toc167290478</vt:lpwstr>
      </vt:variant>
      <vt:variant>
        <vt:i4>1310779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_Toc167290477</vt:lpwstr>
      </vt:variant>
      <vt:variant>
        <vt:i4>1310779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_Toc167290476</vt:lpwstr>
      </vt:variant>
      <vt:variant>
        <vt:i4>1310779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_Toc167290475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 Gabrielsen</dc:creator>
  <cp:keywords/>
  <dc:description/>
  <cp:lastModifiedBy>Indre Astrauskiene</cp:lastModifiedBy>
  <cp:revision>7</cp:revision>
  <cp:lastPrinted>2025-09-02T08:43:00Z</cp:lastPrinted>
  <dcterms:created xsi:type="dcterms:W3CDTF">2025-09-15T08:33:00Z</dcterms:created>
  <dcterms:modified xsi:type="dcterms:W3CDTF">2025-10-12T12:25:00Z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6f665a5d,750494e8,4df89955,209f2ff5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Sensitivity: Internal</vt:lpwstr>
  </property>
  <property fmtid="{D5CDD505-2E9C-101B-9397-08002B2CF9AE}" pid="5" name="ContentTypeId">
    <vt:lpwstr>0x0101004A10F660EC15A14EB3A7BB693AA730DF</vt:lpwstr>
  </property>
  <property fmtid="{D5CDD505-2E9C-101B-9397-08002B2CF9AE}" pid="6" name="MediaServiceImageTags">
    <vt:lpwstr/>
  </property>
  <property fmtid="{D5CDD505-2E9C-101B-9397-08002B2CF9AE}" pid="7" name="SPORDocTypes">
    <vt:lpwstr>85;#Prosedyre|11cb799b-5a40-4eea-9279-9002855b9dc5</vt:lpwstr>
  </property>
  <property fmtid="{D5CDD505-2E9C-101B-9397-08002B2CF9AE}" pid="8" name="_dlc_DocIdItemGuid">
    <vt:lpwstr>cb8a2f99-e24e-4cfb-a328-2c56420e4fe0</vt:lpwstr>
  </property>
  <property fmtid="{D5CDD505-2E9C-101B-9397-08002B2CF9AE}" pid="9" name="_NewReviewCycle">
    <vt:lpwstr/>
  </property>
  <property fmtid="{D5CDD505-2E9C-101B-9397-08002B2CF9AE}" pid="10" name="MSIP_Label_4cd02d50-ba47-4b3c-8515-7f2af9bb50c9_Enabled">
    <vt:lpwstr>true</vt:lpwstr>
  </property>
  <property fmtid="{D5CDD505-2E9C-101B-9397-08002B2CF9AE}" pid="11" name="MSIP_Label_4cd02d50-ba47-4b3c-8515-7f2af9bb50c9_SetDate">
    <vt:lpwstr>2023-11-17T11:33:16Z</vt:lpwstr>
  </property>
  <property fmtid="{D5CDD505-2E9C-101B-9397-08002B2CF9AE}" pid="12" name="MSIP_Label_4cd02d50-ba47-4b3c-8515-7f2af9bb50c9_Method">
    <vt:lpwstr>Privileged</vt:lpwstr>
  </property>
  <property fmtid="{D5CDD505-2E9C-101B-9397-08002B2CF9AE}" pid="13" name="MSIP_Label_4cd02d50-ba47-4b3c-8515-7f2af9bb50c9_Name">
    <vt:lpwstr>Internal</vt:lpwstr>
  </property>
  <property fmtid="{D5CDD505-2E9C-101B-9397-08002B2CF9AE}" pid="14" name="MSIP_Label_4cd02d50-ba47-4b3c-8515-7f2af9bb50c9_SiteId">
    <vt:lpwstr>35971640-5c41-4de2-9579-823a95d4291e</vt:lpwstr>
  </property>
  <property fmtid="{D5CDD505-2E9C-101B-9397-08002B2CF9AE}" pid="15" name="MSIP_Label_4cd02d50-ba47-4b3c-8515-7f2af9bb50c9_ActionId">
    <vt:lpwstr>a755d943-3669-47dc-87ac-59365d771558</vt:lpwstr>
  </property>
  <property fmtid="{D5CDD505-2E9C-101B-9397-08002B2CF9AE}" pid="16" name="MSIP_Label_4cd02d50-ba47-4b3c-8515-7f2af9bb50c9_ContentBits">
    <vt:lpwstr>0</vt:lpwstr>
  </property>
  <property fmtid="{D5CDD505-2E9C-101B-9397-08002B2CF9AE}" pid="17" name="xd_ProgID">
    <vt:lpwstr/>
  </property>
  <property fmtid="{D5CDD505-2E9C-101B-9397-08002B2CF9AE}" pid="18" name="ComplianceAssetId">
    <vt:lpwstr/>
  </property>
  <property fmtid="{D5CDD505-2E9C-101B-9397-08002B2CF9AE}" pid="19" name="TemplateUrl">
    <vt:lpwstr/>
  </property>
  <property fmtid="{D5CDD505-2E9C-101B-9397-08002B2CF9AE}" pid="20" name="_ExtendedDescription">
    <vt:lpwstr/>
  </property>
  <property fmtid="{D5CDD505-2E9C-101B-9397-08002B2CF9AE}" pid="21" name="xd_Signature">
    <vt:bool>false</vt:bool>
  </property>
  <property fmtid="{D5CDD505-2E9C-101B-9397-08002B2CF9AE}" pid="22" name="GUID">
    <vt:lpwstr>5d13e183-d48d-44c6-b79f-351ca920dd4f</vt:lpwstr>
  </property>
  <property fmtid="{D5CDD505-2E9C-101B-9397-08002B2CF9AE}" pid="23" name="TriggerFlowInfo">
    <vt:lpwstr/>
  </property>
  <property fmtid="{D5CDD505-2E9C-101B-9397-08002B2CF9AE}" pid="24" name="Addo_DocID">
    <vt:lpwstr>54be8daa-08f2-4271-b5c6-a8532a4b0063</vt:lpwstr>
  </property>
  <property fmtid="{D5CDD505-2E9C-101B-9397-08002B2CF9AE}" pid="26" name="docLang">
    <vt:lpwstr>nb</vt:lpwstr>
  </property>
</Properties>
</file>