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rightFromText="5670" w:vertAnchor="page" w:horzAnchor="page" w:tblpX="1135" w:tblpY="1135"/>
        <w:tblW w:w="9639" w:type="dxa"/>
        <w:tblCellMar>
          <w:left w:w="0" w:type="dxa"/>
          <w:right w:w="0" w:type="dxa"/>
        </w:tblCellMar>
        <w:tblLook w:val="04A0" w:firstRow="1" w:lastRow="0" w:firstColumn="1" w:lastColumn="0" w:noHBand="0" w:noVBand="1"/>
      </w:tblPr>
      <w:tblGrid>
        <w:gridCol w:w="9639"/>
      </w:tblGrid>
      <w:tr w:rsidR="005B46C2" w:rsidRPr="00775791" w14:paraId="119AE45C" w14:textId="77777777" w:rsidTr="00583EC8">
        <w:trPr>
          <w:trHeight w:val="671"/>
        </w:trPr>
        <w:tc>
          <w:tcPr>
            <w:tcW w:w="9639" w:type="dxa"/>
          </w:tcPr>
          <w:bookmarkStart w:id="0" w:name="vedleggNr"/>
          <w:p w14:paraId="62311FB9" w14:textId="641290CC" w:rsidR="005B46C2" w:rsidRPr="00041F63" w:rsidRDefault="005B35F5" w:rsidP="00041F63">
            <w:pPr>
              <w:pStyle w:val="FoRapportnavn"/>
              <w:framePr w:wrap="auto" w:vAnchor="margin" w:hAnchor="text" w:xAlign="left" w:yAlign="inline"/>
            </w:pPr>
            <w:sdt>
              <w:sdtPr>
                <w:alias w:val="vedleggNr"/>
                <w:tag w:val="vedleggNr"/>
                <w:id w:val="-126009287"/>
                <w:placeholder>
                  <w:docPart w:val="4F29420E4C0A47FA87BD2C7EA83C86FF"/>
                </w:placeholder>
                <w:text/>
              </w:sdtPr>
              <w:sdtEndPr/>
              <w:sdtContent>
                <w:r w:rsidR="00E21F13">
                  <w:t xml:space="preserve">Vedlegg </w:t>
                </w:r>
                <w:r w:rsidR="00FB4F62">
                  <w:t>4</w:t>
                </w:r>
                <w:r w:rsidR="00A20A93">
                  <w:t>b</w:t>
                </w:r>
                <w:r w:rsidR="005B46C2" w:rsidRPr="00041F63">
                  <w:t xml:space="preserve"> </w:t>
                </w:r>
              </w:sdtContent>
            </w:sdt>
            <w:bookmarkEnd w:id="0"/>
          </w:p>
        </w:tc>
      </w:tr>
      <w:bookmarkStart w:id="1" w:name="dokumentDato"/>
      <w:tr w:rsidR="005B46C2" w:rsidRPr="00775791" w14:paraId="1740A091" w14:textId="77777777" w:rsidTr="00583EC8">
        <w:trPr>
          <w:trHeight w:val="2418"/>
        </w:trPr>
        <w:tc>
          <w:tcPr>
            <w:tcW w:w="9639" w:type="dxa"/>
          </w:tcPr>
          <w:p w14:paraId="7E376354" w14:textId="7FFB5BC9" w:rsidR="005B46C2" w:rsidRPr="00041F63" w:rsidRDefault="005B35F5" w:rsidP="003F4070">
            <w:pPr>
              <w:pStyle w:val="FoDatoOgVersjon"/>
              <w:framePr w:wrap="auto" w:vAnchor="margin" w:hAnchor="text" w:xAlign="left" w:yAlign="inline"/>
            </w:pPr>
            <w:sdt>
              <w:sdtPr>
                <w:alias w:val="dokumentDato"/>
                <w:tag w:val="dokumentDato"/>
                <w:id w:val="456834984"/>
                <w:placeholder>
                  <w:docPart w:val="2EBC446E181040868C0E2F850DA62A6E"/>
                </w:placeholder>
                <w:dataBinding w:xpath="/root[1]/dato[1]" w:storeItemID="{9B7F661A-C03E-46CD-86A2-164FB62E5655}"/>
                <w:date w:fullDate="2026-10-06T00:00:00Z">
                  <w:dateFormat w:val="dd.MM.yyyy"/>
                  <w:lid w:val="nb-NO"/>
                  <w:storeMappedDataAs w:val="dateTime"/>
                  <w:calendar w:val="gregorian"/>
                </w:date>
              </w:sdtPr>
              <w:sdtEndPr/>
              <w:sdtContent>
                <w:r w:rsidR="00573B54">
                  <w:t>06.10.2026</w:t>
                </w:r>
              </w:sdtContent>
            </w:sdt>
            <w:bookmarkEnd w:id="1"/>
          </w:p>
          <w:p w14:paraId="2DEA796A" w14:textId="100FD2C0" w:rsidR="005B46C2" w:rsidRPr="00041F63" w:rsidRDefault="005B46C2" w:rsidP="003F4070">
            <w:pPr>
              <w:pStyle w:val="FoDatoOgVersjon"/>
              <w:framePr w:wrap="auto" w:vAnchor="margin" w:hAnchor="text" w:xAlign="left" w:yAlign="inline"/>
            </w:pPr>
            <w:r w:rsidRPr="00775791">
              <w:t xml:space="preserve">Versjon: </w:t>
            </w:r>
            <w:sdt>
              <w:sdtPr>
                <w:alias w:val="Versjon"/>
                <w:tag w:val="Versjon"/>
                <w:id w:val="-74668250"/>
                <w:placeholder>
                  <w:docPart w:val="A5B0E6D4413845728DA81D7484F25522"/>
                </w:placeholder>
                <w:dataBinding w:xpath="/root[1]/versjon[1]" w:storeItemID="{9B7F661A-C03E-46CD-86A2-164FB62E5655}"/>
                <w:text/>
              </w:sdtPr>
              <w:sdtEndPr/>
              <w:sdtContent>
                <w:r w:rsidR="008C191A">
                  <w:t>0</w:t>
                </w:r>
                <w:r w:rsidR="00827996">
                  <w:t>.</w:t>
                </w:r>
                <w:r w:rsidR="008C191A">
                  <w:t>9</w:t>
                </w:r>
              </w:sdtContent>
            </w:sdt>
          </w:p>
        </w:tc>
      </w:tr>
      <w:tr w:rsidR="005B46C2" w:rsidRPr="00775791" w14:paraId="6B58D93E" w14:textId="77777777" w:rsidTr="00583EC8">
        <w:trPr>
          <w:trHeight w:val="1173"/>
        </w:trPr>
        <w:bookmarkStart w:id="2" w:name="dokumentTittel" w:displacedByCustomXml="next"/>
        <w:sdt>
          <w:sdtPr>
            <w:rPr>
              <w:sz w:val="72"/>
              <w:szCs w:val="72"/>
            </w:rPr>
            <w:alias w:val="dokumentTittel"/>
            <w:tag w:val="dokumentTittel"/>
            <w:id w:val="-1339304467"/>
            <w:placeholder>
              <w:docPart w:val="85C556DDE2274725AB1A8EB5AC60F763"/>
            </w:placeholder>
            <w:dataBinding w:xpath="/root[1]/dn[1]" w:storeItemID="{9B7F661A-C03E-46CD-86A2-164FB62E5655}"/>
            <w:text/>
          </w:sdtPr>
          <w:sdtEndPr/>
          <w:sdtContent>
            <w:tc>
              <w:tcPr>
                <w:tcW w:w="9639" w:type="dxa"/>
              </w:tcPr>
              <w:p w14:paraId="255C91FA" w14:textId="15576C1E" w:rsidR="005B46C2" w:rsidRPr="00041F63" w:rsidRDefault="006D1B0E" w:rsidP="00041F63">
                <w:pPr>
                  <w:pStyle w:val="FoHovedtittel"/>
                  <w:framePr w:wrap="auto" w:vAnchor="margin" w:hAnchor="text" w:xAlign="left" w:yAlign="inline"/>
                </w:pPr>
                <w:r w:rsidRPr="006D1B0E">
                  <w:rPr>
                    <w:sz w:val="72"/>
                    <w:szCs w:val="72"/>
                  </w:rPr>
                  <w:t xml:space="preserve">Vedlegg 4 Anleggsbeskrivelse – Del B Kravskjema </w:t>
                </w:r>
              </w:p>
            </w:tc>
          </w:sdtContent>
        </w:sdt>
        <w:bookmarkEnd w:id="2" w:displacedByCustomXml="prev"/>
      </w:tr>
      <w:tr w:rsidR="005B46C2" w:rsidRPr="00775791" w14:paraId="066374B5" w14:textId="77777777" w:rsidTr="00583EC8">
        <w:trPr>
          <w:trHeight w:val="207"/>
        </w:trPr>
        <w:bookmarkStart w:id="3" w:name="kontraktTittel" w:displacedByCustomXml="next"/>
        <w:sdt>
          <w:sdtPr>
            <w:alias w:val="kontraktTittel"/>
            <w:tag w:val="kontraktTittel"/>
            <w:id w:val="1097446880"/>
            <w:placeholder>
              <w:docPart w:val="816F871320CB41709DE643295CD9E6E5"/>
            </w:placeholder>
            <w:text w:multiLine="1"/>
          </w:sdtPr>
          <w:sdtEndPr/>
          <w:sdtContent>
            <w:tc>
              <w:tcPr>
                <w:tcW w:w="9639" w:type="dxa"/>
              </w:tcPr>
              <w:p w14:paraId="4A930CEB" w14:textId="13531A50" w:rsidR="005B46C2" w:rsidRPr="00041F63" w:rsidRDefault="00E21F13" w:rsidP="00041F63">
                <w:pPr>
                  <w:pStyle w:val="FoUndertittel"/>
                  <w:framePr w:wrap="auto" w:vAnchor="margin" w:hAnchor="text" w:xAlign="left" w:yAlign="inline"/>
                </w:pPr>
                <w:r>
                  <w:t>Transporttjenester</w:t>
                </w:r>
                <w:r w:rsidR="00A516D0">
                  <w:t xml:space="preserve"> </w:t>
                </w:r>
                <w:r w:rsidR="005111B0">
                  <w:t>Romerike</w:t>
                </w:r>
                <w:r w:rsidR="00A516D0">
                  <w:t xml:space="preserve"> 202</w:t>
                </w:r>
                <w:r w:rsidR="005111B0">
                  <w:t>9</w:t>
                </w:r>
                <w:r>
                  <w:t xml:space="preserve"> </w:t>
                </w:r>
                <w:r w:rsidR="00B54864" w:rsidRPr="00041F63">
                  <w:t xml:space="preserve"> </w:t>
                </w:r>
              </w:p>
            </w:tc>
          </w:sdtContent>
        </w:sdt>
        <w:bookmarkEnd w:id="3" w:displacedByCustomXml="prev"/>
      </w:tr>
      <w:tr w:rsidR="00B54864" w:rsidRPr="00775791" w14:paraId="4F374435" w14:textId="77777777" w:rsidTr="00583EC8">
        <w:trPr>
          <w:trHeight w:val="207"/>
        </w:trPr>
        <w:bookmarkStart w:id="4" w:name="kontraktRuteområde" w:displacedByCustomXml="next"/>
        <w:sdt>
          <w:sdtPr>
            <w:alias w:val="kontraktRuteområde"/>
            <w:tag w:val="kontraktRuteområde"/>
            <w:id w:val="-1286727992"/>
            <w:lock w:val="sdtLocked"/>
            <w:placeholder>
              <w:docPart w:val="EE927481D2A144B59E875F887FFCCC3F"/>
            </w:placeholder>
            <w:text/>
          </w:sdtPr>
          <w:sdtEndPr/>
          <w:sdtContent>
            <w:tc>
              <w:tcPr>
                <w:tcW w:w="9639" w:type="dxa"/>
              </w:tcPr>
              <w:p w14:paraId="5C0F3A2A" w14:textId="5713B4CE" w:rsidR="00B54864" w:rsidRPr="00041F63" w:rsidRDefault="00A516D0" w:rsidP="00041F63">
                <w:pPr>
                  <w:pStyle w:val="FORuteomrde"/>
                  <w:framePr w:wrap="auto" w:vAnchor="margin" w:hAnchor="text" w:xAlign="left" w:yAlign="inline"/>
                </w:pPr>
                <w:r>
                  <w:t xml:space="preserve"> </w:t>
                </w:r>
              </w:p>
            </w:tc>
          </w:sdtContent>
        </w:sdt>
        <w:bookmarkEnd w:id="4" w:displacedByCustomXml="prev"/>
      </w:tr>
    </w:tbl>
    <w:bookmarkStart w:id="5" w:name="_Toc191300582" w:displacedByCustomXml="next"/>
    <w:bookmarkStart w:id="6" w:name="_Toc191299364" w:displacedByCustomXml="next"/>
    <w:bookmarkStart w:id="7" w:name="_Toc191295650" w:displacedByCustomXml="next"/>
    <w:bookmarkStart w:id="8" w:name="_Toc191275576" w:displacedByCustomXml="next"/>
    <w:bookmarkStart w:id="9" w:name="_Toc191275540" w:displacedByCustomXml="next"/>
    <w:bookmarkStart w:id="10" w:name="_Toc191371786" w:displacedByCustomXml="next"/>
    <w:bookmarkStart w:id="11" w:name="_Toc219809143" w:displacedByCustomXml="next"/>
    <w:sdt>
      <w:sdtPr>
        <w:id w:val="-1444914670"/>
        <w:docPartObj>
          <w:docPartGallery w:val="Cover Pages"/>
          <w:docPartUnique/>
        </w:docPartObj>
      </w:sdtPr>
      <w:sdtEndPr/>
      <w:sdtContent>
        <w:p w14:paraId="0A044297" w14:textId="575C4D6D" w:rsidR="007614FE" w:rsidRPr="00775791" w:rsidRDefault="007614FE">
          <w:r w:rsidRPr="00041F63">
            <w:rPr>
              <w:noProof/>
            </w:rPr>
            <mc:AlternateContent>
              <mc:Choice Requires="wps">
                <w:drawing>
                  <wp:anchor distT="0" distB="0" distL="114300" distR="114300" simplePos="0" relativeHeight="251658240" behindDoc="1" locked="0" layoutInCell="1" allowOverlap="1" wp14:anchorId="6F722BFD" wp14:editId="42EE18F3">
                    <wp:simplePos x="0" y="0"/>
                    <wp:positionH relativeFrom="page">
                      <wp:align>left</wp:align>
                    </wp:positionH>
                    <wp:positionV relativeFrom="page">
                      <wp:align>top</wp:align>
                    </wp:positionV>
                    <wp:extent cx="7755147" cy="10962167"/>
                    <wp:effectExtent l="0" t="0" r="0" b="0"/>
                    <wp:wrapNone/>
                    <wp:docPr id="560218483" name="Rektangel 1"/>
                    <wp:cNvGraphicFramePr/>
                    <a:graphic xmlns:a="http://schemas.openxmlformats.org/drawingml/2006/main">
                      <a:graphicData uri="http://schemas.microsoft.com/office/word/2010/wordprocessingShape">
                        <wps:wsp>
                          <wps:cNvSpPr/>
                          <wps:spPr>
                            <a:xfrm>
                              <a:off x="0" y="0"/>
                              <a:ext cx="7755147" cy="10962167"/>
                            </a:xfrm>
                            <a:prstGeom prst="rect">
                              <a:avLst/>
                            </a:prstGeom>
                            <a:solidFill>
                              <a:srgbClr val="1A1E4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ED6BDD" w14:textId="77777777" w:rsidR="00DA1822" w:rsidRDefault="00DA1822" w:rsidP="00DA18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722BFD" id="Rektangel 1" o:spid="_x0000_s1026" style="position:absolute;margin-left:0;margin-top:0;width:610.65pt;height:863.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" fillcolor="#1a1e4a" stroked="f" strokeweight="1pt">
                    <v:textbox>
                      <w:txbxContent>
                        <w:p w14:paraId="0FED6BDD" w14:textId="77777777" w:rsidR="00DA1822" w:rsidRDefault="00DA1822" w:rsidP="00DA1822">
                          <w:pPr>
                            <w:jc w:val="center"/>
                          </w:pPr>
                        </w:p>
                      </w:txbxContent>
                    </v:textbox>
                    <w10:wrap anchorx="page" anchory="page"/>
                  </v:rect>
                </w:pict>
              </mc:Fallback>
            </mc:AlternateContent>
          </w:r>
          <w:bookmarkEnd w:id="11"/>
          <w:bookmarkEnd w:id="10"/>
          <w:bookmarkEnd w:id="9"/>
          <w:bookmarkEnd w:id="8"/>
          <w:bookmarkEnd w:id="7"/>
          <w:bookmarkEnd w:id="6"/>
          <w:bookmarkEnd w:id="5"/>
        </w:p>
        <w:p w14:paraId="5F26E12F" w14:textId="64F7E6E9" w:rsidR="007614FE" w:rsidRPr="00775791" w:rsidRDefault="007614FE"/>
        <w:p w14:paraId="71999E9D" w14:textId="77777777" w:rsidR="007614FE" w:rsidRPr="00775791" w:rsidRDefault="007614FE"/>
        <w:p w14:paraId="452A7CD8" w14:textId="0B132D76" w:rsidR="007614FE" w:rsidRPr="00332950" w:rsidRDefault="00486602" w:rsidP="00332950">
          <w:bookmarkStart w:id="12" w:name="_Toc191275541"/>
          <w:bookmarkStart w:id="13" w:name="_Toc191275577"/>
          <w:bookmarkStart w:id="14" w:name="_Toc191295651"/>
          <w:bookmarkStart w:id="15" w:name="_Toc191299365"/>
          <w:bookmarkStart w:id="16" w:name="_Toc191300583"/>
          <w:bookmarkStart w:id="17" w:name="_Toc191371787"/>
          <w:bookmarkStart w:id="18" w:name="_Toc219809144"/>
          <w:r w:rsidRPr="00041F63">
            <w:rPr>
              <w:noProof/>
            </w:rPr>
            <w:drawing>
              <wp:anchor distT="0" distB="0" distL="114300" distR="114300" simplePos="0" relativeHeight="251658241" behindDoc="0" locked="1" layoutInCell="1" allowOverlap="1" wp14:anchorId="3293ED1D" wp14:editId="740BBDFB">
                <wp:simplePos x="0" y="0"/>
                <wp:positionH relativeFrom="page">
                  <wp:posOffset>5304790</wp:posOffset>
                </wp:positionH>
                <wp:positionV relativeFrom="page">
                  <wp:posOffset>9474200</wp:posOffset>
                </wp:positionV>
                <wp:extent cx="1832400" cy="828000"/>
                <wp:effectExtent l="0" t="0" r="0" b="0"/>
                <wp:wrapNone/>
                <wp:docPr id="1605796457" name="Bild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96457" name="Bilde 4">
                          <a:extLst>
                            <a:ext uri="{C183D7F6-B498-43B3-948B-1728B52AA6E4}">
                              <adec:decorative xmlns:adec="http://schemas.microsoft.com/office/drawing/2017/decorative" val="1"/>
                            </a:ext>
                          </a:extLst>
                        </pic:cNvPr>
                        <pic:cNvPicPr/>
                      </pic:nvPicPr>
                      <pic:blipFill>
                        <a:blip r:embed="rId12"/>
                        <a:stretch>
                          <a:fillRect/>
                        </a:stretch>
                      </pic:blipFill>
                      <pic:spPr>
                        <a:xfrm>
                          <a:off x="0" y="0"/>
                          <a:ext cx="1832400" cy="828000"/>
                        </a:xfrm>
                        <a:prstGeom prst="rect">
                          <a:avLst/>
                        </a:prstGeom>
                        <a:ln>
                          <a:noFill/>
                        </a:ln>
                      </pic:spPr>
                    </pic:pic>
                  </a:graphicData>
                </a:graphic>
                <wp14:sizeRelH relativeFrom="page">
                  <wp14:pctWidth>0</wp14:pctWidth>
                </wp14:sizeRelH>
                <wp14:sizeRelV relativeFrom="page">
                  <wp14:pctHeight>0</wp14:pctHeight>
                </wp14:sizeRelV>
              </wp:anchor>
            </w:drawing>
          </w:r>
          <w:r w:rsidR="007614FE" w:rsidRPr="00775791">
            <w:br w:type="page"/>
          </w:r>
        </w:p>
      </w:sdtContent>
    </w:sdt>
    <w:bookmarkEnd w:id="18" w:displacedByCustomXml="prev"/>
    <w:bookmarkEnd w:id="17" w:displacedByCustomXml="prev"/>
    <w:bookmarkEnd w:id="16" w:displacedByCustomXml="prev"/>
    <w:bookmarkEnd w:id="15" w:displacedByCustomXml="prev"/>
    <w:bookmarkEnd w:id="14" w:displacedByCustomXml="prev"/>
    <w:bookmarkEnd w:id="13" w:displacedByCustomXml="prev"/>
    <w:bookmarkEnd w:id="12" w:displacedByCustomXml="prev"/>
    <w:p w14:paraId="0910D5EA" w14:textId="77777777" w:rsidR="003E3DDF" w:rsidRDefault="002F43F3" w:rsidP="009400AB">
      <w:pPr>
        <w:pStyle w:val="InnhOverskrift"/>
        <w:rPr>
          <w:noProof/>
        </w:rPr>
      </w:pPr>
      <w:bookmarkStart w:id="19" w:name="_Toc182304284"/>
      <w:bookmarkStart w:id="20" w:name="_Toc219809221"/>
      <w:bookmarkStart w:id="21" w:name="_Toc228357422"/>
      <w:bookmarkStart w:id="22" w:name="_Toc236914291"/>
      <w:r w:rsidRPr="00775791">
        <w:lastRenderedPageBreak/>
        <w:t>Innhold</w:t>
      </w:r>
      <w:bookmarkEnd w:id="19"/>
      <w:bookmarkEnd w:id="20"/>
      <w:bookmarkEnd w:id="21"/>
      <w:bookmarkEnd w:id="22"/>
      <w:r w:rsidR="005B656D">
        <w:rPr>
          <w:bCs/>
          <w:noProof/>
          <w:szCs w:val="20"/>
        </w:rPr>
        <w:fldChar w:fldCharType="begin"/>
      </w:r>
      <w:r w:rsidR="005B656D">
        <w:instrText xml:space="preserve"> TOC \o "2-3" \h \z \t "Overskrift 1;1;Overskrift 1 uten nummer;1" </w:instrText>
      </w:r>
      <w:r w:rsidR="005B656D">
        <w:rPr>
          <w:bCs/>
          <w:noProof/>
          <w:szCs w:val="20"/>
        </w:rPr>
        <w:fldChar w:fldCharType="separate"/>
      </w:r>
    </w:p>
    <w:p w14:paraId="65EB25C8" w14:textId="49048B20" w:rsidR="003E3DDF" w:rsidRDefault="003E3DDF">
      <w:pPr>
        <w:pStyle w:val="INNH1"/>
        <w:rPr>
          <w:rFonts w:eastAsiaTheme="minorEastAsia"/>
          <w:b w:val="0"/>
          <w:bCs w:val="0"/>
          <w:kern w:val="2"/>
          <w:sz w:val="24"/>
          <w:szCs w:val="24"/>
          <w:lang w:eastAsia="nb-NO"/>
          <w14:ligatures w14:val="standardContextual"/>
        </w:rPr>
      </w:pPr>
      <w:hyperlink w:anchor="_Toc242171960" w:history="1">
        <w:r w:rsidRPr="001F0C7C">
          <w:rPr>
            <w:rStyle w:val="Hyperkobling"/>
          </w:rPr>
          <w:t>1.</w:t>
        </w:r>
        <w:r>
          <w:rPr>
            <w:rFonts w:eastAsiaTheme="minorEastAsia"/>
            <w:b w:val="0"/>
            <w:bCs w:val="0"/>
            <w:kern w:val="2"/>
            <w:sz w:val="24"/>
            <w:szCs w:val="24"/>
            <w:lang w:eastAsia="nb-NO"/>
            <w14:ligatures w14:val="standardContextual"/>
          </w:rPr>
          <w:tab/>
        </w:r>
        <w:r w:rsidRPr="001F0C7C">
          <w:rPr>
            <w:rStyle w:val="Hyperkobling"/>
          </w:rPr>
          <w:t>Forklaring</w:t>
        </w:r>
        <w:r>
          <w:rPr>
            <w:webHidden/>
          </w:rPr>
          <w:tab/>
        </w:r>
        <w:r>
          <w:rPr>
            <w:webHidden/>
          </w:rPr>
          <w:fldChar w:fldCharType="begin"/>
        </w:r>
        <w:r>
          <w:rPr>
            <w:webHidden/>
          </w:rPr>
          <w:instrText xml:space="preserve"> PAGEREF _Toc242171960 \h </w:instrText>
        </w:r>
        <w:r>
          <w:rPr>
            <w:webHidden/>
          </w:rPr>
        </w:r>
        <w:r>
          <w:rPr>
            <w:webHidden/>
          </w:rPr>
          <w:fldChar w:fldCharType="separate"/>
        </w:r>
        <w:r>
          <w:rPr>
            <w:webHidden/>
          </w:rPr>
          <w:t>2</w:t>
        </w:r>
        <w:r>
          <w:rPr>
            <w:webHidden/>
          </w:rPr>
          <w:fldChar w:fldCharType="end"/>
        </w:r>
      </w:hyperlink>
    </w:p>
    <w:p w14:paraId="09155735" w14:textId="717C7EB7" w:rsidR="003E3DDF" w:rsidRDefault="003E3DDF">
      <w:pPr>
        <w:pStyle w:val="INNH1"/>
        <w:rPr>
          <w:rFonts w:eastAsiaTheme="minorEastAsia"/>
          <w:b w:val="0"/>
          <w:bCs w:val="0"/>
          <w:kern w:val="2"/>
          <w:sz w:val="24"/>
          <w:szCs w:val="24"/>
          <w:lang w:eastAsia="nb-NO"/>
          <w14:ligatures w14:val="standardContextual"/>
        </w:rPr>
      </w:pPr>
      <w:hyperlink w:anchor="_Toc242171961" w:history="1">
        <w:r w:rsidRPr="001F0C7C">
          <w:rPr>
            <w:rStyle w:val="Hyperkobling"/>
          </w:rPr>
          <w:t>2.</w:t>
        </w:r>
        <w:r>
          <w:rPr>
            <w:rFonts w:eastAsiaTheme="minorEastAsia"/>
            <w:b w:val="0"/>
            <w:bCs w:val="0"/>
            <w:kern w:val="2"/>
            <w:sz w:val="24"/>
            <w:szCs w:val="24"/>
            <w:lang w:eastAsia="nb-NO"/>
            <w14:ligatures w14:val="standardContextual"/>
          </w:rPr>
          <w:tab/>
        </w:r>
        <w:r w:rsidRPr="001F0C7C">
          <w:rPr>
            <w:rStyle w:val="Hyperkobling"/>
          </w:rPr>
          <w:t>Evalueringskrav</w:t>
        </w:r>
        <w:r>
          <w:rPr>
            <w:webHidden/>
          </w:rPr>
          <w:tab/>
        </w:r>
        <w:r>
          <w:rPr>
            <w:webHidden/>
          </w:rPr>
          <w:fldChar w:fldCharType="begin"/>
        </w:r>
        <w:r>
          <w:rPr>
            <w:webHidden/>
          </w:rPr>
          <w:instrText xml:space="preserve"> PAGEREF _Toc242171961 \h </w:instrText>
        </w:r>
        <w:r>
          <w:rPr>
            <w:webHidden/>
          </w:rPr>
        </w:r>
        <w:r>
          <w:rPr>
            <w:webHidden/>
          </w:rPr>
          <w:fldChar w:fldCharType="separate"/>
        </w:r>
        <w:r>
          <w:rPr>
            <w:webHidden/>
          </w:rPr>
          <w:t>2</w:t>
        </w:r>
        <w:r>
          <w:rPr>
            <w:webHidden/>
          </w:rPr>
          <w:fldChar w:fldCharType="end"/>
        </w:r>
      </w:hyperlink>
    </w:p>
    <w:p w14:paraId="12BF2ECD" w14:textId="7B1C9DED" w:rsidR="003E3DDF" w:rsidRDefault="003E3DDF">
      <w:pPr>
        <w:pStyle w:val="INNH2"/>
        <w:rPr>
          <w:rFonts w:eastAsiaTheme="minorEastAsia"/>
          <w:kern w:val="2"/>
          <w:sz w:val="24"/>
          <w:szCs w:val="24"/>
          <w:lang w:eastAsia="nb-NO"/>
          <w14:ligatures w14:val="standardContextual"/>
        </w:rPr>
      </w:pPr>
      <w:hyperlink w:anchor="_Toc242171962" w:history="1">
        <w:r w:rsidRPr="001F0C7C">
          <w:rPr>
            <w:rStyle w:val="Hyperkobling"/>
          </w:rPr>
          <w:t>2.1</w:t>
        </w:r>
        <w:r>
          <w:rPr>
            <w:rFonts w:eastAsiaTheme="minorEastAsia"/>
            <w:kern w:val="2"/>
            <w:sz w:val="24"/>
            <w:szCs w:val="24"/>
            <w:lang w:eastAsia="nb-NO"/>
            <w14:ligatures w14:val="standardContextual"/>
          </w:rPr>
          <w:tab/>
        </w:r>
        <w:r w:rsidRPr="001F0C7C">
          <w:rPr>
            <w:rStyle w:val="Hyperkobling"/>
          </w:rPr>
          <w:t>Handlingsplan for bussanlegg</w:t>
        </w:r>
        <w:r>
          <w:rPr>
            <w:webHidden/>
          </w:rPr>
          <w:tab/>
        </w:r>
        <w:r>
          <w:rPr>
            <w:webHidden/>
          </w:rPr>
          <w:fldChar w:fldCharType="begin"/>
        </w:r>
        <w:r>
          <w:rPr>
            <w:webHidden/>
          </w:rPr>
          <w:instrText xml:space="preserve"> PAGEREF _Toc242171962 \h </w:instrText>
        </w:r>
        <w:r>
          <w:rPr>
            <w:webHidden/>
          </w:rPr>
        </w:r>
        <w:r>
          <w:rPr>
            <w:webHidden/>
          </w:rPr>
          <w:fldChar w:fldCharType="separate"/>
        </w:r>
        <w:r>
          <w:rPr>
            <w:webHidden/>
          </w:rPr>
          <w:t>2</w:t>
        </w:r>
        <w:r>
          <w:rPr>
            <w:webHidden/>
          </w:rPr>
          <w:fldChar w:fldCharType="end"/>
        </w:r>
      </w:hyperlink>
    </w:p>
    <w:p w14:paraId="4B7317D5" w14:textId="1B1DFB3E" w:rsidR="003E3DDF" w:rsidRDefault="003E3DDF">
      <w:pPr>
        <w:pStyle w:val="INNH3"/>
        <w:rPr>
          <w:rFonts w:eastAsiaTheme="minorEastAsia"/>
          <w:i w:val="0"/>
          <w:iCs w:val="0"/>
          <w:kern w:val="2"/>
          <w:sz w:val="24"/>
          <w:szCs w:val="24"/>
          <w:lang w:eastAsia="nb-NO"/>
          <w14:ligatures w14:val="standardContextual"/>
        </w:rPr>
      </w:pPr>
      <w:hyperlink w:anchor="_Toc242171963" w:history="1">
        <w:r w:rsidRPr="001F0C7C">
          <w:rPr>
            <w:rStyle w:val="Hyperkobling"/>
          </w:rPr>
          <w:t>2.1.1</w:t>
        </w:r>
        <w:r>
          <w:rPr>
            <w:rFonts w:eastAsiaTheme="minorEastAsia"/>
            <w:i w:val="0"/>
            <w:iCs w:val="0"/>
            <w:kern w:val="2"/>
            <w:sz w:val="24"/>
            <w:szCs w:val="24"/>
            <w:lang w:eastAsia="nb-NO"/>
            <w14:ligatures w14:val="standardContextual"/>
          </w:rPr>
          <w:tab/>
        </w:r>
        <w:r w:rsidRPr="001F0C7C">
          <w:rPr>
            <w:rStyle w:val="Hyperkobling"/>
          </w:rPr>
          <w:t>Teknisk drift og vedlikehold</w:t>
        </w:r>
        <w:r>
          <w:rPr>
            <w:webHidden/>
          </w:rPr>
          <w:tab/>
        </w:r>
        <w:r>
          <w:rPr>
            <w:webHidden/>
          </w:rPr>
          <w:fldChar w:fldCharType="begin"/>
        </w:r>
        <w:r>
          <w:rPr>
            <w:webHidden/>
          </w:rPr>
          <w:instrText xml:space="preserve"> PAGEREF _Toc242171963 \h </w:instrText>
        </w:r>
        <w:r>
          <w:rPr>
            <w:webHidden/>
          </w:rPr>
        </w:r>
        <w:r>
          <w:rPr>
            <w:webHidden/>
          </w:rPr>
          <w:fldChar w:fldCharType="separate"/>
        </w:r>
        <w:r>
          <w:rPr>
            <w:webHidden/>
          </w:rPr>
          <w:t>3</w:t>
        </w:r>
        <w:r>
          <w:rPr>
            <w:webHidden/>
          </w:rPr>
          <w:fldChar w:fldCharType="end"/>
        </w:r>
      </w:hyperlink>
    </w:p>
    <w:p w14:paraId="19662A69" w14:textId="6A462BC3" w:rsidR="003E3DDF" w:rsidRDefault="003E3DDF">
      <w:pPr>
        <w:pStyle w:val="INNH3"/>
        <w:rPr>
          <w:rFonts w:eastAsiaTheme="minorEastAsia"/>
          <w:i w:val="0"/>
          <w:iCs w:val="0"/>
          <w:kern w:val="2"/>
          <w:sz w:val="24"/>
          <w:szCs w:val="24"/>
          <w:lang w:eastAsia="nb-NO"/>
          <w14:ligatures w14:val="standardContextual"/>
        </w:rPr>
      </w:pPr>
      <w:hyperlink w:anchor="_Toc242171964" w:history="1">
        <w:r w:rsidRPr="001F0C7C">
          <w:rPr>
            <w:rStyle w:val="Hyperkobling"/>
          </w:rPr>
          <w:t>2.1.2</w:t>
        </w:r>
        <w:r>
          <w:rPr>
            <w:rFonts w:eastAsiaTheme="minorEastAsia"/>
            <w:i w:val="0"/>
            <w:iCs w:val="0"/>
            <w:kern w:val="2"/>
            <w:sz w:val="24"/>
            <w:szCs w:val="24"/>
            <w:lang w:eastAsia="nb-NO"/>
            <w14:ligatures w14:val="standardContextual"/>
          </w:rPr>
          <w:tab/>
        </w:r>
        <w:r w:rsidRPr="001F0C7C">
          <w:rPr>
            <w:rStyle w:val="Hyperkobling"/>
          </w:rPr>
          <w:t>Miljø, energi og bærekraft</w:t>
        </w:r>
        <w:r>
          <w:rPr>
            <w:webHidden/>
          </w:rPr>
          <w:tab/>
        </w:r>
        <w:r>
          <w:rPr>
            <w:webHidden/>
          </w:rPr>
          <w:fldChar w:fldCharType="begin"/>
        </w:r>
        <w:r>
          <w:rPr>
            <w:webHidden/>
          </w:rPr>
          <w:instrText xml:space="preserve"> PAGEREF _Toc242171964 \h </w:instrText>
        </w:r>
        <w:r>
          <w:rPr>
            <w:webHidden/>
          </w:rPr>
        </w:r>
        <w:r>
          <w:rPr>
            <w:webHidden/>
          </w:rPr>
          <w:fldChar w:fldCharType="separate"/>
        </w:r>
        <w:r>
          <w:rPr>
            <w:webHidden/>
          </w:rPr>
          <w:t>4</w:t>
        </w:r>
        <w:r>
          <w:rPr>
            <w:webHidden/>
          </w:rPr>
          <w:fldChar w:fldCharType="end"/>
        </w:r>
      </w:hyperlink>
    </w:p>
    <w:p w14:paraId="7F75C46C" w14:textId="0DC0FD11" w:rsidR="003E3DDF" w:rsidRDefault="003E3DDF">
      <w:pPr>
        <w:pStyle w:val="INNH3"/>
        <w:rPr>
          <w:rFonts w:eastAsiaTheme="minorEastAsia"/>
          <w:i w:val="0"/>
          <w:iCs w:val="0"/>
          <w:kern w:val="2"/>
          <w:sz w:val="24"/>
          <w:szCs w:val="24"/>
          <w:lang w:eastAsia="nb-NO"/>
          <w14:ligatures w14:val="standardContextual"/>
        </w:rPr>
      </w:pPr>
      <w:hyperlink w:anchor="_Toc242171965" w:history="1">
        <w:r w:rsidRPr="001F0C7C">
          <w:rPr>
            <w:rStyle w:val="Hyperkobling"/>
          </w:rPr>
          <w:t>2.1.3</w:t>
        </w:r>
        <w:r>
          <w:rPr>
            <w:rFonts w:eastAsiaTheme="minorEastAsia"/>
            <w:i w:val="0"/>
            <w:iCs w:val="0"/>
            <w:kern w:val="2"/>
            <w:sz w:val="24"/>
            <w:szCs w:val="24"/>
            <w:lang w:eastAsia="nb-NO"/>
            <w14:ligatures w14:val="standardContextual"/>
          </w:rPr>
          <w:tab/>
        </w:r>
        <w:r w:rsidRPr="001F0C7C">
          <w:rPr>
            <w:rStyle w:val="Hyperkobling"/>
          </w:rPr>
          <w:t>Sikkerhet og beredskap</w:t>
        </w:r>
        <w:r>
          <w:rPr>
            <w:webHidden/>
          </w:rPr>
          <w:tab/>
        </w:r>
        <w:r>
          <w:rPr>
            <w:webHidden/>
          </w:rPr>
          <w:fldChar w:fldCharType="begin"/>
        </w:r>
        <w:r>
          <w:rPr>
            <w:webHidden/>
          </w:rPr>
          <w:instrText xml:space="preserve"> PAGEREF _Toc242171965 \h </w:instrText>
        </w:r>
        <w:r>
          <w:rPr>
            <w:webHidden/>
          </w:rPr>
        </w:r>
        <w:r>
          <w:rPr>
            <w:webHidden/>
          </w:rPr>
          <w:fldChar w:fldCharType="separate"/>
        </w:r>
        <w:r>
          <w:rPr>
            <w:webHidden/>
          </w:rPr>
          <w:t>5</w:t>
        </w:r>
        <w:r>
          <w:rPr>
            <w:webHidden/>
          </w:rPr>
          <w:fldChar w:fldCharType="end"/>
        </w:r>
      </w:hyperlink>
    </w:p>
    <w:p w14:paraId="63FD71F9" w14:textId="3B9614A5" w:rsidR="003E3DDF" w:rsidRDefault="003E3DDF">
      <w:pPr>
        <w:pStyle w:val="INNH3"/>
        <w:rPr>
          <w:rFonts w:eastAsiaTheme="minorEastAsia"/>
          <w:i w:val="0"/>
          <w:iCs w:val="0"/>
          <w:kern w:val="2"/>
          <w:sz w:val="24"/>
          <w:szCs w:val="24"/>
          <w:lang w:eastAsia="nb-NO"/>
          <w14:ligatures w14:val="standardContextual"/>
        </w:rPr>
      </w:pPr>
      <w:hyperlink w:anchor="_Toc242171966" w:history="1">
        <w:r w:rsidRPr="001F0C7C">
          <w:rPr>
            <w:rStyle w:val="Hyperkobling"/>
          </w:rPr>
          <w:t>2.1.4</w:t>
        </w:r>
        <w:r>
          <w:rPr>
            <w:rFonts w:eastAsiaTheme="minorEastAsia"/>
            <w:i w:val="0"/>
            <w:iCs w:val="0"/>
            <w:kern w:val="2"/>
            <w:sz w:val="24"/>
            <w:szCs w:val="24"/>
            <w:lang w:eastAsia="nb-NO"/>
            <w14:ligatures w14:val="standardContextual"/>
          </w:rPr>
          <w:tab/>
        </w:r>
        <w:r w:rsidRPr="001F0C7C">
          <w:rPr>
            <w:rStyle w:val="Hyperkobling"/>
          </w:rPr>
          <w:t>Infrastruktur og teknologisk utvikling</w:t>
        </w:r>
        <w:r>
          <w:rPr>
            <w:webHidden/>
          </w:rPr>
          <w:tab/>
        </w:r>
        <w:r>
          <w:rPr>
            <w:webHidden/>
          </w:rPr>
          <w:fldChar w:fldCharType="begin"/>
        </w:r>
        <w:r>
          <w:rPr>
            <w:webHidden/>
          </w:rPr>
          <w:instrText xml:space="preserve"> PAGEREF _Toc242171966 \h </w:instrText>
        </w:r>
        <w:r>
          <w:rPr>
            <w:webHidden/>
          </w:rPr>
        </w:r>
        <w:r>
          <w:rPr>
            <w:webHidden/>
          </w:rPr>
          <w:fldChar w:fldCharType="separate"/>
        </w:r>
        <w:r>
          <w:rPr>
            <w:webHidden/>
          </w:rPr>
          <w:t>6</w:t>
        </w:r>
        <w:r>
          <w:rPr>
            <w:webHidden/>
          </w:rPr>
          <w:fldChar w:fldCharType="end"/>
        </w:r>
      </w:hyperlink>
    </w:p>
    <w:p w14:paraId="0D0A3859" w14:textId="0C654F08" w:rsidR="003E3DDF" w:rsidRDefault="003E3DDF">
      <w:pPr>
        <w:pStyle w:val="INNH3"/>
        <w:rPr>
          <w:rFonts w:eastAsiaTheme="minorEastAsia"/>
          <w:i w:val="0"/>
          <w:iCs w:val="0"/>
          <w:kern w:val="2"/>
          <w:sz w:val="24"/>
          <w:szCs w:val="24"/>
          <w:lang w:eastAsia="nb-NO"/>
          <w14:ligatures w14:val="standardContextual"/>
        </w:rPr>
      </w:pPr>
      <w:hyperlink w:anchor="_Toc242171967" w:history="1">
        <w:r w:rsidRPr="001F0C7C">
          <w:rPr>
            <w:rStyle w:val="Hyperkobling"/>
          </w:rPr>
          <w:t>2.1.5</w:t>
        </w:r>
        <w:r>
          <w:rPr>
            <w:rFonts w:eastAsiaTheme="minorEastAsia"/>
            <w:i w:val="0"/>
            <w:iCs w:val="0"/>
            <w:kern w:val="2"/>
            <w:sz w:val="24"/>
            <w:szCs w:val="24"/>
            <w:lang w:eastAsia="nb-NO"/>
            <w14:ligatures w14:val="standardContextual"/>
          </w:rPr>
          <w:tab/>
        </w:r>
        <w:r w:rsidRPr="001F0C7C">
          <w:rPr>
            <w:rStyle w:val="Hyperkobling"/>
          </w:rPr>
          <w:t>Fysisk arbeidsmiljø og fasiliteter</w:t>
        </w:r>
        <w:r>
          <w:rPr>
            <w:webHidden/>
          </w:rPr>
          <w:tab/>
        </w:r>
        <w:r>
          <w:rPr>
            <w:webHidden/>
          </w:rPr>
          <w:fldChar w:fldCharType="begin"/>
        </w:r>
        <w:r>
          <w:rPr>
            <w:webHidden/>
          </w:rPr>
          <w:instrText xml:space="preserve"> PAGEREF _Toc242171967 \h </w:instrText>
        </w:r>
        <w:r>
          <w:rPr>
            <w:webHidden/>
          </w:rPr>
        </w:r>
        <w:r>
          <w:rPr>
            <w:webHidden/>
          </w:rPr>
          <w:fldChar w:fldCharType="separate"/>
        </w:r>
        <w:r>
          <w:rPr>
            <w:webHidden/>
          </w:rPr>
          <w:t>6</w:t>
        </w:r>
        <w:r>
          <w:rPr>
            <w:webHidden/>
          </w:rPr>
          <w:fldChar w:fldCharType="end"/>
        </w:r>
      </w:hyperlink>
    </w:p>
    <w:p w14:paraId="5C206E78" w14:textId="776C334C" w:rsidR="003E3DDF" w:rsidRDefault="003E3DDF">
      <w:pPr>
        <w:pStyle w:val="INNH3"/>
        <w:rPr>
          <w:rFonts w:eastAsiaTheme="minorEastAsia"/>
          <w:i w:val="0"/>
          <w:iCs w:val="0"/>
          <w:kern w:val="2"/>
          <w:sz w:val="24"/>
          <w:szCs w:val="24"/>
          <w:lang w:eastAsia="nb-NO"/>
          <w14:ligatures w14:val="standardContextual"/>
        </w:rPr>
      </w:pPr>
      <w:hyperlink w:anchor="_Toc242171968" w:history="1">
        <w:r w:rsidRPr="001F0C7C">
          <w:rPr>
            <w:rStyle w:val="Hyperkobling"/>
          </w:rPr>
          <w:t>2.1.6</w:t>
        </w:r>
        <w:r>
          <w:rPr>
            <w:rFonts w:eastAsiaTheme="minorEastAsia"/>
            <w:i w:val="0"/>
            <w:iCs w:val="0"/>
            <w:kern w:val="2"/>
            <w:sz w:val="24"/>
            <w:szCs w:val="24"/>
            <w:lang w:eastAsia="nb-NO"/>
            <w14:ligatures w14:val="standardContextual"/>
          </w:rPr>
          <w:tab/>
        </w:r>
        <w:r w:rsidRPr="001F0C7C">
          <w:rPr>
            <w:rStyle w:val="Hyperkobling"/>
          </w:rPr>
          <w:t>Rapportering og kontinuerlig forbedring</w:t>
        </w:r>
        <w:r>
          <w:rPr>
            <w:webHidden/>
          </w:rPr>
          <w:tab/>
        </w:r>
        <w:r>
          <w:rPr>
            <w:webHidden/>
          </w:rPr>
          <w:fldChar w:fldCharType="begin"/>
        </w:r>
        <w:r>
          <w:rPr>
            <w:webHidden/>
          </w:rPr>
          <w:instrText xml:space="preserve"> PAGEREF _Toc242171968 \h </w:instrText>
        </w:r>
        <w:r>
          <w:rPr>
            <w:webHidden/>
          </w:rPr>
        </w:r>
        <w:r>
          <w:rPr>
            <w:webHidden/>
          </w:rPr>
          <w:fldChar w:fldCharType="separate"/>
        </w:r>
        <w:r>
          <w:rPr>
            <w:webHidden/>
          </w:rPr>
          <w:t>7</w:t>
        </w:r>
        <w:r>
          <w:rPr>
            <w:webHidden/>
          </w:rPr>
          <w:fldChar w:fldCharType="end"/>
        </w:r>
      </w:hyperlink>
    </w:p>
    <w:p w14:paraId="633ADE03" w14:textId="418EFF2E" w:rsidR="003E3DDF" w:rsidRDefault="003E3DDF">
      <w:pPr>
        <w:pStyle w:val="INNH2"/>
        <w:rPr>
          <w:rFonts w:eastAsiaTheme="minorEastAsia"/>
          <w:kern w:val="2"/>
          <w:sz w:val="24"/>
          <w:szCs w:val="24"/>
          <w:lang w:eastAsia="nb-NO"/>
          <w14:ligatures w14:val="standardContextual"/>
        </w:rPr>
      </w:pPr>
      <w:hyperlink w:anchor="_Toc242171969" w:history="1">
        <w:r w:rsidRPr="001F0C7C">
          <w:rPr>
            <w:rStyle w:val="Hyperkobling"/>
          </w:rPr>
          <w:t>2.2</w:t>
        </w:r>
        <w:r>
          <w:rPr>
            <w:rFonts w:eastAsiaTheme="minorEastAsia"/>
            <w:kern w:val="2"/>
            <w:sz w:val="24"/>
            <w:szCs w:val="24"/>
            <w:lang w:eastAsia="nb-NO"/>
            <w14:ligatures w14:val="standardContextual"/>
          </w:rPr>
          <w:tab/>
        </w:r>
        <w:r w:rsidRPr="001F0C7C">
          <w:rPr>
            <w:rStyle w:val="Hyperkobling"/>
          </w:rPr>
          <w:t>Energiinfrastruktur</w:t>
        </w:r>
        <w:r>
          <w:rPr>
            <w:webHidden/>
          </w:rPr>
          <w:tab/>
        </w:r>
        <w:r>
          <w:rPr>
            <w:webHidden/>
          </w:rPr>
          <w:fldChar w:fldCharType="begin"/>
        </w:r>
        <w:r>
          <w:rPr>
            <w:webHidden/>
          </w:rPr>
          <w:instrText xml:space="preserve"> PAGEREF _Toc242171969 \h </w:instrText>
        </w:r>
        <w:r>
          <w:rPr>
            <w:webHidden/>
          </w:rPr>
        </w:r>
        <w:r>
          <w:rPr>
            <w:webHidden/>
          </w:rPr>
          <w:fldChar w:fldCharType="separate"/>
        </w:r>
        <w:r>
          <w:rPr>
            <w:webHidden/>
          </w:rPr>
          <w:t>8</w:t>
        </w:r>
        <w:r>
          <w:rPr>
            <w:webHidden/>
          </w:rPr>
          <w:fldChar w:fldCharType="end"/>
        </w:r>
      </w:hyperlink>
    </w:p>
    <w:p w14:paraId="646412EC" w14:textId="294AEF95" w:rsidR="003E3DDF" w:rsidRDefault="003E3DDF">
      <w:pPr>
        <w:pStyle w:val="INNH3"/>
        <w:rPr>
          <w:rFonts w:eastAsiaTheme="minorEastAsia"/>
          <w:i w:val="0"/>
          <w:iCs w:val="0"/>
          <w:kern w:val="2"/>
          <w:sz w:val="24"/>
          <w:szCs w:val="24"/>
          <w:lang w:eastAsia="nb-NO"/>
          <w14:ligatures w14:val="standardContextual"/>
        </w:rPr>
      </w:pPr>
      <w:hyperlink w:anchor="_Toc242171970" w:history="1">
        <w:r w:rsidRPr="001F0C7C">
          <w:rPr>
            <w:rStyle w:val="Hyperkobling"/>
          </w:rPr>
          <w:t>2.2.1</w:t>
        </w:r>
        <w:r>
          <w:rPr>
            <w:rFonts w:eastAsiaTheme="minorEastAsia"/>
            <w:i w:val="0"/>
            <w:iCs w:val="0"/>
            <w:kern w:val="2"/>
            <w:sz w:val="24"/>
            <w:szCs w:val="24"/>
            <w:lang w:eastAsia="nb-NO"/>
            <w14:ligatures w14:val="standardContextual"/>
          </w:rPr>
          <w:tab/>
        </w:r>
        <w:r w:rsidRPr="001F0C7C">
          <w:rPr>
            <w:rStyle w:val="Hyperkobling"/>
          </w:rPr>
          <w:t>Beskrivelse av infrastrukturkonsept</w:t>
        </w:r>
        <w:r>
          <w:rPr>
            <w:webHidden/>
          </w:rPr>
          <w:tab/>
        </w:r>
        <w:r>
          <w:rPr>
            <w:webHidden/>
          </w:rPr>
          <w:fldChar w:fldCharType="begin"/>
        </w:r>
        <w:r>
          <w:rPr>
            <w:webHidden/>
          </w:rPr>
          <w:instrText xml:space="preserve"> PAGEREF _Toc242171970 \h </w:instrText>
        </w:r>
        <w:r>
          <w:rPr>
            <w:webHidden/>
          </w:rPr>
        </w:r>
        <w:r>
          <w:rPr>
            <w:webHidden/>
          </w:rPr>
          <w:fldChar w:fldCharType="separate"/>
        </w:r>
        <w:r>
          <w:rPr>
            <w:webHidden/>
          </w:rPr>
          <w:t>8</w:t>
        </w:r>
        <w:r>
          <w:rPr>
            <w:webHidden/>
          </w:rPr>
          <w:fldChar w:fldCharType="end"/>
        </w:r>
      </w:hyperlink>
    </w:p>
    <w:p w14:paraId="6E36CEE8" w14:textId="3AF389AD" w:rsidR="003E3DDF" w:rsidRDefault="003E3DDF">
      <w:pPr>
        <w:pStyle w:val="INNH2"/>
        <w:rPr>
          <w:rFonts w:eastAsiaTheme="minorEastAsia"/>
          <w:kern w:val="2"/>
          <w:sz w:val="24"/>
          <w:szCs w:val="24"/>
          <w:lang w:eastAsia="nb-NO"/>
          <w14:ligatures w14:val="standardContextual"/>
        </w:rPr>
      </w:pPr>
      <w:hyperlink w:anchor="_Toc242171971" w:history="1">
        <w:r w:rsidRPr="001F0C7C">
          <w:rPr>
            <w:rStyle w:val="Hyperkobling"/>
          </w:rPr>
          <w:t>2.3</w:t>
        </w:r>
        <w:r>
          <w:rPr>
            <w:rFonts w:eastAsiaTheme="minorEastAsia"/>
            <w:kern w:val="2"/>
            <w:sz w:val="24"/>
            <w:szCs w:val="24"/>
            <w:lang w:eastAsia="nb-NO"/>
            <w14:ligatures w14:val="standardContextual"/>
          </w:rPr>
          <w:tab/>
        </w:r>
        <w:r w:rsidRPr="001F0C7C">
          <w:rPr>
            <w:rStyle w:val="Hyperkobling"/>
          </w:rPr>
          <w:t>Fossil- eller utslippsfri montasje av energiinfrastruktur</w:t>
        </w:r>
        <w:r>
          <w:rPr>
            <w:webHidden/>
          </w:rPr>
          <w:tab/>
        </w:r>
        <w:r>
          <w:rPr>
            <w:webHidden/>
          </w:rPr>
          <w:fldChar w:fldCharType="begin"/>
        </w:r>
        <w:r>
          <w:rPr>
            <w:webHidden/>
          </w:rPr>
          <w:instrText xml:space="preserve"> PAGEREF _Toc242171971 \h </w:instrText>
        </w:r>
        <w:r>
          <w:rPr>
            <w:webHidden/>
          </w:rPr>
        </w:r>
        <w:r>
          <w:rPr>
            <w:webHidden/>
          </w:rPr>
          <w:fldChar w:fldCharType="separate"/>
        </w:r>
        <w:r>
          <w:rPr>
            <w:webHidden/>
          </w:rPr>
          <w:t>8</w:t>
        </w:r>
        <w:r>
          <w:rPr>
            <w:webHidden/>
          </w:rPr>
          <w:fldChar w:fldCharType="end"/>
        </w:r>
      </w:hyperlink>
    </w:p>
    <w:p w14:paraId="47AC9F0E" w14:textId="06B1C877" w:rsidR="003E3DDF" w:rsidRDefault="003E3DDF">
      <w:pPr>
        <w:pStyle w:val="INNH3"/>
        <w:rPr>
          <w:rFonts w:eastAsiaTheme="minorEastAsia"/>
          <w:i w:val="0"/>
          <w:iCs w:val="0"/>
          <w:kern w:val="2"/>
          <w:sz w:val="24"/>
          <w:szCs w:val="24"/>
          <w:lang w:eastAsia="nb-NO"/>
          <w14:ligatures w14:val="standardContextual"/>
        </w:rPr>
      </w:pPr>
      <w:hyperlink w:anchor="_Toc242171972" w:history="1">
        <w:r w:rsidRPr="001F0C7C">
          <w:rPr>
            <w:rStyle w:val="Hyperkobling"/>
            <w:lang w:eastAsia="nb-NO"/>
          </w:rPr>
          <w:t>2.3.1</w:t>
        </w:r>
        <w:r>
          <w:rPr>
            <w:rFonts w:eastAsiaTheme="minorEastAsia"/>
            <w:i w:val="0"/>
            <w:iCs w:val="0"/>
            <w:kern w:val="2"/>
            <w:sz w:val="24"/>
            <w:szCs w:val="24"/>
            <w:lang w:eastAsia="nb-NO"/>
            <w14:ligatures w14:val="standardContextual"/>
          </w:rPr>
          <w:tab/>
        </w:r>
        <w:r w:rsidRPr="001F0C7C">
          <w:rPr>
            <w:rStyle w:val="Hyperkobling"/>
            <w:lang w:eastAsia="nb-NO"/>
          </w:rPr>
          <w:t>Fossil- eller utslippsfri montasje av energiinfrastruktur</w:t>
        </w:r>
        <w:r>
          <w:rPr>
            <w:webHidden/>
          </w:rPr>
          <w:tab/>
        </w:r>
        <w:r>
          <w:rPr>
            <w:webHidden/>
          </w:rPr>
          <w:fldChar w:fldCharType="begin"/>
        </w:r>
        <w:r>
          <w:rPr>
            <w:webHidden/>
          </w:rPr>
          <w:instrText xml:space="preserve"> PAGEREF _Toc242171972 \h </w:instrText>
        </w:r>
        <w:r>
          <w:rPr>
            <w:webHidden/>
          </w:rPr>
        </w:r>
        <w:r>
          <w:rPr>
            <w:webHidden/>
          </w:rPr>
          <w:fldChar w:fldCharType="separate"/>
        </w:r>
        <w:r>
          <w:rPr>
            <w:webHidden/>
          </w:rPr>
          <w:t>8</w:t>
        </w:r>
        <w:r>
          <w:rPr>
            <w:webHidden/>
          </w:rPr>
          <w:fldChar w:fldCharType="end"/>
        </w:r>
      </w:hyperlink>
    </w:p>
    <w:p w14:paraId="445EB0D4" w14:textId="38F232D0" w:rsidR="003E3DDF" w:rsidRDefault="003E3DDF">
      <w:pPr>
        <w:pStyle w:val="INNH2"/>
        <w:rPr>
          <w:rFonts w:eastAsiaTheme="minorEastAsia"/>
          <w:kern w:val="2"/>
          <w:sz w:val="24"/>
          <w:szCs w:val="24"/>
          <w:lang w:eastAsia="nb-NO"/>
          <w14:ligatures w14:val="standardContextual"/>
        </w:rPr>
      </w:pPr>
      <w:hyperlink w:anchor="_Toc242171973" w:history="1">
        <w:r w:rsidRPr="001F0C7C">
          <w:rPr>
            <w:rStyle w:val="Hyperkobling"/>
          </w:rPr>
          <w:t>2.4</w:t>
        </w:r>
        <w:r>
          <w:rPr>
            <w:rFonts w:eastAsiaTheme="minorEastAsia"/>
            <w:kern w:val="2"/>
            <w:sz w:val="24"/>
            <w:szCs w:val="24"/>
            <w:lang w:eastAsia="nb-NO"/>
            <w14:ligatures w14:val="standardContextual"/>
          </w:rPr>
          <w:tab/>
        </w:r>
        <w:r w:rsidRPr="001F0C7C">
          <w:rPr>
            <w:rStyle w:val="Hyperkobling"/>
          </w:rPr>
          <w:t>Pålitelighet/driftssikkerhet ved energiinfrastrukturen</w:t>
        </w:r>
        <w:r>
          <w:rPr>
            <w:webHidden/>
          </w:rPr>
          <w:tab/>
        </w:r>
        <w:r>
          <w:rPr>
            <w:webHidden/>
          </w:rPr>
          <w:fldChar w:fldCharType="begin"/>
        </w:r>
        <w:r>
          <w:rPr>
            <w:webHidden/>
          </w:rPr>
          <w:instrText xml:space="preserve"> PAGEREF _Toc242171973 \h </w:instrText>
        </w:r>
        <w:r>
          <w:rPr>
            <w:webHidden/>
          </w:rPr>
        </w:r>
        <w:r>
          <w:rPr>
            <w:webHidden/>
          </w:rPr>
          <w:fldChar w:fldCharType="separate"/>
        </w:r>
        <w:r>
          <w:rPr>
            <w:webHidden/>
          </w:rPr>
          <w:t>9</w:t>
        </w:r>
        <w:r>
          <w:rPr>
            <w:webHidden/>
          </w:rPr>
          <w:fldChar w:fldCharType="end"/>
        </w:r>
      </w:hyperlink>
    </w:p>
    <w:p w14:paraId="7FB29F8F" w14:textId="5510DDEB" w:rsidR="003E3DDF" w:rsidRDefault="003E3DDF">
      <w:pPr>
        <w:pStyle w:val="INNH3"/>
        <w:rPr>
          <w:rFonts w:eastAsiaTheme="minorEastAsia"/>
          <w:i w:val="0"/>
          <w:iCs w:val="0"/>
          <w:kern w:val="2"/>
          <w:sz w:val="24"/>
          <w:szCs w:val="24"/>
          <w:lang w:eastAsia="nb-NO"/>
          <w14:ligatures w14:val="standardContextual"/>
        </w:rPr>
      </w:pPr>
      <w:hyperlink w:anchor="_Toc242171974" w:history="1">
        <w:r w:rsidRPr="001F0C7C">
          <w:rPr>
            <w:rStyle w:val="Hyperkobling"/>
            <w:lang w:eastAsia="nb-NO"/>
          </w:rPr>
          <w:t>2.4.1</w:t>
        </w:r>
        <w:r>
          <w:rPr>
            <w:rFonts w:eastAsiaTheme="minorEastAsia"/>
            <w:i w:val="0"/>
            <w:iCs w:val="0"/>
            <w:kern w:val="2"/>
            <w:sz w:val="24"/>
            <w:szCs w:val="24"/>
            <w:lang w:eastAsia="nb-NO"/>
            <w14:ligatures w14:val="standardContextual"/>
          </w:rPr>
          <w:tab/>
        </w:r>
        <w:r w:rsidRPr="001F0C7C">
          <w:rPr>
            <w:rStyle w:val="Hyperkobling"/>
            <w:lang w:eastAsia="nb-NO"/>
          </w:rPr>
          <w:t>Fossil- eller utslippsfri montasje av energiinfrastruktur</w:t>
        </w:r>
        <w:r>
          <w:rPr>
            <w:webHidden/>
          </w:rPr>
          <w:tab/>
        </w:r>
        <w:r>
          <w:rPr>
            <w:webHidden/>
          </w:rPr>
          <w:fldChar w:fldCharType="begin"/>
        </w:r>
        <w:r>
          <w:rPr>
            <w:webHidden/>
          </w:rPr>
          <w:instrText xml:space="preserve"> PAGEREF _Toc242171974 \h </w:instrText>
        </w:r>
        <w:r>
          <w:rPr>
            <w:webHidden/>
          </w:rPr>
        </w:r>
        <w:r>
          <w:rPr>
            <w:webHidden/>
          </w:rPr>
          <w:fldChar w:fldCharType="separate"/>
        </w:r>
        <w:r>
          <w:rPr>
            <w:webHidden/>
          </w:rPr>
          <w:t>9</w:t>
        </w:r>
        <w:r>
          <w:rPr>
            <w:webHidden/>
          </w:rPr>
          <w:fldChar w:fldCharType="end"/>
        </w:r>
      </w:hyperlink>
    </w:p>
    <w:p w14:paraId="02A03C65" w14:textId="3F57D134" w:rsidR="003E3DDF" w:rsidRDefault="003E3DDF">
      <w:pPr>
        <w:pStyle w:val="INNH1"/>
        <w:rPr>
          <w:rFonts w:eastAsiaTheme="minorEastAsia"/>
          <w:b w:val="0"/>
          <w:bCs w:val="0"/>
          <w:kern w:val="2"/>
          <w:sz w:val="24"/>
          <w:szCs w:val="24"/>
          <w:lang w:eastAsia="nb-NO"/>
          <w14:ligatures w14:val="standardContextual"/>
        </w:rPr>
      </w:pPr>
      <w:hyperlink w:anchor="_Toc242171975" w:history="1">
        <w:r w:rsidRPr="001F0C7C">
          <w:rPr>
            <w:rStyle w:val="Hyperkobling"/>
          </w:rPr>
          <w:t>3.</w:t>
        </w:r>
        <w:r>
          <w:rPr>
            <w:rFonts w:eastAsiaTheme="minorEastAsia"/>
            <w:b w:val="0"/>
            <w:bCs w:val="0"/>
            <w:kern w:val="2"/>
            <w:sz w:val="24"/>
            <w:szCs w:val="24"/>
            <w:lang w:eastAsia="nb-NO"/>
            <w14:ligatures w14:val="standardContextual"/>
          </w:rPr>
          <w:tab/>
        </w:r>
        <w:r w:rsidRPr="001F0C7C">
          <w:rPr>
            <w:rStyle w:val="Hyperkobling"/>
          </w:rPr>
          <w:t>Minstekrav som skal beskrives</w:t>
        </w:r>
        <w:r>
          <w:rPr>
            <w:webHidden/>
          </w:rPr>
          <w:tab/>
        </w:r>
        <w:r>
          <w:rPr>
            <w:webHidden/>
          </w:rPr>
          <w:fldChar w:fldCharType="begin"/>
        </w:r>
        <w:r>
          <w:rPr>
            <w:webHidden/>
          </w:rPr>
          <w:instrText xml:space="preserve"> PAGEREF _Toc242171975 \h </w:instrText>
        </w:r>
        <w:r>
          <w:rPr>
            <w:webHidden/>
          </w:rPr>
        </w:r>
        <w:r>
          <w:rPr>
            <w:webHidden/>
          </w:rPr>
          <w:fldChar w:fldCharType="separate"/>
        </w:r>
        <w:r>
          <w:rPr>
            <w:webHidden/>
          </w:rPr>
          <w:t>10</w:t>
        </w:r>
        <w:r>
          <w:rPr>
            <w:webHidden/>
          </w:rPr>
          <w:fldChar w:fldCharType="end"/>
        </w:r>
      </w:hyperlink>
    </w:p>
    <w:p w14:paraId="5839A384" w14:textId="0001B57A" w:rsidR="003E3DDF" w:rsidRDefault="003E3DDF">
      <w:pPr>
        <w:pStyle w:val="INNH2"/>
        <w:rPr>
          <w:rFonts w:eastAsiaTheme="minorEastAsia"/>
          <w:kern w:val="2"/>
          <w:sz w:val="24"/>
          <w:szCs w:val="24"/>
          <w:lang w:eastAsia="nb-NO"/>
          <w14:ligatures w14:val="standardContextual"/>
        </w:rPr>
      </w:pPr>
      <w:hyperlink w:anchor="_Toc242171976" w:history="1">
        <w:r w:rsidRPr="001F0C7C">
          <w:rPr>
            <w:rStyle w:val="Hyperkobling"/>
          </w:rPr>
          <w:t>3.1</w:t>
        </w:r>
        <w:r>
          <w:rPr>
            <w:rFonts w:eastAsiaTheme="minorEastAsia"/>
            <w:kern w:val="2"/>
            <w:sz w:val="24"/>
            <w:szCs w:val="24"/>
            <w:lang w:eastAsia="nb-NO"/>
            <w14:ligatures w14:val="standardContextual"/>
          </w:rPr>
          <w:tab/>
        </w:r>
        <w:r w:rsidRPr="001F0C7C">
          <w:rPr>
            <w:rStyle w:val="Hyperkobling"/>
          </w:rPr>
          <w:t>Etablering og bygging av energiinfrastruktur på bussanlegg</w:t>
        </w:r>
        <w:r>
          <w:rPr>
            <w:webHidden/>
          </w:rPr>
          <w:tab/>
        </w:r>
        <w:r>
          <w:rPr>
            <w:webHidden/>
          </w:rPr>
          <w:fldChar w:fldCharType="begin"/>
        </w:r>
        <w:r>
          <w:rPr>
            <w:webHidden/>
          </w:rPr>
          <w:instrText xml:space="preserve"> PAGEREF _Toc242171976 \h </w:instrText>
        </w:r>
        <w:r>
          <w:rPr>
            <w:webHidden/>
          </w:rPr>
        </w:r>
        <w:r>
          <w:rPr>
            <w:webHidden/>
          </w:rPr>
          <w:fldChar w:fldCharType="separate"/>
        </w:r>
        <w:r>
          <w:rPr>
            <w:webHidden/>
          </w:rPr>
          <w:t>10</w:t>
        </w:r>
        <w:r>
          <w:rPr>
            <w:webHidden/>
          </w:rPr>
          <w:fldChar w:fldCharType="end"/>
        </w:r>
      </w:hyperlink>
    </w:p>
    <w:p w14:paraId="3642DAF8" w14:textId="5F028022" w:rsidR="003E3DDF" w:rsidRDefault="003E3DDF">
      <w:pPr>
        <w:pStyle w:val="INNH3"/>
        <w:rPr>
          <w:rFonts w:eastAsiaTheme="minorEastAsia"/>
          <w:i w:val="0"/>
          <w:iCs w:val="0"/>
          <w:kern w:val="2"/>
          <w:sz w:val="24"/>
          <w:szCs w:val="24"/>
          <w:lang w:eastAsia="nb-NO"/>
          <w14:ligatures w14:val="standardContextual"/>
        </w:rPr>
      </w:pPr>
      <w:hyperlink w:anchor="_Toc242171977" w:history="1">
        <w:r w:rsidRPr="001F0C7C">
          <w:rPr>
            <w:rStyle w:val="Hyperkobling"/>
            <w:lang w:eastAsia="nb-NO"/>
          </w:rPr>
          <w:t>3.1.1</w:t>
        </w:r>
        <w:r>
          <w:rPr>
            <w:rFonts w:eastAsiaTheme="minorEastAsia"/>
            <w:i w:val="0"/>
            <w:iCs w:val="0"/>
            <w:kern w:val="2"/>
            <w:sz w:val="24"/>
            <w:szCs w:val="24"/>
            <w:lang w:eastAsia="nb-NO"/>
            <w14:ligatures w14:val="standardContextual"/>
          </w:rPr>
          <w:tab/>
        </w:r>
        <w:r w:rsidRPr="001F0C7C">
          <w:rPr>
            <w:rStyle w:val="Hyperkobling"/>
            <w:lang w:eastAsia="nb-NO"/>
          </w:rPr>
          <w:t>Etablering og bygging av energiinfrastruktur på bussanlegg</w:t>
        </w:r>
        <w:r>
          <w:rPr>
            <w:webHidden/>
          </w:rPr>
          <w:tab/>
        </w:r>
        <w:r>
          <w:rPr>
            <w:webHidden/>
          </w:rPr>
          <w:fldChar w:fldCharType="begin"/>
        </w:r>
        <w:r>
          <w:rPr>
            <w:webHidden/>
          </w:rPr>
          <w:instrText xml:space="preserve"> PAGEREF _Toc242171977 \h </w:instrText>
        </w:r>
        <w:r>
          <w:rPr>
            <w:webHidden/>
          </w:rPr>
        </w:r>
        <w:r>
          <w:rPr>
            <w:webHidden/>
          </w:rPr>
          <w:fldChar w:fldCharType="separate"/>
        </w:r>
        <w:r>
          <w:rPr>
            <w:webHidden/>
          </w:rPr>
          <w:t>10</w:t>
        </w:r>
        <w:r>
          <w:rPr>
            <w:webHidden/>
          </w:rPr>
          <w:fldChar w:fldCharType="end"/>
        </w:r>
      </w:hyperlink>
    </w:p>
    <w:p w14:paraId="3DD728AC" w14:textId="0E00FC33" w:rsidR="003E3DDF" w:rsidRDefault="003E3DDF">
      <w:pPr>
        <w:pStyle w:val="INNH2"/>
        <w:rPr>
          <w:rFonts w:eastAsiaTheme="minorEastAsia"/>
          <w:kern w:val="2"/>
          <w:sz w:val="24"/>
          <w:szCs w:val="24"/>
          <w:lang w:eastAsia="nb-NO"/>
          <w14:ligatures w14:val="standardContextual"/>
        </w:rPr>
      </w:pPr>
      <w:hyperlink w:anchor="_Toc242171978" w:history="1">
        <w:r w:rsidRPr="001F0C7C">
          <w:rPr>
            <w:rStyle w:val="Hyperkobling"/>
          </w:rPr>
          <w:t>3.2</w:t>
        </w:r>
        <w:r>
          <w:rPr>
            <w:rFonts w:eastAsiaTheme="minorEastAsia"/>
            <w:kern w:val="2"/>
            <w:sz w:val="24"/>
            <w:szCs w:val="24"/>
            <w:lang w:eastAsia="nb-NO"/>
            <w14:ligatures w14:val="standardContextual"/>
          </w:rPr>
          <w:tab/>
        </w:r>
        <w:r w:rsidRPr="001F0C7C">
          <w:rPr>
            <w:rStyle w:val="Hyperkobling"/>
          </w:rPr>
          <w:t>Vannforbruk og rensing av avløpsvann</w:t>
        </w:r>
        <w:r>
          <w:rPr>
            <w:webHidden/>
          </w:rPr>
          <w:tab/>
        </w:r>
        <w:r>
          <w:rPr>
            <w:webHidden/>
          </w:rPr>
          <w:fldChar w:fldCharType="begin"/>
        </w:r>
        <w:r>
          <w:rPr>
            <w:webHidden/>
          </w:rPr>
          <w:instrText xml:space="preserve"> PAGEREF _Toc242171978 \h </w:instrText>
        </w:r>
        <w:r>
          <w:rPr>
            <w:webHidden/>
          </w:rPr>
        </w:r>
        <w:r>
          <w:rPr>
            <w:webHidden/>
          </w:rPr>
          <w:fldChar w:fldCharType="separate"/>
        </w:r>
        <w:r>
          <w:rPr>
            <w:webHidden/>
          </w:rPr>
          <w:t>10</w:t>
        </w:r>
        <w:r>
          <w:rPr>
            <w:webHidden/>
          </w:rPr>
          <w:fldChar w:fldCharType="end"/>
        </w:r>
      </w:hyperlink>
    </w:p>
    <w:p w14:paraId="02401A64" w14:textId="3158E2CC" w:rsidR="003E3DDF" w:rsidRDefault="003E3DDF">
      <w:pPr>
        <w:pStyle w:val="INNH3"/>
        <w:rPr>
          <w:rFonts w:eastAsiaTheme="minorEastAsia"/>
          <w:i w:val="0"/>
          <w:iCs w:val="0"/>
          <w:kern w:val="2"/>
          <w:sz w:val="24"/>
          <w:szCs w:val="24"/>
          <w:lang w:eastAsia="nb-NO"/>
          <w14:ligatures w14:val="standardContextual"/>
        </w:rPr>
      </w:pPr>
      <w:hyperlink w:anchor="_Toc242171979" w:history="1">
        <w:r w:rsidRPr="001F0C7C">
          <w:rPr>
            <w:rStyle w:val="Hyperkobling"/>
          </w:rPr>
          <w:t>3.2.1</w:t>
        </w:r>
        <w:r>
          <w:rPr>
            <w:rFonts w:eastAsiaTheme="minorEastAsia"/>
            <w:i w:val="0"/>
            <w:iCs w:val="0"/>
            <w:kern w:val="2"/>
            <w:sz w:val="24"/>
            <w:szCs w:val="24"/>
            <w:lang w:eastAsia="nb-NO"/>
            <w14:ligatures w14:val="standardContextual"/>
          </w:rPr>
          <w:tab/>
        </w:r>
        <w:r w:rsidRPr="001F0C7C">
          <w:rPr>
            <w:rStyle w:val="Hyperkobling"/>
          </w:rPr>
          <w:t>Vannforbruk og rensing av avløpsvann</w:t>
        </w:r>
        <w:r>
          <w:rPr>
            <w:webHidden/>
          </w:rPr>
          <w:tab/>
        </w:r>
        <w:r>
          <w:rPr>
            <w:webHidden/>
          </w:rPr>
          <w:fldChar w:fldCharType="begin"/>
        </w:r>
        <w:r>
          <w:rPr>
            <w:webHidden/>
          </w:rPr>
          <w:instrText xml:space="preserve"> PAGEREF _Toc242171979 \h </w:instrText>
        </w:r>
        <w:r>
          <w:rPr>
            <w:webHidden/>
          </w:rPr>
        </w:r>
        <w:r>
          <w:rPr>
            <w:webHidden/>
          </w:rPr>
          <w:fldChar w:fldCharType="separate"/>
        </w:r>
        <w:r>
          <w:rPr>
            <w:webHidden/>
          </w:rPr>
          <w:t>10</w:t>
        </w:r>
        <w:r>
          <w:rPr>
            <w:webHidden/>
          </w:rPr>
          <w:fldChar w:fldCharType="end"/>
        </w:r>
      </w:hyperlink>
    </w:p>
    <w:p w14:paraId="704121E0" w14:textId="66E153EE" w:rsidR="003E3DDF" w:rsidRDefault="003E3DDF">
      <w:pPr>
        <w:pStyle w:val="INNH2"/>
        <w:rPr>
          <w:rFonts w:eastAsiaTheme="minorEastAsia"/>
          <w:kern w:val="2"/>
          <w:sz w:val="24"/>
          <w:szCs w:val="24"/>
          <w:lang w:eastAsia="nb-NO"/>
          <w14:ligatures w14:val="standardContextual"/>
        </w:rPr>
      </w:pPr>
      <w:hyperlink w:anchor="_Toc242171980" w:history="1">
        <w:r w:rsidRPr="001F0C7C">
          <w:rPr>
            <w:rStyle w:val="Hyperkobling"/>
          </w:rPr>
          <w:t>3.3</w:t>
        </w:r>
        <w:r>
          <w:rPr>
            <w:rFonts w:eastAsiaTheme="minorEastAsia"/>
            <w:kern w:val="2"/>
            <w:sz w:val="24"/>
            <w:szCs w:val="24"/>
            <w:lang w:eastAsia="nb-NO"/>
            <w14:ligatures w14:val="standardContextual"/>
          </w:rPr>
          <w:tab/>
        </w:r>
        <w:r w:rsidRPr="001F0C7C">
          <w:rPr>
            <w:rStyle w:val="Hyperkobling"/>
          </w:rPr>
          <w:t>Utslippsfritt bussanlegg</w:t>
        </w:r>
        <w:r>
          <w:rPr>
            <w:webHidden/>
          </w:rPr>
          <w:tab/>
        </w:r>
        <w:r>
          <w:rPr>
            <w:webHidden/>
          </w:rPr>
          <w:fldChar w:fldCharType="begin"/>
        </w:r>
        <w:r>
          <w:rPr>
            <w:webHidden/>
          </w:rPr>
          <w:instrText xml:space="preserve"> PAGEREF _Toc242171980 \h </w:instrText>
        </w:r>
        <w:r>
          <w:rPr>
            <w:webHidden/>
          </w:rPr>
        </w:r>
        <w:r>
          <w:rPr>
            <w:webHidden/>
          </w:rPr>
          <w:fldChar w:fldCharType="separate"/>
        </w:r>
        <w:r>
          <w:rPr>
            <w:webHidden/>
          </w:rPr>
          <w:t>11</w:t>
        </w:r>
        <w:r>
          <w:rPr>
            <w:webHidden/>
          </w:rPr>
          <w:fldChar w:fldCharType="end"/>
        </w:r>
      </w:hyperlink>
    </w:p>
    <w:p w14:paraId="0DBD8D62" w14:textId="420AC666" w:rsidR="003E3DDF" w:rsidRDefault="003E3DDF">
      <w:pPr>
        <w:pStyle w:val="INNH3"/>
        <w:rPr>
          <w:rFonts w:eastAsiaTheme="minorEastAsia"/>
          <w:i w:val="0"/>
          <w:iCs w:val="0"/>
          <w:kern w:val="2"/>
          <w:sz w:val="24"/>
          <w:szCs w:val="24"/>
          <w:lang w:eastAsia="nb-NO"/>
          <w14:ligatures w14:val="standardContextual"/>
        </w:rPr>
      </w:pPr>
      <w:hyperlink w:anchor="_Toc242171981" w:history="1">
        <w:r w:rsidRPr="001F0C7C">
          <w:rPr>
            <w:rStyle w:val="Hyperkobling"/>
            <w:lang w:eastAsia="nb-NO"/>
          </w:rPr>
          <w:t>3.3.1</w:t>
        </w:r>
        <w:r>
          <w:rPr>
            <w:rFonts w:eastAsiaTheme="minorEastAsia"/>
            <w:i w:val="0"/>
            <w:iCs w:val="0"/>
            <w:kern w:val="2"/>
            <w:sz w:val="24"/>
            <w:szCs w:val="24"/>
            <w:lang w:eastAsia="nb-NO"/>
            <w14:ligatures w14:val="standardContextual"/>
          </w:rPr>
          <w:tab/>
        </w:r>
        <w:r w:rsidRPr="001F0C7C">
          <w:rPr>
            <w:rStyle w:val="Hyperkobling"/>
            <w:lang w:eastAsia="nb-NO"/>
          </w:rPr>
          <w:t>Utslippsfri drift av bussanlegg</w:t>
        </w:r>
        <w:r>
          <w:rPr>
            <w:webHidden/>
          </w:rPr>
          <w:tab/>
        </w:r>
        <w:r>
          <w:rPr>
            <w:webHidden/>
          </w:rPr>
          <w:fldChar w:fldCharType="begin"/>
        </w:r>
        <w:r>
          <w:rPr>
            <w:webHidden/>
          </w:rPr>
          <w:instrText xml:space="preserve"> PAGEREF _Toc242171981 \h </w:instrText>
        </w:r>
        <w:r>
          <w:rPr>
            <w:webHidden/>
          </w:rPr>
        </w:r>
        <w:r>
          <w:rPr>
            <w:webHidden/>
          </w:rPr>
          <w:fldChar w:fldCharType="separate"/>
        </w:r>
        <w:r>
          <w:rPr>
            <w:webHidden/>
          </w:rPr>
          <w:t>11</w:t>
        </w:r>
        <w:r>
          <w:rPr>
            <w:webHidden/>
          </w:rPr>
          <w:fldChar w:fldCharType="end"/>
        </w:r>
      </w:hyperlink>
    </w:p>
    <w:p w14:paraId="3BE5AE83" w14:textId="27C10DC4" w:rsidR="003E3DDF" w:rsidRDefault="003E3DDF">
      <w:pPr>
        <w:pStyle w:val="INNH2"/>
        <w:rPr>
          <w:rFonts w:eastAsiaTheme="minorEastAsia"/>
          <w:kern w:val="2"/>
          <w:sz w:val="24"/>
          <w:szCs w:val="24"/>
          <w:lang w:eastAsia="nb-NO"/>
          <w14:ligatures w14:val="standardContextual"/>
        </w:rPr>
      </w:pPr>
      <w:hyperlink w:anchor="_Toc242171982" w:history="1">
        <w:r w:rsidRPr="001F0C7C">
          <w:rPr>
            <w:rStyle w:val="Hyperkobling"/>
          </w:rPr>
          <w:t>3.4</w:t>
        </w:r>
        <w:r>
          <w:rPr>
            <w:rFonts w:eastAsiaTheme="minorEastAsia"/>
            <w:kern w:val="2"/>
            <w:sz w:val="24"/>
            <w:szCs w:val="24"/>
            <w:lang w:eastAsia="nb-NO"/>
            <w14:ligatures w14:val="standardContextual"/>
          </w:rPr>
          <w:tab/>
        </w:r>
        <w:r w:rsidRPr="001F0C7C">
          <w:rPr>
            <w:rStyle w:val="Hyperkobling"/>
          </w:rPr>
          <w:t>Bruk av anlegget til andre formål</w:t>
        </w:r>
        <w:r>
          <w:rPr>
            <w:webHidden/>
          </w:rPr>
          <w:tab/>
        </w:r>
        <w:r>
          <w:rPr>
            <w:webHidden/>
          </w:rPr>
          <w:fldChar w:fldCharType="begin"/>
        </w:r>
        <w:r>
          <w:rPr>
            <w:webHidden/>
          </w:rPr>
          <w:instrText xml:space="preserve"> PAGEREF _Toc242171982 \h </w:instrText>
        </w:r>
        <w:r>
          <w:rPr>
            <w:webHidden/>
          </w:rPr>
        </w:r>
        <w:r>
          <w:rPr>
            <w:webHidden/>
          </w:rPr>
          <w:fldChar w:fldCharType="separate"/>
        </w:r>
        <w:r>
          <w:rPr>
            <w:webHidden/>
          </w:rPr>
          <w:t>11</w:t>
        </w:r>
        <w:r>
          <w:rPr>
            <w:webHidden/>
          </w:rPr>
          <w:fldChar w:fldCharType="end"/>
        </w:r>
      </w:hyperlink>
    </w:p>
    <w:p w14:paraId="75649D1F" w14:textId="2A304DE6" w:rsidR="003E3DDF" w:rsidRDefault="003E3DDF">
      <w:pPr>
        <w:pStyle w:val="INNH3"/>
        <w:rPr>
          <w:rFonts w:eastAsiaTheme="minorEastAsia"/>
          <w:i w:val="0"/>
          <w:iCs w:val="0"/>
          <w:kern w:val="2"/>
          <w:sz w:val="24"/>
          <w:szCs w:val="24"/>
          <w:lang w:eastAsia="nb-NO"/>
          <w14:ligatures w14:val="standardContextual"/>
        </w:rPr>
      </w:pPr>
      <w:hyperlink w:anchor="_Toc242171983" w:history="1">
        <w:r w:rsidRPr="001F0C7C">
          <w:rPr>
            <w:rStyle w:val="Hyperkobling"/>
          </w:rPr>
          <w:t>3.4.1</w:t>
        </w:r>
        <w:r>
          <w:rPr>
            <w:rFonts w:eastAsiaTheme="minorEastAsia"/>
            <w:i w:val="0"/>
            <w:iCs w:val="0"/>
            <w:kern w:val="2"/>
            <w:sz w:val="24"/>
            <w:szCs w:val="24"/>
            <w:lang w:eastAsia="nb-NO"/>
            <w14:ligatures w14:val="standardContextual"/>
          </w:rPr>
          <w:tab/>
        </w:r>
        <w:r w:rsidRPr="001F0C7C">
          <w:rPr>
            <w:rStyle w:val="Hyperkobling"/>
          </w:rPr>
          <w:t>Bruk av anlegget til andre formål</w:t>
        </w:r>
        <w:r>
          <w:rPr>
            <w:webHidden/>
          </w:rPr>
          <w:tab/>
        </w:r>
        <w:r>
          <w:rPr>
            <w:webHidden/>
          </w:rPr>
          <w:fldChar w:fldCharType="begin"/>
        </w:r>
        <w:r>
          <w:rPr>
            <w:webHidden/>
          </w:rPr>
          <w:instrText xml:space="preserve"> PAGEREF _Toc242171983 \h </w:instrText>
        </w:r>
        <w:r>
          <w:rPr>
            <w:webHidden/>
          </w:rPr>
        </w:r>
        <w:r>
          <w:rPr>
            <w:webHidden/>
          </w:rPr>
          <w:fldChar w:fldCharType="separate"/>
        </w:r>
        <w:r>
          <w:rPr>
            <w:webHidden/>
          </w:rPr>
          <w:t>11</w:t>
        </w:r>
        <w:r>
          <w:rPr>
            <w:webHidden/>
          </w:rPr>
          <w:fldChar w:fldCharType="end"/>
        </w:r>
      </w:hyperlink>
    </w:p>
    <w:p w14:paraId="2FEC9DAE" w14:textId="3B856878" w:rsidR="003E3DDF" w:rsidRDefault="003E3DDF">
      <w:pPr>
        <w:pStyle w:val="INNH2"/>
        <w:rPr>
          <w:rFonts w:eastAsiaTheme="minorEastAsia"/>
          <w:kern w:val="2"/>
          <w:sz w:val="24"/>
          <w:szCs w:val="24"/>
          <w:lang w:eastAsia="nb-NO"/>
          <w14:ligatures w14:val="standardContextual"/>
        </w:rPr>
      </w:pPr>
      <w:hyperlink w:anchor="_Toc242171984" w:history="1">
        <w:r w:rsidRPr="001F0C7C">
          <w:rPr>
            <w:rStyle w:val="Hyperkobling"/>
          </w:rPr>
          <w:t>3.5</w:t>
        </w:r>
        <w:r>
          <w:rPr>
            <w:rFonts w:eastAsiaTheme="minorEastAsia"/>
            <w:kern w:val="2"/>
            <w:sz w:val="24"/>
            <w:szCs w:val="24"/>
            <w:lang w:eastAsia="nb-NO"/>
            <w14:ligatures w14:val="standardContextual"/>
          </w:rPr>
          <w:tab/>
        </w:r>
        <w:r w:rsidRPr="001F0C7C">
          <w:rPr>
            <w:rStyle w:val="Hyperkobling"/>
          </w:rPr>
          <w:t>Opplysninger om andre anlegg</w:t>
        </w:r>
        <w:r>
          <w:rPr>
            <w:webHidden/>
          </w:rPr>
          <w:tab/>
        </w:r>
        <w:r>
          <w:rPr>
            <w:webHidden/>
          </w:rPr>
          <w:fldChar w:fldCharType="begin"/>
        </w:r>
        <w:r>
          <w:rPr>
            <w:webHidden/>
          </w:rPr>
          <w:instrText xml:space="preserve"> PAGEREF _Toc242171984 \h </w:instrText>
        </w:r>
        <w:r>
          <w:rPr>
            <w:webHidden/>
          </w:rPr>
        </w:r>
        <w:r>
          <w:rPr>
            <w:webHidden/>
          </w:rPr>
          <w:fldChar w:fldCharType="separate"/>
        </w:r>
        <w:r>
          <w:rPr>
            <w:webHidden/>
          </w:rPr>
          <w:t>11</w:t>
        </w:r>
        <w:r>
          <w:rPr>
            <w:webHidden/>
          </w:rPr>
          <w:fldChar w:fldCharType="end"/>
        </w:r>
      </w:hyperlink>
    </w:p>
    <w:p w14:paraId="2369F9F3" w14:textId="5A9DBB2F" w:rsidR="003E3DDF" w:rsidRDefault="003E3DDF">
      <w:pPr>
        <w:pStyle w:val="INNH3"/>
        <w:rPr>
          <w:rFonts w:eastAsiaTheme="minorEastAsia"/>
          <w:i w:val="0"/>
          <w:iCs w:val="0"/>
          <w:kern w:val="2"/>
          <w:sz w:val="24"/>
          <w:szCs w:val="24"/>
          <w:lang w:eastAsia="nb-NO"/>
          <w14:ligatures w14:val="standardContextual"/>
        </w:rPr>
      </w:pPr>
      <w:hyperlink w:anchor="_Toc242171985" w:history="1">
        <w:r w:rsidRPr="001F0C7C">
          <w:rPr>
            <w:rStyle w:val="Hyperkobling"/>
            <w:lang w:eastAsia="nb-NO"/>
          </w:rPr>
          <w:t>3.5.1</w:t>
        </w:r>
        <w:r>
          <w:rPr>
            <w:rFonts w:eastAsiaTheme="minorEastAsia"/>
            <w:i w:val="0"/>
            <w:iCs w:val="0"/>
            <w:kern w:val="2"/>
            <w:sz w:val="24"/>
            <w:szCs w:val="24"/>
            <w:lang w:eastAsia="nb-NO"/>
            <w14:ligatures w14:val="standardContextual"/>
          </w:rPr>
          <w:tab/>
        </w:r>
        <w:r w:rsidRPr="001F0C7C">
          <w:rPr>
            <w:rStyle w:val="Hyperkobling"/>
            <w:lang w:eastAsia="nb-NO"/>
          </w:rPr>
          <w:t>Opplysninger om andre anlegg</w:t>
        </w:r>
        <w:r>
          <w:rPr>
            <w:webHidden/>
          </w:rPr>
          <w:tab/>
        </w:r>
        <w:r>
          <w:rPr>
            <w:webHidden/>
          </w:rPr>
          <w:fldChar w:fldCharType="begin"/>
        </w:r>
        <w:r>
          <w:rPr>
            <w:webHidden/>
          </w:rPr>
          <w:instrText xml:space="preserve"> PAGEREF _Toc242171985 \h </w:instrText>
        </w:r>
        <w:r>
          <w:rPr>
            <w:webHidden/>
          </w:rPr>
        </w:r>
        <w:r>
          <w:rPr>
            <w:webHidden/>
          </w:rPr>
          <w:fldChar w:fldCharType="separate"/>
        </w:r>
        <w:r>
          <w:rPr>
            <w:webHidden/>
          </w:rPr>
          <w:t>11</w:t>
        </w:r>
        <w:r>
          <w:rPr>
            <w:webHidden/>
          </w:rPr>
          <w:fldChar w:fldCharType="end"/>
        </w:r>
      </w:hyperlink>
    </w:p>
    <w:p w14:paraId="33A69BAC" w14:textId="05F1699C" w:rsidR="003E3DDF" w:rsidRDefault="003E3DDF">
      <w:pPr>
        <w:pStyle w:val="INNH2"/>
        <w:rPr>
          <w:rFonts w:eastAsiaTheme="minorEastAsia"/>
          <w:kern w:val="2"/>
          <w:sz w:val="24"/>
          <w:szCs w:val="24"/>
          <w:lang w:eastAsia="nb-NO"/>
          <w14:ligatures w14:val="standardContextual"/>
        </w:rPr>
      </w:pPr>
      <w:hyperlink w:anchor="_Toc242171986" w:history="1">
        <w:r w:rsidRPr="001F0C7C">
          <w:rPr>
            <w:rStyle w:val="Hyperkobling"/>
          </w:rPr>
          <w:t>3.6</w:t>
        </w:r>
        <w:r>
          <w:rPr>
            <w:rFonts w:eastAsiaTheme="minorEastAsia"/>
            <w:kern w:val="2"/>
            <w:sz w:val="24"/>
            <w:szCs w:val="24"/>
            <w:lang w:eastAsia="nb-NO"/>
            <w14:ligatures w14:val="standardContextual"/>
          </w:rPr>
          <w:tab/>
        </w:r>
        <w:r w:rsidRPr="001F0C7C">
          <w:rPr>
            <w:rStyle w:val="Hyperkobling"/>
          </w:rPr>
          <w:t>Datablad</w:t>
        </w:r>
        <w:r>
          <w:rPr>
            <w:webHidden/>
          </w:rPr>
          <w:tab/>
        </w:r>
        <w:r>
          <w:rPr>
            <w:webHidden/>
          </w:rPr>
          <w:fldChar w:fldCharType="begin"/>
        </w:r>
        <w:r>
          <w:rPr>
            <w:webHidden/>
          </w:rPr>
          <w:instrText xml:space="preserve"> PAGEREF _Toc242171986 \h </w:instrText>
        </w:r>
        <w:r>
          <w:rPr>
            <w:webHidden/>
          </w:rPr>
        </w:r>
        <w:r>
          <w:rPr>
            <w:webHidden/>
          </w:rPr>
          <w:fldChar w:fldCharType="separate"/>
        </w:r>
        <w:r>
          <w:rPr>
            <w:webHidden/>
          </w:rPr>
          <w:t>12</w:t>
        </w:r>
        <w:r>
          <w:rPr>
            <w:webHidden/>
          </w:rPr>
          <w:fldChar w:fldCharType="end"/>
        </w:r>
      </w:hyperlink>
    </w:p>
    <w:p w14:paraId="19AED866" w14:textId="103BA133" w:rsidR="003E3DDF" w:rsidRDefault="003E3DDF">
      <w:pPr>
        <w:pStyle w:val="INNH3"/>
        <w:rPr>
          <w:rFonts w:eastAsiaTheme="minorEastAsia"/>
          <w:i w:val="0"/>
          <w:iCs w:val="0"/>
          <w:kern w:val="2"/>
          <w:sz w:val="24"/>
          <w:szCs w:val="24"/>
          <w:lang w:eastAsia="nb-NO"/>
          <w14:ligatures w14:val="standardContextual"/>
        </w:rPr>
      </w:pPr>
      <w:hyperlink w:anchor="_Toc242171987" w:history="1">
        <w:r w:rsidRPr="001F0C7C">
          <w:rPr>
            <w:rStyle w:val="Hyperkobling"/>
          </w:rPr>
          <w:t>3.6.1</w:t>
        </w:r>
        <w:r>
          <w:rPr>
            <w:rFonts w:eastAsiaTheme="minorEastAsia"/>
            <w:i w:val="0"/>
            <w:iCs w:val="0"/>
            <w:kern w:val="2"/>
            <w:sz w:val="24"/>
            <w:szCs w:val="24"/>
            <w:lang w:eastAsia="nb-NO"/>
            <w14:ligatures w14:val="standardContextual"/>
          </w:rPr>
          <w:tab/>
        </w:r>
        <w:r w:rsidRPr="001F0C7C">
          <w:rPr>
            <w:rStyle w:val="Hyperkobling"/>
          </w:rPr>
          <w:t>Datablad</w:t>
        </w:r>
        <w:r>
          <w:rPr>
            <w:webHidden/>
          </w:rPr>
          <w:tab/>
        </w:r>
        <w:r>
          <w:rPr>
            <w:webHidden/>
          </w:rPr>
          <w:fldChar w:fldCharType="begin"/>
        </w:r>
        <w:r>
          <w:rPr>
            <w:webHidden/>
          </w:rPr>
          <w:instrText xml:space="preserve"> PAGEREF _Toc242171987 \h </w:instrText>
        </w:r>
        <w:r>
          <w:rPr>
            <w:webHidden/>
          </w:rPr>
        </w:r>
        <w:r>
          <w:rPr>
            <w:webHidden/>
          </w:rPr>
          <w:fldChar w:fldCharType="separate"/>
        </w:r>
        <w:r>
          <w:rPr>
            <w:webHidden/>
          </w:rPr>
          <w:t>12</w:t>
        </w:r>
        <w:r>
          <w:rPr>
            <w:webHidden/>
          </w:rPr>
          <w:fldChar w:fldCharType="end"/>
        </w:r>
      </w:hyperlink>
    </w:p>
    <w:p w14:paraId="63B07C65" w14:textId="5DEF6DD7" w:rsidR="003E3DDF" w:rsidRDefault="003E3DDF">
      <w:pPr>
        <w:pStyle w:val="INNH2"/>
        <w:rPr>
          <w:rFonts w:eastAsiaTheme="minorEastAsia"/>
          <w:kern w:val="2"/>
          <w:sz w:val="24"/>
          <w:szCs w:val="24"/>
          <w:lang w:eastAsia="nb-NO"/>
          <w14:ligatures w14:val="standardContextual"/>
        </w:rPr>
      </w:pPr>
      <w:hyperlink w:anchor="_Toc242171988" w:history="1">
        <w:r w:rsidRPr="001F0C7C">
          <w:rPr>
            <w:rStyle w:val="Hyperkobling"/>
          </w:rPr>
          <w:t>3.7</w:t>
        </w:r>
        <w:r>
          <w:rPr>
            <w:rFonts w:eastAsiaTheme="minorEastAsia"/>
            <w:kern w:val="2"/>
            <w:sz w:val="24"/>
            <w:szCs w:val="24"/>
            <w:lang w:eastAsia="nb-NO"/>
            <w14:ligatures w14:val="standardContextual"/>
          </w:rPr>
          <w:tab/>
        </w:r>
        <w:r w:rsidRPr="001F0C7C">
          <w:rPr>
            <w:rStyle w:val="Hyperkobling"/>
          </w:rPr>
          <w:t>Dokumentplan</w:t>
        </w:r>
        <w:r>
          <w:rPr>
            <w:webHidden/>
          </w:rPr>
          <w:tab/>
        </w:r>
        <w:r>
          <w:rPr>
            <w:webHidden/>
          </w:rPr>
          <w:fldChar w:fldCharType="begin"/>
        </w:r>
        <w:r>
          <w:rPr>
            <w:webHidden/>
          </w:rPr>
          <w:instrText xml:space="preserve"> PAGEREF _Toc242171988 \h </w:instrText>
        </w:r>
        <w:r>
          <w:rPr>
            <w:webHidden/>
          </w:rPr>
        </w:r>
        <w:r>
          <w:rPr>
            <w:webHidden/>
          </w:rPr>
          <w:fldChar w:fldCharType="separate"/>
        </w:r>
        <w:r>
          <w:rPr>
            <w:webHidden/>
          </w:rPr>
          <w:t>12</w:t>
        </w:r>
        <w:r>
          <w:rPr>
            <w:webHidden/>
          </w:rPr>
          <w:fldChar w:fldCharType="end"/>
        </w:r>
      </w:hyperlink>
    </w:p>
    <w:p w14:paraId="04A12981" w14:textId="032CD059" w:rsidR="003E3DDF" w:rsidRDefault="003E3DDF">
      <w:pPr>
        <w:pStyle w:val="INNH3"/>
        <w:rPr>
          <w:rFonts w:eastAsiaTheme="minorEastAsia"/>
          <w:i w:val="0"/>
          <w:iCs w:val="0"/>
          <w:kern w:val="2"/>
          <w:sz w:val="24"/>
          <w:szCs w:val="24"/>
          <w:lang w:eastAsia="nb-NO"/>
          <w14:ligatures w14:val="standardContextual"/>
        </w:rPr>
      </w:pPr>
      <w:hyperlink w:anchor="_Toc242171989" w:history="1">
        <w:r w:rsidRPr="001F0C7C">
          <w:rPr>
            <w:rStyle w:val="Hyperkobling"/>
            <w:lang w:eastAsia="nb-NO"/>
          </w:rPr>
          <w:t>3.7.1</w:t>
        </w:r>
        <w:r>
          <w:rPr>
            <w:rFonts w:eastAsiaTheme="minorEastAsia"/>
            <w:i w:val="0"/>
            <w:iCs w:val="0"/>
            <w:kern w:val="2"/>
            <w:sz w:val="24"/>
            <w:szCs w:val="24"/>
            <w:lang w:eastAsia="nb-NO"/>
            <w14:ligatures w14:val="standardContextual"/>
          </w:rPr>
          <w:tab/>
        </w:r>
        <w:r w:rsidRPr="001F0C7C">
          <w:rPr>
            <w:rStyle w:val="Hyperkobling"/>
            <w:lang w:eastAsia="nb-NO"/>
          </w:rPr>
          <w:t>Dokumentplan</w:t>
        </w:r>
        <w:r>
          <w:rPr>
            <w:webHidden/>
          </w:rPr>
          <w:tab/>
        </w:r>
        <w:r>
          <w:rPr>
            <w:webHidden/>
          </w:rPr>
          <w:fldChar w:fldCharType="begin"/>
        </w:r>
        <w:r>
          <w:rPr>
            <w:webHidden/>
          </w:rPr>
          <w:instrText xml:space="preserve"> PAGEREF _Toc242171989 \h </w:instrText>
        </w:r>
        <w:r>
          <w:rPr>
            <w:webHidden/>
          </w:rPr>
        </w:r>
        <w:r>
          <w:rPr>
            <w:webHidden/>
          </w:rPr>
          <w:fldChar w:fldCharType="separate"/>
        </w:r>
        <w:r>
          <w:rPr>
            <w:webHidden/>
          </w:rPr>
          <w:t>12</w:t>
        </w:r>
        <w:r>
          <w:rPr>
            <w:webHidden/>
          </w:rPr>
          <w:fldChar w:fldCharType="end"/>
        </w:r>
      </w:hyperlink>
    </w:p>
    <w:p w14:paraId="35C1E22D" w14:textId="148E2DB0" w:rsidR="003E3DDF" w:rsidRDefault="003E3DDF">
      <w:pPr>
        <w:pStyle w:val="INNH2"/>
        <w:rPr>
          <w:rFonts w:eastAsiaTheme="minorEastAsia"/>
          <w:kern w:val="2"/>
          <w:sz w:val="24"/>
          <w:szCs w:val="24"/>
          <w:lang w:eastAsia="nb-NO"/>
          <w14:ligatures w14:val="standardContextual"/>
        </w:rPr>
      </w:pPr>
      <w:hyperlink w:anchor="_Toc242171990" w:history="1">
        <w:r w:rsidRPr="001F0C7C">
          <w:rPr>
            <w:rStyle w:val="Hyperkobling"/>
          </w:rPr>
          <w:t>3.8</w:t>
        </w:r>
        <w:r>
          <w:rPr>
            <w:rFonts w:eastAsiaTheme="minorEastAsia"/>
            <w:kern w:val="2"/>
            <w:sz w:val="24"/>
            <w:szCs w:val="24"/>
            <w:lang w:eastAsia="nb-NO"/>
            <w14:ligatures w14:val="standardContextual"/>
          </w:rPr>
          <w:tab/>
        </w:r>
        <w:r w:rsidRPr="001F0C7C">
          <w:rPr>
            <w:rStyle w:val="Hyperkobling"/>
          </w:rPr>
          <w:t>Livssyklusanalyse</w:t>
        </w:r>
        <w:r>
          <w:rPr>
            <w:webHidden/>
          </w:rPr>
          <w:tab/>
        </w:r>
        <w:r>
          <w:rPr>
            <w:webHidden/>
          </w:rPr>
          <w:fldChar w:fldCharType="begin"/>
        </w:r>
        <w:r>
          <w:rPr>
            <w:webHidden/>
          </w:rPr>
          <w:instrText xml:space="preserve"> PAGEREF _Toc242171990 \h </w:instrText>
        </w:r>
        <w:r>
          <w:rPr>
            <w:webHidden/>
          </w:rPr>
        </w:r>
        <w:r>
          <w:rPr>
            <w:webHidden/>
          </w:rPr>
          <w:fldChar w:fldCharType="separate"/>
        </w:r>
        <w:r>
          <w:rPr>
            <w:webHidden/>
          </w:rPr>
          <w:t>12</w:t>
        </w:r>
        <w:r>
          <w:rPr>
            <w:webHidden/>
          </w:rPr>
          <w:fldChar w:fldCharType="end"/>
        </w:r>
      </w:hyperlink>
    </w:p>
    <w:p w14:paraId="6A0EA78B" w14:textId="73820A19" w:rsidR="003E3DDF" w:rsidRDefault="003E3DDF">
      <w:pPr>
        <w:pStyle w:val="INNH3"/>
        <w:rPr>
          <w:rFonts w:eastAsiaTheme="minorEastAsia"/>
          <w:i w:val="0"/>
          <w:iCs w:val="0"/>
          <w:kern w:val="2"/>
          <w:sz w:val="24"/>
          <w:szCs w:val="24"/>
          <w:lang w:eastAsia="nb-NO"/>
          <w14:ligatures w14:val="standardContextual"/>
        </w:rPr>
      </w:pPr>
      <w:hyperlink w:anchor="_Toc242171991" w:history="1">
        <w:r w:rsidRPr="001F0C7C">
          <w:rPr>
            <w:rStyle w:val="Hyperkobling"/>
          </w:rPr>
          <w:t>3.8.1</w:t>
        </w:r>
        <w:r>
          <w:rPr>
            <w:rFonts w:eastAsiaTheme="minorEastAsia"/>
            <w:i w:val="0"/>
            <w:iCs w:val="0"/>
            <w:kern w:val="2"/>
            <w:sz w:val="24"/>
            <w:szCs w:val="24"/>
            <w:lang w:eastAsia="nb-NO"/>
            <w14:ligatures w14:val="standardContextual"/>
          </w:rPr>
          <w:tab/>
        </w:r>
        <w:r w:rsidRPr="001F0C7C">
          <w:rPr>
            <w:rStyle w:val="Hyperkobling"/>
          </w:rPr>
          <w:t>Livssyklusanalyse</w:t>
        </w:r>
        <w:r>
          <w:rPr>
            <w:webHidden/>
          </w:rPr>
          <w:tab/>
        </w:r>
        <w:r>
          <w:rPr>
            <w:webHidden/>
          </w:rPr>
          <w:fldChar w:fldCharType="begin"/>
        </w:r>
        <w:r>
          <w:rPr>
            <w:webHidden/>
          </w:rPr>
          <w:instrText xml:space="preserve"> PAGEREF _Toc242171991 \h </w:instrText>
        </w:r>
        <w:r>
          <w:rPr>
            <w:webHidden/>
          </w:rPr>
        </w:r>
        <w:r>
          <w:rPr>
            <w:webHidden/>
          </w:rPr>
          <w:fldChar w:fldCharType="separate"/>
        </w:r>
        <w:r>
          <w:rPr>
            <w:webHidden/>
          </w:rPr>
          <w:t>12</w:t>
        </w:r>
        <w:r>
          <w:rPr>
            <w:webHidden/>
          </w:rPr>
          <w:fldChar w:fldCharType="end"/>
        </w:r>
      </w:hyperlink>
    </w:p>
    <w:p w14:paraId="4F3E7F79" w14:textId="14A9E334" w:rsidR="003E3DDF" w:rsidRDefault="003E3DDF">
      <w:pPr>
        <w:pStyle w:val="INNH2"/>
        <w:rPr>
          <w:rFonts w:eastAsiaTheme="minorEastAsia"/>
          <w:kern w:val="2"/>
          <w:sz w:val="24"/>
          <w:szCs w:val="24"/>
          <w:lang w:eastAsia="nb-NO"/>
          <w14:ligatures w14:val="standardContextual"/>
        </w:rPr>
      </w:pPr>
      <w:hyperlink w:anchor="_Toc242171992" w:history="1">
        <w:r w:rsidRPr="001F0C7C">
          <w:rPr>
            <w:rStyle w:val="Hyperkobling"/>
          </w:rPr>
          <w:t>3.9</w:t>
        </w:r>
        <w:r>
          <w:rPr>
            <w:rFonts w:eastAsiaTheme="minorEastAsia"/>
            <w:kern w:val="2"/>
            <w:sz w:val="24"/>
            <w:szCs w:val="24"/>
            <w:lang w:eastAsia="nb-NO"/>
            <w14:ligatures w14:val="standardContextual"/>
          </w:rPr>
          <w:tab/>
        </w:r>
        <w:r w:rsidRPr="001F0C7C">
          <w:rPr>
            <w:rStyle w:val="Hyperkobling"/>
          </w:rPr>
          <w:t>Testing av busser mot ladeløsninger</w:t>
        </w:r>
        <w:r>
          <w:rPr>
            <w:webHidden/>
          </w:rPr>
          <w:tab/>
        </w:r>
        <w:r>
          <w:rPr>
            <w:webHidden/>
          </w:rPr>
          <w:fldChar w:fldCharType="begin"/>
        </w:r>
        <w:r>
          <w:rPr>
            <w:webHidden/>
          </w:rPr>
          <w:instrText xml:space="preserve"> PAGEREF _Toc242171992 \h </w:instrText>
        </w:r>
        <w:r>
          <w:rPr>
            <w:webHidden/>
          </w:rPr>
        </w:r>
        <w:r>
          <w:rPr>
            <w:webHidden/>
          </w:rPr>
          <w:fldChar w:fldCharType="separate"/>
        </w:r>
        <w:r>
          <w:rPr>
            <w:webHidden/>
          </w:rPr>
          <w:t>13</w:t>
        </w:r>
        <w:r>
          <w:rPr>
            <w:webHidden/>
          </w:rPr>
          <w:fldChar w:fldCharType="end"/>
        </w:r>
      </w:hyperlink>
    </w:p>
    <w:p w14:paraId="2BAD2817" w14:textId="010F73BF" w:rsidR="003E3DDF" w:rsidRDefault="003E3DDF">
      <w:pPr>
        <w:pStyle w:val="INNH3"/>
        <w:rPr>
          <w:rFonts w:eastAsiaTheme="minorEastAsia"/>
          <w:i w:val="0"/>
          <w:iCs w:val="0"/>
          <w:kern w:val="2"/>
          <w:sz w:val="24"/>
          <w:szCs w:val="24"/>
          <w:lang w:eastAsia="nb-NO"/>
          <w14:ligatures w14:val="standardContextual"/>
        </w:rPr>
      </w:pPr>
      <w:hyperlink w:anchor="_Toc242171993" w:history="1">
        <w:r w:rsidRPr="001F0C7C">
          <w:rPr>
            <w:rStyle w:val="Hyperkobling"/>
            <w:lang w:eastAsia="nb-NO"/>
          </w:rPr>
          <w:t>3.9.1</w:t>
        </w:r>
        <w:r>
          <w:rPr>
            <w:rFonts w:eastAsiaTheme="minorEastAsia"/>
            <w:i w:val="0"/>
            <w:iCs w:val="0"/>
            <w:kern w:val="2"/>
            <w:sz w:val="24"/>
            <w:szCs w:val="24"/>
            <w:lang w:eastAsia="nb-NO"/>
            <w14:ligatures w14:val="standardContextual"/>
          </w:rPr>
          <w:tab/>
        </w:r>
        <w:r w:rsidRPr="001F0C7C">
          <w:rPr>
            <w:rStyle w:val="Hyperkobling"/>
            <w:lang w:eastAsia="nb-NO"/>
          </w:rPr>
          <w:t>Testing av busser mot ladeløsninger</w:t>
        </w:r>
        <w:r>
          <w:rPr>
            <w:webHidden/>
          </w:rPr>
          <w:tab/>
        </w:r>
        <w:r>
          <w:rPr>
            <w:webHidden/>
          </w:rPr>
          <w:fldChar w:fldCharType="begin"/>
        </w:r>
        <w:r>
          <w:rPr>
            <w:webHidden/>
          </w:rPr>
          <w:instrText xml:space="preserve"> PAGEREF _Toc242171993 \h </w:instrText>
        </w:r>
        <w:r>
          <w:rPr>
            <w:webHidden/>
          </w:rPr>
        </w:r>
        <w:r>
          <w:rPr>
            <w:webHidden/>
          </w:rPr>
          <w:fldChar w:fldCharType="separate"/>
        </w:r>
        <w:r>
          <w:rPr>
            <w:webHidden/>
          </w:rPr>
          <w:t>13</w:t>
        </w:r>
        <w:r>
          <w:rPr>
            <w:webHidden/>
          </w:rPr>
          <w:fldChar w:fldCharType="end"/>
        </w:r>
      </w:hyperlink>
    </w:p>
    <w:p w14:paraId="2CE7B9BF" w14:textId="2265877E" w:rsidR="003E3DDF" w:rsidRDefault="003E3DDF">
      <w:pPr>
        <w:pStyle w:val="INNH1"/>
        <w:rPr>
          <w:rFonts w:eastAsiaTheme="minorEastAsia"/>
          <w:b w:val="0"/>
          <w:bCs w:val="0"/>
          <w:kern w:val="2"/>
          <w:sz w:val="24"/>
          <w:szCs w:val="24"/>
          <w:lang w:eastAsia="nb-NO"/>
          <w14:ligatures w14:val="standardContextual"/>
        </w:rPr>
      </w:pPr>
      <w:hyperlink w:anchor="_Toc242171994" w:history="1">
        <w:r w:rsidRPr="001F0C7C">
          <w:rPr>
            <w:rStyle w:val="Hyperkobling"/>
          </w:rPr>
          <w:t>4.</w:t>
        </w:r>
        <w:r>
          <w:rPr>
            <w:rFonts w:eastAsiaTheme="minorEastAsia"/>
            <w:b w:val="0"/>
            <w:bCs w:val="0"/>
            <w:kern w:val="2"/>
            <w:sz w:val="24"/>
            <w:szCs w:val="24"/>
            <w:lang w:eastAsia="nb-NO"/>
            <w14:ligatures w14:val="standardContextual"/>
          </w:rPr>
          <w:tab/>
        </w:r>
        <w:r w:rsidRPr="001F0C7C">
          <w:rPr>
            <w:rStyle w:val="Hyperkobling"/>
          </w:rPr>
          <w:t>Operatørens bilag</w:t>
        </w:r>
        <w:r>
          <w:rPr>
            <w:webHidden/>
          </w:rPr>
          <w:tab/>
        </w:r>
        <w:r>
          <w:rPr>
            <w:webHidden/>
          </w:rPr>
          <w:fldChar w:fldCharType="begin"/>
        </w:r>
        <w:r>
          <w:rPr>
            <w:webHidden/>
          </w:rPr>
          <w:instrText xml:space="preserve"> PAGEREF _Toc242171994 \h </w:instrText>
        </w:r>
        <w:r>
          <w:rPr>
            <w:webHidden/>
          </w:rPr>
        </w:r>
        <w:r>
          <w:rPr>
            <w:webHidden/>
          </w:rPr>
          <w:fldChar w:fldCharType="separate"/>
        </w:r>
        <w:r>
          <w:rPr>
            <w:webHidden/>
          </w:rPr>
          <w:t>13</w:t>
        </w:r>
        <w:r>
          <w:rPr>
            <w:webHidden/>
          </w:rPr>
          <w:fldChar w:fldCharType="end"/>
        </w:r>
      </w:hyperlink>
    </w:p>
    <w:p w14:paraId="50CDA17D" w14:textId="54E18AFD" w:rsidR="003E3DDF" w:rsidRDefault="003E3DDF">
      <w:pPr>
        <w:pStyle w:val="INNH1"/>
        <w:rPr>
          <w:rFonts w:eastAsiaTheme="minorEastAsia"/>
          <w:b w:val="0"/>
          <w:bCs w:val="0"/>
          <w:kern w:val="2"/>
          <w:sz w:val="24"/>
          <w:szCs w:val="24"/>
          <w:lang w:eastAsia="nb-NO"/>
          <w14:ligatures w14:val="standardContextual"/>
        </w:rPr>
      </w:pPr>
      <w:hyperlink w:anchor="_Toc242171995" w:history="1">
        <w:r w:rsidRPr="001F0C7C">
          <w:rPr>
            <w:rStyle w:val="Hyperkobling"/>
          </w:rPr>
          <w:t>5.</w:t>
        </w:r>
        <w:r>
          <w:rPr>
            <w:rFonts w:eastAsiaTheme="minorEastAsia"/>
            <w:b w:val="0"/>
            <w:bCs w:val="0"/>
            <w:kern w:val="2"/>
            <w:sz w:val="24"/>
            <w:szCs w:val="24"/>
            <w:lang w:eastAsia="nb-NO"/>
            <w14:ligatures w14:val="standardContextual"/>
          </w:rPr>
          <w:tab/>
        </w:r>
        <w:r w:rsidRPr="001F0C7C">
          <w:rPr>
            <w:rStyle w:val="Hyperkobling"/>
          </w:rPr>
          <w:t>Ulikheter mellom de ulike ruteområdene</w:t>
        </w:r>
        <w:r>
          <w:rPr>
            <w:webHidden/>
          </w:rPr>
          <w:tab/>
        </w:r>
        <w:r>
          <w:rPr>
            <w:webHidden/>
          </w:rPr>
          <w:fldChar w:fldCharType="begin"/>
        </w:r>
        <w:r>
          <w:rPr>
            <w:webHidden/>
          </w:rPr>
          <w:instrText xml:space="preserve"> PAGEREF _Toc242171995 \h </w:instrText>
        </w:r>
        <w:r>
          <w:rPr>
            <w:webHidden/>
          </w:rPr>
        </w:r>
        <w:r>
          <w:rPr>
            <w:webHidden/>
          </w:rPr>
          <w:fldChar w:fldCharType="separate"/>
        </w:r>
        <w:r>
          <w:rPr>
            <w:webHidden/>
          </w:rPr>
          <w:t>13</w:t>
        </w:r>
        <w:r>
          <w:rPr>
            <w:webHidden/>
          </w:rPr>
          <w:fldChar w:fldCharType="end"/>
        </w:r>
      </w:hyperlink>
    </w:p>
    <w:p w14:paraId="05C59A1A" w14:textId="4DAE95D2" w:rsidR="002F43F3" w:rsidRPr="00CD2F25" w:rsidRDefault="005B656D" w:rsidP="00CD2F25">
      <w:r>
        <w:fldChar w:fldCharType="end"/>
      </w:r>
    </w:p>
    <w:p w14:paraId="04EA30D8" w14:textId="77777777" w:rsidR="002F43F3" w:rsidRPr="00332950" w:rsidRDefault="002F43F3" w:rsidP="00332950">
      <w:bookmarkStart w:id="23" w:name="_Toc182304285"/>
      <w:r w:rsidRPr="00775791">
        <w:br w:type="page"/>
      </w:r>
    </w:p>
    <w:p w14:paraId="1FC05524" w14:textId="4800678F" w:rsidR="00850D75" w:rsidRDefault="00952FE1" w:rsidP="008A2095">
      <w:pPr>
        <w:pStyle w:val="Overskrift1"/>
      </w:pPr>
      <w:bookmarkStart w:id="24" w:name="_Toc219809145"/>
      <w:bookmarkStart w:id="25" w:name="_Toc219809222"/>
      <w:bookmarkStart w:id="26" w:name="_Toc242171960"/>
      <w:bookmarkEnd w:id="23"/>
      <w:r>
        <w:lastRenderedPageBreak/>
        <w:t>Forklaring</w:t>
      </w:r>
      <w:bookmarkEnd w:id="24"/>
      <w:bookmarkEnd w:id="25"/>
      <w:bookmarkEnd w:id="26"/>
    </w:p>
    <w:p w14:paraId="05E8E1D1" w14:textId="426FD515" w:rsidR="00A5669C" w:rsidRDefault="003E17F7" w:rsidP="00A5669C">
      <w:r w:rsidRPr="00926719">
        <w:t>Dette vedlegget er et</w:t>
      </w:r>
      <w:r w:rsidRPr="003E17F7">
        <w:rPr>
          <w:rStyle w:val="normaltextrun"/>
        </w:rPr>
        <w:t xml:space="preserve"> </w:t>
      </w:r>
      <w:r w:rsidRPr="000C0402">
        <w:t xml:space="preserve">kravskjema. </w:t>
      </w:r>
      <w:r w:rsidR="00287733">
        <w:t xml:space="preserve">Til </w:t>
      </w:r>
      <w:r w:rsidRPr="00901599">
        <w:t xml:space="preserve">hvert krav har Operatøren på en konkret måte beskrevet håndteringen av kravet. </w:t>
      </w:r>
      <w:r w:rsidR="00876DE1">
        <w:t xml:space="preserve">Det </w:t>
      </w:r>
      <w:proofErr w:type="gramStart"/>
      <w:r w:rsidR="00876DE1">
        <w:t>fremkommer</w:t>
      </w:r>
      <w:proofErr w:type="gramEnd"/>
      <w:r w:rsidR="00876DE1">
        <w:t xml:space="preserve"> i det enkelte</w:t>
      </w:r>
      <w:r w:rsidR="00D0475A">
        <w:t xml:space="preserve"> krav om </w:t>
      </w:r>
      <w:r w:rsidRPr="00901599">
        <w:t xml:space="preserve">Operatøren </w:t>
      </w:r>
      <w:r w:rsidR="00D0475A">
        <w:t>skal eller kan</w:t>
      </w:r>
      <w:r w:rsidRPr="00901599">
        <w:t xml:space="preserve"> legge ved bilag. Eventuelle bilag som Operatøren har vedlagt </w:t>
      </w:r>
      <w:r w:rsidR="00A50B29">
        <w:t xml:space="preserve">under evalueringskrav </w:t>
      </w:r>
      <w:r w:rsidRPr="00901599">
        <w:t>er også en del av besvarelsen av det enkelte krav</w:t>
      </w:r>
      <w:r>
        <w:t>, se Prosedyrebeskrivelse pkt. 4.6 Sidetallsbegrensing.</w:t>
      </w:r>
    </w:p>
    <w:p w14:paraId="5A80DF9D" w14:textId="7465F159" w:rsidR="003E17F7" w:rsidRDefault="003E17F7" w:rsidP="00A5669C">
      <w:pPr>
        <w:rPr>
          <w:rStyle w:val="eop"/>
        </w:rPr>
      </w:pPr>
      <w:r w:rsidRPr="003E17F7">
        <w:rPr>
          <w:rStyle w:val="normaltextrun"/>
        </w:rPr>
        <w:t>Oppdragsgiver skiller mellom to typer krav i dette kravskjemaet:</w:t>
      </w:r>
      <w:r w:rsidRPr="003E17F7">
        <w:rPr>
          <w:rStyle w:val="eop"/>
        </w:rPr>
        <w:t> </w:t>
      </w:r>
    </w:p>
    <w:p w14:paraId="3252856C" w14:textId="77777777" w:rsidR="00AC49CB" w:rsidRPr="00AC49CB" w:rsidRDefault="00AC49CB" w:rsidP="00AC49CB">
      <w:pPr>
        <w:pStyle w:val="Kulepunktliste"/>
      </w:pPr>
      <w:r w:rsidRPr="00816D34">
        <w:rPr>
          <w:rStyle w:val="normaltextrun"/>
        </w:rPr>
        <w:t>Evalueringskrav</w:t>
      </w:r>
      <w:r w:rsidRPr="000C0402">
        <w:rPr>
          <w:rStyle w:val="normaltextrun"/>
        </w:rPr>
        <w:t xml:space="preserve"> – disse er merket «E», og er krav som Operatør bør oppfylle, og har beskrevet hvordan det eventuelt oppfylles. Besvarelsen av disse kravene vil bli evaluert, og knytter seg til et tildelingskriterium.</w:t>
      </w:r>
      <w:r w:rsidRPr="000C0402">
        <w:rPr>
          <w:rStyle w:val="eop"/>
        </w:rPr>
        <w:t> </w:t>
      </w:r>
      <w:r w:rsidRPr="000C0402">
        <w:t>Hvilket tildelingskriterium kravet er knyttet til, er påført i siste kolonne til hvert krav.</w:t>
      </w:r>
    </w:p>
    <w:p w14:paraId="22D54FBC" w14:textId="77777777" w:rsidR="00AC49CB" w:rsidRPr="00AF65A3" w:rsidRDefault="00AC49CB" w:rsidP="00AC49CB">
      <w:pPr>
        <w:pStyle w:val="Kulepunktliste"/>
      </w:pPr>
      <w:r w:rsidRPr="00AF65A3">
        <w:t xml:space="preserve">Minstekrav som skal beskrives – disse er merket «MB». Dette er krav som Operatør skal oppfylle, og har beskrevet hvordan det oppfylles. Disse kravene vil ikke være gjenstand for evaluering. </w:t>
      </w:r>
    </w:p>
    <w:p w14:paraId="471F1631" w14:textId="65C72365" w:rsidR="009C0B17" w:rsidRDefault="00EA6C49" w:rsidP="00C67928">
      <w:pPr>
        <w:pStyle w:val="Overskrift1"/>
      </w:pPr>
      <w:bookmarkStart w:id="27" w:name="_Toc219809148"/>
      <w:bookmarkStart w:id="28" w:name="_Toc219809223"/>
      <w:bookmarkStart w:id="29" w:name="_Toc242171961"/>
      <w:r>
        <w:t>Evaluerings</w:t>
      </w:r>
      <w:bookmarkEnd w:id="27"/>
      <w:bookmarkEnd w:id="28"/>
      <w:r w:rsidR="00470AFA">
        <w:t>krav</w:t>
      </w:r>
      <w:bookmarkEnd w:id="29"/>
    </w:p>
    <w:p w14:paraId="5C8CE0E4" w14:textId="50E57E3A" w:rsidR="007B5F41" w:rsidRDefault="00287733" w:rsidP="007B5F41">
      <w:pPr>
        <w:pStyle w:val="Overskrift2"/>
      </w:pPr>
      <w:bookmarkStart w:id="30" w:name="_Toc242171962"/>
      <w:r>
        <w:t>Handlingsplan for bussanlegg</w:t>
      </w:r>
      <w:bookmarkEnd w:id="30"/>
    </w:p>
    <w:p w14:paraId="72270D41" w14:textId="5757C2DE" w:rsidR="000157AB" w:rsidRDefault="000157AB" w:rsidP="000157AB">
      <w:r>
        <w:t>Bussanlegg er teknisk komplekse og samfunnskritiske eiendommer som skal støtte stabil, sikker og bærekraftig kollektivtransport gjennom hele kontraktsperioden. Handlingsplanen skal bidra til strukturert forvaltning av anleggene, operasjonalisere mål og krav, og sikre kontinuerlig forbedring. Planen skal være ett forpliktende og levende styringsdokument som oppdateres i takt med anleggenes til-stand, behov, teknologiutvikling og rammebetingelser.</w:t>
      </w:r>
    </w:p>
    <w:p w14:paraId="75D89700" w14:textId="5F345EB0" w:rsidR="00D10DB0" w:rsidRDefault="000157AB" w:rsidP="000157AB">
      <w:r>
        <w:t>Viktig presisering: Innholdet under beskriver forventet struktur og eksempler på relevante fysiske tiltak. Eksemplene er ment å tydeliggjøre hva som normalt anses som gode og etterprøvbare tiltak i en handlingsplan, og skal brukes som grunnlag for evaluering av tilbud. Eksemplene skal ikke for-stås som absolutte krav til bestemte løsninger.</w:t>
      </w:r>
    </w:p>
    <w:p w14:paraId="78D08DBF" w14:textId="77777777" w:rsidR="003E39BB" w:rsidRDefault="003E39BB" w:rsidP="000157AB"/>
    <w:p w14:paraId="4DA6ED01" w14:textId="77777777" w:rsidR="003E39BB" w:rsidRPr="003E39BB" w:rsidRDefault="003E39BB" w:rsidP="003E39BB">
      <w:pPr>
        <w:rPr>
          <w:b/>
          <w:bCs/>
        </w:rPr>
      </w:pPr>
      <w:r w:rsidRPr="003E39BB">
        <w:rPr>
          <w:b/>
          <w:bCs/>
        </w:rPr>
        <w:t>Formål og omfang</w:t>
      </w:r>
    </w:p>
    <w:p w14:paraId="17DF2D96" w14:textId="72612374" w:rsidR="003E39BB" w:rsidRDefault="003E39BB" w:rsidP="003E39BB">
      <w:r>
        <w:t>Leverandøren skal utarbeide og oppdatere en handlingsplan for hvert bussanlegg og tilhørende satellitter i ruteområdene Ro 1, Ro 2 og Ro 3. Planen gjelder fra kontraktsignering og dekker hele kontraktsperioden.</w:t>
      </w:r>
    </w:p>
    <w:p w14:paraId="2DE7A847" w14:textId="77777777" w:rsidR="003E39BB" w:rsidRDefault="003E39BB" w:rsidP="003E39BB"/>
    <w:p w14:paraId="67E48E62" w14:textId="77777777" w:rsidR="003E39BB" w:rsidRPr="003E39BB" w:rsidRDefault="003E39BB" w:rsidP="003E39BB">
      <w:pPr>
        <w:rPr>
          <w:b/>
          <w:bCs/>
        </w:rPr>
      </w:pPr>
      <w:r w:rsidRPr="003E39BB">
        <w:rPr>
          <w:b/>
          <w:bCs/>
        </w:rPr>
        <w:t>Krav til utforming av tiltak (etterprøvbarhet)</w:t>
      </w:r>
    </w:p>
    <w:p w14:paraId="46373CF6" w14:textId="77777777" w:rsidR="003E39BB" w:rsidRDefault="003E39BB" w:rsidP="003E39BB">
      <w:r>
        <w:t>Hvert tiltak i handlingsplanen skal være konkret, målbart og etterprøvbart, og minst inneholde:</w:t>
      </w:r>
    </w:p>
    <w:p w14:paraId="502A90C4" w14:textId="65F9B553" w:rsidR="003E39BB" w:rsidRDefault="003E39BB" w:rsidP="007E363C">
      <w:pPr>
        <w:pStyle w:val="Listeavsnitt"/>
      </w:pPr>
      <w:r>
        <w:t>Tiltakstype og lokasjon (anlegg, bygg/område, evt. sone)</w:t>
      </w:r>
    </w:p>
    <w:p w14:paraId="0C00A285" w14:textId="02D1AEFA" w:rsidR="003E39BB" w:rsidRDefault="003E39BB" w:rsidP="007E363C">
      <w:pPr>
        <w:pStyle w:val="Listeavsnitt"/>
      </w:pPr>
      <w:r>
        <w:t>Beskrivelse og omfang (hva som iverksettes/etableres/installeres/rehabiliteres)</w:t>
      </w:r>
    </w:p>
    <w:p w14:paraId="0F6790B3" w14:textId="42800DFC" w:rsidR="003E39BB" w:rsidRDefault="003E39BB" w:rsidP="007E363C">
      <w:pPr>
        <w:pStyle w:val="Listeavsnitt"/>
      </w:pPr>
      <w:r>
        <w:t>Begrunnelse og effekt (hvilket behov/risiko/avvik tiltaket adresserer)</w:t>
      </w:r>
    </w:p>
    <w:p w14:paraId="1326E857" w14:textId="738B1EA6" w:rsidR="003E39BB" w:rsidRDefault="003E39BB" w:rsidP="007E363C">
      <w:pPr>
        <w:pStyle w:val="Listeavsnitt"/>
      </w:pPr>
      <w:r>
        <w:t xml:space="preserve">Drifts- og </w:t>
      </w:r>
      <w:proofErr w:type="spellStart"/>
      <w:r>
        <w:t>vedlikeholdsopplegg</w:t>
      </w:r>
      <w:proofErr w:type="spellEnd"/>
      <w:r>
        <w:t xml:space="preserve"> etter gjennomføring (hvordan tiltaket skal ivaretas)</w:t>
      </w:r>
    </w:p>
    <w:p w14:paraId="56AC05C1" w14:textId="67972E8E" w:rsidR="003E39BB" w:rsidRDefault="003E39BB" w:rsidP="007E363C">
      <w:pPr>
        <w:pStyle w:val="Listeavsnitt"/>
      </w:pPr>
      <w:r>
        <w:lastRenderedPageBreak/>
        <w:t>Roller/ansvar (eier, utfører, kontroll, godkjenning)</w:t>
      </w:r>
    </w:p>
    <w:p w14:paraId="2065A724" w14:textId="5100297F" w:rsidR="003E39BB" w:rsidRDefault="003E39BB" w:rsidP="007E363C">
      <w:pPr>
        <w:pStyle w:val="Listeavsnitt"/>
      </w:pPr>
      <w:r>
        <w:t>Tidsplan og milepæler (inkl. plan for å minimere driftsforstyrrelser)</w:t>
      </w:r>
    </w:p>
    <w:p w14:paraId="76C9C460" w14:textId="7E9821BD" w:rsidR="003E39BB" w:rsidRDefault="003E39BB" w:rsidP="007E363C">
      <w:pPr>
        <w:pStyle w:val="Listeavsnitt"/>
      </w:pPr>
      <w:r>
        <w:t>Kostnadsestimat og finansiering (inkl. forutsetninger)</w:t>
      </w:r>
    </w:p>
    <w:p w14:paraId="357F8ED6" w14:textId="72172CFD" w:rsidR="003E39BB" w:rsidRDefault="003E39BB" w:rsidP="007E363C">
      <w:pPr>
        <w:pStyle w:val="Listeavsnitt"/>
      </w:pPr>
      <w:r>
        <w:t>KPI-er som viser effekt og oppfølging</w:t>
      </w:r>
    </w:p>
    <w:p w14:paraId="79977A3C" w14:textId="0EDFD986" w:rsidR="003E39BB" w:rsidRDefault="003E39BB" w:rsidP="007E363C">
      <w:pPr>
        <w:pStyle w:val="Listeavsnitt"/>
      </w:pPr>
      <w:r>
        <w:t>Risikovurdering (HMS, drift, fremdrift) og risikoreduserende tiltak</w:t>
      </w:r>
    </w:p>
    <w:p w14:paraId="43394F7A" w14:textId="2D7943FF" w:rsidR="003E39BB" w:rsidRDefault="003E39BB" w:rsidP="007E363C">
      <w:pPr>
        <w:pStyle w:val="Listeavsnitt"/>
      </w:pPr>
      <w:r>
        <w:t>Miljø- og avfallshåndtering knyttet til utførelse (materialer, avfall, evt. utslipp)</w:t>
      </w:r>
    </w:p>
    <w:p w14:paraId="451AEEA3" w14:textId="77777777" w:rsidR="007E363C" w:rsidRDefault="007E363C" w:rsidP="007E363C">
      <w:pPr>
        <w:ind w:left="720"/>
      </w:pPr>
    </w:p>
    <w:p w14:paraId="08AAC295" w14:textId="77777777" w:rsidR="003E39BB" w:rsidRPr="007E363C" w:rsidRDefault="003E39BB" w:rsidP="003E39BB">
      <w:pPr>
        <w:rPr>
          <w:b/>
          <w:bCs/>
        </w:rPr>
      </w:pPr>
      <w:r w:rsidRPr="007E363C">
        <w:rPr>
          <w:b/>
          <w:bCs/>
        </w:rPr>
        <w:t>Revisjon, relevans og årlig tiltaksramme</w:t>
      </w:r>
    </w:p>
    <w:p w14:paraId="19F777A4" w14:textId="66BCC2D3" w:rsidR="003E39BB" w:rsidRDefault="003E39BB" w:rsidP="003E39BB">
      <w:r>
        <w:t>Handlingsplanen skal revideres årlig i samarbeid med oppdragsgiver, og godkjennes av Oppdrags-giver. Nye tiltak og endringer skal baseres på tilstand, driftsdata, avvik/hendelser, teknologisk utvik</w:t>
      </w:r>
      <w:r w:rsidR="000962C5">
        <w:t>l</w:t>
      </w:r>
      <w:r>
        <w:t>ing og endrede rammebetingelser.</w:t>
      </w:r>
    </w:p>
    <w:p w14:paraId="45B59A2E" w14:textId="6F0F7BC8" w:rsidR="003E39BB" w:rsidRDefault="003E39BB" w:rsidP="003E39BB">
      <w:r>
        <w:t>Ved endring/erstatning av et tiltak skal det reviderte tiltaket samlet sett ha tilsvarende verdi og effekt som opprinnelig tiltak. Tiltak kan om ønskelig flyttes mellom temaer dersom dette gir bedre måloppnåelse.</w:t>
      </w:r>
    </w:p>
    <w:p w14:paraId="50572AC0" w14:textId="77777777" w:rsidR="007E363C" w:rsidRDefault="007E363C" w:rsidP="003E39BB"/>
    <w:p w14:paraId="62E8BB1D" w14:textId="77777777" w:rsidR="003E39BB" w:rsidRPr="007E363C" w:rsidRDefault="003E39BB" w:rsidP="003E39BB">
      <w:pPr>
        <w:rPr>
          <w:b/>
          <w:bCs/>
        </w:rPr>
      </w:pPr>
      <w:r w:rsidRPr="007E363C">
        <w:rPr>
          <w:b/>
          <w:bCs/>
        </w:rPr>
        <w:t>Spesifikke hensyn per anlegg</w:t>
      </w:r>
    </w:p>
    <w:p w14:paraId="155F30AA" w14:textId="5546A6A3" w:rsidR="003E39BB" w:rsidRDefault="003E39BB" w:rsidP="003E39BB">
      <w:r>
        <w:t>Planen skal ta utgangspunkt i identifiserte utviklingsbehov og lokale forhold for hvert anlegg (kapasitet, tilstand, vinterutfordringer, arealbruk, trafikkflyt, slitasjepunkter og risikoområder).</w:t>
      </w:r>
    </w:p>
    <w:p w14:paraId="6EB52857" w14:textId="77777777" w:rsidR="007E363C" w:rsidRDefault="007E363C" w:rsidP="003E39BB"/>
    <w:p w14:paraId="7FDA9729" w14:textId="77777777" w:rsidR="003E39BB" w:rsidRPr="007E363C" w:rsidRDefault="003E39BB" w:rsidP="003E39BB">
      <w:pPr>
        <w:rPr>
          <w:b/>
          <w:bCs/>
        </w:rPr>
      </w:pPr>
      <w:r w:rsidRPr="007E363C">
        <w:rPr>
          <w:b/>
          <w:bCs/>
        </w:rPr>
        <w:t>Risikohåndtering</w:t>
      </w:r>
    </w:p>
    <w:p w14:paraId="7FE602F1" w14:textId="77777777" w:rsidR="003E39BB" w:rsidRDefault="003E39BB" w:rsidP="003E39BB">
      <w:r>
        <w:t xml:space="preserve">Handlingsplanen skal inkludere en samlet risikovurdering for hvert anlegg, med prioriterte tiltak som reduserer identifiserte </w:t>
      </w:r>
      <w:proofErr w:type="spellStart"/>
      <w:r>
        <w:t>hovedrisikoer</w:t>
      </w:r>
      <w:proofErr w:type="spellEnd"/>
      <w:r>
        <w:t xml:space="preserve"> knyttet til:</w:t>
      </w:r>
    </w:p>
    <w:p w14:paraId="360BCBEA" w14:textId="1165E274" w:rsidR="003E39BB" w:rsidRDefault="003E39BB" w:rsidP="007D41FE">
      <w:pPr>
        <w:pStyle w:val="Listeavsnitt"/>
        <w:numPr>
          <w:ilvl w:val="0"/>
          <w:numId w:val="6"/>
        </w:numPr>
      </w:pPr>
      <w:r>
        <w:t>driftssikkerhet og kritiske funksjoner</w:t>
      </w:r>
    </w:p>
    <w:p w14:paraId="7D9AAD4A" w14:textId="6AE8F37E" w:rsidR="003E39BB" w:rsidRDefault="003E39BB" w:rsidP="007D41FE">
      <w:pPr>
        <w:pStyle w:val="Listeavsnitt"/>
        <w:numPr>
          <w:ilvl w:val="0"/>
          <w:numId w:val="6"/>
        </w:numPr>
      </w:pPr>
      <w:r>
        <w:t>brann, kjemikalier og beredskap</w:t>
      </w:r>
    </w:p>
    <w:p w14:paraId="31F6F58E" w14:textId="65B5279B" w:rsidR="003E39BB" w:rsidRDefault="003E39BB" w:rsidP="007D41FE">
      <w:pPr>
        <w:pStyle w:val="Listeavsnitt"/>
        <w:numPr>
          <w:ilvl w:val="0"/>
          <w:numId w:val="6"/>
        </w:numPr>
      </w:pPr>
      <w:r>
        <w:t>fysisk sikkerhet</w:t>
      </w:r>
    </w:p>
    <w:p w14:paraId="6A372439" w14:textId="04350618" w:rsidR="003E39BB" w:rsidRDefault="003E39BB" w:rsidP="007D41FE">
      <w:pPr>
        <w:pStyle w:val="Listeavsnitt"/>
        <w:numPr>
          <w:ilvl w:val="0"/>
          <w:numId w:val="6"/>
        </w:numPr>
      </w:pPr>
      <w:r>
        <w:t>arbeidsmiljø og HMS</w:t>
      </w:r>
    </w:p>
    <w:p w14:paraId="60757E2A" w14:textId="466EF7D2" w:rsidR="003E39BB" w:rsidRDefault="003E39BB" w:rsidP="007D41FE">
      <w:pPr>
        <w:pStyle w:val="Listeavsnitt"/>
        <w:numPr>
          <w:ilvl w:val="0"/>
          <w:numId w:val="6"/>
        </w:numPr>
      </w:pPr>
      <w:r>
        <w:t>miljøpåvirkning og utslipp fra anleggsdrift</w:t>
      </w:r>
    </w:p>
    <w:p w14:paraId="508288FD" w14:textId="77777777" w:rsidR="007E363C" w:rsidRDefault="007E363C" w:rsidP="003E39BB"/>
    <w:p w14:paraId="1675FAD6" w14:textId="77777777" w:rsidR="003E39BB" w:rsidRPr="007E363C" w:rsidRDefault="003E39BB" w:rsidP="003E39BB">
      <w:pPr>
        <w:rPr>
          <w:b/>
          <w:bCs/>
        </w:rPr>
      </w:pPr>
      <w:r w:rsidRPr="007E363C">
        <w:rPr>
          <w:b/>
          <w:bCs/>
        </w:rPr>
        <w:t>Temaer for handlingsplanen</w:t>
      </w:r>
    </w:p>
    <w:p w14:paraId="47249498" w14:textId="77777777" w:rsidR="003E39BB" w:rsidRDefault="003E39BB" w:rsidP="003E39BB">
      <w:r>
        <w:t>Handlingsplanen skal kun bestå av fysiske tiltak og dekke følgende seks temaer. For hvert tema be-skrives formål, typiske innholdselementer og eksempler på tiltak (ikke uttømmende).</w:t>
      </w:r>
    </w:p>
    <w:p w14:paraId="19FA1D8B" w14:textId="6165758A" w:rsidR="000157AB" w:rsidRDefault="003E39BB" w:rsidP="003E39BB">
      <w:r>
        <w:t>Det skal være maksimalt 4 tiltak for hvert tema.</w:t>
      </w:r>
    </w:p>
    <w:p w14:paraId="0D0BBFC2" w14:textId="47808695" w:rsidR="000D7A3F" w:rsidRDefault="000D7A3F" w:rsidP="00333F65">
      <w:pPr>
        <w:pStyle w:val="Overskrift2"/>
        <w:numPr>
          <w:ilvl w:val="0"/>
          <w:numId w:val="0"/>
        </w:numPr>
      </w:pPr>
    </w:p>
    <w:tbl>
      <w:tblPr>
        <w:tblStyle w:val="Tabellrutenett"/>
        <w:tblW w:w="0" w:type="auto"/>
        <w:tblInd w:w="-5" w:type="dxa"/>
        <w:tblLook w:val="04A0" w:firstRow="1" w:lastRow="0" w:firstColumn="1" w:lastColumn="0" w:noHBand="0" w:noVBand="1"/>
      </w:tblPr>
      <w:tblGrid>
        <w:gridCol w:w="7821"/>
        <w:gridCol w:w="915"/>
        <w:gridCol w:w="897"/>
      </w:tblGrid>
      <w:tr w:rsidR="00A35F9C" w14:paraId="7F52EFBB" w14:textId="79776DCB" w:rsidTr="4E8F7FB6">
        <w:trPr>
          <w:trHeight w:val="300"/>
        </w:trPr>
        <w:tc>
          <w:tcPr>
            <w:tcW w:w="7821" w:type="dxa"/>
            <w:shd w:val="clear" w:color="auto" w:fill="F2F2F2" w:themeFill="background1" w:themeFillShade="F2"/>
          </w:tcPr>
          <w:p w14:paraId="64D9193A" w14:textId="77777777" w:rsidR="00CD2E93" w:rsidRPr="00CD2E93" w:rsidRDefault="00CD2E93" w:rsidP="009F2186">
            <w:pPr>
              <w:pStyle w:val="Overskrift3"/>
            </w:pPr>
            <w:bookmarkStart w:id="31" w:name="_Toc242171963"/>
            <w:r w:rsidRPr="00CD2E93">
              <w:t>Teknisk drift og vedlikehold</w:t>
            </w:r>
            <w:bookmarkEnd w:id="31"/>
          </w:p>
          <w:p w14:paraId="07F7F020" w14:textId="77777777" w:rsidR="002B4984" w:rsidRPr="00D42EEC" w:rsidRDefault="002B4984" w:rsidP="002B4984">
            <w:r w:rsidRPr="00D42EEC">
              <w:t>Formål: Redusere driftsavbrudd, forlenge levetid, sikre funksjon og trygg drift.</w:t>
            </w:r>
          </w:p>
          <w:p w14:paraId="4DC3A67C" w14:textId="77777777" w:rsidR="002B4984" w:rsidRPr="00D42EEC" w:rsidRDefault="002B4984" w:rsidP="002B4984">
            <w:r w:rsidRPr="00D42EEC">
              <w:lastRenderedPageBreak/>
              <w:t>Planen bør blant annet beskrive:</w:t>
            </w:r>
          </w:p>
          <w:p w14:paraId="65D6B8FD" w14:textId="77777777" w:rsidR="002B4984" w:rsidRPr="00DF4199" w:rsidRDefault="002B4984" w:rsidP="002B4984">
            <w:pPr>
              <w:pStyle w:val="Punktliste"/>
              <w:rPr>
                <w:rFonts w:asciiTheme="majorHAnsi" w:hAnsiTheme="majorHAnsi" w:cstheme="majorHAnsi"/>
                <w:lang w:val="nb-NO"/>
              </w:rPr>
            </w:pPr>
            <w:proofErr w:type="spellStart"/>
            <w:r w:rsidRPr="00DF4199">
              <w:rPr>
                <w:rFonts w:asciiTheme="majorHAnsi" w:hAnsiTheme="majorHAnsi" w:cstheme="majorHAnsi"/>
                <w:lang w:val="nb-NO"/>
              </w:rPr>
              <w:t>Vedlikeholdsstrategi</w:t>
            </w:r>
            <w:proofErr w:type="spellEnd"/>
            <w:r w:rsidRPr="00DF4199">
              <w:rPr>
                <w:rFonts w:asciiTheme="majorHAnsi" w:hAnsiTheme="majorHAnsi" w:cstheme="majorHAnsi"/>
                <w:lang w:val="nb-NO"/>
              </w:rPr>
              <w:t xml:space="preserve"> (tilstandsstyrt / kalenderbasert / risikobasert) og </w:t>
            </w:r>
            <w:r w:rsidRPr="008A5B5D">
              <w:rPr>
                <w:lang w:val="nb-NO"/>
              </w:rPr>
              <w:tab/>
            </w:r>
            <w:r w:rsidRPr="00DF4199">
              <w:rPr>
                <w:rFonts w:asciiTheme="majorHAnsi" w:hAnsiTheme="majorHAnsi" w:cstheme="majorHAnsi"/>
                <w:lang w:val="nb-NO"/>
              </w:rPr>
              <w:t>årlige vedlikeholdsprogram</w:t>
            </w:r>
            <w:r>
              <w:rPr>
                <w:rFonts w:asciiTheme="majorHAnsi" w:hAnsiTheme="majorHAnsi" w:cstheme="majorHAnsi"/>
                <w:lang w:val="nb-NO"/>
              </w:rPr>
              <w:t>.</w:t>
            </w:r>
          </w:p>
          <w:p w14:paraId="7983A8DC" w14:textId="28181F6D" w:rsidR="002B4984" w:rsidRPr="00DF4199" w:rsidRDefault="002B4984" w:rsidP="002B4984">
            <w:pPr>
              <w:pStyle w:val="Punktliste"/>
              <w:rPr>
                <w:rFonts w:asciiTheme="majorHAnsi" w:hAnsiTheme="majorHAnsi" w:cstheme="majorHAnsi"/>
                <w:lang w:val="nb-NO"/>
              </w:rPr>
            </w:pPr>
            <w:r w:rsidRPr="00DF4199">
              <w:rPr>
                <w:rFonts w:asciiTheme="majorHAnsi" w:hAnsiTheme="majorHAnsi" w:cstheme="majorHAnsi"/>
                <w:lang w:val="nb-NO"/>
              </w:rPr>
              <w:t>Forebyggende og korrigerende vedlikehold med responstider og kritikalitet</w:t>
            </w:r>
            <w:r>
              <w:rPr>
                <w:rFonts w:asciiTheme="majorHAnsi" w:hAnsiTheme="majorHAnsi" w:cstheme="majorHAnsi"/>
                <w:lang w:val="nb-NO"/>
              </w:rPr>
              <w:t>.</w:t>
            </w:r>
          </w:p>
          <w:p w14:paraId="4AF1EFCA" w14:textId="3324DBFC" w:rsidR="002B4984" w:rsidRPr="00DF4199" w:rsidRDefault="002B4984" w:rsidP="002B4984">
            <w:pPr>
              <w:pStyle w:val="Punktliste"/>
              <w:rPr>
                <w:rFonts w:asciiTheme="majorHAnsi" w:hAnsiTheme="majorHAnsi" w:cstheme="majorHAnsi"/>
                <w:lang w:val="nb-NO"/>
              </w:rPr>
            </w:pPr>
            <w:r w:rsidRPr="00DF4199">
              <w:rPr>
                <w:rFonts w:asciiTheme="majorHAnsi" w:hAnsiTheme="majorHAnsi" w:cstheme="majorHAnsi"/>
                <w:lang w:val="nb-NO"/>
              </w:rPr>
              <w:t>Rolle- og ansvarsdeling mellom leverandør, underleverandører og oppdragsgiver</w:t>
            </w:r>
            <w:r>
              <w:rPr>
                <w:rFonts w:asciiTheme="majorHAnsi" w:hAnsiTheme="majorHAnsi" w:cstheme="majorHAnsi"/>
                <w:lang w:val="nb-NO"/>
              </w:rPr>
              <w:t>.</w:t>
            </w:r>
          </w:p>
          <w:p w14:paraId="3E88F991" w14:textId="77777777" w:rsidR="002B4984" w:rsidRPr="00DF4199" w:rsidRDefault="002B4984" w:rsidP="002B4984">
            <w:pPr>
              <w:pStyle w:val="Punktliste"/>
              <w:rPr>
                <w:rFonts w:asciiTheme="majorHAnsi" w:hAnsiTheme="majorHAnsi" w:cstheme="majorHAnsi"/>
                <w:lang w:val="nb-NO"/>
              </w:rPr>
            </w:pPr>
            <w:r w:rsidRPr="00DF4199">
              <w:rPr>
                <w:rFonts w:asciiTheme="majorHAnsi" w:hAnsiTheme="majorHAnsi" w:cstheme="majorHAnsi"/>
                <w:lang w:val="nb-NO"/>
              </w:rPr>
              <w:t>Bruk av FDV/CMMS, tilstandskartlegging og dokumentasjon</w:t>
            </w:r>
            <w:r>
              <w:rPr>
                <w:rFonts w:asciiTheme="majorHAnsi" w:hAnsiTheme="majorHAnsi" w:cstheme="majorHAnsi"/>
                <w:lang w:val="nb-NO"/>
              </w:rPr>
              <w:t>.</w:t>
            </w:r>
          </w:p>
          <w:p w14:paraId="27DAF9B5" w14:textId="77777777" w:rsidR="002B4984" w:rsidRPr="00C644EF" w:rsidRDefault="002B4984" w:rsidP="002B4984">
            <w:pPr>
              <w:rPr>
                <w:rFonts w:asciiTheme="majorHAnsi" w:hAnsiTheme="majorHAnsi" w:cstheme="majorHAnsi"/>
                <w:i/>
              </w:rPr>
            </w:pPr>
            <w:r w:rsidRPr="00C644EF">
              <w:rPr>
                <w:rFonts w:asciiTheme="majorHAnsi" w:hAnsiTheme="majorHAnsi" w:cstheme="majorHAnsi"/>
                <w:i/>
              </w:rPr>
              <w:t>Eksempler på</w:t>
            </w:r>
            <w:r>
              <w:t xml:space="preserve"> fysiske</w:t>
            </w:r>
            <w:r w:rsidRPr="00C644EF">
              <w:rPr>
                <w:rFonts w:asciiTheme="majorHAnsi" w:hAnsiTheme="majorHAnsi" w:cstheme="majorHAnsi"/>
                <w:i/>
              </w:rPr>
              <w:t xml:space="preserve"> </w:t>
            </w:r>
            <w:r>
              <w:t>til</w:t>
            </w:r>
            <w:r w:rsidRPr="00C644EF">
              <w:rPr>
                <w:rFonts w:asciiTheme="majorHAnsi" w:hAnsiTheme="majorHAnsi" w:cstheme="majorHAnsi"/>
                <w:i/>
              </w:rPr>
              <w:t>tak (illustrerende):</w:t>
            </w:r>
          </w:p>
          <w:p w14:paraId="16AA59EA" w14:textId="5FDCC2AA" w:rsidR="002B4984" w:rsidRPr="00DF4199" w:rsidRDefault="002B4984" w:rsidP="002B4984">
            <w:pPr>
              <w:pStyle w:val="Punktliste"/>
              <w:rPr>
                <w:rFonts w:asciiTheme="majorHAnsi" w:hAnsiTheme="majorHAnsi" w:cstheme="majorHAnsi"/>
                <w:lang w:val="nb-NO"/>
              </w:rPr>
            </w:pPr>
            <w:r w:rsidRPr="00DF4199">
              <w:rPr>
                <w:rFonts w:asciiTheme="majorHAnsi" w:hAnsiTheme="majorHAnsi" w:cstheme="majorHAnsi"/>
                <w:lang w:val="nb-NO"/>
              </w:rPr>
              <w:t>Utskifting/rehabilitering av porter, slusefunksjoner og kjøremønster i vaskehall for redusert skade og bedre flyt</w:t>
            </w:r>
            <w:r>
              <w:rPr>
                <w:rFonts w:asciiTheme="majorHAnsi" w:hAnsiTheme="majorHAnsi" w:cstheme="majorHAnsi"/>
                <w:lang w:val="nb-NO"/>
              </w:rPr>
              <w:t>.</w:t>
            </w:r>
          </w:p>
          <w:p w14:paraId="20483296" w14:textId="6B456266" w:rsidR="002B4984" w:rsidRPr="00DF4199" w:rsidRDefault="002B4984" w:rsidP="002B4984">
            <w:pPr>
              <w:pStyle w:val="Punktliste"/>
              <w:rPr>
                <w:rFonts w:asciiTheme="majorHAnsi" w:hAnsiTheme="majorHAnsi" w:cstheme="majorHAnsi"/>
                <w:lang w:val="nb-NO"/>
              </w:rPr>
            </w:pPr>
            <w:r w:rsidRPr="00DF4199">
              <w:rPr>
                <w:rFonts w:asciiTheme="majorHAnsi" w:hAnsiTheme="majorHAnsi" w:cstheme="majorHAnsi"/>
                <w:lang w:val="nb-NO"/>
              </w:rPr>
              <w:t>Oppgradering av gulv, drenering og overflater i verksted/vaskehall (sklisikring, slitasje og kjemikalieresistens)</w:t>
            </w:r>
            <w:r>
              <w:rPr>
                <w:rFonts w:asciiTheme="majorHAnsi" w:hAnsiTheme="majorHAnsi" w:cstheme="majorHAnsi"/>
                <w:lang w:val="nb-NO"/>
              </w:rPr>
              <w:t>.</w:t>
            </w:r>
          </w:p>
          <w:p w14:paraId="0CC97066" w14:textId="1B0FF9ED" w:rsidR="002B4984" w:rsidRPr="00DF4199" w:rsidRDefault="002B4984" w:rsidP="002B4984">
            <w:pPr>
              <w:pStyle w:val="Punktliste"/>
              <w:rPr>
                <w:rFonts w:asciiTheme="majorHAnsi" w:hAnsiTheme="majorHAnsi" w:cstheme="majorHAnsi"/>
                <w:lang w:val="nb-NO"/>
              </w:rPr>
            </w:pPr>
            <w:r w:rsidRPr="00DF4199">
              <w:rPr>
                <w:rFonts w:asciiTheme="majorHAnsi" w:hAnsiTheme="majorHAnsi" w:cstheme="majorHAnsi"/>
                <w:lang w:val="nb-NO"/>
              </w:rPr>
              <w:t xml:space="preserve">Etablering av fast punkt for tilstandsmåling (termografering av tavler, </w:t>
            </w:r>
            <w:r w:rsidRPr="008A5B5D">
              <w:rPr>
                <w:lang w:val="nb-NO"/>
              </w:rPr>
              <w:tab/>
            </w:r>
            <w:r w:rsidRPr="00DF4199">
              <w:rPr>
                <w:rFonts w:asciiTheme="majorHAnsi" w:hAnsiTheme="majorHAnsi" w:cstheme="majorHAnsi"/>
                <w:lang w:val="nb-NO"/>
              </w:rPr>
              <w:t>vibrasjonsmåling på pumper/vifter) og nødvendige installasjoner for dette</w:t>
            </w:r>
            <w:r>
              <w:rPr>
                <w:rFonts w:asciiTheme="majorHAnsi" w:hAnsiTheme="majorHAnsi" w:cstheme="majorHAnsi"/>
                <w:lang w:val="nb-NO"/>
              </w:rPr>
              <w:t>.</w:t>
            </w:r>
          </w:p>
          <w:p w14:paraId="26E9AC9B" w14:textId="77777777" w:rsidR="002B4984" w:rsidRPr="00DF4199" w:rsidRDefault="002B4984" w:rsidP="002B4984">
            <w:pPr>
              <w:pStyle w:val="Punktliste"/>
              <w:rPr>
                <w:rFonts w:asciiTheme="majorHAnsi" w:hAnsiTheme="majorHAnsi" w:cstheme="majorHAnsi"/>
                <w:lang w:val="nb-NO"/>
              </w:rPr>
            </w:pPr>
            <w:r w:rsidRPr="00DF4199">
              <w:rPr>
                <w:rFonts w:asciiTheme="majorHAnsi" w:hAnsiTheme="majorHAnsi" w:cstheme="majorHAnsi"/>
                <w:lang w:val="nb-NO"/>
              </w:rPr>
              <w:t>Oppgradering av verkstedutstyr og løfteutstyr, inkl. fundament/</w:t>
            </w:r>
            <w:proofErr w:type="spellStart"/>
            <w:r w:rsidRPr="00DF4199">
              <w:rPr>
                <w:rFonts w:asciiTheme="majorHAnsi" w:hAnsiTheme="majorHAnsi" w:cstheme="majorHAnsi"/>
                <w:lang w:val="nb-NO"/>
              </w:rPr>
              <w:t>innfes</w:t>
            </w:r>
            <w:proofErr w:type="spellEnd"/>
            <w:r w:rsidRPr="008A5B5D">
              <w:rPr>
                <w:lang w:val="nb-NO"/>
              </w:rPr>
              <w:tab/>
            </w:r>
            <w:r w:rsidRPr="00DF4199">
              <w:rPr>
                <w:rFonts w:asciiTheme="majorHAnsi" w:hAnsiTheme="majorHAnsi" w:cstheme="majorHAnsi"/>
                <w:lang w:val="nb-NO"/>
              </w:rPr>
              <w:t>ting og sikkerhetssoner</w:t>
            </w:r>
            <w:r>
              <w:rPr>
                <w:rFonts w:asciiTheme="majorHAnsi" w:hAnsiTheme="majorHAnsi" w:cstheme="majorHAnsi"/>
                <w:lang w:val="nb-NO"/>
              </w:rPr>
              <w:t>.</w:t>
            </w:r>
          </w:p>
          <w:p w14:paraId="6D8F8EF2" w14:textId="4EF3BE42" w:rsidR="002B4984" w:rsidRPr="00DF4199" w:rsidRDefault="002B4984" w:rsidP="002B4984">
            <w:pPr>
              <w:pStyle w:val="Punktliste"/>
              <w:rPr>
                <w:rFonts w:asciiTheme="majorHAnsi" w:hAnsiTheme="majorHAnsi" w:cstheme="majorHAnsi"/>
                <w:lang w:val="nb-NO"/>
              </w:rPr>
            </w:pPr>
            <w:r w:rsidRPr="00DF4199">
              <w:rPr>
                <w:rFonts w:asciiTheme="majorHAnsi" w:hAnsiTheme="majorHAnsi" w:cstheme="majorHAnsi"/>
                <w:lang w:val="nb-NO"/>
              </w:rPr>
              <w:t>Forsterkning/utbedring av utearealer (asfalt, dekke, kantstein, sluk) for å tåle belastning og vinterdrift</w:t>
            </w:r>
            <w:r>
              <w:rPr>
                <w:rFonts w:asciiTheme="majorHAnsi" w:hAnsiTheme="majorHAnsi" w:cstheme="majorHAnsi"/>
                <w:lang w:val="nb-NO"/>
              </w:rPr>
              <w:t>.</w:t>
            </w:r>
          </w:p>
          <w:p w14:paraId="376BD58C" w14:textId="77777777" w:rsidR="002B4984" w:rsidRPr="00C644EF" w:rsidRDefault="002B4984" w:rsidP="002B4984">
            <w:pPr>
              <w:rPr>
                <w:rFonts w:asciiTheme="majorHAnsi" w:hAnsiTheme="majorHAnsi" w:cstheme="majorHAnsi"/>
                <w:i/>
              </w:rPr>
            </w:pPr>
            <w:r w:rsidRPr="00C644EF">
              <w:rPr>
                <w:rFonts w:asciiTheme="majorHAnsi" w:hAnsiTheme="majorHAnsi" w:cstheme="majorHAnsi"/>
                <w:i/>
              </w:rPr>
              <w:t>Kritiske indikatorer (eksempler):</w:t>
            </w:r>
          </w:p>
          <w:p w14:paraId="3EEC2A9C" w14:textId="77777777" w:rsidR="002B4984" w:rsidRPr="00DF4199" w:rsidRDefault="002B4984" w:rsidP="002B4984">
            <w:pPr>
              <w:pStyle w:val="Punktliste"/>
              <w:rPr>
                <w:rFonts w:asciiTheme="majorHAnsi" w:hAnsiTheme="majorHAnsi" w:cstheme="majorHAnsi"/>
                <w:lang w:val="nb-NO"/>
              </w:rPr>
            </w:pPr>
            <w:r w:rsidRPr="00DF4199">
              <w:rPr>
                <w:rFonts w:asciiTheme="majorHAnsi" w:hAnsiTheme="majorHAnsi" w:cstheme="majorHAnsi"/>
                <w:lang w:val="nb-NO"/>
              </w:rPr>
              <w:t>Antall driftsavbrudd per år (og samlet nedetid)</w:t>
            </w:r>
            <w:r>
              <w:rPr>
                <w:rFonts w:asciiTheme="majorHAnsi" w:hAnsiTheme="majorHAnsi" w:cstheme="majorHAnsi"/>
                <w:lang w:val="nb-NO"/>
              </w:rPr>
              <w:t>.</w:t>
            </w:r>
          </w:p>
          <w:p w14:paraId="052B78D8" w14:textId="0326317E" w:rsidR="002B4984" w:rsidRPr="00DF4199" w:rsidRDefault="002B4984" w:rsidP="002B4984">
            <w:pPr>
              <w:pStyle w:val="Punktliste"/>
              <w:rPr>
                <w:rFonts w:asciiTheme="majorHAnsi" w:hAnsiTheme="majorHAnsi" w:cstheme="majorHAnsi"/>
                <w:lang w:val="nb-NO"/>
              </w:rPr>
            </w:pPr>
            <w:r w:rsidRPr="00DF4199">
              <w:rPr>
                <w:rFonts w:asciiTheme="majorHAnsi" w:hAnsiTheme="majorHAnsi" w:cstheme="majorHAnsi"/>
                <w:lang w:val="nb-NO"/>
              </w:rPr>
              <w:t>Oppetid på kritiske systemer (f.eks. strømtilførsel, porter og ventilasjon)</w:t>
            </w:r>
            <w:r>
              <w:rPr>
                <w:rFonts w:asciiTheme="majorHAnsi" w:hAnsiTheme="majorHAnsi" w:cstheme="majorHAnsi"/>
                <w:lang w:val="nb-NO"/>
              </w:rPr>
              <w:t>.</w:t>
            </w:r>
          </w:p>
          <w:p w14:paraId="6FC7A599" w14:textId="77777777" w:rsidR="002B4984" w:rsidRPr="00DF4199" w:rsidRDefault="002B4984" w:rsidP="002B4984">
            <w:pPr>
              <w:pStyle w:val="Punktliste"/>
              <w:rPr>
                <w:rFonts w:asciiTheme="majorHAnsi" w:hAnsiTheme="majorHAnsi" w:cstheme="majorHAnsi"/>
                <w:lang w:val="nb-NO"/>
              </w:rPr>
            </w:pPr>
            <w:r w:rsidRPr="00DF4199">
              <w:rPr>
                <w:rFonts w:asciiTheme="majorHAnsi" w:hAnsiTheme="majorHAnsi" w:cstheme="majorHAnsi"/>
                <w:lang w:val="nb-NO"/>
              </w:rPr>
              <w:t>Andel planlagt vedlikehold som er gjennomført (%)</w:t>
            </w:r>
            <w:r>
              <w:rPr>
                <w:rFonts w:asciiTheme="majorHAnsi" w:hAnsiTheme="majorHAnsi" w:cstheme="majorHAnsi"/>
                <w:lang w:val="nb-NO"/>
              </w:rPr>
              <w:t>.</w:t>
            </w:r>
          </w:p>
          <w:p w14:paraId="41B715A6" w14:textId="5928C216" w:rsidR="00471B79" w:rsidRDefault="002B4984" w:rsidP="002B4984">
            <w:pPr>
              <w:rPr>
                <w:lang w:eastAsia="nb-NO"/>
              </w:rPr>
            </w:pPr>
            <w:r w:rsidRPr="00DF4199">
              <w:rPr>
                <w:rFonts w:asciiTheme="majorHAnsi" w:hAnsiTheme="majorHAnsi" w:cstheme="majorHAnsi"/>
              </w:rPr>
              <w:t>Tid fra feil meldt til utbedret (median / P90)</w:t>
            </w:r>
            <w:r>
              <w:rPr>
                <w:rFonts w:asciiTheme="majorHAnsi" w:hAnsiTheme="majorHAnsi" w:cstheme="majorHAnsi"/>
              </w:rPr>
              <w:t>.</w:t>
            </w:r>
          </w:p>
        </w:tc>
        <w:tc>
          <w:tcPr>
            <w:tcW w:w="915" w:type="dxa"/>
            <w:shd w:val="clear" w:color="auto" w:fill="F2F2F2" w:themeFill="background1" w:themeFillShade="F2"/>
          </w:tcPr>
          <w:p w14:paraId="27C6590C" w14:textId="77777777" w:rsidR="00471B79" w:rsidRDefault="00471B79">
            <w:pPr>
              <w:jc w:val="center"/>
              <w:rPr>
                <w:b/>
                <w:bCs/>
              </w:rPr>
            </w:pPr>
            <w:bookmarkStart w:id="32" w:name="_Toc219809163"/>
            <w:r w:rsidRPr="2EF04498">
              <w:rPr>
                <w:b/>
                <w:bCs/>
              </w:rPr>
              <w:lastRenderedPageBreak/>
              <w:t>E</w:t>
            </w:r>
            <w:bookmarkEnd w:id="32"/>
          </w:p>
        </w:tc>
        <w:tc>
          <w:tcPr>
            <w:tcW w:w="897" w:type="dxa"/>
            <w:shd w:val="clear" w:color="auto" w:fill="F2F2F2" w:themeFill="background1" w:themeFillShade="F2"/>
          </w:tcPr>
          <w:p w14:paraId="75BC0BB0" w14:textId="5771A078" w:rsidR="00471B79" w:rsidRPr="2EF04498" w:rsidRDefault="006C4EFB">
            <w:pPr>
              <w:jc w:val="center"/>
              <w:rPr>
                <w:b/>
                <w:bCs/>
              </w:rPr>
            </w:pPr>
            <w:bookmarkStart w:id="33" w:name="_Toc219809164"/>
            <w:r>
              <w:rPr>
                <w:b/>
                <w:bCs/>
              </w:rPr>
              <w:t>8.</w:t>
            </w:r>
            <w:r w:rsidR="006509F0">
              <w:rPr>
                <w:b/>
                <w:bCs/>
              </w:rPr>
              <w:t>8</w:t>
            </w:r>
            <w:r>
              <w:rPr>
                <w:b/>
                <w:bCs/>
              </w:rPr>
              <w:t>.</w:t>
            </w:r>
            <w:bookmarkEnd w:id="33"/>
            <w:r w:rsidR="00CD2E93">
              <w:rPr>
                <w:b/>
                <w:bCs/>
              </w:rPr>
              <w:t>1</w:t>
            </w:r>
          </w:p>
        </w:tc>
      </w:tr>
    </w:tbl>
    <w:p w14:paraId="75362101" w14:textId="77777777" w:rsidR="001E637F" w:rsidRDefault="001E637F" w:rsidP="001E637F">
      <w:bookmarkStart w:id="34" w:name="_Toc219809165"/>
      <w:r>
        <w:t>&lt;fylles ut av operatør&gt;</w:t>
      </w:r>
      <w:bookmarkEnd w:id="34"/>
    </w:p>
    <w:p w14:paraId="58411CD8" w14:textId="77777777" w:rsidR="00153B37" w:rsidRDefault="00153B37" w:rsidP="001E637F"/>
    <w:tbl>
      <w:tblPr>
        <w:tblStyle w:val="Tabellrutenett"/>
        <w:tblW w:w="0" w:type="auto"/>
        <w:tblInd w:w="-5" w:type="dxa"/>
        <w:tblLook w:val="04A0" w:firstRow="1" w:lastRow="0" w:firstColumn="1" w:lastColumn="0" w:noHBand="0" w:noVBand="1"/>
      </w:tblPr>
      <w:tblGrid>
        <w:gridCol w:w="7821"/>
        <w:gridCol w:w="915"/>
        <w:gridCol w:w="897"/>
      </w:tblGrid>
      <w:tr w:rsidR="00034074" w14:paraId="48E3C80D" w14:textId="77777777" w:rsidTr="000715D0">
        <w:trPr>
          <w:trHeight w:val="300"/>
        </w:trPr>
        <w:tc>
          <w:tcPr>
            <w:tcW w:w="7821" w:type="dxa"/>
            <w:shd w:val="clear" w:color="auto" w:fill="F2F2F2" w:themeFill="background1" w:themeFillShade="F2"/>
          </w:tcPr>
          <w:p w14:paraId="0BEEE944" w14:textId="4A416A09" w:rsidR="00034074" w:rsidRDefault="00034074" w:rsidP="009F2186">
            <w:pPr>
              <w:pStyle w:val="Overskrift3"/>
            </w:pPr>
            <w:r>
              <w:t xml:space="preserve"> </w:t>
            </w:r>
            <w:bookmarkStart w:id="35" w:name="_Toc242171964"/>
            <w:r w:rsidR="00CC4812" w:rsidRPr="00CC4812">
              <w:t>Miljø, energi og bærekraft</w:t>
            </w:r>
            <w:bookmarkEnd w:id="35"/>
          </w:p>
          <w:p w14:paraId="54747B3F" w14:textId="77777777" w:rsidR="00153B37" w:rsidRPr="00CC1922" w:rsidRDefault="00153B37" w:rsidP="00153B37">
            <w:r w:rsidRPr="00CC1922">
              <w:t>Formål: Redusere energi- og ressursbruk, utslipp og miljøbelastning fra anleggsdriften.</w:t>
            </w:r>
          </w:p>
          <w:p w14:paraId="13A91095" w14:textId="77777777" w:rsidR="00153B37" w:rsidRPr="00CC1922" w:rsidRDefault="00153B37" w:rsidP="00153B37">
            <w:r w:rsidRPr="00CC1922">
              <w:t>Planen bør blant annet beskrive:</w:t>
            </w:r>
          </w:p>
          <w:p w14:paraId="57EDDECC" w14:textId="77777777" w:rsidR="00153B37" w:rsidRPr="00C644EF" w:rsidRDefault="00153B37" w:rsidP="00153B37">
            <w:pPr>
              <w:pStyle w:val="Punktliste"/>
              <w:rPr>
                <w:rFonts w:asciiTheme="majorHAnsi" w:hAnsiTheme="majorHAnsi" w:cstheme="majorHAnsi"/>
                <w:lang w:val="nb-NO"/>
              </w:rPr>
            </w:pPr>
            <w:r w:rsidRPr="00C644EF">
              <w:rPr>
                <w:rFonts w:asciiTheme="majorHAnsi" w:hAnsiTheme="majorHAnsi" w:cstheme="majorHAnsi"/>
                <w:lang w:val="nb-NO"/>
              </w:rPr>
              <w:t>Energiledelse/EOS og oppfølging av energibruk</w:t>
            </w:r>
            <w:r>
              <w:rPr>
                <w:rFonts w:asciiTheme="majorHAnsi" w:hAnsiTheme="majorHAnsi" w:cstheme="majorHAnsi"/>
                <w:lang w:val="nb-NO"/>
              </w:rPr>
              <w:t>.</w:t>
            </w:r>
          </w:p>
          <w:p w14:paraId="5B891A90" w14:textId="77777777" w:rsidR="00153B37" w:rsidRPr="00C644EF" w:rsidRDefault="00153B37" w:rsidP="00153B37">
            <w:pPr>
              <w:pStyle w:val="Punktliste"/>
              <w:rPr>
                <w:rFonts w:asciiTheme="majorHAnsi" w:hAnsiTheme="majorHAnsi" w:cstheme="majorHAnsi"/>
                <w:lang w:val="nb-NO"/>
              </w:rPr>
            </w:pPr>
            <w:r w:rsidRPr="00C644EF">
              <w:rPr>
                <w:rFonts w:asciiTheme="majorHAnsi" w:hAnsiTheme="majorHAnsi" w:cstheme="majorHAnsi"/>
                <w:lang w:val="nb-NO"/>
              </w:rPr>
              <w:t>Vannforbruk, kjemikaliebruk og tiltak for å redusere forbruk/utslipp</w:t>
            </w:r>
            <w:r>
              <w:rPr>
                <w:rFonts w:asciiTheme="majorHAnsi" w:hAnsiTheme="majorHAnsi" w:cstheme="majorHAnsi"/>
                <w:lang w:val="nb-NO"/>
              </w:rPr>
              <w:t>.</w:t>
            </w:r>
          </w:p>
          <w:p w14:paraId="35CCFA14" w14:textId="77777777" w:rsidR="00153B37" w:rsidRPr="00C644EF" w:rsidRDefault="00153B37" w:rsidP="00153B37">
            <w:pPr>
              <w:pStyle w:val="Punktliste"/>
              <w:rPr>
                <w:rFonts w:asciiTheme="majorHAnsi" w:hAnsiTheme="majorHAnsi" w:cstheme="majorHAnsi"/>
                <w:lang w:val="nb-NO"/>
              </w:rPr>
            </w:pPr>
            <w:r w:rsidRPr="00C644EF">
              <w:rPr>
                <w:rFonts w:asciiTheme="majorHAnsi" w:hAnsiTheme="majorHAnsi" w:cstheme="majorHAnsi"/>
                <w:lang w:val="nb-NO"/>
              </w:rPr>
              <w:t>Avfallsløsninger, kildesortering og materialvalg ved oppgraderinger</w:t>
            </w:r>
            <w:r>
              <w:rPr>
                <w:rFonts w:asciiTheme="majorHAnsi" w:hAnsiTheme="majorHAnsi" w:cstheme="majorHAnsi"/>
                <w:lang w:val="nb-NO"/>
              </w:rPr>
              <w:t>.</w:t>
            </w:r>
          </w:p>
          <w:p w14:paraId="13A29D19" w14:textId="728B03B9" w:rsidR="00153B37" w:rsidRDefault="00153B37" w:rsidP="00153B37">
            <w:pPr>
              <w:pStyle w:val="Punktliste"/>
              <w:rPr>
                <w:rFonts w:asciiTheme="majorHAnsi" w:hAnsiTheme="majorHAnsi" w:cstheme="majorHAnsi"/>
                <w:lang w:val="nb-NO"/>
              </w:rPr>
            </w:pPr>
            <w:r w:rsidRPr="00C644EF">
              <w:rPr>
                <w:rFonts w:asciiTheme="majorHAnsi" w:hAnsiTheme="majorHAnsi" w:cstheme="majorHAnsi"/>
                <w:lang w:val="nb-NO"/>
              </w:rPr>
              <w:t>Relevant miljøstandard/sertifisering som leverandøren ønsker å bruke som rammeverk (valgfritt)</w:t>
            </w:r>
            <w:r>
              <w:rPr>
                <w:rFonts w:asciiTheme="majorHAnsi" w:hAnsiTheme="majorHAnsi" w:cstheme="majorHAnsi"/>
                <w:lang w:val="nb-NO"/>
              </w:rPr>
              <w:t>.</w:t>
            </w:r>
          </w:p>
          <w:p w14:paraId="19BB0259" w14:textId="77777777" w:rsidR="005955B9" w:rsidRPr="00C644EF" w:rsidRDefault="005955B9" w:rsidP="005955B9">
            <w:pPr>
              <w:pStyle w:val="Punktliste"/>
              <w:numPr>
                <w:ilvl w:val="0"/>
                <w:numId w:val="0"/>
              </w:numPr>
              <w:ind w:left="360"/>
              <w:rPr>
                <w:rFonts w:asciiTheme="majorHAnsi" w:hAnsiTheme="majorHAnsi" w:cstheme="majorHAnsi"/>
                <w:lang w:val="nb-NO"/>
              </w:rPr>
            </w:pPr>
          </w:p>
          <w:p w14:paraId="607174AA" w14:textId="77777777" w:rsidR="00153B37" w:rsidRPr="00C644EF" w:rsidRDefault="00153B37" w:rsidP="00153B37">
            <w:pPr>
              <w:rPr>
                <w:i/>
              </w:rPr>
            </w:pPr>
            <w:r w:rsidRPr="00C644EF">
              <w:rPr>
                <w:i/>
              </w:rPr>
              <w:lastRenderedPageBreak/>
              <w:t>Eksempler på</w:t>
            </w:r>
            <w:r>
              <w:t xml:space="preserve"> fysiske</w:t>
            </w:r>
            <w:r w:rsidRPr="00C644EF">
              <w:rPr>
                <w:i/>
              </w:rPr>
              <w:t xml:space="preserve"> tiltak (illustrerende):</w:t>
            </w:r>
          </w:p>
          <w:p w14:paraId="7B957A84" w14:textId="5A1ABFB3" w:rsidR="00153B37" w:rsidRPr="006F4014" w:rsidRDefault="00153B37" w:rsidP="00153B37">
            <w:pPr>
              <w:pStyle w:val="Punktliste"/>
              <w:rPr>
                <w:lang w:val="nb-NO"/>
              </w:rPr>
            </w:pPr>
            <w:r w:rsidRPr="00C644EF">
              <w:rPr>
                <w:rFonts w:asciiTheme="majorHAnsi" w:hAnsiTheme="majorHAnsi" w:cstheme="majorHAnsi"/>
                <w:lang w:val="nb-NO"/>
              </w:rPr>
              <w:t>Etterisolering/utetthetsutbedring (porter, tak, kuldebroer) og utskifting til energieffektive vinduer/porter</w:t>
            </w:r>
            <w:r>
              <w:rPr>
                <w:rFonts w:asciiTheme="majorHAnsi" w:hAnsiTheme="majorHAnsi" w:cstheme="majorHAnsi"/>
                <w:lang w:val="nb-NO"/>
              </w:rPr>
              <w:t>.</w:t>
            </w:r>
          </w:p>
          <w:p w14:paraId="308A1536" w14:textId="4F391AA8" w:rsidR="00153B37" w:rsidRPr="006F4014" w:rsidRDefault="00153B37" w:rsidP="00153B37">
            <w:pPr>
              <w:pStyle w:val="Punktliste"/>
              <w:rPr>
                <w:rFonts w:asciiTheme="majorHAnsi" w:hAnsiTheme="majorHAnsi" w:cstheme="majorHAnsi"/>
                <w:lang w:val="nb-NO"/>
              </w:rPr>
            </w:pPr>
            <w:r w:rsidRPr="00C644EF">
              <w:rPr>
                <w:rFonts w:asciiTheme="majorHAnsi" w:hAnsiTheme="majorHAnsi" w:cstheme="majorHAnsi"/>
                <w:lang w:val="nb-NO"/>
              </w:rPr>
              <w:t>Oppgradering til behovsstyrt ventilasjon og varmegjenvinning der det er egnet</w:t>
            </w:r>
            <w:r>
              <w:rPr>
                <w:rFonts w:asciiTheme="majorHAnsi" w:hAnsiTheme="majorHAnsi" w:cstheme="majorHAnsi"/>
                <w:lang w:val="nb-NO"/>
              </w:rPr>
              <w:t>.</w:t>
            </w:r>
          </w:p>
          <w:p w14:paraId="3C5C8AD0" w14:textId="5CC076B2" w:rsidR="00153B37" w:rsidRPr="00C644EF" w:rsidRDefault="00153B37" w:rsidP="00153B37">
            <w:pPr>
              <w:pStyle w:val="Punktliste"/>
              <w:rPr>
                <w:rFonts w:asciiTheme="majorHAnsi" w:hAnsiTheme="majorHAnsi" w:cstheme="majorHAnsi"/>
                <w:lang w:val="nb-NO"/>
              </w:rPr>
            </w:pPr>
            <w:r w:rsidRPr="00C644EF">
              <w:rPr>
                <w:rFonts w:asciiTheme="majorHAnsi" w:hAnsiTheme="majorHAnsi" w:cstheme="majorHAnsi"/>
                <w:lang w:val="nb-NO"/>
              </w:rPr>
              <w:t>Utskifting til LED med bevegelses-/dagslysstyring i verksted, lager og uteområder</w:t>
            </w:r>
            <w:r>
              <w:rPr>
                <w:rFonts w:asciiTheme="majorHAnsi" w:hAnsiTheme="majorHAnsi" w:cstheme="majorHAnsi"/>
                <w:lang w:val="nb-NO"/>
              </w:rPr>
              <w:t>.</w:t>
            </w:r>
          </w:p>
          <w:p w14:paraId="4546315E" w14:textId="5E96786F" w:rsidR="00153B37" w:rsidRPr="00C644EF" w:rsidRDefault="00153B37" w:rsidP="00153B37">
            <w:pPr>
              <w:pStyle w:val="Punktliste"/>
              <w:rPr>
                <w:rFonts w:asciiTheme="majorHAnsi" w:hAnsiTheme="majorHAnsi" w:cstheme="majorHAnsi"/>
                <w:lang w:val="nb-NO"/>
              </w:rPr>
            </w:pPr>
            <w:r w:rsidRPr="00C644EF">
              <w:rPr>
                <w:rFonts w:asciiTheme="majorHAnsi" w:hAnsiTheme="majorHAnsi" w:cstheme="majorHAnsi"/>
                <w:lang w:val="nb-NO"/>
              </w:rPr>
              <w:t>Etablering av system for overvannshåndtering (sluk/</w:t>
            </w:r>
            <w:proofErr w:type="spellStart"/>
            <w:r w:rsidRPr="00C644EF">
              <w:rPr>
                <w:rFonts w:asciiTheme="majorHAnsi" w:hAnsiTheme="majorHAnsi" w:cstheme="majorHAnsi"/>
                <w:lang w:val="nb-NO"/>
              </w:rPr>
              <w:t>fordrøyning</w:t>
            </w:r>
            <w:proofErr w:type="spellEnd"/>
            <w:r w:rsidRPr="00C644EF">
              <w:rPr>
                <w:rFonts w:asciiTheme="majorHAnsi" w:hAnsiTheme="majorHAnsi" w:cstheme="majorHAnsi"/>
                <w:lang w:val="nb-NO"/>
              </w:rPr>
              <w:t>) for å redusere belastning og risiko ved styrtregn</w:t>
            </w:r>
            <w:r>
              <w:rPr>
                <w:rFonts w:asciiTheme="majorHAnsi" w:hAnsiTheme="majorHAnsi" w:cstheme="majorHAnsi"/>
                <w:lang w:val="nb-NO"/>
              </w:rPr>
              <w:t>.</w:t>
            </w:r>
          </w:p>
          <w:p w14:paraId="30E0BAE4" w14:textId="77777777" w:rsidR="00153B37" w:rsidRPr="00C644EF" w:rsidRDefault="00153B37" w:rsidP="00153B37">
            <w:pPr>
              <w:rPr>
                <w:i/>
              </w:rPr>
            </w:pPr>
            <w:r w:rsidRPr="00C644EF">
              <w:rPr>
                <w:i/>
              </w:rPr>
              <w:t>Kritiske indikatorer (eksempler):</w:t>
            </w:r>
          </w:p>
          <w:p w14:paraId="386E8B34" w14:textId="77777777" w:rsidR="00153B37" w:rsidRPr="00C644EF" w:rsidRDefault="00153B37" w:rsidP="00153B37">
            <w:pPr>
              <w:pStyle w:val="Punktliste"/>
              <w:rPr>
                <w:rFonts w:asciiTheme="majorHAnsi" w:hAnsiTheme="majorHAnsi" w:cstheme="majorHAnsi"/>
                <w:lang w:val="nb-NO"/>
              </w:rPr>
            </w:pPr>
            <w:r w:rsidRPr="00C644EF">
              <w:rPr>
                <w:rFonts w:asciiTheme="majorHAnsi" w:hAnsiTheme="majorHAnsi" w:cstheme="majorHAnsi"/>
                <w:lang w:val="nb-NO"/>
              </w:rPr>
              <w:t>Energiforbruk (kWh/m²/år) og/eller per buss i drift på anlegget</w:t>
            </w:r>
            <w:r>
              <w:rPr>
                <w:rFonts w:asciiTheme="majorHAnsi" w:hAnsiTheme="majorHAnsi" w:cstheme="majorHAnsi"/>
                <w:lang w:val="nb-NO"/>
              </w:rPr>
              <w:t>.</w:t>
            </w:r>
          </w:p>
          <w:p w14:paraId="03DF2395" w14:textId="77777777" w:rsidR="00153B37" w:rsidRPr="00C644EF" w:rsidRDefault="00153B37" w:rsidP="00153B37">
            <w:pPr>
              <w:pStyle w:val="Punktliste"/>
              <w:rPr>
                <w:rFonts w:asciiTheme="majorHAnsi" w:hAnsiTheme="majorHAnsi" w:cstheme="majorHAnsi"/>
                <w:lang w:val="nb-NO"/>
              </w:rPr>
            </w:pPr>
            <w:r w:rsidRPr="00C644EF">
              <w:rPr>
                <w:rFonts w:asciiTheme="majorHAnsi" w:hAnsiTheme="majorHAnsi" w:cstheme="majorHAnsi"/>
                <w:lang w:val="nb-NO"/>
              </w:rPr>
              <w:t>Vannforbruk per bussvask</w:t>
            </w:r>
            <w:r>
              <w:rPr>
                <w:rFonts w:asciiTheme="majorHAnsi" w:hAnsiTheme="majorHAnsi" w:cstheme="majorHAnsi"/>
                <w:lang w:val="nb-NO"/>
              </w:rPr>
              <w:t>.</w:t>
            </w:r>
          </w:p>
          <w:p w14:paraId="2D8348F0" w14:textId="77777777" w:rsidR="005955B9" w:rsidRPr="005955B9" w:rsidRDefault="00153B37" w:rsidP="005955B9">
            <w:pPr>
              <w:pStyle w:val="Punktliste"/>
              <w:rPr>
                <w:lang w:eastAsia="nb-NO"/>
              </w:rPr>
            </w:pPr>
            <w:r w:rsidRPr="00C644EF">
              <w:rPr>
                <w:rFonts w:asciiTheme="majorHAnsi" w:hAnsiTheme="majorHAnsi" w:cstheme="majorHAnsi"/>
                <w:lang w:val="nb-NO"/>
              </w:rPr>
              <w:t>Sorteringsgrad (%)</w:t>
            </w:r>
            <w:r>
              <w:rPr>
                <w:rFonts w:asciiTheme="majorHAnsi" w:hAnsiTheme="majorHAnsi" w:cstheme="majorHAnsi"/>
                <w:lang w:val="nb-NO"/>
              </w:rPr>
              <w:t>.</w:t>
            </w:r>
          </w:p>
          <w:p w14:paraId="24F69F7D" w14:textId="0FEA6076" w:rsidR="00034074" w:rsidRPr="005955B9" w:rsidRDefault="00153B37" w:rsidP="005955B9">
            <w:pPr>
              <w:pStyle w:val="Punktliste"/>
              <w:rPr>
                <w:lang w:val="nb-NO" w:eastAsia="nb-NO"/>
              </w:rPr>
            </w:pPr>
            <w:r w:rsidRPr="005955B9">
              <w:rPr>
                <w:rFonts w:asciiTheme="majorHAnsi" w:hAnsiTheme="majorHAnsi" w:cstheme="majorHAnsi"/>
                <w:lang w:val="nb-NO"/>
              </w:rPr>
              <w:t>Antall dokumenterte miljøforbedringer per år.</w:t>
            </w:r>
          </w:p>
        </w:tc>
        <w:tc>
          <w:tcPr>
            <w:tcW w:w="915" w:type="dxa"/>
            <w:shd w:val="clear" w:color="auto" w:fill="F2F2F2" w:themeFill="background1" w:themeFillShade="F2"/>
          </w:tcPr>
          <w:p w14:paraId="2451472B" w14:textId="77777777" w:rsidR="00034074" w:rsidRDefault="00034074" w:rsidP="000715D0">
            <w:pPr>
              <w:jc w:val="center"/>
              <w:rPr>
                <w:b/>
                <w:bCs/>
              </w:rPr>
            </w:pPr>
            <w:r w:rsidRPr="2EF04498">
              <w:rPr>
                <w:b/>
                <w:bCs/>
              </w:rPr>
              <w:lastRenderedPageBreak/>
              <w:t>E</w:t>
            </w:r>
          </w:p>
        </w:tc>
        <w:tc>
          <w:tcPr>
            <w:tcW w:w="897" w:type="dxa"/>
            <w:shd w:val="clear" w:color="auto" w:fill="F2F2F2" w:themeFill="background1" w:themeFillShade="F2"/>
          </w:tcPr>
          <w:p w14:paraId="5D23FE68" w14:textId="75E08280" w:rsidR="00034074" w:rsidRPr="2EF04498" w:rsidRDefault="00034074" w:rsidP="000715D0">
            <w:pPr>
              <w:rPr>
                <w:b/>
                <w:bCs/>
              </w:rPr>
            </w:pPr>
            <w:r>
              <w:rPr>
                <w:b/>
                <w:bCs/>
              </w:rPr>
              <w:t>8.</w:t>
            </w:r>
            <w:r w:rsidR="006509F0">
              <w:rPr>
                <w:b/>
                <w:bCs/>
              </w:rPr>
              <w:t>8</w:t>
            </w:r>
            <w:r>
              <w:rPr>
                <w:b/>
                <w:bCs/>
              </w:rPr>
              <w:t>.</w:t>
            </w:r>
            <w:r w:rsidR="00153B37">
              <w:rPr>
                <w:b/>
                <w:bCs/>
              </w:rPr>
              <w:t>1</w:t>
            </w:r>
          </w:p>
        </w:tc>
      </w:tr>
    </w:tbl>
    <w:p w14:paraId="6192027A" w14:textId="77777777" w:rsidR="00153B37" w:rsidRDefault="00153B37" w:rsidP="00153B37">
      <w:r>
        <w:t>&lt;fylles ut av operatør&gt;</w:t>
      </w:r>
    </w:p>
    <w:p w14:paraId="0A3D8348" w14:textId="77777777" w:rsidR="007D41FE" w:rsidRDefault="007D41FE" w:rsidP="001E637F"/>
    <w:tbl>
      <w:tblPr>
        <w:tblStyle w:val="Tabellrutenett"/>
        <w:tblW w:w="0" w:type="auto"/>
        <w:tblInd w:w="-5" w:type="dxa"/>
        <w:tblLook w:val="04A0" w:firstRow="1" w:lastRow="0" w:firstColumn="1" w:lastColumn="0" w:noHBand="0" w:noVBand="1"/>
      </w:tblPr>
      <w:tblGrid>
        <w:gridCol w:w="7821"/>
        <w:gridCol w:w="915"/>
        <w:gridCol w:w="897"/>
      </w:tblGrid>
      <w:tr w:rsidR="007D41FE" w14:paraId="3FBB0A78" w14:textId="77777777" w:rsidTr="000715D0">
        <w:trPr>
          <w:trHeight w:val="300"/>
        </w:trPr>
        <w:tc>
          <w:tcPr>
            <w:tcW w:w="7821" w:type="dxa"/>
            <w:shd w:val="clear" w:color="auto" w:fill="F2F2F2" w:themeFill="background1" w:themeFillShade="F2"/>
          </w:tcPr>
          <w:p w14:paraId="0CDED1B1" w14:textId="3F0BD3E8" w:rsidR="007D41FE" w:rsidRDefault="007D41FE" w:rsidP="009F2186">
            <w:pPr>
              <w:pStyle w:val="Overskrift3"/>
            </w:pPr>
            <w:r>
              <w:t xml:space="preserve"> </w:t>
            </w:r>
            <w:bookmarkStart w:id="36" w:name="_Toc242171965"/>
            <w:r w:rsidR="00BA58E3" w:rsidRPr="00BA58E3">
              <w:t>Sikkerhet og beredskap</w:t>
            </w:r>
            <w:bookmarkEnd w:id="36"/>
          </w:p>
          <w:p w14:paraId="1C3B799B" w14:textId="77777777" w:rsidR="00FB45AB" w:rsidRPr="0063516E" w:rsidRDefault="00FB45AB" w:rsidP="00FB45AB">
            <w:pPr>
              <w:rPr>
                <w:rFonts w:ascii="Arial" w:hAnsi="Arial" w:cs="Arial"/>
              </w:rPr>
            </w:pPr>
            <w:r w:rsidRPr="006E0B21">
              <w:rPr>
                <w:rFonts w:ascii="Arial" w:hAnsi="Arial" w:cs="Arial"/>
                <w:bCs/>
              </w:rPr>
              <w:t>Formål</w:t>
            </w:r>
            <w:r w:rsidRPr="0063516E">
              <w:rPr>
                <w:rFonts w:ascii="Arial" w:hAnsi="Arial" w:cs="Arial"/>
                <w:b/>
              </w:rPr>
              <w:t xml:space="preserve">: </w:t>
            </w:r>
            <w:r w:rsidRPr="0063516E">
              <w:rPr>
                <w:rFonts w:ascii="Arial" w:hAnsi="Arial" w:cs="Arial"/>
              </w:rPr>
              <w:t>Beskytte liv, helse, eiendom og drift ved uønskede hendelser, brann og innbrudd/sabotasje.</w:t>
            </w:r>
          </w:p>
          <w:p w14:paraId="30B4F1EC" w14:textId="77777777" w:rsidR="00FB45AB" w:rsidRPr="006E0B21" w:rsidRDefault="00FB45AB" w:rsidP="00FB45AB">
            <w:pPr>
              <w:rPr>
                <w:rFonts w:ascii="Arial" w:hAnsi="Arial" w:cs="Arial"/>
                <w:bCs/>
              </w:rPr>
            </w:pPr>
            <w:r w:rsidRPr="006E0B21">
              <w:rPr>
                <w:rFonts w:ascii="Arial" w:hAnsi="Arial" w:cs="Arial"/>
                <w:bCs/>
              </w:rPr>
              <w:t>Planen bør blant annet beskrive:</w:t>
            </w:r>
          </w:p>
          <w:p w14:paraId="28B1B092" w14:textId="77777777" w:rsidR="00FB45AB" w:rsidRPr="0063516E" w:rsidRDefault="00FB45AB" w:rsidP="00FB45AB">
            <w:pPr>
              <w:pStyle w:val="Punktliste"/>
              <w:rPr>
                <w:rFonts w:ascii="Arial" w:hAnsi="Arial" w:cs="Arial"/>
                <w:lang w:val="nb-NO"/>
              </w:rPr>
            </w:pPr>
            <w:r w:rsidRPr="0063516E">
              <w:rPr>
                <w:rFonts w:ascii="Arial" w:hAnsi="Arial" w:cs="Arial"/>
                <w:lang w:val="nb-NO"/>
              </w:rPr>
              <w:t>ROS knyttet til anleggsdrift og kritiske funksjoner</w:t>
            </w:r>
            <w:r>
              <w:rPr>
                <w:rFonts w:ascii="Arial" w:hAnsi="Arial" w:cs="Arial"/>
                <w:lang w:val="nb-NO"/>
              </w:rPr>
              <w:t>.</w:t>
            </w:r>
          </w:p>
          <w:p w14:paraId="43CF8F9B" w14:textId="77777777" w:rsidR="00FB45AB" w:rsidRPr="0063516E" w:rsidRDefault="00FB45AB" w:rsidP="00FB45AB">
            <w:pPr>
              <w:pStyle w:val="Punktliste"/>
              <w:rPr>
                <w:rFonts w:ascii="Arial" w:hAnsi="Arial" w:cs="Arial"/>
                <w:lang w:val="nb-NO"/>
              </w:rPr>
            </w:pPr>
            <w:r w:rsidRPr="0063516E">
              <w:rPr>
                <w:rFonts w:ascii="Arial" w:hAnsi="Arial" w:cs="Arial"/>
                <w:lang w:val="nb-NO"/>
              </w:rPr>
              <w:t>Sikringsnivå (perimeter, adkomst, soner) og brannsikring</w:t>
            </w:r>
            <w:r>
              <w:rPr>
                <w:rFonts w:ascii="Arial" w:hAnsi="Arial" w:cs="Arial"/>
                <w:lang w:val="nb-NO"/>
              </w:rPr>
              <w:t>.</w:t>
            </w:r>
          </w:p>
          <w:p w14:paraId="0CC4FA7D" w14:textId="77777777" w:rsidR="00FB45AB" w:rsidRPr="0063516E" w:rsidRDefault="00FB45AB" w:rsidP="00FB45AB">
            <w:pPr>
              <w:pStyle w:val="Punktliste"/>
              <w:rPr>
                <w:rFonts w:ascii="Arial" w:hAnsi="Arial" w:cs="Arial"/>
                <w:lang w:val="nb-NO"/>
              </w:rPr>
            </w:pPr>
            <w:r w:rsidRPr="0063516E">
              <w:rPr>
                <w:rFonts w:ascii="Arial" w:hAnsi="Arial" w:cs="Arial"/>
                <w:lang w:val="nb-NO"/>
              </w:rPr>
              <w:t>Øvelser, evakueringsløsninger og fysisk tilrettelegging for beredskap</w:t>
            </w:r>
            <w:r>
              <w:rPr>
                <w:rFonts w:ascii="Arial" w:hAnsi="Arial" w:cs="Arial"/>
                <w:lang w:val="nb-NO"/>
              </w:rPr>
              <w:t>.</w:t>
            </w:r>
          </w:p>
          <w:p w14:paraId="7BCA4454" w14:textId="77777777" w:rsidR="00FB45AB" w:rsidRPr="009D7885" w:rsidRDefault="00FB45AB" w:rsidP="00FB45AB">
            <w:pPr>
              <w:rPr>
                <w:rFonts w:ascii="Arial" w:hAnsi="Arial" w:cs="Arial"/>
                <w:i/>
              </w:rPr>
            </w:pPr>
            <w:r w:rsidRPr="009D7885">
              <w:rPr>
                <w:rFonts w:ascii="Arial" w:hAnsi="Arial" w:cs="Arial"/>
                <w:i/>
              </w:rPr>
              <w:t>Eksempler på fysiske tiltak (illustrerende):</w:t>
            </w:r>
          </w:p>
          <w:p w14:paraId="19AC5031" w14:textId="25973B24" w:rsidR="00FB45AB" w:rsidRPr="0063516E" w:rsidRDefault="00FB45AB" w:rsidP="00FB45AB">
            <w:pPr>
              <w:pStyle w:val="Punktliste"/>
              <w:rPr>
                <w:rFonts w:ascii="Arial" w:hAnsi="Arial" w:cs="Arial"/>
                <w:lang w:val="nb-NO"/>
              </w:rPr>
            </w:pPr>
            <w:r w:rsidRPr="00FB45AB">
              <w:rPr>
                <w:rFonts w:ascii="Arial" w:hAnsi="Arial" w:cs="Arial"/>
                <w:lang w:val="nb-NO"/>
              </w:rPr>
              <w:t xml:space="preserve">Sikker håndtering av </w:t>
            </w:r>
            <w:r w:rsidRPr="0063516E">
              <w:rPr>
                <w:rFonts w:ascii="Arial" w:hAnsi="Arial" w:cs="Arial"/>
                <w:lang w:val="nb-NO"/>
              </w:rPr>
              <w:t>Oppgradering av adgangskontroll (soner, lås/port</w:t>
            </w:r>
            <w:r>
              <w:rPr>
                <w:rFonts w:ascii="Arial" w:hAnsi="Arial" w:cs="Arial"/>
                <w:lang w:val="nb-NO"/>
              </w:rPr>
              <w:t xml:space="preserve">   </w:t>
            </w:r>
            <w:r w:rsidRPr="0063516E">
              <w:rPr>
                <w:rFonts w:ascii="Arial" w:hAnsi="Arial" w:cs="Arial"/>
                <w:lang w:val="nb-NO"/>
              </w:rPr>
              <w:t>styring) og tydelig f</w:t>
            </w:r>
            <w:r>
              <w:rPr>
                <w:rFonts w:ascii="Arial" w:hAnsi="Arial" w:cs="Arial"/>
                <w:lang w:val="nb-NO"/>
              </w:rPr>
              <w:t>y</w:t>
            </w:r>
            <w:r w:rsidRPr="0063516E">
              <w:rPr>
                <w:rFonts w:ascii="Arial" w:hAnsi="Arial" w:cs="Arial"/>
                <w:lang w:val="nb-NO"/>
              </w:rPr>
              <w:t>sisk soneinndeling</w:t>
            </w:r>
            <w:r>
              <w:rPr>
                <w:rFonts w:ascii="Arial" w:hAnsi="Arial" w:cs="Arial"/>
                <w:lang w:val="nb-NO"/>
              </w:rPr>
              <w:t>.</w:t>
            </w:r>
          </w:p>
          <w:p w14:paraId="028D1D14" w14:textId="77777777" w:rsidR="00FB45AB" w:rsidRPr="0063516E" w:rsidRDefault="00FB45AB" w:rsidP="00FB45AB">
            <w:pPr>
              <w:pStyle w:val="Punktliste"/>
              <w:rPr>
                <w:rFonts w:ascii="Arial" w:hAnsi="Arial" w:cs="Arial"/>
                <w:lang w:val="nb-NO"/>
              </w:rPr>
            </w:pPr>
            <w:r w:rsidRPr="0063516E">
              <w:rPr>
                <w:rFonts w:ascii="Arial" w:hAnsi="Arial" w:cs="Arial"/>
                <w:lang w:val="nb-NO"/>
              </w:rPr>
              <w:t>Kameraovervåking med riktig plassering/lyssetting og sikring av blind</w:t>
            </w:r>
            <w:r w:rsidRPr="008A5B5D">
              <w:rPr>
                <w:lang w:val="nb-NO"/>
              </w:rPr>
              <w:tab/>
            </w:r>
            <w:r w:rsidRPr="0063516E">
              <w:rPr>
                <w:rFonts w:ascii="Arial" w:hAnsi="Arial" w:cs="Arial"/>
                <w:lang w:val="nb-NO"/>
              </w:rPr>
              <w:t>soner</w:t>
            </w:r>
            <w:r>
              <w:rPr>
                <w:rFonts w:ascii="Arial" w:hAnsi="Arial" w:cs="Arial"/>
                <w:lang w:val="nb-NO"/>
              </w:rPr>
              <w:t>.</w:t>
            </w:r>
          </w:p>
          <w:p w14:paraId="7AA1415C" w14:textId="3655D92A" w:rsidR="00FB45AB" w:rsidRPr="0063516E" w:rsidRDefault="00FB45AB" w:rsidP="00FB45AB">
            <w:pPr>
              <w:pStyle w:val="Punktliste"/>
              <w:rPr>
                <w:rFonts w:ascii="Arial" w:hAnsi="Arial" w:cs="Arial"/>
                <w:lang w:val="nb-NO"/>
              </w:rPr>
            </w:pPr>
            <w:r w:rsidRPr="0063516E">
              <w:rPr>
                <w:rFonts w:ascii="Arial" w:hAnsi="Arial" w:cs="Arial"/>
                <w:lang w:val="nb-NO"/>
              </w:rPr>
              <w:t xml:space="preserve">Branntekniske tiltak: brannseksjonering, </w:t>
            </w:r>
            <w:proofErr w:type="spellStart"/>
            <w:r w:rsidRPr="0063516E">
              <w:rPr>
                <w:rFonts w:ascii="Arial" w:hAnsi="Arial" w:cs="Arial"/>
                <w:lang w:val="nb-NO"/>
              </w:rPr>
              <w:t>brannporter</w:t>
            </w:r>
            <w:proofErr w:type="spellEnd"/>
            <w:r w:rsidRPr="0063516E">
              <w:rPr>
                <w:rFonts w:ascii="Arial" w:hAnsi="Arial" w:cs="Arial"/>
                <w:lang w:val="nb-NO"/>
              </w:rPr>
              <w:t>, deteksjon, slokkeanlegg der risikovurdert</w:t>
            </w:r>
            <w:r>
              <w:rPr>
                <w:rFonts w:ascii="Arial" w:hAnsi="Arial" w:cs="Arial"/>
                <w:lang w:val="nb-NO"/>
              </w:rPr>
              <w:t>.</w:t>
            </w:r>
          </w:p>
          <w:p w14:paraId="17555000" w14:textId="1678E904" w:rsidR="00FB45AB" w:rsidRPr="0063516E" w:rsidRDefault="00FB45AB" w:rsidP="00FB45AB">
            <w:pPr>
              <w:pStyle w:val="Punktliste"/>
              <w:rPr>
                <w:rFonts w:ascii="Arial" w:hAnsi="Arial" w:cs="Arial"/>
                <w:lang w:val="nb-NO"/>
              </w:rPr>
            </w:pPr>
            <w:r w:rsidRPr="0063516E">
              <w:rPr>
                <w:rFonts w:ascii="Arial" w:hAnsi="Arial" w:cs="Arial"/>
                <w:lang w:val="nb-NO"/>
              </w:rPr>
              <w:t xml:space="preserve">Oppgradering av kjemikalielager (oppsamling, ventilasjon, </w:t>
            </w:r>
            <w:proofErr w:type="gramStart"/>
            <w:r w:rsidRPr="0063516E">
              <w:rPr>
                <w:rFonts w:ascii="Arial" w:hAnsi="Arial" w:cs="Arial"/>
                <w:lang w:val="nb-NO"/>
              </w:rPr>
              <w:t xml:space="preserve">merking) </w:t>
            </w:r>
            <w:r w:rsidRPr="006F4014">
              <w:rPr>
                <w:lang w:val="nb-NO"/>
              </w:rPr>
              <w:t xml:space="preserve"> </w:t>
            </w:r>
            <w:r w:rsidRPr="0063516E">
              <w:rPr>
                <w:rFonts w:ascii="Arial" w:hAnsi="Arial" w:cs="Arial"/>
                <w:lang w:val="nb-NO"/>
              </w:rPr>
              <w:t>og</w:t>
            </w:r>
            <w:proofErr w:type="gramEnd"/>
            <w:r w:rsidRPr="0063516E">
              <w:rPr>
                <w:rFonts w:ascii="Arial" w:hAnsi="Arial" w:cs="Arial"/>
                <w:lang w:val="nb-NO"/>
              </w:rPr>
              <w:t xml:space="preserve"> sikker håndtering i vaskehall</w:t>
            </w:r>
            <w:r>
              <w:rPr>
                <w:rFonts w:ascii="Arial" w:hAnsi="Arial" w:cs="Arial"/>
                <w:lang w:val="nb-NO"/>
              </w:rPr>
              <w:t>.</w:t>
            </w:r>
          </w:p>
          <w:p w14:paraId="3EEAD7DB" w14:textId="40B55702" w:rsidR="00FB45AB" w:rsidRPr="000715D0" w:rsidRDefault="00FB45AB" w:rsidP="00FB45AB">
            <w:pPr>
              <w:pStyle w:val="Punktliste"/>
              <w:rPr>
                <w:rFonts w:ascii="Arial" w:hAnsi="Arial" w:cs="Arial"/>
                <w:lang w:val="nb-NO"/>
              </w:rPr>
            </w:pPr>
            <w:r w:rsidRPr="000715D0">
              <w:rPr>
                <w:rFonts w:ascii="Arial" w:hAnsi="Arial" w:cs="Arial"/>
                <w:lang w:val="nb-NO"/>
              </w:rPr>
              <w:t>Forbedrede rømningsveier, skilting, nødlys og samlingsplasser – fysisk kontrollert og oppdatert.</w:t>
            </w:r>
          </w:p>
          <w:p w14:paraId="734F9BEC" w14:textId="77777777" w:rsidR="00FB45AB" w:rsidRPr="00DD7519" w:rsidRDefault="00FB45AB" w:rsidP="00FB45AB">
            <w:pPr>
              <w:rPr>
                <w:rFonts w:ascii="Arial" w:hAnsi="Arial" w:cs="Arial"/>
                <w:i/>
              </w:rPr>
            </w:pPr>
            <w:r w:rsidRPr="00DD7519">
              <w:rPr>
                <w:rFonts w:ascii="Arial" w:hAnsi="Arial" w:cs="Arial"/>
                <w:i/>
              </w:rPr>
              <w:t>Kritiske indikatorer (eksempler):</w:t>
            </w:r>
          </w:p>
          <w:p w14:paraId="501D9422" w14:textId="289137DC" w:rsidR="00FB45AB" w:rsidRPr="0063516E" w:rsidRDefault="00FB45AB" w:rsidP="00FB45AB">
            <w:pPr>
              <w:pStyle w:val="Punktliste"/>
              <w:rPr>
                <w:rFonts w:ascii="Arial" w:hAnsi="Arial" w:cs="Arial"/>
                <w:lang w:val="nb-NO"/>
              </w:rPr>
            </w:pPr>
            <w:r w:rsidRPr="0063516E">
              <w:rPr>
                <w:rFonts w:ascii="Arial" w:hAnsi="Arial" w:cs="Arial"/>
                <w:lang w:val="nb-NO"/>
              </w:rPr>
              <w:t>Antall brann-/evakueringsøvelser per år og dokumentert lukking av funn</w:t>
            </w:r>
            <w:r>
              <w:rPr>
                <w:rFonts w:ascii="Arial" w:hAnsi="Arial" w:cs="Arial"/>
                <w:lang w:val="nb-NO"/>
              </w:rPr>
              <w:t>.</w:t>
            </w:r>
          </w:p>
          <w:p w14:paraId="6A197C3D" w14:textId="77777777" w:rsidR="005955B9" w:rsidRPr="005955B9" w:rsidRDefault="00FB45AB" w:rsidP="005955B9">
            <w:pPr>
              <w:pStyle w:val="Punktliste"/>
              <w:rPr>
                <w:lang w:val="nb-NO" w:eastAsia="nb-NO"/>
              </w:rPr>
            </w:pPr>
            <w:r w:rsidRPr="0063516E">
              <w:rPr>
                <w:rFonts w:ascii="Arial" w:hAnsi="Arial" w:cs="Arial"/>
                <w:lang w:val="nb-NO"/>
              </w:rPr>
              <w:lastRenderedPageBreak/>
              <w:t xml:space="preserve">Antall sikkerhetsavvik (adgang/innbrudd) og </w:t>
            </w:r>
            <w:proofErr w:type="spellStart"/>
            <w:r w:rsidRPr="0063516E">
              <w:rPr>
                <w:rFonts w:ascii="Arial" w:hAnsi="Arial" w:cs="Arial"/>
                <w:lang w:val="nb-NO"/>
              </w:rPr>
              <w:t>lukkingstid</w:t>
            </w:r>
            <w:proofErr w:type="spellEnd"/>
            <w:r>
              <w:rPr>
                <w:rFonts w:ascii="Arial" w:hAnsi="Arial" w:cs="Arial"/>
                <w:lang w:val="nb-NO"/>
              </w:rPr>
              <w:t>.</w:t>
            </w:r>
          </w:p>
          <w:p w14:paraId="5713B004" w14:textId="3A9465FD" w:rsidR="007D41FE" w:rsidRPr="005955B9" w:rsidRDefault="00FB45AB" w:rsidP="005955B9">
            <w:pPr>
              <w:pStyle w:val="Punktliste"/>
              <w:rPr>
                <w:lang w:val="nb-NO" w:eastAsia="nb-NO"/>
              </w:rPr>
            </w:pPr>
            <w:r w:rsidRPr="005955B9">
              <w:rPr>
                <w:rFonts w:ascii="Arial" w:hAnsi="Arial" w:cs="Arial"/>
                <w:lang w:val="nb-NO"/>
              </w:rPr>
              <w:t>Dekningsgrad av sikring på definerte kritiske områder (%).</w:t>
            </w:r>
          </w:p>
        </w:tc>
        <w:tc>
          <w:tcPr>
            <w:tcW w:w="915" w:type="dxa"/>
            <w:shd w:val="clear" w:color="auto" w:fill="F2F2F2" w:themeFill="background1" w:themeFillShade="F2"/>
          </w:tcPr>
          <w:p w14:paraId="295469AA" w14:textId="77777777" w:rsidR="007D41FE" w:rsidRDefault="007D41FE" w:rsidP="000715D0">
            <w:pPr>
              <w:jc w:val="center"/>
              <w:rPr>
                <w:b/>
                <w:bCs/>
              </w:rPr>
            </w:pPr>
            <w:r w:rsidRPr="2EF04498">
              <w:rPr>
                <w:b/>
                <w:bCs/>
              </w:rPr>
              <w:lastRenderedPageBreak/>
              <w:t>E</w:t>
            </w:r>
          </w:p>
        </w:tc>
        <w:tc>
          <w:tcPr>
            <w:tcW w:w="897" w:type="dxa"/>
            <w:shd w:val="clear" w:color="auto" w:fill="F2F2F2" w:themeFill="background1" w:themeFillShade="F2"/>
          </w:tcPr>
          <w:p w14:paraId="26665AED" w14:textId="05C78BC5" w:rsidR="007D41FE" w:rsidRPr="2EF04498" w:rsidRDefault="007D41FE" w:rsidP="000715D0">
            <w:pPr>
              <w:rPr>
                <w:b/>
                <w:bCs/>
              </w:rPr>
            </w:pPr>
            <w:r>
              <w:rPr>
                <w:b/>
                <w:bCs/>
              </w:rPr>
              <w:t>8.</w:t>
            </w:r>
            <w:r w:rsidR="006509F0">
              <w:rPr>
                <w:b/>
                <w:bCs/>
              </w:rPr>
              <w:t>8</w:t>
            </w:r>
            <w:r>
              <w:rPr>
                <w:b/>
                <w:bCs/>
              </w:rPr>
              <w:t>.</w:t>
            </w:r>
            <w:r w:rsidR="00BA58E3">
              <w:rPr>
                <w:b/>
                <w:bCs/>
              </w:rPr>
              <w:t>1</w:t>
            </w:r>
          </w:p>
        </w:tc>
      </w:tr>
    </w:tbl>
    <w:p w14:paraId="760A045A" w14:textId="77777777" w:rsidR="00BE5E89" w:rsidRDefault="00BE5E89" w:rsidP="00BE5E89">
      <w:r>
        <w:t>&lt;fylles ut av operatør&gt;</w:t>
      </w:r>
    </w:p>
    <w:p w14:paraId="573EA297" w14:textId="77777777" w:rsidR="000866CC" w:rsidRDefault="000866CC" w:rsidP="001E637F"/>
    <w:tbl>
      <w:tblPr>
        <w:tblStyle w:val="Tabellrutenett"/>
        <w:tblW w:w="0" w:type="auto"/>
        <w:tblInd w:w="-5" w:type="dxa"/>
        <w:tblLook w:val="04A0" w:firstRow="1" w:lastRow="0" w:firstColumn="1" w:lastColumn="0" w:noHBand="0" w:noVBand="1"/>
      </w:tblPr>
      <w:tblGrid>
        <w:gridCol w:w="7821"/>
        <w:gridCol w:w="915"/>
        <w:gridCol w:w="897"/>
      </w:tblGrid>
      <w:tr w:rsidR="000866CC" w14:paraId="0BD21E9D" w14:textId="77777777" w:rsidTr="000715D0">
        <w:trPr>
          <w:trHeight w:val="300"/>
        </w:trPr>
        <w:tc>
          <w:tcPr>
            <w:tcW w:w="7821" w:type="dxa"/>
            <w:shd w:val="clear" w:color="auto" w:fill="F2F2F2" w:themeFill="background1" w:themeFillShade="F2"/>
          </w:tcPr>
          <w:p w14:paraId="55060BD6" w14:textId="77777777" w:rsidR="009F2186" w:rsidRPr="009F2186" w:rsidRDefault="009F2186" w:rsidP="009F2186">
            <w:pPr>
              <w:pStyle w:val="Overskrift3"/>
            </w:pPr>
            <w:bookmarkStart w:id="37" w:name="_Toc242171966"/>
            <w:r w:rsidRPr="009F2186">
              <w:t>Infrastruktur og teknologisk utvikling</w:t>
            </w:r>
            <w:bookmarkEnd w:id="37"/>
          </w:p>
          <w:p w14:paraId="09B85DF5" w14:textId="77777777" w:rsidR="00BE5EBD" w:rsidRPr="003876B4" w:rsidRDefault="00BE5EBD" w:rsidP="00BE5EBD">
            <w:pPr>
              <w:rPr>
                <w:rFonts w:ascii="Arial" w:hAnsi="Arial" w:cs="Arial"/>
                <w:bCs/>
              </w:rPr>
            </w:pPr>
            <w:r w:rsidRPr="003876B4">
              <w:rPr>
                <w:rFonts w:ascii="Arial" w:hAnsi="Arial" w:cs="Arial"/>
                <w:bCs/>
              </w:rPr>
              <w:t xml:space="preserve">Formål: Sikre at anlegget er </w:t>
            </w:r>
            <w:proofErr w:type="gramStart"/>
            <w:r w:rsidRPr="003876B4">
              <w:rPr>
                <w:rFonts w:ascii="Arial" w:hAnsi="Arial" w:cs="Arial"/>
                <w:bCs/>
              </w:rPr>
              <w:t>robust</w:t>
            </w:r>
            <w:proofErr w:type="gramEnd"/>
            <w:r w:rsidRPr="003876B4">
              <w:rPr>
                <w:rFonts w:ascii="Arial" w:hAnsi="Arial" w:cs="Arial"/>
                <w:bCs/>
              </w:rPr>
              <w:t>, skalerbart og tilpasningsdyktig for ny teknologi og driftssituasjoner.</w:t>
            </w:r>
          </w:p>
          <w:p w14:paraId="00F93F66" w14:textId="77777777" w:rsidR="00BE5EBD" w:rsidRPr="003876B4" w:rsidRDefault="00BE5EBD" w:rsidP="00BE5EBD">
            <w:pPr>
              <w:rPr>
                <w:rFonts w:ascii="Arial" w:hAnsi="Arial" w:cs="Arial"/>
                <w:bCs/>
              </w:rPr>
            </w:pPr>
            <w:r w:rsidRPr="003876B4">
              <w:rPr>
                <w:rFonts w:ascii="Arial" w:hAnsi="Arial" w:cs="Arial"/>
                <w:bCs/>
              </w:rPr>
              <w:t>Planen bør blant annet beskrive:</w:t>
            </w:r>
          </w:p>
          <w:p w14:paraId="7501D2CA" w14:textId="77777777" w:rsidR="00BE5EBD" w:rsidRPr="003876B4" w:rsidRDefault="00BE5EBD" w:rsidP="00BE5EBD">
            <w:pPr>
              <w:pStyle w:val="Punktliste"/>
              <w:rPr>
                <w:rFonts w:ascii="Arial" w:hAnsi="Arial" w:cs="Arial"/>
                <w:bCs/>
                <w:lang w:val="nb-NO"/>
              </w:rPr>
            </w:pPr>
            <w:r w:rsidRPr="003876B4">
              <w:rPr>
                <w:rFonts w:ascii="Arial" w:hAnsi="Arial" w:cs="Arial"/>
                <w:bCs/>
                <w:lang w:val="nb-NO"/>
              </w:rPr>
              <w:t>Kapasitet, flaskehalser og plan for skalering</w:t>
            </w:r>
            <w:r>
              <w:rPr>
                <w:rFonts w:ascii="Arial" w:hAnsi="Arial" w:cs="Arial"/>
                <w:bCs/>
                <w:lang w:val="nb-NO"/>
              </w:rPr>
              <w:t>.</w:t>
            </w:r>
          </w:p>
          <w:p w14:paraId="62008C10" w14:textId="77777777" w:rsidR="00BE5EBD" w:rsidRPr="00A26238" w:rsidRDefault="00BE5EBD" w:rsidP="00BE5EBD">
            <w:pPr>
              <w:pStyle w:val="Punktliste"/>
              <w:rPr>
                <w:rFonts w:ascii="Arial" w:hAnsi="Arial" w:cs="Arial"/>
                <w:bCs/>
                <w:lang w:val="nb-NO"/>
              </w:rPr>
            </w:pPr>
            <w:r w:rsidRPr="00DD7519">
              <w:rPr>
                <w:rFonts w:ascii="Arial" w:hAnsi="Arial" w:cs="Arial"/>
                <w:lang w:val="nb-NO"/>
              </w:rPr>
              <w:t xml:space="preserve">Robusthet: redundans, </w:t>
            </w:r>
            <w:proofErr w:type="gramStart"/>
            <w:r w:rsidRPr="00DD7519">
              <w:rPr>
                <w:rFonts w:ascii="Arial" w:hAnsi="Arial" w:cs="Arial"/>
                <w:lang w:val="nb-NO"/>
              </w:rPr>
              <w:t>nødstrøm,</w:t>
            </w:r>
            <w:proofErr w:type="gramEnd"/>
            <w:r w:rsidRPr="00DD7519">
              <w:rPr>
                <w:rFonts w:ascii="Arial" w:hAnsi="Arial" w:cs="Arial"/>
                <w:lang w:val="nb-NO"/>
              </w:rPr>
              <w:t xml:space="preserve"> kritiske komponenter</w:t>
            </w:r>
            <w:r w:rsidRPr="00DD7519">
              <w:rPr>
                <w:rFonts w:ascii="Arial" w:hAnsi="Arial" w:cs="Arial"/>
                <w:bCs/>
                <w:lang w:val="nb-NO"/>
              </w:rPr>
              <w:t>.</w:t>
            </w:r>
          </w:p>
          <w:p w14:paraId="4A0A30C8" w14:textId="04F2F111" w:rsidR="00BE5EBD" w:rsidRPr="003876B4" w:rsidRDefault="00BE5EBD" w:rsidP="00BE5EBD">
            <w:pPr>
              <w:pStyle w:val="Punktliste"/>
              <w:rPr>
                <w:rFonts w:ascii="Arial" w:hAnsi="Arial" w:cs="Arial"/>
                <w:bCs/>
                <w:lang w:val="nb-NO"/>
              </w:rPr>
            </w:pPr>
            <w:r w:rsidRPr="003876B4">
              <w:rPr>
                <w:rFonts w:ascii="Arial" w:hAnsi="Arial" w:cs="Arial"/>
                <w:bCs/>
                <w:lang w:val="nb-NO"/>
              </w:rPr>
              <w:t>Teknisk tilrettelegging for fremtidige endringer (uten å låse til én løsning)</w:t>
            </w:r>
            <w:r>
              <w:rPr>
                <w:rFonts w:ascii="Arial" w:hAnsi="Arial" w:cs="Arial"/>
                <w:bCs/>
                <w:lang w:val="nb-NO"/>
              </w:rPr>
              <w:t>.</w:t>
            </w:r>
          </w:p>
          <w:p w14:paraId="03FE42E0" w14:textId="77777777" w:rsidR="00BE5EBD" w:rsidRPr="00DD7519" w:rsidRDefault="00BE5EBD" w:rsidP="00BE5EBD">
            <w:pPr>
              <w:rPr>
                <w:rFonts w:ascii="Arial" w:hAnsi="Arial" w:cs="Arial"/>
                <w:i/>
              </w:rPr>
            </w:pPr>
            <w:r w:rsidRPr="00DD7519">
              <w:rPr>
                <w:rFonts w:ascii="Arial" w:hAnsi="Arial" w:cs="Arial"/>
                <w:i/>
              </w:rPr>
              <w:t>Eksempler på</w:t>
            </w:r>
            <w:r>
              <w:t xml:space="preserve"> fysiske</w:t>
            </w:r>
            <w:r w:rsidRPr="00DD7519">
              <w:rPr>
                <w:rFonts w:ascii="Arial" w:hAnsi="Arial" w:cs="Arial"/>
                <w:i/>
              </w:rPr>
              <w:t xml:space="preserve"> tiltak (illustrerende):</w:t>
            </w:r>
          </w:p>
          <w:p w14:paraId="4C583329" w14:textId="77777777" w:rsidR="00BE5EBD" w:rsidRPr="003876B4" w:rsidRDefault="00BE5EBD" w:rsidP="00BE5EBD">
            <w:pPr>
              <w:pStyle w:val="Punktliste"/>
              <w:rPr>
                <w:rFonts w:ascii="Arial" w:hAnsi="Arial" w:cs="Arial"/>
                <w:bCs/>
                <w:lang w:val="nb-NO"/>
              </w:rPr>
            </w:pPr>
            <w:proofErr w:type="spellStart"/>
            <w:r w:rsidRPr="003876B4">
              <w:rPr>
                <w:rFonts w:ascii="Arial" w:hAnsi="Arial" w:cs="Arial"/>
                <w:bCs/>
                <w:lang w:val="nb-NO"/>
              </w:rPr>
              <w:t>Nødstrømsløsning</w:t>
            </w:r>
            <w:proofErr w:type="spellEnd"/>
            <w:r w:rsidRPr="003876B4">
              <w:rPr>
                <w:rFonts w:ascii="Arial" w:hAnsi="Arial" w:cs="Arial"/>
                <w:bCs/>
                <w:lang w:val="nb-NO"/>
              </w:rPr>
              <w:t xml:space="preserve"> for kritiske funksjoner (porter, sikkerhetssystemer </w:t>
            </w:r>
            <w:r w:rsidRPr="008A5B5D">
              <w:rPr>
                <w:lang w:val="nb-NO"/>
              </w:rPr>
              <w:tab/>
            </w:r>
            <w:r w:rsidRPr="003876B4">
              <w:rPr>
                <w:rFonts w:ascii="Arial" w:hAnsi="Arial" w:cs="Arial"/>
                <w:bCs/>
                <w:lang w:val="nb-NO"/>
              </w:rPr>
              <w:t>og driftsovervåking)</w:t>
            </w:r>
            <w:r>
              <w:rPr>
                <w:rFonts w:ascii="Arial" w:hAnsi="Arial" w:cs="Arial"/>
                <w:bCs/>
                <w:lang w:val="nb-NO"/>
              </w:rPr>
              <w:t>.</w:t>
            </w:r>
          </w:p>
          <w:p w14:paraId="6EAF970A" w14:textId="7716DA36" w:rsidR="00BE5EBD" w:rsidRPr="003876B4" w:rsidRDefault="00BE5EBD" w:rsidP="00BE5EBD">
            <w:pPr>
              <w:pStyle w:val="Punktliste"/>
              <w:rPr>
                <w:rFonts w:ascii="Arial" w:hAnsi="Arial" w:cs="Arial"/>
                <w:bCs/>
                <w:lang w:val="nb-NO"/>
              </w:rPr>
            </w:pPr>
            <w:r w:rsidRPr="003876B4">
              <w:rPr>
                <w:rFonts w:ascii="Arial" w:hAnsi="Arial" w:cs="Arial"/>
                <w:bCs/>
                <w:lang w:val="nb-NO"/>
              </w:rPr>
              <w:t>Oppgradering/utvidelse av tekniske rom, føringsveier og tavlekapasitet for fremtidig behov</w:t>
            </w:r>
            <w:r>
              <w:rPr>
                <w:rFonts w:ascii="Arial" w:hAnsi="Arial" w:cs="Arial"/>
                <w:bCs/>
                <w:lang w:val="nb-NO"/>
              </w:rPr>
              <w:t>.</w:t>
            </w:r>
          </w:p>
          <w:p w14:paraId="61425118" w14:textId="77777777" w:rsidR="00BE5EBD" w:rsidRPr="003876B4" w:rsidRDefault="00BE5EBD" w:rsidP="00BE5EBD">
            <w:pPr>
              <w:pStyle w:val="Punktliste"/>
              <w:rPr>
                <w:rFonts w:ascii="Arial" w:hAnsi="Arial" w:cs="Arial"/>
                <w:bCs/>
                <w:lang w:val="nb-NO"/>
              </w:rPr>
            </w:pPr>
            <w:r w:rsidRPr="003876B4">
              <w:rPr>
                <w:rFonts w:ascii="Arial" w:hAnsi="Arial" w:cs="Arial"/>
                <w:bCs/>
                <w:lang w:val="nb-NO"/>
              </w:rPr>
              <w:t xml:space="preserve">Etablering av målepunkter og fysisk infrastruktur for driftsovervåking </w:t>
            </w:r>
            <w:r w:rsidRPr="008A5B5D">
              <w:rPr>
                <w:lang w:val="nb-NO"/>
              </w:rPr>
              <w:tab/>
            </w:r>
            <w:r w:rsidRPr="003876B4">
              <w:rPr>
                <w:rFonts w:ascii="Arial" w:hAnsi="Arial" w:cs="Arial"/>
                <w:bCs/>
                <w:lang w:val="nb-NO"/>
              </w:rPr>
              <w:t>(sensorer, målere, nettverk der relevant)</w:t>
            </w:r>
            <w:r>
              <w:rPr>
                <w:rFonts w:ascii="Arial" w:hAnsi="Arial" w:cs="Arial"/>
                <w:bCs/>
                <w:lang w:val="nb-NO"/>
              </w:rPr>
              <w:t>.</w:t>
            </w:r>
          </w:p>
          <w:p w14:paraId="482DE64D" w14:textId="42BE3CEF" w:rsidR="00BE5EBD" w:rsidRPr="003876B4" w:rsidRDefault="00BE5EBD" w:rsidP="00BE5EBD">
            <w:pPr>
              <w:pStyle w:val="Punktliste"/>
              <w:rPr>
                <w:rFonts w:ascii="Arial" w:hAnsi="Arial" w:cs="Arial"/>
                <w:bCs/>
                <w:lang w:val="nb-NO"/>
              </w:rPr>
            </w:pPr>
            <w:r w:rsidRPr="003876B4">
              <w:rPr>
                <w:rFonts w:ascii="Arial" w:hAnsi="Arial" w:cs="Arial"/>
                <w:bCs/>
                <w:lang w:val="nb-NO"/>
              </w:rPr>
              <w:t>Trafikk- og arealtilpasninger på depotområdet for bedre flyt og mindre skader (merking, fysiske sperrer og snuplasser)</w:t>
            </w:r>
            <w:r>
              <w:rPr>
                <w:rFonts w:ascii="Arial" w:hAnsi="Arial" w:cs="Arial"/>
                <w:bCs/>
                <w:lang w:val="nb-NO"/>
              </w:rPr>
              <w:t>.</w:t>
            </w:r>
          </w:p>
          <w:p w14:paraId="23E8F6FC" w14:textId="77777777" w:rsidR="00BE5EBD" w:rsidRPr="00DD7519" w:rsidRDefault="00BE5EBD" w:rsidP="00BE5EBD">
            <w:pPr>
              <w:rPr>
                <w:rFonts w:ascii="Arial" w:hAnsi="Arial" w:cs="Arial"/>
                <w:i/>
              </w:rPr>
            </w:pPr>
            <w:r w:rsidRPr="00DD7519">
              <w:rPr>
                <w:rFonts w:ascii="Arial" w:hAnsi="Arial" w:cs="Arial"/>
                <w:i/>
              </w:rPr>
              <w:t>Kritiske indikatorer (eksempler):</w:t>
            </w:r>
          </w:p>
          <w:p w14:paraId="3B57E150" w14:textId="65FB5B85" w:rsidR="00BE5EBD" w:rsidRPr="003876B4" w:rsidRDefault="00BE5EBD" w:rsidP="00BE5EBD">
            <w:pPr>
              <w:pStyle w:val="Punktliste"/>
              <w:rPr>
                <w:rFonts w:ascii="Arial" w:hAnsi="Arial" w:cs="Arial"/>
                <w:bCs/>
                <w:lang w:val="nb-NO"/>
              </w:rPr>
            </w:pPr>
            <w:r w:rsidRPr="003876B4">
              <w:rPr>
                <w:rFonts w:ascii="Arial" w:hAnsi="Arial" w:cs="Arial"/>
                <w:bCs/>
                <w:lang w:val="nb-NO"/>
              </w:rPr>
              <w:t xml:space="preserve">Nedetid på kritiske tekniske systemer (f.eks. </w:t>
            </w:r>
            <w:proofErr w:type="spellStart"/>
            <w:r w:rsidRPr="003876B4">
              <w:rPr>
                <w:rFonts w:ascii="Arial" w:hAnsi="Arial" w:cs="Arial"/>
                <w:bCs/>
                <w:lang w:val="nb-NO"/>
              </w:rPr>
              <w:t>lading</w:t>
            </w:r>
            <w:proofErr w:type="spellEnd"/>
            <w:r w:rsidRPr="003876B4">
              <w:rPr>
                <w:rFonts w:ascii="Arial" w:hAnsi="Arial" w:cs="Arial"/>
                <w:bCs/>
                <w:lang w:val="nb-NO"/>
              </w:rPr>
              <w:t>/energiforsyning hvis relevant)</w:t>
            </w:r>
            <w:r>
              <w:rPr>
                <w:rFonts w:ascii="Arial" w:hAnsi="Arial" w:cs="Arial"/>
                <w:bCs/>
                <w:lang w:val="nb-NO"/>
              </w:rPr>
              <w:t>.</w:t>
            </w:r>
          </w:p>
          <w:p w14:paraId="356B83A5" w14:textId="77777777" w:rsidR="00BE5EBD" w:rsidRPr="003876B4" w:rsidRDefault="00BE5EBD" w:rsidP="00BE5EBD">
            <w:pPr>
              <w:pStyle w:val="Punktliste"/>
              <w:rPr>
                <w:rFonts w:ascii="Arial" w:hAnsi="Arial" w:cs="Arial"/>
                <w:bCs/>
                <w:lang w:val="nb-NO"/>
              </w:rPr>
            </w:pPr>
            <w:r w:rsidRPr="003876B4">
              <w:rPr>
                <w:rFonts w:ascii="Arial" w:hAnsi="Arial" w:cs="Arial"/>
                <w:bCs/>
                <w:lang w:val="nb-NO"/>
              </w:rPr>
              <w:t xml:space="preserve">Kapasitetsutnyttelse (topplast </w:t>
            </w:r>
            <w:proofErr w:type="spellStart"/>
            <w:r w:rsidRPr="003876B4">
              <w:rPr>
                <w:rFonts w:ascii="Arial" w:hAnsi="Arial" w:cs="Arial"/>
                <w:bCs/>
                <w:lang w:val="nb-NO"/>
              </w:rPr>
              <w:t>vs</w:t>
            </w:r>
            <w:proofErr w:type="spellEnd"/>
            <w:r w:rsidRPr="003876B4">
              <w:rPr>
                <w:rFonts w:ascii="Arial" w:hAnsi="Arial" w:cs="Arial"/>
                <w:bCs/>
                <w:lang w:val="nb-NO"/>
              </w:rPr>
              <w:t xml:space="preserve"> tilgjengelig kapasitet)</w:t>
            </w:r>
            <w:r>
              <w:rPr>
                <w:rFonts w:ascii="Arial" w:hAnsi="Arial" w:cs="Arial"/>
                <w:bCs/>
                <w:lang w:val="nb-NO"/>
              </w:rPr>
              <w:t>.</w:t>
            </w:r>
          </w:p>
          <w:p w14:paraId="4F151BDE" w14:textId="2A4A9B66" w:rsidR="000866CC" w:rsidRPr="00BE5E89" w:rsidRDefault="00BE5EBD" w:rsidP="000715D0">
            <w:pPr>
              <w:pStyle w:val="Punktliste"/>
              <w:rPr>
                <w:rFonts w:ascii="Arial" w:hAnsi="Arial" w:cs="Arial"/>
                <w:bCs/>
                <w:lang w:val="nb-NO"/>
              </w:rPr>
            </w:pPr>
            <w:r w:rsidRPr="003876B4">
              <w:rPr>
                <w:rFonts w:ascii="Arial" w:hAnsi="Arial" w:cs="Arial"/>
                <w:bCs/>
                <w:lang w:val="nb-NO"/>
              </w:rPr>
              <w:t>Antall hendelser med produksjonstap grunnet teknisk infrastruktur</w:t>
            </w:r>
            <w:r>
              <w:rPr>
                <w:rFonts w:ascii="Arial" w:hAnsi="Arial" w:cs="Arial"/>
                <w:bCs/>
                <w:lang w:val="nb-NO"/>
              </w:rPr>
              <w:t>.</w:t>
            </w:r>
          </w:p>
        </w:tc>
        <w:tc>
          <w:tcPr>
            <w:tcW w:w="915" w:type="dxa"/>
            <w:shd w:val="clear" w:color="auto" w:fill="F2F2F2" w:themeFill="background1" w:themeFillShade="F2"/>
          </w:tcPr>
          <w:p w14:paraId="77DAF1FB" w14:textId="77777777" w:rsidR="000866CC" w:rsidRDefault="000866CC" w:rsidP="000715D0">
            <w:pPr>
              <w:jc w:val="center"/>
              <w:rPr>
                <w:b/>
                <w:bCs/>
              </w:rPr>
            </w:pPr>
            <w:r w:rsidRPr="2EF04498">
              <w:rPr>
                <w:b/>
                <w:bCs/>
              </w:rPr>
              <w:t>E</w:t>
            </w:r>
          </w:p>
        </w:tc>
        <w:tc>
          <w:tcPr>
            <w:tcW w:w="897" w:type="dxa"/>
            <w:shd w:val="clear" w:color="auto" w:fill="F2F2F2" w:themeFill="background1" w:themeFillShade="F2"/>
          </w:tcPr>
          <w:p w14:paraId="25821E53" w14:textId="4B4F1063" w:rsidR="000866CC" w:rsidRPr="2EF04498" w:rsidRDefault="000866CC" w:rsidP="000715D0">
            <w:pPr>
              <w:rPr>
                <w:b/>
                <w:bCs/>
              </w:rPr>
            </w:pPr>
            <w:r>
              <w:rPr>
                <w:b/>
                <w:bCs/>
              </w:rPr>
              <w:t>8.</w:t>
            </w:r>
            <w:r w:rsidR="006509F0">
              <w:rPr>
                <w:b/>
                <w:bCs/>
              </w:rPr>
              <w:t>8</w:t>
            </w:r>
            <w:r>
              <w:rPr>
                <w:b/>
                <w:bCs/>
              </w:rPr>
              <w:t>.1</w:t>
            </w:r>
          </w:p>
        </w:tc>
      </w:tr>
    </w:tbl>
    <w:p w14:paraId="06CA61BF" w14:textId="77777777" w:rsidR="00BE5E89" w:rsidRDefault="00BE5E89" w:rsidP="00BE5E89">
      <w:r>
        <w:t>&lt;fylles ut av operatør&gt;</w:t>
      </w:r>
    </w:p>
    <w:p w14:paraId="686F5509" w14:textId="77777777" w:rsidR="006248E5" w:rsidRDefault="006248E5" w:rsidP="00BE5E89"/>
    <w:tbl>
      <w:tblPr>
        <w:tblStyle w:val="Tabellrutenett"/>
        <w:tblW w:w="0" w:type="auto"/>
        <w:tblInd w:w="-5" w:type="dxa"/>
        <w:tblLook w:val="04A0" w:firstRow="1" w:lastRow="0" w:firstColumn="1" w:lastColumn="0" w:noHBand="0" w:noVBand="1"/>
      </w:tblPr>
      <w:tblGrid>
        <w:gridCol w:w="7821"/>
        <w:gridCol w:w="915"/>
        <w:gridCol w:w="897"/>
      </w:tblGrid>
      <w:tr w:rsidR="00BE5E89" w14:paraId="14A4C4CB" w14:textId="77777777" w:rsidTr="000715D0">
        <w:trPr>
          <w:trHeight w:val="300"/>
        </w:trPr>
        <w:tc>
          <w:tcPr>
            <w:tcW w:w="7821" w:type="dxa"/>
            <w:shd w:val="clear" w:color="auto" w:fill="F2F2F2" w:themeFill="background1" w:themeFillShade="F2"/>
          </w:tcPr>
          <w:p w14:paraId="6257729E" w14:textId="05AD930C" w:rsidR="00BE5E89" w:rsidRPr="009F2186" w:rsidRDefault="009643F4" w:rsidP="000715D0">
            <w:pPr>
              <w:pStyle w:val="Overskrift3"/>
            </w:pPr>
            <w:bookmarkStart w:id="38" w:name="_Toc242171967"/>
            <w:r>
              <w:t>Fysisk arbeidsmiljø og fasiliteter</w:t>
            </w:r>
            <w:bookmarkEnd w:id="38"/>
          </w:p>
          <w:p w14:paraId="09705E8F" w14:textId="77777777" w:rsidR="00447FF5" w:rsidRPr="000A735C" w:rsidRDefault="00447FF5" w:rsidP="00447FF5">
            <w:pPr>
              <w:rPr>
                <w:rFonts w:ascii="Arial" w:hAnsi="Arial" w:cs="Arial"/>
                <w:bCs/>
              </w:rPr>
            </w:pPr>
            <w:r w:rsidRPr="000A735C">
              <w:rPr>
                <w:rFonts w:ascii="Arial" w:hAnsi="Arial" w:cs="Arial"/>
                <w:bCs/>
              </w:rPr>
              <w:t>Formål: Sikre helsefremmende, trygge og funksjonelle fysiske forhold for ansatte.</w:t>
            </w:r>
          </w:p>
          <w:p w14:paraId="36E84421" w14:textId="77777777" w:rsidR="00447FF5" w:rsidRPr="000A735C" w:rsidRDefault="00447FF5" w:rsidP="00447FF5">
            <w:pPr>
              <w:rPr>
                <w:rFonts w:ascii="Arial" w:hAnsi="Arial" w:cs="Arial"/>
                <w:bCs/>
              </w:rPr>
            </w:pPr>
            <w:r w:rsidRPr="000A735C">
              <w:rPr>
                <w:rFonts w:ascii="Arial" w:hAnsi="Arial" w:cs="Arial"/>
                <w:bCs/>
              </w:rPr>
              <w:t>Planen bør blant annet beskrive:</w:t>
            </w:r>
          </w:p>
          <w:p w14:paraId="078A77F7" w14:textId="77777777" w:rsidR="00447FF5" w:rsidRPr="000A735C" w:rsidRDefault="00447FF5" w:rsidP="00447FF5">
            <w:pPr>
              <w:pStyle w:val="Punktliste"/>
              <w:rPr>
                <w:rFonts w:ascii="Arial" w:hAnsi="Arial" w:cs="Arial"/>
                <w:bCs/>
                <w:lang w:val="nb-NO"/>
              </w:rPr>
            </w:pPr>
            <w:r w:rsidRPr="000A735C">
              <w:rPr>
                <w:rFonts w:ascii="Arial" w:hAnsi="Arial" w:cs="Arial"/>
                <w:bCs/>
                <w:lang w:val="nb-NO"/>
              </w:rPr>
              <w:t>Kartlegging av inneklima, støy, lys, ergonomi og slitasjepunkter</w:t>
            </w:r>
            <w:r>
              <w:rPr>
                <w:rFonts w:ascii="Arial" w:hAnsi="Arial" w:cs="Arial"/>
                <w:bCs/>
                <w:lang w:val="nb-NO"/>
              </w:rPr>
              <w:t>.</w:t>
            </w:r>
          </w:p>
          <w:p w14:paraId="6628E744" w14:textId="17346548" w:rsidR="00447FF5" w:rsidRPr="000A735C" w:rsidRDefault="00447FF5" w:rsidP="00447FF5">
            <w:pPr>
              <w:pStyle w:val="Punktliste"/>
              <w:rPr>
                <w:rFonts w:ascii="Arial" w:hAnsi="Arial" w:cs="Arial"/>
                <w:bCs/>
                <w:lang w:val="nb-NO"/>
              </w:rPr>
            </w:pPr>
            <w:r w:rsidRPr="000A735C">
              <w:rPr>
                <w:rFonts w:ascii="Arial" w:hAnsi="Arial" w:cs="Arial"/>
                <w:bCs/>
                <w:lang w:val="nb-NO"/>
              </w:rPr>
              <w:t>Prioritert plan for oppgradering av personellfasiliteter og arbeidsstasjoner</w:t>
            </w:r>
            <w:r>
              <w:rPr>
                <w:rFonts w:ascii="Arial" w:hAnsi="Arial" w:cs="Arial"/>
                <w:bCs/>
                <w:lang w:val="nb-NO"/>
              </w:rPr>
              <w:t>.</w:t>
            </w:r>
          </w:p>
          <w:p w14:paraId="4A3CFFCF" w14:textId="77777777" w:rsidR="00447FF5" w:rsidRPr="000A735C" w:rsidRDefault="00447FF5" w:rsidP="00447FF5">
            <w:pPr>
              <w:pStyle w:val="Punktliste"/>
              <w:rPr>
                <w:rFonts w:ascii="Arial" w:hAnsi="Arial" w:cs="Arial"/>
                <w:bCs/>
                <w:lang w:val="nb-NO"/>
              </w:rPr>
            </w:pPr>
            <w:r w:rsidRPr="000A735C">
              <w:rPr>
                <w:rFonts w:ascii="Arial" w:hAnsi="Arial" w:cs="Arial"/>
                <w:bCs/>
                <w:lang w:val="nb-NO"/>
              </w:rPr>
              <w:lastRenderedPageBreak/>
              <w:t>Universell utforming (der relevant) og fysisk tilrettelegging</w:t>
            </w:r>
            <w:r>
              <w:rPr>
                <w:rFonts w:ascii="Arial" w:hAnsi="Arial" w:cs="Arial"/>
                <w:bCs/>
                <w:lang w:val="nb-NO"/>
              </w:rPr>
              <w:t>.</w:t>
            </w:r>
          </w:p>
          <w:p w14:paraId="212E7574" w14:textId="77777777" w:rsidR="00447FF5" w:rsidRPr="005E34F5" w:rsidRDefault="00447FF5" w:rsidP="00447FF5">
            <w:pPr>
              <w:rPr>
                <w:rFonts w:ascii="Arial" w:hAnsi="Arial" w:cs="Arial"/>
                <w:i/>
              </w:rPr>
            </w:pPr>
            <w:r w:rsidRPr="005E34F5">
              <w:rPr>
                <w:rFonts w:ascii="Arial" w:hAnsi="Arial" w:cs="Arial"/>
                <w:i/>
              </w:rPr>
              <w:t xml:space="preserve">Eksempler på </w:t>
            </w:r>
            <w:r>
              <w:t xml:space="preserve">fysiske </w:t>
            </w:r>
            <w:r w:rsidRPr="005E34F5">
              <w:rPr>
                <w:rFonts w:ascii="Arial" w:hAnsi="Arial" w:cs="Arial"/>
                <w:i/>
              </w:rPr>
              <w:t>tiltak (illustrerende):</w:t>
            </w:r>
          </w:p>
          <w:p w14:paraId="0E5CA109" w14:textId="501E476F" w:rsidR="00447FF5" w:rsidRPr="000A735C" w:rsidRDefault="00447FF5" w:rsidP="00447FF5">
            <w:pPr>
              <w:pStyle w:val="Punktliste"/>
              <w:rPr>
                <w:rFonts w:ascii="Arial" w:hAnsi="Arial" w:cs="Arial"/>
                <w:bCs/>
                <w:lang w:val="nb-NO"/>
              </w:rPr>
            </w:pPr>
            <w:r w:rsidRPr="000A735C">
              <w:rPr>
                <w:rFonts w:ascii="Arial" w:hAnsi="Arial" w:cs="Arial"/>
                <w:bCs/>
                <w:lang w:val="nb-NO"/>
              </w:rPr>
              <w:t>Støyreduserende tiltak i verksted/vaskehall (absorpsjon, avskjerming og kapsling)</w:t>
            </w:r>
            <w:r>
              <w:rPr>
                <w:rFonts w:ascii="Arial" w:hAnsi="Arial" w:cs="Arial"/>
                <w:bCs/>
                <w:lang w:val="nb-NO"/>
              </w:rPr>
              <w:t>.</w:t>
            </w:r>
          </w:p>
          <w:p w14:paraId="129A8B19" w14:textId="34A743B8" w:rsidR="00447FF5" w:rsidRPr="000A735C" w:rsidRDefault="00447FF5" w:rsidP="00447FF5">
            <w:pPr>
              <w:pStyle w:val="Punktliste"/>
              <w:rPr>
                <w:rFonts w:ascii="Arial" w:hAnsi="Arial" w:cs="Arial"/>
                <w:bCs/>
                <w:lang w:val="nb-NO"/>
              </w:rPr>
            </w:pPr>
            <w:r w:rsidRPr="000A735C">
              <w:rPr>
                <w:rFonts w:ascii="Arial" w:hAnsi="Arial" w:cs="Arial"/>
                <w:bCs/>
                <w:lang w:val="nb-NO"/>
              </w:rPr>
              <w:t>Forbedring av belysning (arbeidslys, blending, uteområder) og sikker ganglinje</w:t>
            </w:r>
            <w:r>
              <w:rPr>
                <w:rFonts w:ascii="Arial" w:hAnsi="Arial" w:cs="Arial"/>
                <w:bCs/>
                <w:lang w:val="nb-NO"/>
              </w:rPr>
              <w:t>.</w:t>
            </w:r>
          </w:p>
          <w:p w14:paraId="4DD6F3BB" w14:textId="0FDDADE2" w:rsidR="00447FF5" w:rsidRPr="000A735C" w:rsidRDefault="00447FF5" w:rsidP="00447FF5">
            <w:pPr>
              <w:pStyle w:val="Punktliste"/>
              <w:rPr>
                <w:rFonts w:ascii="Arial" w:hAnsi="Arial" w:cs="Arial"/>
                <w:bCs/>
                <w:lang w:val="nb-NO"/>
              </w:rPr>
            </w:pPr>
            <w:r w:rsidRPr="000A735C">
              <w:rPr>
                <w:rFonts w:ascii="Arial" w:hAnsi="Arial" w:cs="Arial"/>
                <w:bCs/>
                <w:lang w:val="nb-NO"/>
              </w:rPr>
              <w:t>Ergonomiske forbedringer i arbeidsstasjoner (arbeidsbenker, løftehjelpemidler og plassering/soner)</w:t>
            </w:r>
            <w:r>
              <w:rPr>
                <w:rFonts w:ascii="Arial" w:hAnsi="Arial" w:cs="Arial"/>
                <w:bCs/>
                <w:lang w:val="nb-NO"/>
              </w:rPr>
              <w:t>.</w:t>
            </w:r>
          </w:p>
          <w:p w14:paraId="4A5128DF" w14:textId="466467E1" w:rsidR="00447FF5" w:rsidRPr="000A735C" w:rsidRDefault="00447FF5" w:rsidP="00447FF5">
            <w:pPr>
              <w:pStyle w:val="Punktliste"/>
              <w:rPr>
                <w:rFonts w:ascii="Arial" w:hAnsi="Arial" w:cs="Arial"/>
                <w:bCs/>
                <w:lang w:val="nb-NO"/>
              </w:rPr>
            </w:pPr>
            <w:r w:rsidRPr="000A735C">
              <w:rPr>
                <w:rFonts w:ascii="Arial" w:hAnsi="Arial" w:cs="Arial"/>
                <w:bCs/>
                <w:lang w:val="nb-NO"/>
              </w:rPr>
              <w:t>Tiltak for trygg vinterdrift og færre fallhendelser (varmekabler i utsatte soner, sklisikre dekker)</w:t>
            </w:r>
            <w:r>
              <w:rPr>
                <w:rFonts w:ascii="Arial" w:hAnsi="Arial" w:cs="Arial"/>
                <w:bCs/>
                <w:lang w:val="nb-NO"/>
              </w:rPr>
              <w:t>.</w:t>
            </w:r>
          </w:p>
          <w:p w14:paraId="2699C7FB" w14:textId="77777777" w:rsidR="00447FF5" w:rsidRPr="005E34F5" w:rsidRDefault="00447FF5" w:rsidP="00447FF5">
            <w:pPr>
              <w:rPr>
                <w:rFonts w:ascii="Arial" w:hAnsi="Arial" w:cs="Arial"/>
                <w:i/>
              </w:rPr>
            </w:pPr>
            <w:r w:rsidRPr="005E34F5">
              <w:rPr>
                <w:rFonts w:ascii="Arial" w:hAnsi="Arial" w:cs="Arial"/>
                <w:i/>
              </w:rPr>
              <w:t>Kritiske indikatorer (eksempler):</w:t>
            </w:r>
          </w:p>
          <w:p w14:paraId="7499C145" w14:textId="77777777" w:rsidR="00447FF5" w:rsidRPr="0063516E" w:rsidRDefault="00447FF5" w:rsidP="00447FF5">
            <w:pPr>
              <w:pStyle w:val="Punktliste"/>
              <w:rPr>
                <w:rFonts w:ascii="Arial" w:hAnsi="Arial" w:cs="Arial"/>
                <w:lang w:val="nb-NO"/>
              </w:rPr>
            </w:pPr>
            <w:r w:rsidRPr="0063516E">
              <w:rPr>
                <w:rFonts w:ascii="Arial" w:hAnsi="Arial" w:cs="Arial"/>
                <w:lang w:val="nb-NO"/>
              </w:rPr>
              <w:t xml:space="preserve">Antall HMS-avvik knyttet til fysisk arbeidsmiljø og </w:t>
            </w:r>
            <w:proofErr w:type="spellStart"/>
            <w:r w:rsidRPr="0063516E">
              <w:rPr>
                <w:rFonts w:ascii="Arial" w:hAnsi="Arial" w:cs="Arial"/>
                <w:lang w:val="nb-NO"/>
              </w:rPr>
              <w:t>lukkingstid</w:t>
            </w:r>
            <w:proofErr w:type="spellEnd"/>
            <w:r>
              <w:rPr>
                <w:rFonts w:ascii="Arial" w:hAnsi="Arial" w:cs="Arial"/>
                <w:lang w:val="nb-NO"/>
              </w:rPr>
              <w:t>.</w:t>
            </w:r>
          </w:p>
          <w:p w14:paraId="515BAC9D" w14:textId="77777777" w:rsidR="004234DB" w:rsidRPr="004234DB" w:rsidRDefault="00447FF5" w:rsidP="004234DB">
            <w:pPr>
              <w:pStyle w:val="Punktliste"/>
              <w:rPr>
                <w:rFonts w:ascii="Arial" w:hAnsi="Arial" w:cs="Arial"/>
                <w:bCs/>
                <w:lang w:val="nb-NO"/>
              </w:rPr>
            </w:pPr>
            <w:proofErr w:type="spellStart"/>
            <w:r w:rsidRPr="0063516E">
              <w:rPr>
                <w:rFonts w:ascii="Arial" w:hAnsi="Arial" w:cs="Arial"/>
              </w:rPr>
              <w:t>Brukertilfredshet</w:t>
            </w:r>
            <w:proofErr w:type="spellEnd"/>
            <w:r w:rsidRPr="0063516E">
              <w:rPr>
                <w:rFonts w:ascii="Arial" w:hAnsi="Arial" w:cs="Arial"/>
              </w:rPr>
              <w:t xml:space="preserve"> (</w:t>
            </w:r>
            <w:proofErr w:type="spellStart"/>
            <w:r w:rsidRPr="0063516E">
              <w:rPr>
                <w:rFonts w:ascii="Arial" w:hAnsi="Arial" w:cs="Arial"/>
              </w:rPr>
              <w:t>enkelt</w:t>
            </w:r>
            <w:proofErr w:type="spellEnd"/>
            <w:r w:rsidRPr="0063516E">
              <w:rPr>
                <w:rFonts w:ascii="Arial" w:hAnsi="Arial" w:cs="Arial"/>
              </w:rPr>
              <w:t xml:space="preserve"> </w:t>
            </w:r>
            <w:proofErr w:type="spellStart"/>
            <w:r w:rsidRPr="0063516E">
              <w:rPr>
                <w:rFonts w:ascii="Arial" w:hAnsi="Arial" w:cs="Arial"/>
              </w:rPr>
              <w:t>måleopplegg</w:t>
            </w:r>
            <w:proofErr w:type="spellEnd"/>
            <w:r w:rsidRPr="0063516E">
              <w:rPr>
                <w:rFonts w:ascii="Arial" w:hAnsi="Arial" w:cs="Arial"/>
              </w:rPr>
              <w:t>)</w:t>
            </w:r>
            <w:r>
              <w:rPr>
                <w:rFonts w:ascii="Arial" w:hAnsi="Arial" w:cs="Arial"/>
              </w:rPr>
              <w:t>.</w:t>
            </w:r>
          </w:p>
          <w:p w14:paraId="504E6189" w14:textId="79F1EE9B" w:rsidR="00BE5E89" w:rsidRPr="00BE5E89" w:rsidRDefault="00447FF5" w:rsidP="004234DB">
            <w:pPr>
              <w:pStyle w:val="Punktliste"/>
              <w:rPr>
                <w:rFonts w:ascii="Arial" w:hAnsi="Arial" w:cs="Arial"/>
                <w:bCs/>
                <w:lang w:val="nb-NO"/>
              </w:rPr>
            </w:pPr>
            <w:r w:rsidRPr="0063516E">
              <w:rPr>
                <w:rFonts w:ascii="Arial" w:hAnsi="Arial" w:cs="Arial"/>
                <w:lang w:val="nb-NO"/>
              </w:rPr>
              <w:t>Andel identifiserte risikopunkter som er fysisk utbedret (%)</w:t>
            </w:r>
            <w:r>
              <w:rPr>
                <w:rFonts w:ascii="Arial" w:hAnsi="Arial" w:cs="Arial"/>
                <w:lang w:val="nb-NO"/>
              </w:rPr>
              <w:t>.</w:t>
            </w:r>
          </w:p>
        </w:tc>
        <w:tc>
          <w:tcPr>
            <w:tcW w:w="915" w:type="dxa"/>
            <w:shd w:val="clear" w:color="auto" w:fill="F2F2F2" w:themeFill="background1" w:themeFillShade="F2"/>
          </w:tcPr>
          <w:p w14:paraId="6A00B0D0" w14:textId="77777777" w:rsidR="00BE5E89" w:rsidRDefault="00BE5E89" w:rsidP="000715D0">
            <w:pPr>
              <w:jc w:val="center"/>
              <w:rPr>
                <w:b/>
                <w:bCs/>
              </w:rPr>
            </w:pPr>
            <w:r w:rsidRPr="2EF04498">
              <w:rPr>
                <w:b/>
                <w:bCs/>
              </w:rPr>
              <w:lastRenderedPageBreak/>
              <w:t>E</w:t>
            </w:r>
          </w:p>
        </w:tc>
        <w:tc>
          <w:tcPr>
            <w:tcW w:w="897" w:type="dxa"/>
            <w:shd w:val="clear" w:color="auto" w:fill="F2F2F2" w:themeFill="background1" w:themeFillShade="F2"/>
          </w:tcPr>
          <w:p w14:paraId="378C18EB" w14:textId="010C2885" w:rsidR="00BE5E89" w:rsidRPr="2EF04498" w:rsidRDefault="00BE5E89" w:rsidP="000715D0">
            <w:pPr>
              <w:rPr>
                <w:b/>
                <w:bCs/>
              </w:rPr>
            </w:pPr>
            <w:r>
              <w:rPr>
                <w:b/>
                <w:bCs/>
              </w:rPr>
              <w:t>8.</w:t>
            </w:r>
            <w:r w:rsidR="006509F0">
              <w:rPr>
                <w:b/>
                <w:bCs/>
              </w:rPr>
              <w:t>8</w:t>
            </w:r>
            <w:r>
              <w:rPr>
                <w:b/>
                <w:bCs/>
              </w:rPr>
              <w:t>.1</w:t>
            </w:r>
          </w:p>
        </w:tc>
      </w:tr>
    </w:tbl>
    <w:p w14:paraId="1B0E4F60" w14:textId="77777777" w:rsidR="00BE5E89" w:rsidRDefault="00BE5E89" w:rsidP="00BE5E89">
      <w:r>
        <w:t>&lt;fylles ut av operatør&gt;</w:t>
      </w:r>
    </w:p>
    <w:p w14:paraId="30B72AD3" w14:textId="77777777" w:rsidR="00BE5E89" w:rsidRDefault="00BE5E89" w:rsidP="00BE5E89"/>
    <w:tbl>
      <w:tblPr>
        <w:tblStyle w:val="Tabellrutenett"/>
        <w:tblW w:w="0" w:type="auto"/>
        <w:tblInd w:w="-5" w:type="dxa"/>
        <w:tblLook w:val="04A0" w:firstRow="1" w:lastRow="0" w:firstColumn="1" w:lastColumn="0" w:noHBand="0" w:noVBand="1"/>
      </w:tblPr>
      <w:tblGrid>
        <w:gridCol w:w="7821"/>
        <w:gridCol w:w="915"/>
        <w:gridCol w:w="897"/>
      </w:tblGrid>
      <w:tr w:rsidR="00BE5E89" w14:paraId="5CE41C0A" w14:textId="77777777" w:rsidTr="000715D0">
        <w:trPr>
          <w:trHeight w:val="300"/>
        </w:trPr>
        <w:tc>
          <w:tcPr>
            <w:tcW w:w="7821" w:type="dxa"/>
            <w:shd w:val="clear" w:color="auto" w:fill="F2F2F2" w:themeFill="background1" w:themeFillShade="F2"/>
          </w:tcPr>
          <w:p w14:paraId="101E55EC" w14:textId="1FE26A97" w:rsidR="00BE5E89" w:rsidRPr="009F2186" w:rsidRDefault="00AE11E5" w:rsidP="000715D0">
            <w:pPr>
              <w:pStyle w:val="Overskrift3"/>
            </w:pPr>
            <w:bookmarkStart w:id="39" w:name="_Toc242171968"/>
            <w:r>
              <w:t>Rapportering og kontinuerlig forbedring</w:t>
            </w:r>
            <w:bookmarkEnd w:id="39"/>
          </w:p>
          <w:p w14:paraId="5EFA343E" w14:textId="77777777" w:rsidR="00CF50CD" w:rsidRPr="00510BDB" w:rsidRDefault="00CF50CD" w:rsidP="00CF50CD">
            <w:pPr>
              <w:rPr>
                <w:rFonts w:ascii="Arial" w:hAnsi="Arial" w:cs="Arial"/>
                <w:bCs/>
              </w:rPr>
            </w:pPr>
            <w:r w:rsidRPr="00510BDB">
              <w:rPr>
                <w:rFonts w:ascii="Arial" w:hAnsi="Arial" w:cs="Arial"/>
                <w:bCs/>
              </w:rPr>
              <w:t>Formål: Sikre at handlingsplanen brukes aktivt, og at erfaring, avvik og inspeksjoner omsettes til fysiske forbedringer.</w:t>
            </w:r>
          </w:p>
          <w:p w14:paraId="3FB31B18" w14:textId="77777777" w:rsidR="00CF50CD" w:rsidRPr="00510BDB" w:rsidRDefault="00CF50CD" w:rsidP="00CF50CD">
            <w:pPr>
              <w:rPr>
                <w:rFonts w:ascii="Arial" w:hAnsi="Arial" w:cs="Arial"/>
                <w:bCs/>
              </w:rPr>
            </w:pPr>
            <w:r w:rsidRPr="00510BDB">
              <w:rPr>
                <w:rFonts w:ascii="Arial" w:hAnsi="Arial" w:cs="Arial"/>
                <w:bCs/>
              </w:rPr>
              <w:t>Planen bør blant annet beskrive:</w:t>
            </w:r>
          </w:p>
          <w:p w14:paraId="55234920" w14:textId="77777777" w:rsidR="00CF50CD" w:rsidRPr="00247D5B" w:rsidRDefault="00CF50CD" w:rsidP="00CF50CD">
            <w:pPr>
              <w:pStyle w:val="Punktliste"/>
              <w:rPr>
                <w:rFonts w:ascii="Arial" w:hAnsi="Arial" w:cs="Arial"/>
                <w:bCs/>
                <w:lang w:val="nb-NO"/>
              </w:rPr>
            </w:pPr>
            <w:r w:rsidRPr="005E34F5">
              <w:rPr>
                <w:rFonts w:ascii="Arial" w:hAnsi="Arial" w:cs="Arial"/>
                <w:lang w:val="nb-NO"/>
              </w:rPr>
              <w:t>Årlig plan-/tilstandsrevisjon og prioriteringsmetode</w:t>
            </w:r>
            <w:r w:rsidRPr="005E34F5">
              <w:rPr>
                <w:rFonts w:ascii="Arial" w:hAnsi="Arial" w:cs="Arial"/>
                <w:bCs/>
                <w:lang w:val="nb-NO"/>
              </w:rPr>
              <w:t>.</w:t>
            </w:r>
          </w:p>
          <w:p w14:paraId="45B92F8F" w14:textId="77777777" w:rsidR="00CF50CD" w:rsidRPr="00510BDB" w:rsidRDefault="00CF50CD" w:rsidP="00CF50CD">
            <w:pPr>
              <w:pStyle w:val="Punktliste"/>
              <w:rPr>
                <w:rFonts w:ascii="Arial" w:hAnsi="Arial" w:cs="Arial"/>
                <w:bCs/>
                <w:lang w:val="nb-NO"/>
              </w:rPr>
            </w:pPr>
            <w:r w:rsidRPr="00510BDB">
              <w:rPr>
                <w:rFonts w:ascii="Arial" w:hAnsi="Arial" w:cs="Arial"/>
                <w:bCs/>
                <w:lang w:val="nb-NO"/>
              </w:rPr>
              <w:t>Avviksbehandling fra inspeksjoner, drift og hendelser</w:t>
            </w:r>
            <w:r>
              <w:rPr>
                <w:rFonts w:ascii="Arial" w:hAnsi="Arial" w:cs="Arial"/>
                <w:bCs/>
                <w:lang w:val="nb-NO"/>
              </w:rPr>
              <w:t>.</w:t>
            </w:r>
          </w:p>
          <w:p w14:paraId="6C62601B" w14:textId="77777777" w:rsidR="00CF50CD" w:rsidRPr="00510BDB" w:rsidRDefault="00CF50CD" w:rsidP="00CF50CD">
            <w:pPr>
              <w:pStyle w:val="Punktliste"/>
              <w:rPr>
                <w:rFonts w:ascii="Arial" w:hAnsi="Arial" w:cs="Arial"/>
                <w:bCs/>
                <w:lang w:val="nb-NO"/>
              </w:rPr>
            </w:pPr>
            <w:r w:rsidRPr="00510BDB">
              <w:rPr>
                <w:rFonts w:ascii="Arial" w:hAnsi="Arial" w:cs="Arial"/>
                <w:bCs/>
                <w:lang w:val="nb-NO"/>
              </w:rPr>
              <w:t>Visuell oppfølging (oversikt, milepæler, status) og dialogarenaer</w:t>
            </w:r>
            <w:r>
              <w:rPr>
                <w:rFonts w:ascii="Arial" w:hAnsi="Arial" w:cs="Arial"/>
                <w:bCs/>
                <w:lang w:val="nb-NO"/>
              </w:rPr>
              <w:t>.</w:t>
            </w:r>
          </w:p>
          <w:p w14:paraId="150DDFE0" w14:textId="77777777" w:rsidR="00CF50CD" w:rsidRPr="005E34F5" w:rsidRDefault="00CF50CD" w:rsidP="00CF50CD">
            <w:pPr>
              <w:rPr>
                <w:rFonts w:ascii="Arial" w:hAnsi="Arial" w:cs="Arial"/>
                <w:i/>
              </w:rPr>
            </w:pPr>
            <w:r w:rsidRPr="005E34F5">
              <w:rPr>
                <w:rFonts w:ascii="Arial" w:hAnsi="Arial" w:cs="Arial"/>
                <w:i/>
              </w:rPr>
              <w:t>Eksempler på fysiske tiltak (illustrerende):</w:t>
            </w:r>
          </w:p>
          <w:p w14:paraId="505255C9" w14:textId="77777777" w:rsidR="00CF50CD" w:rsidRPr="00510BDB" w:rsidRDefault="00CF50CD" w:rsidP="00CF50CD">
            <w:pPr>
              <w:pStyle w:val="Punktliste"/>
              <w:rPr>
                <w:rFonts w:ascii="Arial" w:hAnsi="Arial" w:cs="Arial"/>
                <w:bCs/>
                <w:lang w:val="nb-NO"/>
              </w:rPr>
            </w:pPr>
            <w:r w:rsidRPr="00510BDB">
              <w:rPr>
                <w:rFonts w:ascii="Arial" w:hAnsi="Arial" w:cs="Arial"/>
                <w:bCs/>
                <w:lang w:val="nb-NO"/>
              </w:rPr>
              <w:t>Standardisert merking, skilting og fysisk visuelt styringssystem på anlegg (sonegrenser, ferdsel og risiko)</w:t>
            </w:r>
            <w:r>
              <w:rPr>
                <w:rFonts w:ascii="Arial" w:hAnsi="Arial" w:cs="Arial"/>
                <w:bCs/>
                <w:lang w:val="nb-NO"/>
              </w:rPr>
              <w:t>.</w:t>
            </w:r>
          </w:p>
          <w:p w14:paraId="01B1EFD1" w14:textId="77777777" w:rsidR="00CF50CD" w:rsidRPr="00510BDB" w:rsidRDefault="00CF50CD" w:rsidP="00CF50CD">
            <w:pPr>
              <w:pStyle w:val="Punktliste"/>
              <w:rPr>
                <w:rFonts w:ascii="Arial" w:hAnsi="Arial" w:cs="Arial"/>
                <w:bCs/>
                <w:lang w:val="nb-NO"/>
              </w:rPr>
            </w:pPr>
            <w:r w:rsidRPr="00510BDB">
              <w:rPr>
                <w:rFonts w:ascii="Arial" w:hAnsi="Arial" w:cs="Arial"/>
                <w:bCs/>
                <w:lang w:val="nb-NO"/>
              </w:rPr>
              <w:t>Etablering/oppgradering av fysiske inspeksjonspunkter (kontrollpanel, målepunkt og sjekklister koblet til konkrete installasjoner)</w:t>
            </w:r>
            <w:r>
              <w:rPr>
                <w:rFonts w:ascii="Arial" w:hAnsi="Arial" w:cs="Arial"/>
                <w:bCs/>
                <w:lang w:val="nb-NO"/>
              </w:rPr>
              <w:t>.</w:t>
            </w:r>
          </w:p>
          <w:p w14:paraId="2249D8B4" w14:textId="77777777" w:rsidR="00CF50CD" w:rsidRPr="00510BDB" w:rsidRDefault="00CF50CD" w:rsidP="00CF50CD">
            <w:pPr>
              <w:pStyle w:val="Punktliste"/>
              <w:rPr>
                <w:rFonts w:ascii="Arial" w:hAnsi="Arial" w:cs="Arial"/>
                <w:bCs/>
                <w:lang w:val="nb-NO"/>
              </w:rPr>
            </w:pPr>
            <w:r w:rsidRPr="00510BDB">
              <w:rPr>
                <w:rFonts w:ascii="Arial" w:hAnsi="Arial" w:cs="Arial"/>
                <w:bCs/>
                <w:lang w:val="nb-NO"/>
              </w:rPr>
              <w:t>Utbedring av gjentakende skade-/avvikspunkter (f.eks. hjørner, porter, sluk og ramper) basert på historikk</w:t>
            </w:r>
            <w:r>
              <w:rPr>
                <w:rFonts w:ascii="Arial" w:hAnsi="Arial" w:cs="Arial"/>
                <w:bCs/>
                <w:lang w:val="nb-NO"/>
              </w:rPr>
              <w:t>.</w:t>
            </w:r>
          </w:p>
          <w:p w14:paraId="060B3894" w14:textId="77777777" w:rsidR="00CF50CD" w:rsidRPr="005E34F5" w:rsidRDefault="00CF50CD" w:rsidP="00CF50CD">
            <w:pPr>
              <w:rPr>
                <w:rFonts w:ascii="Arial" w:hAnsi="Arial" w:cs="Arial"/>
                <w:i/>
              </w:rPr>
            </w:pPr>
            <w:r w:rsidRPr="005E34F5">
              <w:rPr>
                <w:rFonts w:ascii="Arial" w:hAnsi="Arial" w:cs="Arial"/>
                <w:i/>
              </w:rPr>
              <w:t>Kritiske indikatorer (eksempler):</w:t>
            </w:r>
          </w:p>
          <w:p w14:paraId="77863F4F" w14:textId="77777777" w:rsidR="00CF50CD" w:rsidRPr="007E0EE0" w:rsidRDefault="00CF50CD" w:rsidP="00CF50CD">
            <w:pPr>
              <w:pStyle w:val="Punktliste"/>
              <w:rPr>
                <w:rFonts w:ascii="Arial" w:hAnsi="Arial" w:cs="Arial"/>
                <w:bCs/>
                <w:lang w:val="nb-NO"/>
              </w:rPr>
            </w:pPr>
            <w:r w:rsidRPr="005E34F5">
              <w:rPr>
                <w:rFonts w:ascii="Arial" w:hAnsi="Arial" w:cs="Arial"/>
                <w:lang w:val="nb-NO"/>
              </w:rPr>
              <w:t>Antall forbedringstiltak gjennomført per år</w:t>
            </w:r>
            <w:r w:rsidRPr="005E34F5">
              <w:rPr>
                <w:rFonts w:ascii="Arial" w:hAnsi="Arial" w:cs="Arial"/>
                <w:bCs/>
                <w:lang w:val="nb-NO"/>
              </w:rPr>
              <w:t>.</w:t>
            </w:r>
          </w:p>
          <w:p w14:paraId="7437A6B8" w14:textId="77777777" w:rsidR="00CF50CD" w:rsidRPr="00510BDB" w:rsidRDefault="00CF50CD" w:rsidP="00CF50CD">
            <w:pPr>
              <w:pStyle w:val="Punktliste"/>
              <w:rPr>
                <w:rFonts w:ascii="Arial" w:hAnsi="Arial" w:cs="Arial"/>
                <w:bCs/>
                <w:lang w:val="nb-NO"/>
              </w:rPr>
            </w:pPr>
            <w:r w:rsidRPr="00510BDB">
              <w:rPr>
                <w:rFonts w:ascii="Arial" w:hAnsi="Arial" w:cs="Arial"/>
                <w:bCs/>
                <w:lang w:val="nb-NO"/>
              </w:rPr>
              <w:t>Andel avvik som er lukket med fysisk tiltak (%)</w:t>
            </w:r>
            <w:r>
              <w:rPr>
                <w:rFonts w:ascii="Arial" w:hAnsi="Arial" w:cs="Arial"/>
                <w:bCs/>
                <w:lang w:val="nb-NO"/>
              </w:rPr>
              <w:t>.</w:t>
            </w:r>
          </w:p>
          <w:p w14:paraId="0C7273CE" w14:textId="1603C5C6" w:rsidR="00BE5E89" w:rsidRPr="00BE5E89" w:rsidRDefault="00CF50CD" w:rsidP="00CF50CD">
            <w:pPr>
              <w:pStyle w:val="Punktliste"/>
              <w:rPr>
                <w:rFonts w:ascii="Arial" w:hAnsi="Arial" w:cs="Arial"/>
                <w:bCs/>
                <w:lang w:val="nb-NO"/>
              </w:rPr>
            </w:pPr>
            <w:r w:rsidRPr="0063516E">
              <w:rPr>
                <w:rFonts w:ascii="Arial" w:hAnsi="Arial" w:cs="Arial"/>
                <w:lang w:val="nb-NO"/>
              </w:rPr>
              <w:t>Tid fra avvik oppdages til lukking (median / P90)</w:t>
            </w:r>
            <w:r>
              <w:rPr>
                <w:rFonts w:ascii="Arial" w:hAnsi="Arial" w:cs="Arial"/>
                <w:lang w:val="nb-NO"/>
              </w:rPr>
              <w:t>.</w:t>
            </w:r>
          </w:p>
        </w:tc>
        <w:tc>
          <w:tcPr>
            <w:tcW w:w="915" w:type="dxa"/>
            <w:shd w:val="clear" w:color="auto" w:fill="F2F2F2" w:themeFill="background1" w:themeFillShade="F2"/>
          </w:tcPr>
          <w:p w14:paraId="1DD16CF2" w14:textId="77777777" w:rsidR="00BE5E89" w:rsidRDefault="00BE5E89" w:rsidP="000715D0">
            <w:pPr>
              <w:jc w:val="center"/>
              <w:rPr>
                <w:b/>
                <w:bCs/>
              </w:rPr>
            </w:pPr>
            <w:r w:rsidRPr="2EF04498">
              <w:rPr>
                <w:b/>
                <w:bCs/>
              </w:rPr>
              <w:t>E</w:t>
            </w:r>
          </w:p>
        </w:tc>
        <w:tc>
          <w:tcPr>
            <w:tcW w:w="897" w:type="dxa"/>
            <w:shd w:val="clear" w:color="auto" w:fill="F2F2F2" w:themeFill="background1" w:themeFillShade="F2"/>
          </w:tcPr>
          <w:p w14:paraId="064D41DB" w14:textId="4DFEB4A4" w:rsidR="00BE5E89" w:rsidRPr="2EF04498" w:rsidRDefault="00BE5E89" w:rsidP="000715D0">
            <w:pPr>
              <w:rPr>
                <w:b/>
                <w:bCs/>
              </w:rPr>
            </w:pPr>
            <w:r>
              <w:rPr>
                <w:b/>
                <w:bCs/>
              </w:rPr>
              <w:t>8.</w:t>
            </w:r>
            <w:r w:rsidR="00B82A0A">
              <w:rPr>
                <w:b/>
                <w:bCs/>
              </w:rPr>
              <w:t>8</w:t>
            </w:r>
            <w:r>
              <w:rPr>
                <w:b/>
                <w:bCs/>
              </w:rPr>
              <w:t>.1</w:t>
            </w:r>
          </w:p>
        </w:tc>
      </w:tr>
    </w:tbl>
    <w:p w14:paraId="7DF29EC4" w14:textId="77777777" w:rsidR="00BE5E89" w:rsidRDefault="00BE5E89" w:rsidP="00BE5E89">
      <w:r>
        <w:t>&lt;fylles ut av operatør&gt;</w:t>
      </w:r>
    </w:p>
    <w:p w14:paraId="0D8AA5FB" w14:textId="77777777" w:rsidR="00BE5E89" w:rsidRDefault="00BE5E89" w:rsidP="001E637F"/>
    <w:p w14:paraId="3BCF5B90" w14:textId="75A92610" w:rsidR="00BE2774" w:rsidRDefault="00E97CC7" w:rsidP="00BE2774">
      <w:pPr>
        <w:pStyle w:val="Overskrift2"/>
      </w:pPr>
      <w:bookmarkStart w:id="40" w:name="_Toc242171969"/>
      <w:r>
        <w:t>Energiinfrastruktur</w:t>
      </w:r>
      <w:bookmarkEnd w:id="40"/>
    </w:p>
    <w:tbl>
      <w:tblPr>
        <w:tblStyle w:val="Tabellrutenett"/>
        <w:tblW w:w="0" w:type="auto"/>
        <w:tblInd w:w="-5" w:type="dxa"/>
        <w:tblLook w:val="04A0" w:firstRow="1" w:lastRow="0" w:firstColumn="1" w:lastColumn="0" w:noHBand="0" w:noVBand="1"/>
      </w:tblPr>
      <w:tblGrid>
        <w:gridCol w:w="7821"/>
        <w:gridCol w:w="915"/>
        <w:gridCol w:w="897"/>
      </w:tblGrid>
      <w:tr w:rsidR="005238BA" w14:paraId="3A8BA7F3" w14:textId="77777777">
        <w:trPr>
          <w:trHeight w:val="300"/>
        </w:trPr>
        <w:tc>
          <w:tcPr>
            <w:tcW w:w="7821" w:type="dxa"/>
            <w:shd w:val="clear" w:color="auto" w:fill="F2F2F2" w:themeFill="background1" w:themeFillShade="F2"/>
          </w:tcPr>
          <w:p w14:paraId="2446EBAB" w14:textId="594BCE7D" w:rsidR="005238BA" w:rsidRDefault="00E97CC7" w:rsidP="00CF2450">
            <w:pPr>
              <w:pStyle w:val="Overskrift3"/>
            </w:pPr>
            <w:bookmarkStart w:id="41" w:name="_Toc242171970"/>
            <w:r>
              <w:t>Beskrivelse av infrastrukturkonsept</w:t>
            </w:r>
            <w:bookmarkEnd w:id="41"/>
          </w:p>
          <w:p w14:paraId="1F30C31D" w14:textId="77777777" w:rsidR="00CF2450" w:rsidRPr="0090460D" w:rsidRDefault="00CF2450" w:rsidP="00CF2450">
            <w:r w:rsidRPr="0090460D">
              <w:t xml:space="preserve">Operatøren har i sitt tilbud beskrevet valgt konsept for </w:t>
            </w:r>
            <w:proofErr w:type="spellStart"/>
            <w:r w:rsidRPr="0090460D">
              <w:t>lading</w:t>
            </w:r>
            <w:proofErr w:type="spellEnd"/>
            <w:r>
              <w:t xml:space="preserve"> </w:t>
            </w:r>
            <w:r w:rsidRPr="0090460D">
              <w:t>av busser</w:t>
            </w:r>
            <w:r>
              <w:t>,</w:t>
            </w:r>
            <w:r w:rsidRPr="0090460D">
              <w:t xml:space="preserve"> </w:t>
            </w:r>
            <w:r>
              <w:t>h</w:t>
            </w:r>
            <w:r w:rsidRPr="0090460D">
              <w:t xml:space="preserve">erunder om tilbudet inkluderer bruk av endeholdeplasslading. Operatøren har i sitt tilbud gitt en beskrivelse av valgt infrastrukturløsning for hver lokasjon. </w:t>
            </w:r>
          </w:p>
          <w:p w14:paraId="2CB9EE40" w14:textId="77777777" w:rsidR="00CF2450" w:rsidRPr="0090460D" w:rsidRDefault="00CF2450" w:rsidP="00CF2450">
            <w:r w:rsidRPr="0090460D">
              <w:t xml:space="preserve">Operatøren </w:t>
            </w:r>
            <w:r>
              <w:t>har også i sitt tilbud beskrevet</w:t>
            </w:r>
            <w:r w:rsidRPr="0090460D">
              <w:t xml:space="preserve"> hvordan de ivaretar en </w:t>
            </w:r>
            <w:proofErr w:type="gramStart"/>
            <w:r>
              <w:t>potensiell</w:t>
            </w:r>
            <w:proofErr w:type="gramEnd"/>
            <w:r>
              <w:t xml:space="preserve"> </w:t>
            </w:r>
            <w:r w:rsidRPr="0090460D">
              <w:t>mulighet for utvidelse i henhold til kap</w:t>
            </w:r>
            <w:r>
              <w:t>ittel</w:t>
            </w:r>
            <w:r w:rsidRPr="0090460D">
              <w:t xml:space="preserve"> 6 i </w:t>
            </w:r>
            <w:r>
              <w:t>K</w:t>
            </w:r>
            <w:r w:rsidRPr="0090460D">
              <w:t xml:space="preserve">ontrakten. </w:t>
            </w:r>
          </w:p>
          <w:p w14:paraId="73F5E85C" w14:textId="77777777" w:rsidR="00CF2450" w:rsidRPr="0090460D" w:rsidRDefault="00CF2450" w:rsidP="00CF2450">
            <w:r w:rsidRPr="0090460D">
              <w:t xml:space="preserve">Tegning som viser plassering av infrastruktur for </w:t>
            </w:r>
            <w:proofErr w:type="spellStart"/>
            <w:r w:rsidRPr="0090460D">
              <w:t>lading</w:t>
            </w:r>
            <w:proofErr w:type="spellEnd"/>
            <w:r w:rsidRPr="0090460D">
              <w:t xml:space="preserve"> og/eller fylling på bussanlegget i </w:t>
            </w:r>
            <w:r>
              <w:t>PDF</w:t>
            </w:r>
            <w:r w:rsidRPr="0090460D">
              <w:t xml:space="preserve"> og redigerbart format (CAD, </w:t>
            </w:r>
            <w:r>
              <w:t>DWG</w:t>
            </w:r>
            <w:r w:rsidRPr="0090460D">
              <w:t>, o.l.) i 2D (eller 3D)</w:t>
            </w:r>
            <w:r>
              <w:t xml:space="preserve"> skal legges ved tilbudet</w:t>
            </w:r>
            <w:r w:rsidRPr="0090460D">
              <w:t xml:space="preserve">. Andre bygningstekniske elementer for ivaretakelse og beskyttelse av buss og ladeinfrastruktur, som </w:t>
            </w:r>
            <w:proofErr w:type="spellStart"/>
            <w:r w:rsidRPr="0090460D">
              <w:t>f.eks</w:t>
            </w:r>
            <w:proofErr w:type="spellEnd"/>
            <w:r w:rsidRPr="0090460D">
              <w:t xml:space="preserve"> snutetak skal medtas i tegningsunderlag. </w:t>
            </w:r>
          </w:p>
          <w:p w14:paraId="3BE00CD4" w14:textId="77777777" w:rsidR="00CF2450" w:rsidRPr="0090460D" w:rsidRDefault="00CF2450" w:rsidP="00CF2450">
            <w:r w:rsidRPr="0090460D">
              <w:t xml:space="preserve">Lokale forhold tilsier at ladeanlegget og/eller fylleutstyr (inkludert fundamenter, galger mv.) som skal etableres må ivareta de evt. restriksjoner som er ved den aktuelle lokasjonen. I tillegg er det andre forhold </w:t>
            </w:r>
            <w:r>
              <w:t>tilbyder m</w:t>
            </w:r>
            <w:r w:rsidRPr="0090460D">
              <w:t xml:space="preserve">å ta høyde for, </w:t>
            </w:r>
            <w:proofErr w:type="spellStart"/>
            <w:r w:rsidRPr="0090460D">
              <w:t>bl.a</w:t>
            </w:r>
            <w:proofErr w:type="spellEnd"/>
            <w:r w:rsidRPr="0090460D">
              <w:t xml:space="preserve">: </w:t>
            </w:r>
          </w:p>
          <w:p w14:paraId="7A8DEA5D" w14:textId="77777777" w:rsidR="00CF2450" w:rsidRPr="0090460D" w:rsidRDefault="00CF2450" w:rsidP="00CF2450">
            <w:pPr>
              <w:pStyle w:val="Listeavsnitt"/>
            </w:pPr>
            <w:r w:rsidRPr="0090460D">
              <w:t>VA-ledninger o.l. infrastruktur i bakken som påvirker plassering av fundamenter.</w:t>
            </w:r>
          </w:p>
          <w:p w14:paraId="3164F0A4" w14:textId="77777777" w:rsidR="00CF2450" w:rsidRPr="0090460D" w:rsidRDefault="00CF2450" w:rsidP="00CF2450">
            <w:pPr>
              <w:pStyle w:val="Listeavsnitt"/>
            </w:pPr>
            <w:r w:rsidRPr="0090460D">
              <w:t>Byggeforbudsgrenser</w:t>
            </w:r>
            <w:r>
              <w:t>.</w:t>
            </w:r>
          </w:p>
          <w:p w14:paraId="08708AFD" w14:textId="77777777" w:rsidR="00CF2450" w:rsidRPr="0090460D" w:rsidRDefault="00CF2450" w:rsidP="00CF2450">
            <w:pPr>
              <w:pStyle w:val="Listeavsnitt"/>
            </w:pPr>
            <w:r w:rsidRPr="0090460D">
              <w:t>Porter for inn-/utkjøring</w:t>
            </w:r>
            <w:r>
              <w:t>.</w:t>
            </w:r>
          </w:p>
          <w:p w14:paraId="6090C35B" w14:textId="77777777" w:rsidR="00CF2450" w:rsidRPr="0090460D" w:rsidRDefault="00CF2450" w:rsidP="00CF2450">
            <w:pPr>
              <w:pStyle w:val="Listeavsnitt"/>
            </w:pPr>
            <w:r w:rsidRPr="0090460D">
              <w:t>Reguleringsplan, gjeldende dispensasjon og rammetillatelse o.l.</w:t>
            </w:r>
          </w:p>
          <w:p w14:paraId="2CA363C9" w14:textId="77777777" w:rsidR="00CF2450" w:rsidRPr="0090460D" w:rsidRDefault="00CF2450" w:rsidP="00CF2450">
            <w:pPr>
              <w:pStyle w:val="Listeavsnitt"/>
            </w:pPr>
            <w:r w:rsidRPr="0090460D">
              <w:t>Stedlige forhold som høyder/koter</w:t>
            </w:r>
            <w:r>
              <w:t>.</w:t>
            </w:r>
          </w:p>
          <w:p w14:paraId="5FEBEB47" w14:textId="77777777" w:rsidR="00CF2450" w:rsidRDefault="00CF2450" w:rsidP="00CF2450">
            <w:pPr>
              <w:rPr>
                <w:lang w:eastAsia="nb-NO"/>
              </w:rPr>
            </w:pPr>
            <w:proofErr w:type="spellStart"/>
            <w:r w:rsidRPr="0090460D">
              <w:t>Enlinjeskjema</w:t>
            </w:r>
            <w:proofErr w:type="spellEnd"/>
            <w:r w:rsidRPr="0090460D">
              <w:t xml:space="preserve"> som viser prinsipiell oppbygging av energiinfrastrukturen</w:t>
            </w:r>
            <w:r>
              <w:t xml:space="preserve"> skal legges ved tilbudet</w:t>
            </w:r>
            <w:r w:rsidRPr="0090460D">
              <w:t xml:space="preserve">. </w:t>
            </w:r>
            <w:proofErr w:type="spellStart"/>
            <w:r w:rsidRPr="0090460D">
              <w:t>Enlinjeskjema</w:t>
            </w:r>
            <w:proofErr w:type="spellEnd"/>
            <w:r w:rsidRPr="0090460D">
              <w:t xml:space="preserve"> skal begrenses til </w:t>
            </w:r>
            <w:proofErr w:type="spellStart"/>
            <w:r w:rsidRPr="0090460D">
              <w:t>èn</w:t>
            </w:r>
            <w:proofErr w:type="spellEnd"/>
            <w:r w:rsidRPr="0090460D">
              <w:t xml:space="preserve"> side, leveres i </w:t>
            </w:r>
            <w:r>
              <w:t>PDF</w:t>
            </w:r>
            <w:r w:rsidRPr="0090460D">
              <w:t xml:space="preserve"> og helst i A3-format.</w:t>
            </w:r>
            <w:r>
              <w:t xml:space="preserve"> </w:t>
            </w:r>
            <w:proofErr w:type="spellStart"/>
            <w:r>
              <w:t>Enlinjeskjema</w:t>
            </w:r>
            <w:proofErr w:type="spellEnd"/>
            <w:r>
              <w:t xml:space="preserve"> bør vise prinsipiell oppbygging av ladeinfrastrukturen og inkludere grensesnittet fra netteier til og med ladeplugg. </w:t>
            </w:r>
          </w:p>
          <w:p w14:paraId="5562EF23" w14:textId="78ADFA13" w:rsidR="00B44D43" w:rsidRPr="00B44D43" w:rsidRDefault="00CF2450" w:rsidP="009E3326">
            <w:pPr>
              <w:rPr>
                <w:lang w:eastAsia="nb-NO"/>
              </w:rPr>
            </w:pPr>
            <w:r>
              <w:t>Bilag kan vedlegges.</w:t>
            </w:r>
          </w:p>
        </w:tc>
        <w:tc>
          <w:tcPr>
            <w:tcW w:w="915" w:type="dxa"/>
            <w:shd w:val="clear" w:color="auto" w:fill="F2F2F2" w:themeFill="background1" w:themeFillShade="F2"/>
          </w:tcPr>
          <w:p w14:paraId="4F7CF61E" w14:textId="77777777" w:rsidR="005238BA" w:rsidRDefault="005238BA">
            <w:pPr>
              <w:jc w:val="center"/>
              <w:rPr>
                <w:b/>
                <w:bCs/>
              </w:rPr>
            </w:pPr>
            <w:bookmarkStart w:id="42" w:name="_Toc219809171"/>
            <w:r w:rsidRPr="2EF04498">
              <w:rPr>
                <w:b/>
                <w:bCs/>
              </w:rPr>
              <w:t>E</w:t>
            </w:r>
            <w:bookmarkEnd w:id="42"/>
          </w:p>
        </w:tc>
        <w:tc>
          <w:tcPr>
            <w:tcW w:w="897" w:type="dxa"/>
            <w:shd w:val="clear" w:color="auto" w:fill="F2F2F2" w:themeFill="background1" w:themeFillShade="F2"/>
          </w:tcPr>
          <w:p w14:paraId="07FAC607" w14:textId="543D5194" w:rsidR="005238BA" w:rsidRPr="2EF04498" w:rsidRDefault="005238BA">
            <w:pPr>
              <w:rPr>
                <w:b/>
                <w:bCs/>
              </w:rPr>
            </w:pPr>
            <w:bookmarkStart w:id="43" w:name="_Toc219809172"/>
            <w:r>
              <w:rPr>
                <w:b/>
                <w:bCs/>
              </w:rPr>
              <w:t>8.</w:t>
            </w:r>
            <w:bookmarkEnd w:id="43"/>
            <w:r w:rsidR="00E91AB5">
              <w:rPr>
                <w:b/>
                <w:bCs/>
              </w:rPr>
              <w:t>8.3</w:t>
            </w:r>
          </w:p>
        </w:tc>
      </w:tr>
    </w:tbl>
    <w:p w14:paraId="0BBD6A41" w14:textId="77777777" w:rsidR="00093E34" w:rsidRDefault="00093E34" w:rsidP="00093E34">
      <w:r>
        <w:t>&lt;fylles ut av operatør&gt;</w:t>
      </w:r>
    </w:p>
    <w:p w14:paraId="19C01168" w14:textId="77777777" w:rsidR="006248E5" w:rsidRDefault="006248E5" w:rsidP="00093E34"/>
    <w:p w14:paraId="30406257" w14:textId="3D5E25F4" w:rsidR="00BF145D" w:rsidRDefault="002C4EC7" w:rsidP="002C4EC7">
      <w:pPr>
        <w:pStyle w:val="Overskrift2"/>
      </w:pPr>
      <w:bookmarkStart w:id="44" w:name="_Toc242171971"/>
      <w:r>
        <w:t>Fossil</w:t>
      </w:r>
      <w:r w:rsidR="00750392">
        <w:t>- eller utslippsfri montasje av energiinfrastruktur</w:t>
      </w:r>
      <w:bookmarkEnd w:id="44"/>
    </w:p>
    <w:tbl>
      <w:tblPr>
        <w:tblStyle w:val="Tabellrutenett"/>
        <w:tblW w:w="0" w:type="auto"/>
        <w:tblInd w:w="-5" w:type="dxa"/>
        <w:tblLook w:val="04A0" w:firstRow="1" w:lastRow="0" w:firstColumn="1" w:lastColumn="0" w:noHBand="0" w:noVBand="1"/>
      </w:tblPr>
      <w:tblGrid>
        <w:gridCol w:w="7821"/>
        <w:gridCol w:w="915"/>
        <w:gridCol w:w="897"/>
      </w:tblGrid>
      <w:tr w:rsidR="00750392" w14:paraId="374A0071" w14:textId="77777777" w:rsidTr="000715D0">
        <w:trPr>
          <w:trHeight w:val="300"/>
        </w:trPr>
        <w:tc>
          <w:tcPr>
            <w:tcW w:w="7821" w:type="dxa"/>
            <w:shd w:val="clear" w:color="auto" w:fill="F2F2F2" w:themeFill="background1" w:themeFillShade="F2"/>
          </w:tcPr>
          <w:p w14:paraId="05E99C05" w14:textId="5F9BB67D" w:rsidR="00750392" w:rsidRDefault="00CF1578" w:rsidP="00CF1578">
            <w:pPr>
              <w:pStyle w:val="Overskrift3"/>
              <w:rPr>
                <w:lang w:eastAsia="nb-NO"/>
              </w:rPr>
            </w:pPr>
            <w:bookmarkStart w:id="45" w:name="_Toc242171972"/>
            <w:r w:rsidRPr="00CF1578">
              <w:rPr>
                <w:lang w:eastAsia="nb-NO"/>
              </w:rPr>
              <w:t>Fossil- eller utslippsfri montasje av energiinfrastruktur</w:t>
            </w:r>
            <w:bookmarkEnd w:id="45"/>
          </w:p>
          <w:p w14:paraId="4B052A5F" w14:textId="77777777" w:rsidR="002935D1" w:rsidRPr="0090460D" w:rsidRDefault="002935D1" w:rsidP="002935D1">
            <w:r w:rsidRPr="0090460D">
              <w:t xml:space="preserve">Montering og utbygging av energiinfrastruktur bør utføres utslippsfritt. Transport til og fra byggeplass kan også utføres med biogass. </w:t>
            </w:r>
          </w:p>
          <w:p w14:paraId="20374F36" w14:textId="77777777" w:rsidR="002935D1" w:rsidRPr="0090460D" w:rsidRDefault="002935D1" w:rsidP="002935D1">
            <w:r w:rsidRPr="0090460D">
              <w:lastRenderedPageBreak/>
              <w:t xml:space="preserve">Operatør </w:t>
            </w:r>
            <w:r>
              <w:t xml:space="preserve">har i sitt tilbud beskrevet </w:t>
            </w:r>
            <w:r w:rsidRPr="0090460D">
              <w:t>andel</w:t>
            </w:r>
            <w:r>
              <w:t>:</w:t>
            </w:r>
            <w:r w:rsidRPr="0090460D">
              <w:t xml:space="preserve"> </w:t>
            </w:r>
          </w:p>
          <w:p w14:paraId="04E69626" w14:textId="77777777" w:rsidR="002935D1" w:rsidRDefault="002935D1" w:rsidP="002935D1">
            <w:pPr>
              <w:pStyle w:val="Listeavsnitt"/>
              <w:numPr>
                <w:ilvl w:val="0"/>
                <w:numId w:val="17"/>
              </w:numPr>
              <w:spacing w:before="0" w:after="0" w:line="264" w:lineRule="auto"/>
            </w:pPr>
            <w:r w:rsidRPr="0090460D">
              <w:t xml:space="preserve">Elektriske gravemaskiner </w:t>
            </w:r>
            <w:r>
              <w:t>(over 8 tonn).</w:t>
            </w:r>
          </w:p>
          <w:p w14:paraId="1D1AE6E1" w14:textId="77777777" w:rsidR="002935D1" w:rsidRPr="0090460D" w:rsidRDefault="002935D1" w:rsidP="002935D1">
            <w:pPr>
              <w:pStyle w:val="Listeavsnitt"/>
              <w:numPr>
                <w:ilvl w:val="0"/>
                <w:numId w:val="17"/>
              </w:numPr>
              <w:spacing w:before="0" w:after="0" w:line="264" w:lineRule="auto"/>
            </w:pPr>
            <w:r w:rsidRPr="0090460D">
              <w:t xml:space="preserve">Elektriske gravemaskiner </w:t>
            </w:r>
            <w:r>
              <w:t>(8 tonn og under).</w:t>
            </w:r>
          </w:p>
          <w:p w14:paraId="2C180C9F" w14:textId="77777777" w:rsidR="002935D1" w:rsidRPr="0090460D" w:rsidRDefault="002935D1" w:rsidP="002935D1">
            <w:pPr>
              <w:pStyle w:val="Listeavsnitt"/>
              <w:numPr>
                <w:ilvl w:val="0"/>
                <w:numId w:val="17"/>
              </w:numPr>
              <w:spacing w:before="0" w:after="0" w:line="264" w:lineRule="auto"/>
            </w:pPr>
            <w:r w:rsidRPr="0090460D">
              <w:t>Elektriske lastebiler (tippbiler/massetransport)</w:t>
            </w:r>
            <w:r>
              <w:t>.</w:t>
            </w:r>
          </w:p>
          <w:p w14:paraId="31A90328" w14:textId="77777777" w:rsidR="002935D1" w:rsidRPr="0090460D" w:rsidRDefault="002935D1" w:rsidP="002935D1">
            <w:pPr>
              <w:pStyle w:val="Listeavsnitt"/>
              <w:numPr>
                <w:ilvl w:val="0"/>
                <w:numId w:val="17"/>
              </w:numPr>
              <w:spacing w:before="0" w:after="0" w:line="264" w:lineRule="auto"/>
            </w:pPr>
            <w:r w:rsidRPr="0090460D">
              <w:t>Elektriske varebiler/entreprenørens biler</w:t>
            </w:r>
            <w:r>
              <w:t>.</w:t>
            </w:r>
          </w:p>
          <w:p w14:paraId="3BEAF5BD" w14:textId="77777777" w:rsidR="002935D1" w:rsidRPr="0090460D" w:rsidRDefault="002935D1" w:rsidP="002935D1">
            <w:pPr>
              <w:pStyle w:val="Listeavsnitt"/>
              <w:numPr>
                <w:ilvl w:val="0"/>
                <w:numId w:val="17"/>
              </w:numPr>
              <w:spacing w:before="0" w:after="0" w:line="264" w:lineRule="auto"/>
            </w:pPr>
            <w:r w:rsidRPr="0090460D">
              <w:t>Maskiner og utstyr som bruker biogass</w:t>
            </w:r>
            <w:r>
              <w:t>.</w:t>
            </w:r>
          </w:p>
          <w:p w14:paraId="3FE23631" w14:textId="77777777" w:rsidR="002935D1" w:rsidRPr="0090460D" w:rsidRDefault="002935D1" w:rsidP="002935D1">
            <w:pPr>
              <w:pStyle w:val="Listeavsnitt"/>
              <w:numPr>
                <w:ilvl w:val="0"/>
                <w:numId w:val="17"/>
              </w:numPr>
              <w:spacing w:before="0" w:after="0" w:line="264" w:lineRule="auto"/>
            </w:pPr>
            <w:r w:rsidRPr="0090460D">
              <w:t>Vareleveranser biogass</w:t>
            </w:r>
            <w:r>
              <w:t>.</w:t>
            </w:r>
          </w:p>
          <w:p w14:paraId="6445CA2B" w14:textId="77777777" w:rsidR="002935D1" w:rsidRPr="0090460D" w:rsidRDefault="002935D1" w:rsidP="002935D1">
            <w:pPr>
              <w:pStyle w:val="Listeavsnitt"/>
              <w:numPr>
                <w:ilvl w:val="0"/>
                <w:numId w:val="17"/>
              </w:numPr>
              <w:spacing w:before="0" w:after="0" w:line="264" w:lineRule="auto"/>
            </w:pPr>
            <w:r w:rsidRPr="0090460D">
              <w:t>Annet tyngre utstyr som kan utføres fossil- eller utslippsfritt</w:t>
            </w:r>
            <w:r>
              <w:t>.</w:t>
            </w:r>
          </w:p>
          <w:p w14:paraId="6469C1B0" w14:textId="77777777" w:rsidR="002935D1" w:rsidRPr="0090460D" w:rsidRDefault="002935D1" w:rsidP="002935D1">
            <w:r w:rsidRPr="0090460D">
              <w:t>Listen er ikke uttømmende</w:t>
            </w:r>
            <w:r>
              <w:t>,</w:t>
            </w:r>
            <w:r w:rsidRPr="0090460D">
              <w:t xml:space="preserve"> og </w:t>
            </w:r>
            <w:r>
              <w:t>O</w:t>
            </w:r>
            <w:r w:rsidRPr="0090460D">
              <w:t>peratør legger selv til nødvendig kjøretøyer, maskiner eller utstyr som kan leveres fossil- eller utslippsfritt.</w:t>
            </w:r>
          </w:p>
          <w:p w14:paraId="4838769F" w14:textId="77777777" w:rsidR="002935D1" w:rsidRPr="0090460D" w:rsidRDefault="002935D1" w:rsidP="002935D1">
            <w:r w:rsidRPr="0090460D">
              <w:t xml:space="preserve">Operatør skal rapportere andel fossil- og utslippsfri gjennom bygge- og montasjeperioden. </w:t>
            </w:r>
            <w:r w:rsidRPr="006F77E1">
              <w:t xml:space="preserve">Excel-rapport i bilag 4.x skal sendes </w:t>
            </w:r>
            <w:r>
              <w:t>O</w:t>
            </w:r>
            <w:r w:rsidRPr="006F77E1">
              <w:t>ppdragsgiver månedlig</w:t>
            </w:r>
            <w:r w:rsidRPr="0090460D">
              <w:t xml:space="preserve">. </w:t>
            </w:r>
            <w:r w:rsidRPr="006F77E1">
              <w:t xml:space="preserve">Det skal rapporters på km/timer og forbrukt energi </w:t>
            </w:r>
            <w:proofErr w:type="spellStart"/>
            <w:r w:rsidRPr="006F77E1">
              <w:t>kwh</w:t>
            </w:r>
            <w:proofErr w:type="spellEnd"/>
            <w:r w:rsidRPr="006F77E1">
              <w:t>/liter/kg.</w:t>
            </w:r>
            <w:r w:rsidRPr="00786019">
              <w:rPr>
                <w:color w:val="FF0000"/>
              </w:rPr>
              <w:t xml:space="preserve"> </w:t>
            </w:r>
          </w:p>
          <w:p w14:paraId="392B8B01" w14:textId="77777777" w:rsidR="002935D1" w:rsidRDefault="002935D1" w:rsidP="002935D1">
            <w:pPr>
              <w:rPr>
                <w:lang w:eastAsia="nb-NO"/>
              </w:rPr>
            </w:pPr>
            <w:r w:rsidRPr="00D54AB2">
              <w:t xml:space="preserve">Operatøren </w:t>
            </w:r>
            <w:r>
              <w:t xml:space="preserve">har i </w:t>
            </w:r>
            <w:r w:rsidRPr="00D54AB2">
              <w:t xml:space="preserve">sitt tilbud </w:t>
            </w:r>
            <w:r>
              <w:t>beskrevet</w:t>
            </w:r>
            <w:r w:rsidRPr="00D54AB2">
              <w:t xml:space="preserve"> hvordan </w:t>
            </w:r>
            <w:r>
              <w:t>de</w:t>
            </w:r>
            <w:r w:rsidRPr="00D54AB2">
              <w:t xml:space="preserve"> planlegger oppfylle dette kravet.</w:t>
            </w:r>
          </w:p>
          <w:p w14:paraId="7F6991DC" w14:textId="1E51DD89" w:rsidR="00750392" w:rsidRPr="00B44D43" w:rsidRDefault="002935D1" w:rsidP="009E3326">
            <w:pPr>
              <w:rPr>
                <w:lang w:eastAsia="nb-NO"/>
              </w:rPr>
            </w:pPr>
            <w:r>
              <w:t>Bilag kan vedlegges</w:t>
            </w:r>
          </w:p>
        </w:tc>
        <w:tc>
          <w:tcPr>
            <w:tcW w:w="915" w:type="dxa"/>
            <w:shd w:val="clear" w:color="auto" w:fill="F2F2F2" w:themeFill="background1" w:themeFillShade="F2"/>
          </w:tcPr>
          <w:p w14:paraId="100D9252" w14:textId="77777777" w:rsidR="00750392" w:rsidRDefault="00750392" w:rsidP="000715D0">
            <w:pPr>
              <w:jc w:val="center"/>
              <w:rPr>
                <w:b/>
                <w:bCs/>
              </w:rPr>
            </w:pPr>
            <w:r w:rsidRPr="2EF04498">
              <w:rPr>
                <w:b/>
                <w:bCs/>
              </w:rPr>
              <w:lastRenderedPageBreak/>
              <w:t>E</w:t>
            </w:r>
          </w:p>
        </w:tc>
        <w:tc>
          <w:tcPr>
            <w:tcW w:w="897" w:type="dxa"/>
            <w:shd w:val="clear" w:color="auto" w:fill="F2F2F2" w:themeFill="background1" w:themeFillShade="F2"/>
          </w:tcPr>
          <w:p w14:paraId="73B30EC1" w14:textId="26282519" w:rsidR="00750392" w:rsidRPr="2EF04498" w:rsidRDefault="00750392" w:rsidP="000715D0">
            <w:pPr>
              <w:rPr>
                <w:b/>
                <w:bCs/>
              </w:rPr>
            </w:pPr>
            <w:r>
              <w:rPr>
                <w:b/>
                <w:bCs/>
              </w:rPr>
              <w:t>8.</w:t>
            </w:r>
            <w:r w:rsidR="00434B59">
              <w:rPr>
                <w:b/>
                <w:bCs/>
              </w:rPr>
              <w:t>8</w:t>
            </w:r>
            <w:r>
              <w:rPr>
                <w:b/>
                <w:bCs/>
              </w:rPr>
              <w:t>.</w:t>
            </w:r>
            <w:r w:rsidR="00385F16">
              <w:rPr>
                <w:b/>
                <w:bCs/>
              </w:rPr>
              <w:t>4</w:t>
            </w:r>
          </w:p>
        </w:tc>
      </w:tr>
    </w:tbl>
    <w:p w14:paraId="5AAF553F" w14:textId="77777777" w:rsidR="00A86FC1" w:rsidRDefault="00A86FC1" w:rsidP="00A86FC1">
      <w:r>
        <w:t>&lt;fylles ut av operatør&gt;</w:t>
      </w:r>
    </w:p>
    <w:p w14:paraId="1C447848" w14:textId="042BBD3F" w:rsidR="00750392" w:rsidRPr="00750392" w:rsidRDefault="00A86FC1" w:rsidP="00A86FC1">
      <w:pPr>
        <w:pStyle w:val="Overskrift2"/>
      </w:pPr>
      <w:bookmarkStart w:id="46" w:name="_Toc242171973"/>
      <w:r>
        <w:t>Pålitelighet/driftssikkerhet ved energiinfrastrukturen</w:t>
      </w:r>
      <w:bookmarkEnd w:id="46"/>
    </w:p>
    <w:tbl>
      <w:tblPr>
        <w:tblStyle w:val="Tabellrutenett"/>
        <w:tblW w:w="0" w:type="auto"/>
        <w:tblInd w:w="-5" w:type="dxa"/>
        <w:tblLook w:val="04A0" w:firstRow="1" w:lastRow="0" w:firstColumn="1" w:lastColumn="0" w:noHBand="0" w:noVBand="1"/>
      </w:tblPr>
      <w:tblGrid>
        <w:gridCol w:w="7821"/>
        <w:gridCol w:w="915"/>
        <w:gridCol w:w="897"/>
      </w:tblGrid>
      <w:tr w:rsidR="00365CD5" w14:paraId="23C4276A" w14:textId="77777777" w:rsidTr="000715D0">
        <w:trPr>
          <w:trHeight w:val="300"/>
        </w:trPr>
        <w:tc>
          <w:tcPr>
            <w:tcW w:w="7821" w:type="dxa"/>
            <w:shd w:val="clear" w:color="auto" w:fill="F2F2F2" w:themeFill="background1" w:themeFillShade="F2"/>
          </w:tcPr>
          <w:p w14:paraId="7A33EEED" w14:textId="77777777" w:rsidR="00365CD5" w:rsidRDefault="00365CD5" w:rsidP="000715D0">
            <w:pPr>
              <w:pStyle w:val="Overskrift3"/>
              <w:rPr>
                <w:lang w:eastAsia="nb-NO"/>
              </w:rPr>
            </w:pPr>
            <w:bookmarkStart w:id="47" w:name="_Toc242171974"/>
            <w:r w:rsidRPr="00CF1578">
              <w:rPr>
                <w:lang w:eastAsia="nb-NO"/>
              </w:rPr>
              <w:t>Fossil- eller utslippsfri montasje av energiinfrastruktur</w:t>
            </w:r>
            <w:bookmarkEnd w:id="47"/>
          </w:p>
          <w:p w14:paraId="6D3CA042" w14:textId="77777777" w:rsidR="00042D56" w:rsidRDefault="00042D56" w:rsidP="00042D56">
            <w:pPr>
              <w:rPr>
                <w:lang w:eastAsia="nb-NO"/>
              </w:rPr>
            </w:pPr>
            <w:r>
              <w:rPr>
                <w:lang w:eastAsia="nb-NO"/>
              </w:rPr>
              <w:t>Operatøren har i sitt tilbud beskrevet hvordan driftssikkerheten ivaretas, service og vedlikeholdsavtaler, og vurderinger knyttet til behov for redundante systemer for å minimere nedetid på ladeanlegg.</w:t>
            </w:r>
          </w:p>
          <w:p w14:paraId="49DD0767" w14:textId="77777777" w:rsidR="00042D56" w:rsidRDefault="00042D56" w:rsidP="00042D56">
            <w:pPr>
              <w:rPr>
                <w:lang w:eastAsia="nb-NO"/>
              </w:rPr>
            </w:pPr>
            <w:r>
              <w:rPr>
                <w:lang w:eastAsia="nb-NO"/>
              </w:rPr>
              <w:t>Operatøren har i sitt tilbud beskrevet hvordan driftssikkerheten ivaretas ved bortfall av strømforsyningen. Operatøren skal garantere for et antall timer driftstid ved bortfall av strømforsyningen på et hvilket som helst tidspunkt på døgnet.</w:t>
            </w:r>
          </w:p>
          <w:p w14:paraId="3F71C4F9" w14:textId="77777777" w:rsidR="00042D56" w:rsidRDefault="00042D56" w:rsidP="00042D56">
            <w:pPr>
              <w:rPr>
                <w:lang w:eastAsia="nb-NO"/>
              </w:rPr>
            </w:pPr>
            <w:r>
              <w:rPr>
                <w:lang w:eastAsia="nb-NO"/>
              </w:rPr>
              <w:t>For elbuss skal Operatøren fordele garantert driftstid på sikkerhetsanordninger som reservebusser, omrokkering av busser i vognløpsplaner, gjenstående strøm på bussbatterier, bruk av endeholdeplasslading, batteribank, nødaggregat eller andre anordninger som sikrer normal drift.</w:t>
            </w:r>
          </w:p>
          <w:p w14:paraId="4B627C01" w14:textId="72B443EA" w:rsidR="00365CD5" w:rsidRPr="00B44D43" w:rsidRDefault="00365CD5" w:rsidP="009E3326">
            <w:pPr>
              <w:rPr>
                <w:lang w:eastAsia="nb-NO"/>
              </w:rPr>
            </w:pPr>
            <w:r>
              <w:t>Bilag kan vedlegges</w:t>
            </w:r>
          </w:p>
        </w:tc>
        <w:tc>
          <w:tcPr>
            <w:tcW w:w="915" w:type="dxa"/>
            <w:shd w:val="clear" w:color="auto" w:fill="F2F2F2" w:themeFill="background1" w:themeFillShade="F2"/>
          </w:tcPr>
          <w:p w14:paraId="1C3C175E" w14:textId="77777777" w:rsidR="00365CD5" w:rsidRDefault="00365CD5" w:rsidP="000715D0">
            <w:pPr>
              <w:jc w:val="center"/>
              <w:rPr>
                <w:b/>
                <w:bCs/>
              </w:rPr>
            </w:pPr>
            <w:r w:rsidRPr="2EF04498">
              <w:rPr>
                <w:b/>
                <w:bCs/>
              </w:rPr>
              <w:t>E</w:t>
            </w:r>
          </w:p>
        </w:tc>
        <w:tc>
          <w:tcPr>
            <w:tcW w:w="897" w:type="dxa"/>
            <w:shd w:val="clear" w:color="auto" w:fill="F2F2F2" w:themeFill="background1" w:themeFillShade="F2"/>
          </w:tcPr>
          <w:p w14:paraId="4859454B" w14:textId="0ADCFDDE" w:rsidR="00365CD5" w:rsidRPr="2EF04498" w:rsidRDefault="00365CD5" w:rsidP="000715D0">
            <w:pPr>
              <w:rPr>
                <w:b/>
                <w:bCs/>
              </w:rPr>
            </w:pPr>
            <w:r>
              <w:rPr>
                <w:b/>
                <w:bCs/>
              </w:rPr>
              <w:t>8.</w:t>
            </w:r>
            <w:r w:rsidR="00F26D2E">
              <w:rPr>
                <w:b/>
                <w:bCs/>
              </w:rPr>
              <w:t>8</w:t>
            </w:r>
            <w:r>
              <w:rPr>
                <w:b/>
                <w:bCs/>
              </w:rPr>
              <w:t>.</w:t>
            </w:r>
            <w:r w:rsidR="00F26D2E">
              <w:rPr>
                <w:b/>
                <w:bCs/>
              </w:rPr>
              <w:t>2</w:t>
            </w:r>
          </w:p>
        </w:tc>
      </w:tr>
    </w:tbl>
    <w:p w14:paraId="2EAB6A9B" w14:textId="77777777" w:rsidR="00325866" w:rsidRDefault="00325866" w:rsidP="00325866">
      <w:r>
        <w:t>&lt;fylles ut av operatør&gt;</w:t>
      </w:r>
    </w:p>
    <w:p w14:paraId="4A0FF575" w14:textId="77777777" w:rsidR="00BF145D" w:rsidRDefault="00BF145D" w:rsidP="00BF145D">
      <w:pPr>
        <w:pStyle w:val="VanligtekstR"/>
      </w:pPr>
    </w:p>
    <w:p w14:paraId="48A7E1E8" w14:textId="77777777" w:rsidR="003E3DDF" w:rsidRPr="00BF145D" w:rsidRDefault="003E3DDF" w:rsidP="00BF145D">
      <w:pPr>
        <w:pStyle w:val="VanligtekstR"/>
      </w:pPr>
    </w:p>
    <w:p w14:paraId="5F3D65D0" w14:textId="2DA380E2" w:rsidR="00426D7E" w:rsidRDefault="00F96492" w:rsidP="00426D7E">
      <w:pPr>
        <w:pStyle w:val="Overskrift1"/>
      </w:pPr>
      <w:bookmarkStart w:id="48" w:name="_Toc219809175"/>
      <w:bookmarkStart w:id="49" w:name="_Toc219809231"/>
      <w:bookmarkStart w:id="50" w:name="_Toc242171975"/>
      <w:r>
        <w:lastRenderedPageBreak/>
        <w:t>M</w:t>
      </w:r>
      <w:r w:rsidR="00426D7E" w:rsidRPr="00426D7E">
        <w:t>instekrav som skal beskrives</w:t>
      </w:r>
      <w:bookmarkEnd w:id="50"/>
    </w:p>
    <w:p w14:paraId="4D634F95" w14:textId="77777777" w:rsidR="005D666B" w:rsidRPr="005D666B" w:rsidRDefault="005D666B" w:rsidP="005D666B">
      <w:pPr>
        <w:pStyle w:val="Overskrift2"/>
      </w:pPr>
      <w:bookmarkStart w:id="51" w:name="_Toc242171976"/>
      <w:r w:rsidRPr="005D666B">
        <w:t>Etablering og bygging av energiinfrastruktur på bussanlegg</w:t>
      </w:r>
      <w:bookmarkEnd w:id="51"/>
    </w:p>
    <w:tbl>
      <w:tblPr>
        <w:tblStyle w:val="Tabellrutenett"/>
        <w:tblW w:w="0" w:type="auto"/>
        <w:tblInd w:w="-5" w:type="dxa"/>
        <w:tblLook w:val="04A0" w:firstRow="1" w:lastRow="0" w:firstColumn="1" w:lastColumn="0" w:noHBand="0" w:noVBand="1"/>
      </w:tblPr>
      <w:tblGrid>
        <w:gridCol w:w="7821"/>
        <w:gridCol w:w="915"/>
        <w:gridCol w:w="897"/>
      </w:tblGrid>
      <w:tr w:rsidR="00B5612B" w14:paraId="4BF44525" w14:textId="77777777">
        <w:trPr>
          <w:trHeight w:val="300"/>
        </w:trPr>
        <w:tc>
          <w:tcPr>
            <w:tcW w:w="7821" w:type="dxa"/>
            <w:shd w:val="clear" w:color="auto" w:fill="F2F2F2" w:themeFill="background1" w:themeFillShade="F2"/>
          </w:tcPr>
          <w:p w14:paraId="6A61A63A" w14:textId="77777777" w:rsidR="00A47DC3" w:rsidRPr="00A47DC3" w:rsidRDefault="00A47DC3" w:rsidP="00A47DC3">
            <w:pPr>
              <w:pStyle w:val="Overskrift3"/>
              <w:rPr>
                <w:lang w:eastAsia="nb-NO"/>
              </w:rPr>
            </w:pPr>
            <w:bookmarkStart w:id="52" w:name="_Toc242171977"/>
            <w:r w:rsidRPr="00A47DC3">
              <w:rPr>
                <w:lang w:eastAsia="nb-NO"/>
              </w:rPr>
              <w:t>Etablering og bygging av energiinfrastruktur på bussanlegg</w:t>
            </w:r>
            <w:bookmarkEnd w:id="52"/>
          </w:p>
          <w:p w14:paraId="170F6B17" w14:textId="77777777" w:rsidR="00A47DC3" w:rsidRPr="0090460D" w:rsidRDefault="00A47DC3" w:rsidP="00A47DC3">
            <w:pPr>
              <w:rPr>
                <w:lang w:eastAsia="nb-NO"/>
              </w:rPr>
            </w:pPr>
            <w:r w:rsidRPr="0090460D">
              <w:rPr>
                <w:lang w:eastAsia="nb-NO"/>
              </w:rPr>
              <w:t xml:space="preserve">Operatøren </w:t>
            </w:r>
            <w:r>
              <w:rPr>
                <w:lang w:eastAsia="nb-NO"/>
              </w:rPr>
              <w:t>har i sitt tilbud</w:t>
            </w:r>
            <w:r w:rsidRPr="0090460D">
              <w:rPr>
                <w:lang w:eastAsia="nb-NO"/>
              </w:rPr>
              <w:t xml:space="preserve"> </w:t>
            </w:r>
            <w:r>
              <w:rPr>
                <w:lang w:eastAsia="nb-NO"/>
              </w:rPr>
              <w:t>beskrevet</w:t>
            </w:r>
            <w:r w:rsidRPr="0090460D">
              <w:rPr>
                <w:lang w:eastAsia="nb-NO"/>
              </w:rPr>
              <w:t xml:space="preserve"> sine planer for bygging av energiinfrastrukturen. Operatøren bør organisere seg med et kompetent rådgivermiljø. Operatøren må dokumentere at man har erfaring og/eller kompetanse til å gjennomføre byggeprosjektet for energiinfrastrukturen. </w:t>
            </w:r>
          </w:p>
          <w:p w14:paraId="458C04AE" w14:textId="77777777" w:rsidR="00A47DC3" w:rsidRPr="0090460D" w:rsidRDefault="00A47DC3" w:rsidP="00A47DC3">
            <w:pPr>
              <w:rPr>
                <w:lang w:eastAsia="nb-NO"/>
              </w:rPr>
            </w:pPr>
            <w:r w:rsidRPr="0090460D">
              <w:rPr>
                <w:lang w:eastAsia="nb-NO"/>
              </w:rPr>
              <w:t xml:space="preserve">Operatøren skal legge ved en geografisk faseplan som viser byggeaktiviteten i tråd med bussdrift i forskjellige byggefaser og områder. Faseplan skal i tillegg anslå behov for avviksdrift </w:t>
            </w:r>
            <w:r>
              <w:rPr>
                <w:lang w:eastAsia="nb-NO"/>
              </w:rPr>
              <w:t>ved å oppgi antall busser som kan stå igjen på bussanlegget under ombyggingen i de forskjellige fasene</w:t>
            </w:r>
            <w:r w:rsidRPr="0090460D">
              <w:rPr>
                <w:lang w:eastAsia="nb-NO"/>
              </w:rPr>
              <w:t xml:space="preserve">. </w:t>
            </w:r>
          </w:p>
          <w:p w14:paraId="279C7150" w14:textId="77777777" w:rsidR="00A47DC3" w:rsidRPr="0090460D" w:rsidRDefault="00A47DC3" w:rsidP="00A47DC3">
            <w:pPr>
              <w:rPr>
                <w:lang w:eastAsia="nb-NO"/>
              </w:rPr>
            </w:pPr>
            <w:r w:rsidRPr="0090460D">
              <w:rPr>
                <w:lang w:eastAsia="nb-NO"/>
              </w:rPr>
              <w:t xml:space="preserve">Operatøren har i sitt tilbud beskrevet hvordan </w:t>
            </w:r>
            <w:r>
              <w:rPr>
                <w:lang w:eastAsia="nb-NO"/>
              </w:rPr>
              <w:t>de</w:t>
            </w:r>
            <w:r w:rsidRPr="0090460D">
              <w:rPr>
                <w:lang w:eastAsia="nb-NO"/>
              </w:rPr>
              <w:t xml:space="preserve"> skal utføre grunnarbeider for etablering av ladeinfrastruktur; inkludert fundamentering (for galger, likerettere og annet teknisk utstyr), kulvert/trekkerør mv.</w:t>
            </w:r>
          </w:p>
          <w:p w14:paraId="37B3C555" w14:textId="77777777" w:rsidR="00A47DC3" w:rsidRDefault="00A47DC3" w:rsidP="00A47DC3">
            <w:pPr>
              <w:rPr>
                <w:lang w:eastAsia="nb-NO"/>
              </w:rPr>
            </w:pPr>
            <w:r w:rsidRPr="0090460D">
              <w:rPr>
                <w:lang w:eastAsia="nb-NO"/>
              </w:rPr>
              <w:t>Operatøren vil være byggherre for ladeinfrastrukturen etter Byggherreforskriften og skal i tilbudet beskrive hvordan de løser dette kravet. Organisasjonskart over byggherreorganisasjon skal vedlegges operatørens tilbud</w:t>
            </w:r>
            <w:r>
              <w:rPr>
                <w:lang w:eastAsia="nb-NO"/>
              </w:rPr>
              <w:t>.</w:t>
            </w:r>
          </w:p>
          <w:p w14:paraId="2C441B77" w14:textId="06A61B5C" w:rsidR="00B5612B" w:rsidRPr="00E91E55" w:rsidRDefault="00A47DC3" w:rsidP="00A47DC3">
            <w:pPr>
              <w:rPr>
                <w:lang w:eastAsia="nb-NO"/>
              </w:rPr>
            </w:pPr>
            <w:r w:rsidRPr="5D447ABC">
              <w:rPr>
                <w:lang w:eastAsia="nb-NO"/>
              </w:rPr>
              <w:t>Bilag kan vedlegges.</w:t>
            </w:r>
          </w:p>
        </w:tc>
        <w:tc>
          <w:tcPr>
            <w:tcW w:w="915" w:type="dxa"/>
            <w:shd w:val="clear" w:color="auto" w:fill="F2F2F2" w:themeFill="background1" w:themeFillShade="F2"/>
          </w:tcPr>
          <w:p w14:paraId="4BDE5E73" w14:textId="77777777" w:rsidR="00B5612B" w:rsidRDefault="00B5612B">
            <w:pPr>
              <w:jc w:val="center"/>
              <w:rPr>
                <w:b/>
                <w:bCs/>
              </w:rPr>
            </w:pPr>
            <w:r>
              <w:rPr>
                <w:b/>
                <w:bCs/>
              </w:rPr>
              <w:t>MB</w:t>
            </w:r>
          </w:p>
        </w:tc>
        <w:tc>
          <w:tcPr>
            <w:tcW w:w="897" w:type="dxa"/>
            <w:shd w:val="clear" w:color="auto" w:fill="F2F2F2" w:themeFill="background1" w:themeFillShade="F2"/>
          </w:tcPr>
          <w:p w14:paraId="2CDA40CA" w14:textId="77777777" w:rsidR="00B5612B" w:rsidRPr="2EF04498" w:rsidRDefault="00B5612B">
            <w:pPr>
              <w:jc w:val="center"/>
              <w:rPr>
                <w:b/>
                <w:bCs/>
              </w:rPr>
            </w:pPr>
            <w:r w:rsidRPr="00DD2A0F">
              <w:t>-</w:t>
            </w:r>
          </w:p>
        </w:tc>
      </w:tr>
    </w:tbl>
    <w:p w14:paraId="15E1F0D0" w14:textId="77777777" w:rsidR="00325866" w:rsidRDefault="00325866" w:rsidP="00325866">
      <w:r>
        <w:t>&lt;fylles ut av operatør&gt;</w:t>
      </w:r>
    </w:p>
    <w:p w14:paraId="20EA3494" w14:textId="77777777" w:rsidR="004D47EF" w:rsidRPr="00B5612B" w:rsidRDefault="004D47EF" w:rsidP="00B5612B">
      <w:pPr>
        <w:pStyle w:val="VanligtekstR"/>
      </w:pPr>
    </w:p>
    <w:p w14:paraId="44B39DD9" w14:textId="37750E62" w:rsidR="00C67928" w:rsidRPr="00C67928" w:rsidRDefault="005664C6" w:rsidP="005664C6">
      <w:pPr>
        <w:pStyle w:val="Overskrift2"/>
      </w:pPr>
      <w:bookmarkStart w:id="53" w:name="_Toc242171978"/>
      <w:bookmarkEnd w:id="48"/>
      <w:bookmarkEnd w:id="49"/>
      <w:r w:rsidRPr="005664C6">
        <w:t>Vannforbruk og rensing av avløpsvann</w:t>
      </w:r>
      <w:bookmarkEnd w:id="53"/>
    </w:p>
    <w:tbl>
      <w:tblPr>
        <w:tblStyle w:val="Tabellrutenett"/>
        <w:tblW w:w="0" w:type="auto"/>
        <w:tblInd w:w="-5" w:type="dxa"/>
        <w:tblLook w:val="04A0" w:firstRow="1" w:lastRow="0" w:firstColumn="1" w:lastColumn="0" w:noHBand="0" w:noVBand="1"/>
      </w:tblPr>
      <w:tblGrid>
        <w:gridCol w:w="7801"/>
        <w:gridCol w:w="937"/>
        <w:gridCol w:w="895"/>
      </w:tblGrid>
      <w:tr w:rsidR="00A35F9C" w14:paraId="7FCE9F76" w14:textId="49DEC24C" w:rsidTr="52F6F8E2">
        <w:trPr>
          <w:trHeight w:val="300"/>
        </w:trPr>
        <w:tc>
          <w:tcPr>
            <w:tcW w:w="7801" w:type="dxa"/>
            <w:shd w:val="clear" w:color="auto" w:fill="F2F2F2" w:themeFill="background1" w:themeFillShade="F2"/>
          </w:tcPr>
          <w:p w14:paraId="0990D661" w14:textId="77777777" w:rsidR="005664C6" w:rsidRPr="005664C6" w:rsidRDefault="005664C6" w:rsidP="005664C6">
            <w:pPr>
              <w:pStyle w:val="Overskrift3"/>
            </w:pPr>
            <w:bookmarkStart w:id="54" w:name="_Toc242171979"/>
            <w:r w:rsidRPr="005664C6">
              <w:t>Vannforbruk og rensing av avløpsvann</w:t>
            </w:r>
            <w:bookmarkEnd w:id="54"/>
          </w:p>
          <w:p w14:paraId="142B253B" w14:textId="77777777" w:rsidR="001734F0" w:rsidRDefault="001734F0" w:rsidP="001734F0">
            <w:r w:rsidRPr="008F245A">
              <w:t>Vaskehall skal være merket med Svanemerket eller tilsvarende merkeordning, senest 1</w:t>
            </w:r>
            <w:r>
              <w:t>8</w:t>
            </w:r>
            <w:r w:rsidRPr="008F245A">
              <w:t xml:space="preserve"> </w:t>
            </w:r>
            <w:r w:rsidRPr="003A28B6">
              <w:t xml:space="preserve">måneder etter kontraktsoppstart. </w:t>
            </w:r>
            <w:r w:rsidRPr="005F660E">
              <w:t>Indikator som skal benyttes er vannforbruk per bussvask, og andel «nytt vann».</w:t>
            </w:r>
          </w:p>
          <w:p w14:paraId="1380E77F" w14:textId="56401456" w:rsidR="00471B79" w:rsidRDefault="001734F0" w:rsidP="001734F0">
            <w:pPr>
              <w:rPr>
                <w:lang w:eastAsia="nb-NO"/>
              </w:rPr>
            </w:pPr>
            <w:r w:rsidRPr="005F660E">
              <w:rPr>
                <w:rFonts w:ascii="Arial" w:eastAsia="Times New Roman" w:hAnsi="Arial" w:cs="Arial"/>
                <w:szCs w:val="21"/>
                <w:lang w:eastAsia="nb-NO"/>
              </w:rPr>
              <w:t xml:space="preserve">Operatøren har i sitt tilbud beskrevet hvordan </w:t>
            </w:r>
            <w:r>
              <w:rPr>
                <w:rFonts w:ascii="Arial" w:eastAsia="Times New Roman" w:hAnsi="Arial" w:cs="Arial"/>
                <w:szCs w:val="21"/>
                <w:lang w:eastAsia="nb-NO"/>
              </w:rPr>
              <w:t>de</w:t>
            </w:r>
            <w:r w:rsidRPr="005F660E">
              <w:rPr>
                <w:rFonts w:ascii="Arial" w:eastAsia="Times New Roman" w:hAnsi="Arial" w:cs="Arial"/>
                <w:szCs w:val="21"/>
                <w:lang w:eastAsia="nb-NO"/>
              </w:rPr>
              <w:t xml:space="preserve"> vil redusere forbruk av nytt vann på bussanleggene. Det er også beskrevet hvordan Operatøren skal minimere utslipp av miljøskadelige stoff på det kommunale avløpsnettet.</w:t>
            </w:r>
          </w:p>
        </w:tc>
        <w:tc>
          <w:tcPr>
            <w:tcW w:w="937" w:type="dxa"/>
            <w:shd w:val="clear" w:color="auto" w:fill="F2F2F2" w:themeFill="background1" w:themeFillShade="F2"/>
          </w:tcPr>
          <w:p w14:paraId="533DAACF" w14:textId="13A2BED0" w:rsidR="00471B79" w:rsidRDefault="00471B79">
            <w:pPr>
              <w:jc w:val="center"/>
              <w:rPr>
                <w:b/>
                <w:bCs/>
              </w:rPr>
            </w:pPr>
            <w:bookmarkStart w:id="55" w:name="_Toc219809181"/>
            <w:r>
              <w:rPr>
                <w:b/>
                <w:bCs/>
              </w:rPr>
              <w:t>MB</w:t>
            </w:r>
            <w:bookmarkEnd w:id="55"/>
          </w:p>
        </w:tc>
        <w:tc>
          <w:tcPr>
            <w:tcW w:w="895" w:type="dxa"/>
            <w:shd w:val="clear" w:color="auto" w:fill="F2F2F2" w:themeFill="background1" w:themeFillShade="F2"/>
          </w:tcPr>
          <w:p w14:paraId="01D0CAA2" w14:textId="64444F11" w:rsidR="00471B79" w:rsidRDefault="00C24557">
            <w:pPr>
              <w:jc w:val="center"/>
              <w:rPr>
                <w:b/>
                <w:bCs/>
              </w:rPr>
            </w:pPr>
            <w:bookmarkStart w:id="56" w:name="_Toc219809182"/>
            <w:r>
              <w:rPr>
                <w:b/>
                <w:bCs/>
              </w:rPr>
              <w:t>-</w:t>
            </w:r>
            <w:bookmarkEnd w:id="56"/>
          </w:p>
        </w:tc>
      </w:tr>
    </w:tbl>
    <w:p w14:paraId="1EF280D2" w14:textId="77777777" w:rsidR="00325866" w:rsidRDefault="00325866" w:rsidP="00325866">
      <w:r>
        <w:t>&lt;fylles ut av operatør&gt;</w:t>
      </w:r>
    </w:p>
    <w:p w14:paraId="664EC1FF" w14:textId="77777777" w:rsidR="003E3DDF" w:rsidRDefault="003E3DDF" w:rsidP="00325866"/>
    <w:p w14:paraId="25772D7B" w14:textId="77777777" w:rsidR="003E3DDF" w:rsidRDefault="003E3DDF" w:rsidP="00325866"/>
    <w:p w14:paraId="4085850C" w14:textId="3D176B03" w:rsidR="00325866" w:rsidRDefault="001734F0" w:rsidP="00325866">
      <w:pPr>
        <w:pStyle w:val="Overskrift2"/>
      </w:pPr>
      <w:bookmarkStart w:id="57" w:name="_Toc242171980"/>
      <w:r>
        <w:lastRenderedPageBreak/>
        <w:t>Utslippsfritt bussanlegg</w:t>
      </w:r>
      <w:bookmarkEnd w:id="57"/>
    </w:p>
    <w:tbl>
      <w:tblPr>
        <w:tblStyle w:val="Tabellrutenett"/>
        <w:tblW w:w="0" w:type="auto"/>
        <w:tblInd w:w="-5" w:type="dxa"/>
        <w:tblLook w:val="04A0" w:firstRow="1" w:lastRow="0" w:firstColumn="1" w:lastColumn="0" w:noHBand="0" w:noVBand="1"/>
      </w:tblPr>
      <w:tblGrid>
        <w:gridCol w:w="7821"/>
        <w:gridCol w:w="915"/>
        <w:gridCol w:w="897"/>
      </w:tblGrid>
      <w:tr w:rsidR="00325866" w14:paraId="7328EA47" w14:textId="77777777" w:rsidTr="000715D0">
        <w:trPr>
          <w:trHeight w:val="300"/>
        </w:trPr>
        <w:tc>
          <w:tcPr>
            <w:tcW w:w="7821" w:type="dxa"/>
            <w:shd w:val="clear" w:color="auto" w:fill="F2F2F2" w:themeFill="background1" w:themeFillShade="F2"/>
          </w:tcPr>
          <w:p w14:paraId="5790337C" w14:textId="77777777" w:rsidR="004D221C" w:rsidRPr="004D221C" w:rsidRDefault="004D221C" w:rsidP="004D221C">
            <w:pPr>
              <w:pStyle w:val="Overskrift3"/>
              <w:rPr>
                <w:lang w:eastAsia="nb-NO"/>
              </w:rPr>
            </w:pPr>
            <w:bookmarkStart w:id="58" w:name="_Toc242171981"/>
            <w:r w:rsidRPr="004D221C">
              <w:rPr>
                <w:lang w:eastAsia="nb-NO"/>
              </w:rPr>
              <w:t>Utslippsfri drift av bussanlegg</w:t>
            </w:r>
            <w:bookmarkEnd w:id="58"/>
          </w:p>
          <w:p w14:paraId="5F2F3D84" w14:textId="77777777" w:rsidR="003244DB" w:rsidRPr="0090460D" w:rsidRDefault="003244DB" w:rsidP="003244DB">
            <w:pPr>
              <w:rPr>
                <w:rFonts w:ascii="Arial" w:eastAsia="Times New Roman" w:hAnsi="Arial" w:cs="Arial"/>
                <w:lang w:eastAsia="nb-NO"/>
              </w:rPr>
            </w:pPr>
            <w:r>
              <w:rPr>
                <w:rFonts w:ascii="Arial" w:eastAsia="Times New Roman" w:hAnsi="Arial" w:cs="Arial"/>
                <w:lang w:eastAsia="nb-NO"/>
              </w:rPr>
              <w:t xml:space="preserve">Bussanleggene skal driftes utslippsfrie. </w:t>
            </w:r>
            <w:r w:rsidRPr="1CB2EF93">
              <w:rPr>
                <w:rFonts w:ascii="Arial" w:eastAsia="Times New Roman" w:hAnsi="Arial" w:cs="Arial"/>
                <w:lang w:eastAsia="nb-NO"/>
              </w:rPr>
              <w:t>Operatøren har i sitt tilbud beskrevet hvordan det jobbes med overgang til utslippsfri energi tilknyttet driften på bussanleggene.</w:t>
            </w:r>
          </w:p>
          <w:p w14:paraId="60FC6A0C" w14:textId="3257D12A" w:rsidR="00325866" w:rsidRPr="00E91E55" w:rsidRDefault="003244DB" w:rsidP="003244DB">
            <w:pPr>
              <w:rPr>
                <w:lang w:eastAsia="nb-NO"/>
              </w:rPr>
            </w:pPr>
            <w:r>
              <w:t xml:space="preserve">For transport til og fra anlegget skal </w:t>
            </w:r>
            <w:r w:rsidRPr="0090460D">
              <w:t>Operatøren oppgi andel energiforbruk som er fra utslippsfrie, fossilfrie eller ikke-fornybare kilder</w:t>
            </w:r>
            <w:r>
              <w:t xml:space="preserve"> ved oppstartstidspunkt</w:t>
            </w:r>
            <w:r w:rsidRPr="0090460D">
              <w:t>.</w:t>
            </w:r>
          </w:p>
        </w:tc>
        <w:tc>
          <w:tcPr>
            <w:tcW w:w="915" w:type="dxa"/>
            <w:shd w:val="clear" w:color="auto" w:fill="F2F2F2" w:themeFill="background1" w:themeFillShade="F2"/>
          </w:tcPr>
          <w:p w14:paraId="4E7D32EA" w14:textId="77777777" w:rsidR="00325866" w:rsidRDefault="00325866" w:rsidP="000715D0">
            <w:pPr>
              <w:jc w:val="center"/>
              <w:rPr>
                <w:b/>
                <w:bCs/>
              </w:rPr>
            </w:pPr>
            <w:r>
              <w:rPr>
                <w:b/>
                <w:bCs/>
              </w:rPr>
              <w:t>MB</w:t>
            </w:r>
          </w:p>
        </w:tc>
        <w:tc>
          <w:tcPr>
            <w:tcW w:w="897" w:type="dxa"/>
            <w:shd w:val="clear" w:color="auto" w:fill="F2F2F2" w:themeFill="background1" w:themeFillShade="F2"/>
          </w:tcPr>
          <w:p w14:paraId="34170BB5" w14:textId="77777777" w:rsidR="00325866" w:rsidRPr="2EF04498" w:rsidRDefault="00325866" w:rsidP="000715D0">
            <w:pPr>
              <w:jc w:val="center"/>
              <w:rPr>
                <w:b/>
                <w:bCs/>
              </w:rPr>
            </w:pPr>
            <w:r w:rsidRPr="00DD2A0F">
              <w:t>-</w:t>
            </w:r>
          </w:p>
        </w:tc>
      </w:tr>
    </w:tbl>
    <w:p w14:paraId="03B0A999" w14:textId="77777777" w:rsidR="00325866" w:rsidRDefault="00325866" w:rsidP="00325866">
      <w:r>
        <w:t>&lt;fylles ut av operatør&gt;</w:t>
      </w:r>
    </w:p>
    <w:p w14:paraId="2B66F32D" w14:textId="77777777" w:rsidR="00325866" w:rsidRPr="00B5612B" w:rsidRDefault="00325866" w:rsidP="00325866">
      <w:pPr>
        <w:pStyle w:val="VanligtekstR"/>
      </w:pPr>
    </w:p>
    <w:p w14:paraId="58AB5A42" w14:textId="77777777" w:rsidR="001410CA" w:rsidRPr="001410CA" w:rsidRDefault="001410CA" w:rsidP="001410CA">
      <w:pPr>
        <w:pStyle w:val="Overskrift2"/>
      </w:pPr>
      <w:bookmarkStart w:id="59" w:name="_Toc242171982"/>
      <w:r w:rsidRPr="001410CA">
        <w:t>Bruk av anlegget til andre formål</w:t>
      </w:r>
      <w:bookmarkEnd w:id="59"/>
    </w:p>
    <w:tbl>
      <w:tblPr>
        <w:tblStyle w:val="Tabellrutenett"/>
        <w:tblW w:w="0" w:type="auto"/>
        <w:tblInd w:w="-5" w:type="dxa"/>
        <w:tblLook w:val="04A0" w:firstRow="1" w:lastRow="0" w:firstColumn="1" w:lastColumn="0" w:noHBand="0" w:noVBand="1"/>
      </w:tblPr>
      <w:tblGrid>
        <w:gridCol w:w="7801"/>
        <w:gridCol w:w="937"/>
        <w:gridCol w:w="895"/>
      </w:tblGrid>
      <w:tr w:rsidR="00325866" w14:paraId="0A7D0B3A" w14:textId="77777777" w:rsidTr="000715D0">
        <w:trPr>
          <w:trHeight w:val="300"/>
        </w:trPr>
        <w:tc>
          <w:tcPr>
            <w:tcW w:w="7801" w:type="dxa"/>
            <w:shd w:val="clear" w:color="auto" w:fill="F2F2F2" w:themeFill="background1" w:themeFillShade="F2"/>
          </w:tcPr>
          <w:p w14:paraId="15E05249" w14:textId="77777777" w:rsidR="001410CA" w:rsidRPr="001410CA" w:rsidRDefault="001410CA" w:rsidP="001410CA">
            <w:pPr>
              <w:pStyle w:val="Overskrift3"/>
            </w:pPr>
            <w:bookmarkStart w:id="60" w:name="_Toc242171983"/>
            <w:r w:rsidRPr="001410CA">
              <w:t>Bruk av anlegget til andre formål</w:t>
            </w:r>
            <w:bookmarkEnd w:id="60"/>
          </w:p>
          <w:p w14:paraId="0190D7C6" w14:textId="25E69DF8" w:rsidR="00325866" w:rsidRDefault="00B9650E" w:rsidP="000715D0">
            <w:pPr>
              <w:rPr>
                <w:lang w:eastAsia="nb-NO"/>
              </w:rPr>
            </w:pPr>
            <w:r w:rsidRPr="009672E6">
              <w:t>Operatør har i</w:t>
            </w:r>
            <w:r>
              <w:t xml:space="preserve"> sitt</w:t>
            </w:r>
            <w:r w:rsidRPr="009672E6">
              <w:t xml:space="preserve"> tilbud beskrevet om deler av anlegget skal fremleies til andre f.eks. til underleverandør som vedlikeholder bussene. Det er opplyst hvem evt. fremleietagere er, fremleieforholdets art, varighet og evt. betydning for Operatørens drift. Alle fremleieforhold forutsetter Oppdragsgivers godkjenning.</w:t>
            </w:r>
          </w:p>
        </w:tc>
        <w:tc>
          <w:tcPr>
            <w:tcW w:w="937" w:type="dxa"/>
            <w:shd w:val="clear" w:color="auto" w:fill="F2F2F2" w:themeFill="background1" w:themeFillShade="F2"/>
          </w:tcPr>
          <w:p w14:paraId="2CB26667" w14:textId="77777777" w:rsidR="00325866" w:rsidRDefault="00325866" w:rsidP="000715D0">
            <w:pPr>
              <w:jc w:val="center"/>
              <w:rPr>
                <w:b/>
                <w:bCs/>
              </w:rPr>
            </w:pPr>
            <w:r>
              <w:rPr>
                <w:b/>
                <w:bCs/>
              </w:rPr>
              <w:t>MB</w:t>
            </w:r>
          </w:p>
        </w:tc>
        <w:tc>
          <w:tcPr>
            <w:tcW w:w="895" w:type="dxa"/>
            <w:shd w:val="clear" w:color="auto" w:fill="F2F2F2" w:themeFill="background1" w:themeFillShade="F2"/>
          </w:tcPr>
          <w:p w14:paraId="530F3BFC" w14:textId="77777777" w:rsidR="00325866" w:rsidRDefault="00325866" w:rsidP="000715D0">
            <w:pPr>
              <w:jc w:val="center"/>
              <w:rPr>
                <w:b/>
                <w:bCs/>
              </w:rPr>
            </w:pPr>
            <w:r>
              <w:rPr>
                <w:b/>
                <w:bCs/>
              </w:rPr>
              <w:t>-</w:t>
            </w:r>
          </w:p>
        </w:tc>
      </w:tr>
    </w:tbl>
    <w:p w14:paraId="7A24759A" w14:textId="77777777" w:rsidR="00325866" w:rsidRDefault="00325866" w:rsidP="00325866">
      <w:r>
        <w:t>&lt;fylles ut av operatør&gt;</w:t>
      </w:r>
    </w:p>
    <w:p w14:paraId="1371A42E" w14:textId="77777777" w:rsidR="00E50A1A" w:rsidRPr="00E50A1A" w:rsidRDefault="00E50A1A" w:rsidP="00E50A1A">
      <w:pPr>
        <w:pStyle w:val="Overskrift2"/>
      </w:pPr>
      <w:bookmarkStart w:id="61" w:name="_Toc242171984"/>
      <w:r w:rsidRPr="00E50A1A">
        <w:t>Opplysninger om andre anlegg</w:t>
      </w:r>
      <w:bookmarkEnd w:id="61"/>
    </w:p>
    <w:tbl>
      <w:tblPr>
        <w:tblStyle w:val="Tabellrutenett"/>
        <w:tblW w:w="0" w:type="auto"/>
        <w:tblInd w:w="-5" w:type="dxa"/>
        <w:tblLook w:val="04A0" w:firstRow="1" w:lastRow="0" w:firstColumn="1" w:lastColumn="0" w:noHBand="0" w:noVBand="1"/>
      </w:tblPr>
      <w:tblGrid>
        <w:gridCol w:w="7821"/>
        <w:gridCol w:w="915"/>
        <w:gridCol w:w="897"/>
      </w:tblGrid>
      <w:tr w:rsidR="00325866" w14:paraId="10B351B0" w14:textId="77777777" w:rsidTr="000715D0">
        <w:trPr>
          <w:trHeight w:val="300"/>
        </w:trPr>
        <w:tc>
          <w:tcPr>
            <w:tcW w:w="7821" w:type="dxa"/>
            <w:shd w:val="clear" w:color="auto" w:fill="F2F2F2" w:themeFill="background1" w:themeFillShade="F2"/>
          </w:tcPr>
          <w:p w14:paraId="1D965A62" w14:textId="77777777" w:rsidR="00E50A1A" w:rsidRPr="00E50A1A" w:rsidRDefault="00E50A1A" w:rsidP="00E50A1A">
            <w:pPr>
              <w:pStyle w:val="Overskrift3"/>
              <w:rPr>
                <w:lang w:eastAsia="nb-NO"/>
              </w:rPr>
            </w:pPr>
            <w:bookmarkStart w:id="62" w:name="_Toc242171985"/>
            <w:r w:rsidRPr="00E50A1A">
              <w:rPr>
                <w:lang w:eastAsia="nb-NO"/>
              </w:rPr>
              <w:t>Opplysninger om andre anlegg</w:t>
            </w:r>
            <w:bookmarkEnd w:id="62"/>
          </w:p>
          <w:p w14:paraId="4E989512" w14:textId="77777777" w:rsidR="00DA76E7" w:rsidRPr="00225D6B" w:rsidRDefault="00DA76E7" w:rsidP="00DA76E7">
            <w:pPr>
              <w:rPr>
                <w:lang w:eastAsia="nb-NO"/>
              </w:rPr>
            </w:pPr>
            <w:r w:rsidRPr="00225D6B">
              <w:rPr>
                <w:lang w:eastAsia="nb-NO"/>
              </w:rPr>
              <w:t xml:space="preserve">Dersom operatør ønsker å benytte andre anlegg i tillegg til det som må leies av </w:t>
            </w:r>
            <w:r>
              <w:rPr>
                <w:lang w:eastAsia="nb-NO"/>
              </w:rPr>
              <w:t>O</w:t>
            </w:r>
            <w:r w:rsidRPr="00225D6B">
              <w:rPr>
                <w:lang w:eastAsia="nb-NO"/>
              </w:rPr>
              <w:t xml:space="preserve">ppdragsgiver, skal </w:t>
            </w:r>
            <w:r>
              <w:rPr>
                <w:lang w:eastAsia="nb-NO"/>
              </w:rPr>
              <w:t>O</w:t>
            </w:r>
            <w:r w:rsidRPr="00225D6B">
              <w:rPr>
                <w:lang w:eastAsia="nb-NO"/>
              </w:rPr>
              <w:t>peratør opplyse om følgende:</w:t>
            </w:r>
          </w:p>
          <w:p w14:paraId="4E9BC55B" w14:textId="77777777" w:rsidR="00DA76E7" w:rsidRPr="00C41315" w:rsidRDefault="00DA76E7" w:rsidP="00DA76E7">
            <w:pPr>
              <w:pStyle w:val="Listeavsnitt"/>
              <w:numPr>
                <w:ilvl w:val="0"/>
                <w:numId w:val="18"/>
              </w:numPr>
              <w:spacing w:before="0" w:after="0" w:line="264" w:lineRule="auto"/>
              <w:rPr>
                <w:lang w:eastAsia="nb-NO"/>
              </w:rPr>
            </w:pPr>
            <w:r w:rsidRPr="00C41315">
              <w:rPr>
                <w:lang w:eastAsia="nb-NO"/>
              </w:rPr>
              <w:t>Fremdriftsplan for etablering av anlegg(ene)</w:t>
            </w:r>
            <w:r>
              <w:rPr>
                <w:lang w:eastAsia="nb-NO"/>
              </w:rPr>
              <w:t>.</w:t>
            </w:r>
          </w:p>
          <w:p w14:paraId="48EF0A87" w14:textId="77777777" w:rsidR="00DA76E7" w:rsidRPr="00C41315" w:rsidRDefault="00DA76E7" w:rsidP="00DA76E7">
            <w:pPr>
              <w:pStyle w:val="Listeavsnitt"/>
              <w:numPr>
                <w:ilvl w:val="0"/>
                <w:numId w:val="18"/>
              </w:numPr>
              <w:spacing w:before="0" w:after="0" w:line="264" w:lineRule="auto"/>
              <w:rPr>
                <w:lang w:eastAsia="nb-NO"/>
              </w:rPr>
            </w:pPr>
            <w:r w:rsidRPr="00C41315">
              <w:rPr>
                <w:lang w:eastAsia="nb-NO"/>
              </w:rPr>
              <w:t>Gårds- og bruksnummer på eiendommen(e)</w:t>
            </w:r>
            <w:r>
              <w:rPr>
                <w:lang w:eastAsia="nb-NO"/>
              </w:rPr>
              <w:t>.</w:t>
            </w:r>
          </w:p>
          <w:p w14:paraId="1573A80D" w14:textId="77777777" w:rsidR="00DA76E7" w:rsidRPr="00C41315" w:rsidRDefault="00DA76E7" w:rsidP="00DA76E7">
            <w:pPr>
              <w:pStyle w:val="Listeavsnitt"/>
              <w:numPr>
                <w:ilvl w:val="0"/>
                <w:numId w:val="18"/>
              </w:numPr>
              <w:spacing w:before="0" w:after="0" w:line="264" w:lineRule="auto"/>
              <w:rPr>
                <w:lang w:eastAsia="nb-NO"/>
              </w:rPr>
            </w:pPr>
            <w:r w:rsidRPr="00C41315">
              <w:rPr>
                <w:lang w:eastAsia="nb-NO"/>
              </w:rPr>
              <w:t>Hvem som er eier og hjemmelshaver av tomten og anlegget(ene)</w:t>
            </w:r>
            <w:r>
              <w:rPr>
                <w:lang w:eastAsia="nb-NO"/>
              </w:rPr>
              <w:t>.</w:t>
            </w:r>
          </w:p>
          <w:p w14:paraId="1102A762" w14:textId="77777777" w:rsidR="00DA76E7" w:rsidRPr="00C41315" w:rsidRDefault="00DA76E7" w:rsidP="00DA76E7">
            <w:pPr>
              <w:pStyle w:val="Listeavsnitt"/>
              <w:numPr>
                <w:ilvl w:val="0"/>
                <w:numId w:val="18"/>
              </w:numPr>
              <w:spacing w:before="0" w:after="0" w:line="264" w:lineRule="auto"/>
              <w:rPr>
                <w:lang w:eastAsia="nb-NO"/>
              </w:rPr>
            </w:pPr>
            <w:r w:rsidRPr="00C41315">
              <w:rPr>
                <w:lang w:eastAsia="nb-NO"/>
              </w:rPr>
              <w:t>Hvem operatøren har inngått leieavtale med</w:t>
            </w:r>
            <w:r>
              <w:rPr>
                <w:lang w:eastAsia="nb-NO"/>
              </w:rPr>
              <w:t>.</w:t>
            </w:r>
          </w:p>
          <w:p w14:paraId="2DDC17F8" w14:textId="77777777" w:rsidR="00DA76E7" w:rsidRPr="00C41315" w:rsidRDefault="00DA76E7" w:rsidP="00DA76E7">
            <w:pPr>
              <w:pStyle w:val="Listeavsnitt"/>
              <w:numPr>
                <w:ilvl w:val="0"/>
                <w:numId w:val="18"/>
              </w:numPr>
              <w:spacing w:before="0" w:after="0" w:line="264" w:lineRule="auto"/>
              <w:rPr>
                <w:lang w:eastAsia="nb-NO"/>
              </w:rPr>
            </w:pPr>
            <w:r w:rsidRPr="00C41315">
              <w:rPr>
                <w:lang w:eastAsia="nb-NO"/>
              </w:rPr>
              <w:t>Om det er festet tomt</w:t>
            </w:r>
            <w:r>
              <w:rPr>
                <w:lang w:eastAsia="nb-NO"/>
              </w:rPr>
              <w:t>.</w:t>
            </w:r>
          </w:p>
          <w:p w14:paraId="6F9055DD" w14:textId="77777777" w:rsidR="00DA76E7" w:rsidRPr="00C41315" w:rsidRDefault="00DA76E7" w:rsidP="00DA76E7">
            <w:pPr>
              <w:pStyle w:val="Listeavsnitt"/>
              <w:numPr>
                <w:ilvl w:val="0"/>
                <w:numId w:val="18"/>
              </w:numPr>
              <w:spacing w:before="0" w:after="0" w:line="264" w:lineRule="auto"/>
              <w:rPr>
                <w:lang w:eastAsia="nb-NO"/>
              </w:rPr>
            </w:pPr>
            <w:r w:rsidRPr="00C41315">
              <w:rPr>
                <w:lang w:eastAsia="nb-NO"/>
              </w:rPr>
              <w:t>Om det foreligger risikoelementer knyttet til anlegget(ene) som kan påvirke driften av anlegget(ene) i kontraktsperioden</w:t>
            </w:r>
            <w:r>
              <w:rPr>
                <w:lang w:eastAsia="nb-NO"/>
              </w:rPr>
              <w:t>.</w:t>
            </w:r>
          </w:p>
          <w:p w14:paraId="0F3AF826" w14:textId="77777777" w:rsidR="00DA76E7" w:rsidRPr="00C41315" w:rsidRDefault="00DA76E7" w:rsidP="00DA76E7">
            <w:pPr>
              <w:pStyle w:val="Listeavsnitt"/>
              <w:numPr>
                <w:ilvl w:val="0"/>
                <w:numId w:val="18"/>
              </w:numPr>
              <w:spacing w:before="0" w:after="0" w:line="264" w:lineRule="auto"/>
              <w:rPr>
                <w:lang w:eastAsia="nb-NO"/>
              </w:rPr>
            </w:pPr>
            <w:r w:rsidRPr="00C41315">
              <w:rPr>
                <w:lang w:eastAsia="nb-NO"/>
              </w:rPr>
              <w:t>Evt. tilpasninger/ombygninger som er planlagt utført frem til oppstart, samt milepælsplan for disse arbeiderne</w:t>
            </w:r>
            <w:r>
              <w:rPr>
                <w:lang w:eastAsia="nb-NO"/>
              </w:rPr>
              <w:t>.</w:t>
            </w:r>
          </w:p>
          <w:p w14:paraId="644E7CD4" w14:textId="77777777" w:rsidR="00DA76E7" w:rsidRDefault="00DA76E7" w:rsidP="00DA76E7">
            <w:pPr>
              <w:rPr>
                <w:lang w:eastAsia="nb-NO"/>
              </w:rPr>
            </w:pPr>
            <w:r w:rsidRPr="00225D6B">
              <w:rPr>
                <w:lang w:eastAsia="nb-NO"/>
              </w:rPr>
              <w:lastRenderedPageBreak/>
              <w:t xml:space="preserve">Tegninger/kart av anlegget slik det fremstår ved tilbudsfristens utløp, samt slik det vil fremstå ved oppstart </w:t>
            </w:r>
            <w:r>
              <w:rPr>
                <w:lang w:eastAsia="nb-NO"/>
              </w:rPr>
              <w:t>skal være</w:t>
            </w:r>
            <w:r w:rsidRPr="00225D6B">
              <w:rPr>
                <w:lang w:eastAsia="nb-NO"/>
              </w:rPr>
              <w:t xml:space="preserve"> vedlagt.</w:t>
            </w:r>
          </w:p>
          <w:p w14:paraId="2D6261C1" w14:textId="3217C59B" w:rsidR="00325866" w:rsidRPr="00E91E55" w:rsidRDefault="00DA76E7" w:rsidP="00DA76E7">
            <w:pPr>
              <w:rPr>
                <w:lang w:eastAsia="nb-NO"/>
              </w:rPr>
            </w:pPr>
            <w:r>
              <w:t>B</w:t>
            </w:r>
            <w:r w:rsidRPr="007C7785">
              <w:t>ilag kan vedlegges</w:t>
            </w:r>
            <w:r>
              <w:t>.</w:t>
            </w:r>
          </w:p>
        </w:tc>
        <w:tc>
          <w:tcPr>
            <w:tcW w:w="915" w:type="dxa"/>
            <w:shd w:val="clear" w:color="auto" w:fill="F2F2F2" w:themeFill="background1" w:themeFillShade="F2"/>
          </w:tcPr>
          <w:p w14:paraId="324CE296" w14:textId="77777777" w:rsidR="00325866" w:rsidRDefault="00325866" w:rsidP="000715D0">
            <w:pPr>
              <w:jc w:val="center"/>
              <w:rPr>
                <w:b/>
                <w:bCs/>
              </w:rPr>
            </w:pPr>
            <w:r>
              <w:rPr>
                <w:b/>
                <w:bCs/>
              </w:rPr>
              <w:lastRenderedPageBreak/>
              <w:t>MB</w:t>
            </w:r>
          </w:p>
        </w:tc>
        <w:tc>
          <w:tcPr>
            <w:tcW w:w="897" w:type="dxa"/>
            <w:shd w:val="clear" w:color="auto" w:fill="F2F2F2" w:themeFill="background1" w:themeFillShade="F2"/>
          </w:tcPr>
          <w:p w14:paraId="4A9D542E" w14:textId="77777777" w:rsidR="00325866" w:rsidRPr="2EF04498" w:rsidRDefault="00325866" w:rsidP="000715D0">
            <w:pPr>
              <w:jc w:val="center"/>
              <w:rPr>
                <w:b/>
                <w:bCs/>
              </w:rPr>
            </w:pPr>
            <w:r w:rsidRPr="00DD2A0F">
              <w:t>-</w:t>
            </w:r>
          </w:p>
        </w:tc>
      </w:tr>
    </w:tbl>
    <w:p w14:paraId="4A5192C5" w14:textId="77777777" w:rsidR="00325866" w:rsidRDefault="00325866" w:rsidP="00325866">
      <w:r>
        <w:t>&lt;fylles ut av operatør&gt;</w:t>
      </w:r>
    </w:p>
    <w:p w14:paraId="3678747F" w14:textId="77777777" w:rsidR="00325866" w:rsidRPr="00B5612B" w:rsidRDefault="00325866" w:rsidP="00325866">
      <w:pPr>
        <w:pStyle w:val="VanligtekstR"/>
      </w:pPr>
    </w:p>
    <w:p w14:paraId="4619F950" w14:textId="0A6CE731" w:rsidR="00325866" w:rsidRPr="00C67928" w:rsidRDefault="00E91C64" w:rsidP="00325866">
      <w:pPr>
        <w:pStyle w:val="Overskrift2"/>
      </w:pPr>
      <w:bookmarkStart w:id="63" w:name="_Toc242171986"/>
      <w:r>
        <w:t>Datablad</w:t>
      </w:r>
      <w:bookmarkEnd w:id="63"/>
    </w:p>
    <w:tbl>
      <w:tblPr>
        <w:tblStyle w:val="Tabellrutenett"/>
        <w:tblW w:w="0" w:type="auto"/>
        <w:tblInd w:w="-5" w:type="dxa"/>
        <w:tblLook w:val="04A0" w:firstRow="1" w:lastRow="0" w:firstColumn="1" w:lastColumn="0" w:noHBand="0" w:noVBand="1"/>
      </w:tblPr>
      <w:tblGrid>
        <w:gridCol w:w="7801"/>
        <w:gridCol w:w="937"/>
        <w:gridCol w:w="895"/>
      </w:tblGrid>
      <w:tr w:rsidR="00325866" w14:paraId="188183D5" w14:textId="77777777" w:rsidTr="000715D0">
        <w:trPr>
          <w:trHeight w:val="300"/>
        </w:trPr>
        <w:tc>
          <w:tcPr>
            <w:tcW w:w="7801" w:type="dxa"/>
            <w:shd w:val="clear" w:color="auto" w:fill="F2F2F2" w:themeFill="background1" w:themeFillShade="F2"/>
          </w:tcPr>
          <w:p w14:paraId="6D7E4F59" w14:textId="625143B4" w:rsidR="00325866" w:rsidRPr="00A63D99" w:rsidRDefault="00E91C64" w:rsidP="000715D0">
            <w:pPr>
              <w:pStyle w:val="Overskrift3"/>
            </w:pPr>
            <w:bookmarkStart w:id="64" w:name="_Toc242171987"/>
            <w:r>
              <w:t>Datablad</w:t>
            </w:r>
            <w:bookmarkEnd w:id="64"/>
          </w:p>
          <w:p w14:paraId="25A646EA" w14:textId="77777777" w:rsidR="00531998" w:rsidRDefault="00531998" w:rsidP="00531998">
            <w:pPr>
              <w:rPr>
                <w:lang w:eastAsia="nb-NO"/>
              </w:rPr>
            </w:pPr>
            <w:r w:rsidRPr="0090460D">
              <w:rPr>
                <w:lang w:eastAsia="nb-NO"/>
              </w:rPr>
              <w:t xml:space="preserve">Operatør </w:t>
            </w:r>
            <w:r>
              <w:rPr>
                <w:lang w:eastAsia="nb-NO"/>
              </w:rPr>
              <w:t xml:space="preserve">skal i sitt tilbud </w:t>
            </w:r>
            <w:r w:rsidRPr="0090460D">
              <w:rPr>
                <w:lang w:eastAsia="nb-NO"/>
              </w:rPr>
              <w:t>lever</w:t>
            </w:r>
            <w:r>
              <w:rPr>
                <w:lang w:eastAsia="nb-NO"/>
              </w:rPr>
              <w:t>e</w:t>
            </w:r>
            <w:r w:rsidRPr="0090460D">
              <w:rPr>
                <w:lang w:eastAsia="nb-NO"/>
              </w:rPr>
              <w:t xml:space="preserve"> elektro-/teknisk datablad av </w:t>
            </w:r>
            <w:proofErr w:type="spellStart"/>
            <w:r w:rsidRPr="0090460D">
              <w:rPr>
                <w:lang w:eastAsia="nb-NO"/>
              </w:rPr>
              <w:t>laderutstyr</w:t>
            </w:r>
            <w:proofErr w:type="spellEnd"/>
            <w:r w:rsidRPr="0090460D">
              <w:rPr>
                <w:lang w:eastAsia="nb-NO"/>
              </w:rPr>
              <w:t xml:space="preserve"> </w:t>
            </w:r>
            <w:proofErr w:type="spellStart"/>
            <w:r w:rsidRPr="0090460D">
              <w:rPr>
                <w:lang w:eastAsia="nb-NO"/>
              </w:rPr>
              <w:t>ink</w:t>
            </w:r>
            <w:proofErr w:type="spellEnd"/>
            <w:r w:rsidRPr="0090460D">
              <w:rPr>
                <w:lang w:eastAsia="nb-NO"/>
              </w:rPr>
              <w:t>. likeretter med tegninger.</w:t>
            </w:r>
          </w:p>
          <w:p w14:paraId="6172EE05" w14:textId="76FB40A4" w:rsidR="00325866" w:rsidRDefault="00531998" w:rsidP="00531998">
            <w:pPr>
              <w:rPr>
                <w:lang w:eastAsia="nb-NO"/>
              </w:rPr>
            </w:pPr>
            <w:r w:rsidRPr="007B0EDC">
              <w:t>Bilag kan vedlegges.</w:t>
            </w:r>
          </w:p>
        </w:tc>
        <w:tc>
          <w:tcPr>
            <w:tcW w:w="937" w:type="dxa"/>
            <w:shd w:val="clear" w:color="auto" w:fill="F2F2F2" w:themeFill="background1" w:themeFillShade="F2"/>
          </w:tcPr>
          <w:p w14:paraId="1122167A" w14:textId="77777777" w:rsidR="00325866" w:rsidRDefault="00325866" w:rsidP="000715D0">
            <w:pPr>
              <w:jc w:val="center"/>
              <w:rPr>
                <w:b/>
                <w:bCs/>
              </w:rPr>
            </w:pPr>
            <w:r>
              <w:rPr>
                <w:b/>
                <w:bCs/>
              </w:rPr>
              <w:t>MB</w:t>
            </w:r>
          </w:p>
        </w:tc>
        <w:tc>
          <w:tcPr>
            <w:tcW w:w="895" w:type="dxa"/>
            <w:shd w:val="clear" w:color="auto" w:fill="F2F2F2" w:themeFill="background1" w:themeFillShade="F2"/>
          </w:tcPr>
          <w:p w14:paraId="63C505EF" w14:textId="77777777" w:rsidR="00325866" w:rsidRDefault="00325866" w:rsidP="000715D0">
            <w:pPr>
              <w:jc w:val="center"/>
              <w:rPr>
                <w:b/>
                <w:bCs/>
              </w:rPr>
            </w:pPr>
            <w:r>
              <w:rPr>
                <w:b/>
                <w:bCs/>
              </w:rPr>
              <w:t>-</w:t>
            </w:r>
          </w:p>
        </w:tc>
      </w:tr>
    </w:tbl>
    <w:p w14:paraId="3BAB4C55" w14:textId="77777777" w:rsidR="00325866" w:rsidRDefault="00325866" w:rsidP="00325866">
      <w:r>
        <w:t>&lt;fylles ut av operatør&gt;</w:t>
      </w:r>
    </w:p>
    <w:p w14:paraId="641A0CAE" w14:textId="7C8E9EA9" w:rsidR="00325866" w:rsidRDefault="00531998" w:rsidP="00325866">
      <w:pPr>
        <w:pStyle w:val="Overskrift2"/>
      </w:pPr>
      <w:bookmarkStart w:id="65" w:name="_Toc242171988"/>
      <w:r>
        <w:t>Dokumentplan</w:t>
      </w:r>
      <w:bookmarkEnd w:id="65"/>
    </w:p>
    <w:tbl>
      <w:tblPr>
        <w:tblStyle w:val="Tabellrutenett"/>
        <w:tblW w:w="0" w:type="auto"/>
        <w:tblInd w:w="-5" w:type="dxa"/>
        <w:tblLook w:val="04A0" w:firstRow="1" w:lastRow="0" w:firstColumn="1" w:lastColumn="0" w:noHBand="0" w:noVBand="1"/>
      </w:tblPr>
      <w:tblGrid>
        <w:gridCol w:w="7821"/>
        <w:gridCol w:w="915"/>
        <w:gridCol w:w="897"/>
      </w:tblGrid>
      <w:tr w:rsidR="00325866" w14:paraId="075D5C30" w14:textId="77777777" w:rsidTr="000715D0">
        <w:trPr>
          <w:trHeight w:val="300"/>
        </w:trPr>
        <w:tc>
          <w:tcPr>
            <w:tcW w:w="7821" w:type="dxa"/>
            <w:shd w:val="clear" w:color="auto" w:fill="F2F2F2" w:themeFill="background1" w:themeFillShade="F2"/>
          </w:tcPr>
          <w:p w14:paraId="566568F8" w14:textId="7208EE63" w:rsidR="00325866" w:rsidRDefault="00531998" w:rsidP="000715D0">
            <w:pPr>
              <w:pStyle w:val="Overskrift3"/>
              <w:rPr>
                <w:lang w:eastAsia="nb-NO"/>
              </w:rPr>
            </w:pPr>
            <w:bookmarkStart w:id="66" w:name="_Toc242171989"/>
            <w:r>
              <w:rPr>
                <w:lang w:eastAsia="nb-NO"/>
              </w:rPr>
              <w:t>Dokumentplan</w:t>
            </w:r>
            <w:bookmarkEnd w:id="66"/>
          </w:p>
          <w:p w14:paraId="17AA5FAF" w14:textId="6261DE42" w:rsidR="00350D8E" w:rsidRDefault="00350D8E" w:rsidP="00350D8E">
            <w:r w:rsidRPr="0090460D">
              <w:t xml:space="preserve">Operatør har </w:t>
            </w:r>
            <w:r>
              <w:t xml:space="preserve">i </w:t>
            </w:r>
            <w:r w:rsidRPr="0090460D">
              <w:t xml:space="preserve">sitt tilbud levert en oversikt </w:t>
            </w:r>
            <w:r>
              <w:t>over</w:t>
            </w:r>
            <w:r w:rsidRPr="0090460D">
              <w:t xml:space="preserve"> alle planlagte dokumentleveranser. Dato for første planlagt dokumentleveranse skal være utfylt for hvert dokument.</w:t>
            </w:r>
          </w:p>
          <w:p w14:paraId="7E25784A" w14:textId="77777777" w:rsidR="00350D8E" w:rsidRDefault="00350D8E" w:rsidP="00350D8E">
            <w:r w:rsidRPr="0090460D">
              <w:t xml:space="preserve">Oppdragsgiver aksepterer at </w:t>
            </w:r>
            <w:r>
              <w:t>dokumentplanen</w:t>
            </w:r>
            <w:r w:rsidRPr="0090460D">
              <w:t xml:space="preserve"> kan ettersendes etter kontraktsinngåelse, dog senest en måned etter </w:t>
            </w:r>
            <w:r>
              <w:t>avtaleinngåelse</w:t>
            </w:r>
            <w:r w:rsidRPr="0090460D">
              <w:t>.</w:t>
            </w:r>
          </w:p>
          <w:p w14:paraId="75EE473B" w14:textId="7E84A62A" w:rsidR="00325866" w:rsidRPr="00E91E55" w:rsidRDefault="00350D8E" w:rsidP="00350D8E">
            <w:pPr>
              <w:rPr>
                <w:lang w:eastAsia="nb-NO"/>
              </w:rPr>
            </w:pPr>
            <w:r w:rsidRPr="007C7785">
              <w:t>Bilag kan vedlegges.</w:t>
            </w:r>
          </w:p>
        </w:tc>
        <w:tc>
          <w:tcPr>
            <w:tcW w:w="915" w:type="dxa"/>
            <w:shd w:val="clear" w:color="auto" w:fill="F2F2F2" w:themeFill="background1" w:themeFillShade="F2"/>
          </w:tcPr>
          <w:p w14:paraId="512F9081" w14:textId="77777777" w:rsidR="00325866" w:rsidRDefault="00325866" w:rsidP="000715D0">
            <w:pPr>
              <w:jc w:val="center"/>
              <w:rPr>
                <w:b/>
                <w:bCs/>
              </w:rPr>
            </w:pPr>
            <w:r>
              <w:rPr>
                <w:b/>
                <w:bCs/>
              </w:rPr>
              <w:t>MB</w:t>
            </w:r>
          </w:p>
        </w:tc>
        <w:tc>
          <w:tcPr>
            <w:tcW w:w="897" w:type="dxa"/>
            <w:shd w:val="clear" w:color="auto" w:fill="F2F2F2" w:themeFill="background1" w:themeFillShade="F2"/>
          </w:tcPr>
          <w:p w14:paraId="28C77843" w14:textId="77777777" w:rsidR="00325866" w:rsidRPr="2EF04498" w:rsidRDefault="00325866" w:rsidP="000715D0">
            <w:pPr>
              <w:jc w:val="center"/>
              <w:rPr>
                <w:b/>
                <w:bCs/>
              </w:rPr>
            </w:pPr>
            <w:r w:rsidRPr="00DD2A0F">
              <w:t>-</w:t>
            </w:r>
          </w:p>
        </w:tc>
      </w:tr>
    </w:tbl>
    <w:p w14:paraId="23A6599B" w14:textId="77777777" w:rsidR="00325866" w:rsidRDefault="00325866" w:rsidP="00325866">
      <w:r>
        <w:t>&lt;fylles ut av operatør&gt;</w:t>
      </w:r>
    </w:p>
    <w:p w14:paraId="3FC863AE" w14:textId="77777777" w:rsidR="00325866" w:rsidRPr="00B5612B" w:rsidRDefault="00325866" w:rsidP="00325866">
      <w:pPr>
        <w:pStyle w:val="VanligtekstR"/>
      </w:pPr>
    </w:p>
    <w:p w14:paraId="4FCD3B05" w14:textId="77777777" w:rsidR="00C30CDF" w:rsidRPr="00C30CDF" w:rsidRDefault="00C30CDF" w:rsidP="00C30CDF">
      <w:pPr>
        <w:pStyle w:val="Overskrift2"/>
      </w:pPr>
      <w:bookmarkStart w:id="67" w:name="_Toc242171990"/>
      <w:r w:rsidRPr="00C30CDF">
        <w:t>Livssyklusanalyse</w:t>
      </w:r>
      <w:bookmarkEnd w:id="67"/>
    </w:p>
    <w:tbl>
      <w:tblPr>
        <w:tblStyle w:val="Tabellrutenett"/>
        <w:tblW w:w="0" w:type="auto"/>
        <w:tblInd w:w="-5" w:type="dxa"/>
        <w:tblLook w:val="04A0" w:firstRow="1" w:lastRow="0" w:firstColumn="1" w:lastColumn="0" w:noHBand="0" w:noVBand="1"/>
      </w:tblPr>
      <w:tblGrid>
        <w:gridCol w:w="7801"/>
        <w:gridCol w:w="937"/>
        <w:gridCol w:w="895"/>
      </w:tblGrid>
      <w:tr w:rsidR="00325866" w14:paraId="5E5F3E52" w14:textId="77777777" w:rsidTr="000715D0">
        <w:trPr>
          <w:trHeight w:val="300"/>
        </w:trPr>
        <w:tc>
          <w:tcPr>
            <w:tcW w:w="7801" w:type="dxa"/>
            <w:shd w:val="clear" w:color="auto" w:fill="F2F2F2" w:themeFill="background1" w:themeFillShade="F2"/>
          </w:tcPr>
          <w:p w14:paraId="62A7979B" w14:textId="77777777" w:rsidR="00C30CDF" w:rsidRPr="00C30CDF" w:rsidRDefault="00C30CDF" w:rsidP="00C30CDF">
            <w:pPr>
              <w:pStyle w:val="Overskrift3"/>
            </w:pPr>
            <w:bookmarkStart w:id="68" w:name="_Toc242171991"/>
            <w:r w:rsidRPr="00C30CDF">
              <w:t>Livssyklusanalyse</w:t>
            </w:r>
            <w:bookmarkEnd w:id="68"/>
          </w:p>
          <w:p w14:paraId="6AADB7BB" w14:textId="77777777" w:rsidR="00DA54B7" w:rsidRPr="0090460D" w:rsidRDefault="00DA54B7" w:rsidP="00DA54B7">
            <w:r w:rsidRPr="0090460D">
              <w:t xml:space="preserve">Det skal foreligge en livssyklusanalyse for energiinfrastrukturen iht. ISO 14040 og ISO 14044 eller tilsvarende internasjonale beregningsstandarder. </w:t>
            </w:r>
          </w:p>
          <w:p w14:paraId="256E75E6" w14:textId="77777777" w:rsidR="00DA54B7" w:rsidRPr="0090460D" w:rsidRDefault="00DA54B7" w:rsidP="00DA54B7">
            <w:pPr>
              <w:spacing w:after="0"/>
            </w:pPr>
            <w:r w:rsidRPr="0090460D">
              <w:t xml:space="preserve">LCA skal leveres for følgende utstyr: </w:t>
            </w:r>
          </w:p>
          <w:p w14:paraId="19ADC0CA" w14:textId="77777777" w:rsidR="00DA54B7" w:rsidRPr="0090460D" w:rsidRDefault="00DA54B7" w:rsidP="00DA54B7">
            <w:pPr>
              <w:pStyle w:val="Listeavsnitt"/>
              <w:numPr>
                <w:ilvl w:val="0"/>
                <w:numId w:val="19"/>
              </w:numPr>
              <w:spacing w:before="0" w:after="0" w:line="264" w:lineRule="auto"/>
            </w:pPr>
            <w:r w:rsidRPr="0090460D">
              <w:t>Ladere</w:t>
            </w:r>
          </w:p>
          <w:p w14:paraId="39C9BCC1" w14:textId="77777777" w:rsidR="00DA54B7" w:rsidRPr="0090460D" w:rsidRDefault="00DA54B7" w:rsidP="00DA54B7">
            <w:pPr>
              <w:pStyle w:val="Listeavsnitt"/>
              <w:numPr>
                <w:ilvl w:val="0"/>
                <w:numId w:val="19"/>
              </w:numPr>
              <w:spacing w:before="0" w:after="0" w:line="264" w:lineRule="auto"/>
            </w:pPr>
            <w:r w:rsidRPr="0090460D">
              <w:t>Likerettere</w:t>
            </w:r>
          </w:p>
          <w:p w14:paraId="0B5B1ADF" w14:textId="77777777" w:rsidR="00DA54B7" w:rsidRPr="0090460D" w:rsidRDefault="00DA54B7" w:rsidP="00DA54B7">
            <w:pPr>
              <w:pStyle w:val="Listeavsnitt"/>
              <w:numPr>
                <w:ilvl w:val="0"/>
                <w:numId w:val="19"/>
              </w:numPr>
              <w:spacing w:before="0" w:after="0" w:line="264" w:lineRule="auto"/>
            </w:pPr>
            <w:r w:rsidRPr="0090460D">
              <w:t>Transformatorer</w:t>
            </w:r>
          </w:p>
          <w:p w14:paraId="41229FEC" w14:textId="77777777" w:rsidR="00DA54B7" w:rsidRPr="0090460D" w:rsidRDefault="00DA54B7" w:rsidP="00DA54B7">
            <w:pPr>
              <w:pStyle w:val="Listeavsnitt"/>
              <w:numPr>
                <w:ilvl w:val="0"/>
                <w:numId w:val="19"/>
              </w:numPr>
              <w:spacing w:before="0" w:after="0" w:line="264" w:lineRule="auto"/>
            </w:pPr>
            <w:r w:rsidRPr="0090460D">
              <w:lastRenderedPageBreak/>
              <w:t>Alle kabeltyper med leveranse over 100 meter</w:t>
            </w:r>
          </w:p>
          <w:p w14:paraId="79907D7E" w14:textId="77777777" w:rsidR="00DA54B7" w:rsidRPr="0090460D" w:rsidRDefault="00DA54B7" w:rsidP="00DA54B7">
            <w:r w:rsidRPr="0090460D">
              <w:t>Oppdragsgiver har utviklet en veiledning for hvordan denne informasjonen bør utformes (</w:t>
            </w:r>
            <w:r>
              <w:t>Bilag 4.20 – LCA energiinfrastruktur -vedlegg som beskriver kravet).</w:t>
            </w:r>
            <w:r w:rsidRPr="0090460D">
              <w:t xml:space="preserve"> Forutsetninger for beregninger og </w:t>
            </w:r>
            <w:proofErr w:type="spellStart"/>
            <w:r w:rsidRPr="0090460D">
              <w:t>scope</w:t>
            </w:r>
            <w:proofErr w:type="spellEnd"/>
            <w:r w:rsidRPr="0090460D">
              <w:t xml:space="preserve"> </w:t>
            </w:r>
            <w:r>
              <w:t>skal</w:t>
            </w:r>
            <w:r w:rsidRPr="0090460D">
              <w:t xml:space="preserve"> følge dokumentasjonen. </w:t>
            </w:r>
          </w:p>
          <w:p w14:paraId="372B3FD0" w14:textId="77777777" w:rsidR="00DA54B7" w:rsidRDefault="00DA54B7" w:rsidP="00DA54B7">
            <w:r w:rsidRPr="0090460D">
              <w:t xml:space="preserve">Oppdragsgiver aksepterer at livssyklusanalysen kan ettersendes etter kontraktsinngåelse, dog senest </w:t>
            </w:r>
            <w:r>
              <w:t>seks</w:t>
            </w:r>
            <w:r w:rsidRPr="0090460D">
              <w:t xml:space="preserve"> måned</w:t>
            </w:r>
            <w:r>
              <w:t>er</w:t>
            </w:r>
            <w:r w:rsidRPr="0090460D">
              <w:t xml:space="preserve"> etter at utstyrsleverandører er valgt.</w:t>
            </w:r>
          </w:p>
          <w:p w14:paraId="1967A105" w14:textId="113BDDEA" w:rsidR="00325866" w:rsidRDefault="00DA54B7" w:rsidP="00DA54B7">
            <w:pPr>
              <w:rPr>
                <w:lang w:eastAsia="nb-NO"/>
              </w:rPr>
            </w:pPr>
            <w:r w:rsidRPr="007C7785">
              <w:t>Bilag kan vedlegges.</w:t>
            </w:r>
          </w:p>
        </w:tc>
        <w:tc>
          <w:tcPr>
            <w:tcW w:w="937" w:type="dxa"/>
            <w:shd w:val="clear" w:color="auto" w:fill="F2F2F2" w:themeFill="background1" w:themeFillShade="F2"/>
          </w:tcPr>
          <w:p w14:paraId="3798F098" w14:textId="77777777" w:rsidR="00325866" w:rsidRDefault="00325866" w:rsidP="000715D0">
            <w:pPr>
              <w:jc w:val="center"/>
              <w:rPr>
                <w:b/>
                <w:bCs/>
              </w:rPr>
            </w:pPr>
            <w:r>
              <w:rPr>
                <w:b/>
                <w:bCs/>
              </w:rPr>
              <w:lastRenderedPageBreak/>
              <w:t>MB</w:t>
            </w:r>
          </w:p>
        </w:tc>
        <w:tc>
          <w:tcPr>
            <w:tcW w:w="895" w:type="dxa"/>
            <w:shd w:val="clear" w:color="auto" w:fill="F2F2F2" w:themeFill="background1" w:themeFillShade="F2"/>
          </w:tcPr>
          <w:p w14:paraId="0152BE68" w14:textId="77777777" w:rsidR="00325866" w:rsidRDefault="00325866" w:rsidP="000715D0">
            <w:pPr>
              <w:jc w:val="center"/>
              <w:rPr>
                <w:b/>
                <w:bCs/>
              </w:rPr>
            </w:pPr>
            <w:r>
              <w:rPr>
                <w:b/>
                <w:bCs/>
              </w:rPr>
              <w:t>-</w:t>
            </w:r>
          </w:p>
        </w:tc>
      </w:tr>
    </w:tbl>
    <w:p w14:paraId="06E6C5E2" w14:textId="77777777" w:rsidR="00325866" w:rsidRDefault="00325866" w:rsidP="00325866">
      <w:r>
        <w:t>&lt;fylles ut av operatør&gt;</w:t>
      </w:r>
    </w:p>
    <w:p w14:paraId="3E18A818" w14:textId="77777777" w:rsidR="001D630C" w:rsidRPr="001D630C" w:rsidRDefault="001D630C" w:rsidP="001D630C">
      <w:pPr>
        <w:pStyle w:val="Overskrift2"/>
      </w:pPr>
      <w:bookmarkStart w:id="69" w:name="_Toc242171992"/>
      <w:r w:rsidRPr="001D630C">
        <w:t>Testing av busser mot ladeløsninger</w:t>
      </w:r>
      <w:bookmarkEnd w:id="69"/>
    </w:p>
    <w:tbl>
      <w:tblPr>
        <w:tblStyle w:val="Tabellrutenett"/>
        <w:tblW w:w="0" w:type="auto"/>
        <w:tblInd w:w="-5" w:type="dxa"/>
        <w:tblLook w:val="04A0" w:firstRow="1" w:lastRow="0" w:firstColumn="1" w:lastColumn="0" w:noHBand="0" w:noVBand="1"/>
      </w:tblPr>
      <w:tblGrid>
        <w:gridCol w:w="7821"/>
        <w:gridCol w:w="915"/>
        <w:gridCol w:w="897"/>
      </w:tblGrid>
      <w:tr w:rsidR="00325866" w14:paraId="0357F8FF" w14:textId="77777777" w:rsidTr="000715D0">
        <w:trPr>
          <w:trHeight w:val="300"/>
        </w:trPr>
        <w:tc>
          <w:tcPr>
            <w:tcW w:w="7821" w:type="dxa"/>
            <w:shd w:val="clear" w:color="auto" w:fill="F2F2F2" w:themeFill="background1" w:themeFillShade="F2"/>
          </w:tcPr>
          <w:p w14:paraId="6A736774" w14:textId="77777777" w:rsidR="001D630C" w:rsidRPr="001D630C" w:rsidRDefault="001D630C" w:rsidP="001D630C">
            <w:pPr>
              <w:pStyle w:val="Overskrift3"/>
              <w:rPr>
                <w:lang w:eastAsia="nb-NO"/>
              </w:rPr>
            </w:pPr>
            <w:bookmarkStart w:id="70" w:name="_Toc242171993"/>
            <w:r w:rsidRPr="001D630C">
              <w:rPr>
                <w:lang w:eastAsia="nb-NO"/>
              </w:rPr>
              <w:t>Testing av busser mot ladeløsninger</w:t>
            </w:r>
            <w:bookmarkEnd w:id="70"/>
          </w:p>
          <w:p w14:paraId="143256A4" w14:textId="77777777" w:rsidR="00113564" w:rsidRDefault="00113564" w:rsidP="00113564">
            <w:r>
              <w:t xml:space="preserve">Operatøren har i sitt tilbud beskrevet hvordan nye busser skal testes og tilpasses ladeinfrastrukturen, og evt. ombygninger/tilpasninger av dagens fylle og ladeinfrastruktur. </w:t>
            </w:r>
          </w:p>
          <w:p w14:paraId="3B573696" w14:textId="5D0D020F" w:rsidR="00325866" w:rsidRPr="00E91E55" w:rsidRDefault="00113564" w:rsidP="000715D0">
            <w:r>
              <w:t xml:space="preserve">Operatøren skal utføres testing iht. Ruters testprotokoll bilag xx. </w:t>
            </w:r>
          </w:p>
        </w:tc>
        <w:tc>
          <w:tcPr>
            <w:tcW w:w="915" w:type="dxa"/>
            <w:shd w:val="clear" w:color="auto" w:fill="F2F2F2" w:themeFill="background1" w:themeFillShade="F2"/>
          </w:tcPr>
          <w:p w14:paraId="1BD5F8ED" w14:textId="77777777" w:rsidR="00325866" w:rsidRDefault="00325866" w:rsidP="000715D0">
            <w:pPr>
              <w:jc w:val="center"/>
              <w:rPr>
                <w:b/>
                <w:bCs/>
              </w:rPr>
            </w:pPr>
            <w:r>
              <w:rPr>
                <w:b/>
                <w:bCs/>
              </w:rPr>
              <w:t>MB</w:t>
            </w:r>
          </w:p>
        </w:tc>
        <w:tc>
          <w:tcPr>
            <w:tcW w:w="897" w:type="dxa"/>
            <w:shd w:val="clear" w:color="auto" w:fill="F2F2F2" w:themeFill="background1" w:themeFillShade="F2"/>
          </w:tcPr>
          <w:p w14:paraId="7ABB6D2B" w14:textId="77777777" w:rsidR="00325866" w:rsidRPr="2EF04498" w:rsidRDefault="00325866" w:rsidP="000715D0">
            <w:pPr>
              <w:jc w:val="center"/>
              <w:rPr>
                <w:b/>
                <w:bCs/>
              </w:rPr>
            </w:pPr>
            <w:r w:rsidRPr="00DD2A0F">
              <w:t>-</w:t>
            </w:r>
          </w:p>
        </w:tc>
      </w:tr>
    </w:tbl>
    <w:p w14:paraId="60F7F12D" w14:textId="77777777" w:rsidR="00325866" w:rsidRDefault="00325866" w:rsidP="00325866">
      <w:r>
        <w:t>&lt;fylles ut av operatør&gt;</w:t>
      </w:r>
    </w:p>
    <w:p w14:paraId="4A8A2651" w14:textId="25B04B71" w:rsidR="005D5E79" w:rsidRDefault="0038790C" w:rsidP="005D5E79">
      <w:pPr>
        <w:pStyle w:val="Overskrift1"/>
        <w:ind w:left="992" w:hanging="992"/>
      </w:pPr>
      <w:bookmarkStart w:id="71" w:name="_Toc196486281"/>
      <w:bookmarkStart w:id="72" w:name="_Toc219809207"/>
      <w:bookmarkStart w:id="73" w:name="_Toc219809238"/>
      <w:bookmarkStart w:id="74" w:name="_Toc242171994"/>
      <w:r>
        <w:t>O</w:t>
      </w:r>
      <w:r w:rsidR="005D5E79" w:rsidRPr="00F86E74">
        <w:t>peratørens bilag</w:t>
      </w:r>
      <w:bookmarkEnd w:id="71"/>
      <w:bookmarkEnd w:id="72"/>
      <w:bookmarkEnd w:id="73"/>
      <w:bookmarkEnd w:id="74"/>
    </w:p>
    <w:p w14:paraId="10F1103E" w14:textId="6E6A9FE5" w:rsidR="0038790C" w:rsidRPr="0038790C" w:rsidRDefault="0038790C" w:rsidP="0038790C">
      <w:r w:rsidRPr="0038790C">
        <w:t>Dersom besvarelsen er besvart i bilag, skal disse angis i tabellen her:</w:t>
      </w:r>
    </w:p>
    <w:tbl>
      <w:tblPr>
        <w:tblStyle w:val="Ruterstandard"/>
        <w:tblpPr w:leftFromText="141" w:rightFromText="141" w:vertAnchor="text" w:horzAnchor="margin" w:tblpY="568"/>
        <w:tblW w:w="9627" w:type="dxa"/>
        <w:tblInd w:w="0" w:type="dxa"/>
        <w:tblLook w:val="04A0" w:firstRow="1" w:lastRow="0" w:firstColumn="1" w:lastColumn="0" w:noHBand="0" w:noVBand="1"/>
      </w:tblPr>
      <w:tblGrid>
        <w:gridCol w:w="2405"/>
        <w:gridCol w:w="5675"/>
        <w:gridCol w:w="1522"/>
        <w:gridCol w:w="25"/>
      </w:tblGrid>
      <w:tr w:rsidR="00557EBF" w14:paraId="1FAFA16A" w14:textId="77777777" w:rsidTr="00557EBF">
        <w:trPr>
          <w:cnfStyle w:val="100000000000" w:firstRow="1" w:lastRow="0" w:firstColumn="0" w:lastColumn="0" w:oddVBand="0" w:evenVBand="0" w:oddHBand="0" w:evenHBand="0" w:firstRowFirstColumn="0" w:firstRowLastColumn="0" w:lastRowFirstColumn="0" w:lastRowLastColumn="0"/>
          <w:trHeight w:val="269"/>
        </w:trPr>
        <w:tc>
          <w:tcPr>
            <w:tcW w:w="2405" w:type="dxa"/>
          </w:tcPr>
          <w:p w14:paraId="21B77A23" w14:textId="77777777" w:rsidR="00557EBF" w:rsidRPr="00FF292B" w:rsidRDefault="00557EBF" w:rsidP="00557EBF">
            <w:bookmarkStart w:id="75" w:name="_Toc219809208"/>
            <w:bookmarkStart w:id="76" w:name="_Toc219809211"/>
            <w:r w:rsidRPr="00556DED">
              <w:t>Referanse til krav</w:t>
            </w:r>
            <w:bookmarkEnd w:id="75"/>
          </w:p>
        </w:tc>
        <w:tc>
          <w:tcPr>
            <w:tcW w:w="5675" w:type="dxa"/>
          </w:tcPr>
          <w:p w14:paraId="16D54BB0" w14:textId="77777777" w:rsidR="00557EBF" w:rsidRPr="00FF292B" w:rsidRDefault="00557EBF" w:rsidP="00557EBF">
            <w:bookmarkStart w:id="77" w:name="_Toc219809209"/>
            <w:r w:rsidRPr="00556DED">
              <w:t>Bilagets navn og formål</w:t>
            </w:r>
            <w:bookmarkEnd w:id="77"/>
          </w:p>
        </w:tc>
        <w:tc>
          <w:tcPr>
            <w:tcW w:w="1547" w:type="dxa"/>
            <w:gridSpan w:val="2"/>
          </w:tcPr>
          <w:p w14:paraId="0FC5508B" w14:textId="77777777" w:rsidR="00557EBF" w:rsidRPr="00FF292B" w:rsidRDefault="00557EBF" w:rsidP="00557EBF">
            <w:bookmarkStart w:id="78" w:name="_Toc219809210"/>
            <w:r w:rsidRPr="00556DED">
              <w:t>Antall sider</w:t>
            </w:r>
            <w:bookmarkEnd w:id="78"/>
          </w:p>
        </w:tc>
      </w:tr>
      <w:tr w:rsidR="00557EBF" w14:paraId="3B9E907A" w14:textId="77777777" w:rsidTr="00557EBF">
        <w:trPr>
          <w:gridAfter w:val="1"/>
          <w:cnfStyle w:val="000000100000" w:firstRow="0" w:lastRow="0" w:firstColumn="0" w:lastColumn="0" w:oddVBand="0" w:evenVBand="0" w:oddHBand="1" w:evenHBand="0" w:firstRowFirstColumn="0" w:firstRowLastColumn="0" w:lastRowFirstColumn="0" w:lastRowLastColumn="0"/>
          <w:wAfter w:w="25" w:type="dxa"/>
          <w:trHeight w:val="237"/>
        </w:trPr>
        <w:tc>
          <w:tcPr>
            <w:tcW w:w="2405" w:type="dxa"/>
          </w:tcPr>
          <w:p w14:paraId="2FD02CD6" w14:textId="77777777" w:rsidR="00557EBF" w:rsidRPr="00556DED" w:rsidRDefault="00557EBF" w:rsidP="00557EBF"/>
        </w:tc>
        <w:tc>
          <w:tcPr>
            <w:tcW w:w="5675" w:type="dxa"/>
          </w:tcPr>
          <w:p w14:paraId="6054D29A" w14:textId="77777777" w:rsidR="00557EBF" w:rsidRPr="00556DED" w:rsidRDefault="00557EBF" w:rsidP="00557EBF"/>
        </w:tc>
        <w:tc>
          <w:tcPr>
            <w:tcW w:w="1522" w:type="dxa"/>
          </w:tcPr>
          <w:p w14:paraId="31203503" w14:textId="77777777" w:rsidR="00557EBF" w:rsidRPr="00556DED" w:rsidRDefault="00557EBF" w:rsidP="00557EBF"/>
        </w:tc>
      </w:tr>
      <w:tr w:rsidR="00557EBF" w14:paraId="7DFD8A8B" w14:textId="77777777" w:rsidTr="00557EBF">
        <w:trPr>
          <w:gridAfter w:val="1"/>
          <w:wAfter w:w="25" w:type="dxa"/>
          <w:trHeight w:val="237"/>
        </w:trPr>
        <w:tc>
          <w:tcPr>
            <w:tcW w:w="2405" w:type="dxa"/>
          </w:tcPr>
          <w:p w14:paraId="4D1970BC" w14:textId="77777777" w:rsidR="00557EBF" w:rsidRPr="00556DED" w:rsidRDefault="00557EBF" w:rsidP="00557EBF"/>
        </w:tc>
        <w:tc>
          <w:tcPr>
            <w:tcW w:w="5675" w:type="dxa"/>
          </w:tcPr>
          <w:p w14:paraId="6406C306" w14:textId="77777777" w:rsidR="00557EBF" w:rsidRPr="00556DED" w:rsidRDefault="00557EBF" w:rsidP="00557EBF"/>
        </w:tc>
        <w:tc>
          <w:tcPr>
            <w:tcW w:w="1522" w:type="dxa"/>
          </w:tcPr>
          <w:p w14:paraId="72749824" w14:textId="77777777" w:rsidR="00557EBF" w:rsidRPr="00556DED" w:rsidRDefault="00557EBF" w:rsidP="00557EBF"/>
        </w:tc>
      </w:tr>
      <w:tr w:rsidR="00557EBF" w14:paraId="0C2A2D54" w14:textId="77777777" w:rsidTr="00557EBF">
        <w:trPr>
          <w:gridAfter w:val="1"/>
          <w:cnfStyle w:val="000000100000" w:firstRow="0" w:lastRow="0" w:firstColumn="0" w:lastColumn="0" w:oddVBand="0" w:evenVBand="0" w:oddHBand="1" w:evenHBand="0" w:firstRowFirstColumn="0" w:firstRowLastColumn="0" w:lastRowFirstColumn="0" w:lastRowLastColumn="0"/>
          <w:wAfter w:w="25" w:type="dxa"/>
          <w:trHeight w:val="237"/>
        </w:trPr>
        <w:tc>
          <w:tcPr>
            <w:tcW w:w="2405" w:type="dxa"/>
          </w:tcPr>
          <w:p w14:paraId="02B9053D" w14:textId="77777777" w:rsidR="00557EBF" w:rsidRPr="00556DED" w:rsidRDefault="00557EBF" w:rsidP="00557EBF"/>
        </w:tc>
        <w:tc>
          <w:tcPr>
            <w:tcW w:w="5675" w:type="dxa"/>
          </w:tcPr>
          <w:p w14:paraId="0F0AA9B0" w14:textId="77777777" w:rsidR="00557EBF" w:rsidRPr="00556DED" w:rsidRDefault="00557EBF" w:rsidP="00557EBF"/>
        </w:tc>
        <w:tc>
          <w:tcPr>
            <w:tcW w:w="1522" w:type="dxa"/>
          </w:tcPr>
          <w:p w14:paraId="271C8515" w14:textId="77777777" w:rsidR="00557EBF" w:rsidRPr="00556DED" w:rsidRDefault="00557EBF" w:rsidP="00557EBF"/>
        </w:tc>
      </w:tr>
      <w:bookmarkEnd w:id="76"/>
    </w:tbl>
    <w:p w14:paraId="2A1A1522" w14:textId="496D13FC" w:rsidR="00D25653" w:rsidRDefault="00D25653" w:rsidP="007C50B2"/>
    <w:p w14:paraId="008AAB8B" w14:textId="4F65465C" w:rsidR="0072684F" w:rsidRDefault="0072684F" w:rsidP="0072684F">
      <w:pPr>
        <w:pStyle w:val="Overskrift1"/>
      </w:pPr>
      <w:bookmarkStart w:id="79" w:name="_Toc242171995"/>
      <w:r>
        <w:t>Ulikheter mellom de ulike ruteområdene</w:t>
      </w:r>
      <w:bookmarkEnd w:id="79"/>
    </w:p>
    <w:p w14:paraId="40136763" w14:textId="25E1901C" w:rsidR="0072684F" w:rsidRDefault="009D0572" w:rsidP="009D0572">
      <w:r w:rsidRPr="009D0572">
        <w:t xml:space="preserve">Dersom det er ulikheter i besvarelsene for de ulike ruteområdene, skal dette </w:t>
      </w:r>
      <w:proofErr w:type="gramStart"/>
      <w:r w:rsidRPr="009D0572">
        <w:t>fremkomme</w:t>
      </w:r>
      <w:proofErr w:type="gramEnd"/>
      <w:r w:rsidRPr="009D0572">
        <w:t xml:space="preserve"> i tabellen her:</w:t>
      </w:r>
    </w:p>
    <w:tbl>
      <w:tblPr>
        <w:tblStyle w:val="Ruterstandard"/>
        <w:tblW w:w="0" w:type="auto"/>
        <w:tblInd w:w="0" w:type="dxa"/>
        <w:tblLook w:val="04A0" w:firstRow="1" w:lastRow="0" w:firstColumn="1" w:lastColumn="0" w:noHBand="0" w:noVBand="1"/>
      </w:tblPr>
      <w:tblGrid>
        <w:gridCol w:w="9628"/>
      </w:tblGrid>
      <w:tr w:rsidR="00F47941" w14:paraId="145968DC" w14:textId="77777777" w:rsidTr="00F47941">
        <w:trPr>
          <w:cnfStyle w:val="100000000000" w:firstRow="1" w:lastRow="0" w:firstColumn="0" w:lastColumn="0" w:oddVBand="0" w:evenVBand="0" w:oddHBand="0" w:evenHBand="0" w:firstRowFirstColumn="0" w:firstRowLastColumn="0" w:lastRowFirstColumn="0" w:lastRowLastColumn="0"/>
        </w:trPr>
        <w:tc>
          <w:tcPr>
            <w:tcW w:w="9628" w:type="dxa"/>
          </w:tcPr>
          <w:p w14:paraId="372EAAC0" w14:textId="240F515C" w:rsidR="00F47941" w:rsidRDefault="00F47941" w:rsidP="009D0572">
            <w:r>
              <w:rPr>
                <w:rFonts w:asciiTheme="minorHAnsi" w:hAnsiTheme="minorHAnsi"/>
                <w:sz w:val="22"/>
              </w:rPr>
              <w:t>Referanse til krav</w:t>
            </w:r>
            <w:r w:rsidR="00C845B5">
              <w:rPr>
                <w:rFonts w:asciiTheme="minorHAnsi" w:hAnsiTheme="minorHAnsi"/>
                <w:sz w:val="22"/>
              </w:rPr>
              <w:t xml:space="preserve"> som er ulike</w:t>
            </w:r>
          </w:p>
        </w:tc>
      </w:tr>
      <w:tr w:rsidR="00F47941" w14:paraId="5865C6D3" w14:textId="77777777" w:rsidTr="00F47941">
        <w:trPr>
          <w:cnfStyle w:val="000000100000" w:firstRow="0" w:lastRow="0" w:firstColumn="0" w:lastColumn="0" w:oddVBand="0" w:evenVBand="0" w:oddHBand="1" w:evenHBand="0" w:firstRowFirstColumn="0" w:firstRowLastColumn="0" w:lastRowFirstColumn="0" w:lastRowLastColumn="0"/>
        </w:trPr>
        <w:tc>
          <w:tcPr>
            <w:tcW w:w="9628" w:type="dxa"/>
          </w:tcPr>
          <w:p w14:paraId="451882FC" w14:textId="77777777" w:rsidR="00F47941" w:rsidRDefault="00F47941" w:rsidP="009D0572"/>
        </w:tc>
      </w:tr>
      <w:tr w:rsidR="00F47941" w14:paraId="5CE256C4" w14:textId="77777777" w:rsidTr="00F47941">
        <w:tc>
          <w:tcPr>
            <w:tcW w:w="9628" w:type="dxa"/>
          </w:tcPr>
          <w:p w14:paraId="53897F38" w14:textId="77777777" w:rsidR="00F47941" w:rsidRDefault="00F47941" w:rsidP="009D0572"/>
        </w:tc>
      </w:tr>
      <w:tr w:rsidR="00F47941" w14:paraId="72280EF9" w14:textId="77777777" w:rsidTr="00F47941">
        <w:trPr>
          <w:cnfStyle w:val="000000100000" w:firstRow="0" w:lastRow="0" w:firstColumn="0" w:lastColumn="0" w:oddVBand="0" w:evenVBand="0" w:oddHBand="1" w:evenHBand="0" w:firstRowFirstColumn="0" w:firstRowLastColumn="0" w:lastRowFirstColumn="0" w:lastRowLastColumn="0"/>
        </w:trPr>
        <w:tc>
          <w:tcPr>
            <w:tcW w:w="9628" w:type="dxa"/>
          </w:tcPr>
          <w:p w14:paraId="72278BB8" w14:textId="77777777" w:rsidR="00F47941" w:rsidRDefault="00F47941" w:rsidP="009D0572"/>
        </w:tc>
      </w:tr>
    </w:tbl>
    <w:p w14:paraId="53AFE120" w14:textId="77777777" w:rsidR="009D0572" w:rsidRPr="0072684F" w:rsidRDefault="009D0572" w:rsidP="009D0572"/>
    <w:sectPr w:rsidR="009D0572" w:rsidRPr="0072684F" w:rsidSect="0031182E">
      <w:headerReference w:type="default" r:id="rId13"/>
      <w:footerReference w:type="default" r:id="rId14"/>
      <w:footerReference w:type="first" r:id="rId15"/>
      <w:pgSz w:w="11906" w:h="16838"/>
      <w:pgMar w:top="1843" w:right="1134" w:bottom="1559" w:left="1134" w:header="737"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06CDC" w14:textId="77777777" w:rsidR="005B35F5" w:rsidRPr="00332950" w:rsidRDefault="005B35F5" w:rsidP="00332950">
      <w:r w:rsidRPr="00332950">
        <w:separator/>
      </w:r>
    </w:p>
    <w:p w14:paraId="7F8CE8EE" w14:textId="77777777" w:rsidR="005B35F5" w:rsidRDefault="005B35F5"/>
    <w:p w14:paraId="5BD0F314" w14:textId="77777777" w:rsidR="005B35F5" w:rsidRDefault="005B35F5"/>
  </w:endnote>
  <w:endnote w:type="continuationSeparator" w:id="0">
    <w:p w14:paraId="70D7C4FB" w14:textId="77777777" w:rsidR="005B35F5" w:rsidRPr="00332950" w:rsidRDefault="005B35F5" w:rsidP="00332950">
      <w:r w:rsidRPr="00332950">
        <w:continuationSeparator/>
      </w:r>
    </w:p>
    <w:p w14:paraId="20ACB36B" w14:textId="77777777" w:rsidR="005B35F5" w:rsidRDefault="005B35F5"/>
    <w:p w14:paraId="1C6BC872" w14:textId="77777777" w:rsidR="005B35F5" w:rsidRDefault="005B35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CDD5A" w14:textId="6F15CAE4" w:rsidR="00FD71CD" w:rsidRDefault="005B35F5" w:rsidP="0031182E">
    <w:pPr>
      <w:pStyle w:val="Bunntekst"/>
    </w:pPr>
    <w:sdt>
      <w:sdtPr>
        <w:alias w:val="Datolink"/>
        <w:tag w:val="Datolink"/>
        <w:id w:val="547875127"/>
        <w:dataBinding w:xpath="/root[1]/dato[1]" w:storeItemID="{9B7F661A-C03E-46CD-86A2-164FB62E5655}"/>
        <w:date w:fullDate="2026-10-06T00:00:00Z">
          <w:dateFormat w:val="dd.MM.yyyy"/>
          <w:lid w:val="nb-NO"/>
          <w:storeMappedDataAs w:val="dateTime"/>
          <w:calendar w:val="gregorian"/>
        </w:date>
      </w:sdtPr>
      <w:sdtEndPr/>
      <w:sdtContent>
        <w:r w:rsidR="00573B54">
          <w:t>06.10.2026</w:t>
        </w:r>
      </w:sdtContent>
    </w:sdt>
    <w:r w:rsidR="00D4273C">
      <w:tab/>
      <w:t xml:space="preserve">Side </w:t>
    </w:r>
    <w:r w:rsidR="00D4273C">
      <w:fldChar w:fldCharType="begin"/>
    </w:r>
    <w:r w:rsidR="00D4273C">
      <w:instrText xml:space="preserve"> PAGE   \* MERGEFORMAT </w:instrText>
    </w:r>
    <w:r w:rsidR="00D4273C">
      <w:fldChar w:fldCharType="separate"/>
    </w:r>
    <w:r w:rsidR="002F1DD4" w:rsidRPr="00332950">
      <w:t>1</w:t>
    </w:r>
    <w:r w:rsidR="00D4273C">
      <w:fldChar w:fldCharType="end"/>
    </w:r>
    <w:r w:rsidR="00D4273C">
      <w:t xml:space="preserve"> av </w:t>
    </w:r>
    <w:r w:rsidR="00FD71CD" w:rsidRPr="00332950">
      <w:fldChar w:fldCharType="begin"/>
    </w:r>
    <w:r w:rsidR="00FD71CD">
      <w:instrText xml:space="preserve"> NUMPAGES   \* MERGEFORMAT </w:instrText>
    </w:r>
    <w:r w:rsidR="00FD71CD" w:rsidRPr="00332950">
      <w:fldChar w:fldCharType="separate"/>
    </w:r>
    <w:r w:rsidR="002F1DD4" w:rsidRPr="00332950">
      <w:t>1</w:t>
    </w:r>
    <w:r w:rsidR="00FD71CD" w:rsidRPr="00332950">
      <w:fldChar w:fldCharType="end"/>
    </w:r>
  </w:p>
  <w:p w14:paraId="5B5572C1" w14:textId="77777777" w:rsidR="00EE3D22" w:rsidRDefault="00EE3D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7D2F2" w14:textId="3A14F9F4" w:rsidR="009C6EC8" w:rsidRDefault="00F45D47">
    <w:pPr>
      <w:pStyle w:val="Bunntekst"/>
    </w:pPr>
    <w:r w:rsidRPr="00041F63">
      <w:rPr>
        <w:noProof/>
      </w:rPr>
      <w:drawing>
        <wp:anchor distT="0" distB="0" distL="114300" distR="114300" simplePos="0" relativeHeight="251658240" behindDoc="0" locked="0" layoutInCell="1" allowOverlap="1" wp14:anchorId="51B47C91" wp14:editId="59114E58">
          <wp:simplePos x="0" y="0"/>
          <wp:positionH relativeFrom="page">
            <wp:align>right</wp:align>
          </wp:positionH>
          <wp:positionV relativeFrom="paragraph">
            <wp:posOffset>-625445</wp:posOffset>
          </wp:positionV>
          <wp:extent cx="2184777" cy="986301"/>
          <wp:effectExtent l="0" t="0" r="0" b="0"/>
          <wp:wrapNone/>
          <wp:docPr id="1391899979" name="Bild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139213" name="Bilde 2">
                    <a:extLst>
                      <a:ext uri="{C183D7F6-B498-43B3-948B-1728B52AA6E4}">
                        <adec:decorative xmlns:adec="http://schemas.microsoft.com/office/drawing/2017/decorative" val="1"/>
                      </a:ext>
                    </a:extLst>
                  </pic:cNvPr>
                  <pic:cNvPicPr/>
                </pic:nvPicPr>
                <pic:blipFill>
                  <a:blip r:embed="rId1"/>
                  <a:stretch>
                    <a:fillRect/>
                  </a:stretch>
                </pic:blipFill>
                <pic:spPr>
                  <a:xfrm>
                    <a:off x="0" y="0"/>
                    <a:ext cx="2184777" cy="98630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60B55" w14:textId="77777777" w:rsidR="005B35F5" w:rsidRPr="00332950" w:rsidRDefault="005B35F5" w:rsidP="00332950">
      <w:r w:rsidRPr="00332950">
        <w:separator/>
      </w:r>
    </w:p>
    <w:p w14:paraId="623D99FD" w14:textId="77777777" w:rsidR="005B35F5" w:rsidRDefault="005B35F5"/>
    <w:p w14:paraId="70495E24" w14:textId="77777777" w:rsidR="005B35F5" w:rsidRDefault="005B35F5"/>
  </w:footnote>
  <w:footnote w:type="continuationSeparator" w:id="0">
    <w:p w14:paraId="20FEC3E7" w14:textId="77777777" w:rsidR="005B35F5" w:rsidRPr="00332950" w:rsidRDefault="005B35F5" w:rsidP="00332950">
      <w:r w:rsidRPr="00332950">
        <w:continuationSeparator/>
      </w:r>
    </w:p>
    <w:p w14:paraId="68AE45B0" w14:textId="77777777" w:rsidR="005B35F5" w:rsidRDefault="005B35F5"/>
    <w:p w14:paraId="00B469CD" w14:textId="77777777" w:rsidR="005B35F5" w:rsidRDefault="005B35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9628"/>
    </w:tblGrid>
    <w:tr w:rsidR="0008526D" w:rsidRPr="0008526D" w14:paraId="52F36F53" w14:textId="77777777">
      <w:tc>
        <w:tcPr>
          <w:tcW w:w="9628" w:type="dxa"/>
        </w:tcPr>
        <w:p w14:paraId="4A4EFAAC" w14:textId="149025F5" w:rsidR="0008526D" w:rsidRPr="00041F63" w:rsidRDefault="005F5EB5" w:rsidP="00041F63">
          <w:pPr>
            <w:pStyle w:val="HeaderBold"/>
          </w:pPr>
          <w:r w:rsidRPr="00041F63">
            <w:fldChar w:fldCharType="begin"/>
          </w:r>
          <w:r w:rsidRPr="00041F63">
            <w:instrText xml:space="preserve"> REF kontraktTittel </w:instrText>
          </w:r>
          <w:r w:rsidR="001275B8">
            <w:instrText xml:space="preserve"> \* MERGEFORMAT </w:instrText>
          </w:r>
          <w:r w:rsidRPr="00041F63">
            <w:fldChar w:fldCharType="separate"/>
          </w:r>
          <w:sdt>
            <w:sdtPr>
              <w:rPr>
                <w:b w:val="0"/>
                <w:bCs/>
              </w:rPr>
              <w:alias w:val="kontraktTittel"/>
              <w:tag w:val="kontraktTittel"/>
              <w:id w:val="-2133009908"/>
              <w:placeholder>
                <w:docPart w:val="7AFEAFC88F4849A0B33B7DF9AB5509EB"/>
              </w:placeholder>
              <w:text w:multiLine="1"/>
            </w:sdtPr>
            <w:sdtEndPr/>
            <w:sdtContent>
              <w:r w:rsidR="0019345A" w:rsidRPr="0019345A">
                <w:rPr>
                  <w:b w:val="0"/>
                  <w:bCs/>
                </w:rPr>
                <w:t xml:space="preserve">Transporttjenester Romerike 2029  </w:t>
              </w:r>
            </w:sdtContent>
          </w:sdt>
          <w:r w:rsidRPr="00041F63">
            <w:fldChar w:fldCharType="end"/>
          </w:r>
          <w:r w:rsidR="003032F3" w:rsidRPr="00041F63">
            <w:t xml:space="preserve"> </w:t>
          </w:r>
          <w:r w:rsidR="003032F3" w:rsidRPr="00041F63">
            <w:fldChar w:fldCharType="begin"/>
          </w:r>
          <w:r w:rsidR="003032F3" w:rsidRPr="00041F63">
            <w:instrText xml:space="preserve"> REF kontraktRuteområde </w:instrText>
          </w:r>
          <w:r w:rsidR="003032F3" w:rsidRPr="00041F63">
            <w:fldChar w:fldCharType="separate"/>
          </w:r>
          <w:sdt>
            <w:sdtPr>
              <w:alias w:val="kontraktRuteområde"/>
              <w:tag w:val="kontraktRuteområde"/>
              <w:id w:val="-1416631231"/>
              <w:lock w:val="sdtLocked"/>
              <w:placeholder>
                <w:docPart w:val="494ED4FAB9284D768B916134DCD0EF11"/>
              </w:placeholder>
              <w:text/>
            </w:sdtPr>
            <w:sdtEndPr/>
            <w:sdtContent>
              <w:r w:rsidR="001F4BCB">
                <w:t xml:space="preserve"> </w:t>
              </w:r>
            </w:sdtContent>
          </w:sdt>
          <w:r w:rsidR="003032F3" w:rsidRPr="00041F63">
            <w:fldChar w:fldCharType="end"/>
          </w:r>
        </w:p>
      </w:tc>
    </w:tr>
    <w:tr w:rsidR="0008526D" w14:paraId="40BBC71C" w14:textId="77777777">
      <w:tc>
        <w:tcPr>
          <w:tcW w:w="9628" w:type="dxa"/>
        </w:tcPr>
        <w:p w14:paraId="624D0B6A" w14:textId="5FAA3916" w:rsidR="0008526D" w:rsidRPr="00041F63" w:rsidRDefault="0045422F" w:rsidP="00041F63">
          <w:pPr>
            <w:pStyle w:val="Topptekst"/>
          </w:pPr>
          <w:r>
            <w:fldChar w:fldCharType="begin"/>
          </w:r>
          <w:r>
            <w:instrText xml:space="preserve"> REF dokumentTittel \h </w:instrText>
          </w:r>
          <w:r w:rsidR="001275B8">
            <w:instrText xml:space="preserve"> \* MERGEFORMAT </w:instrText>
          </w:r>
          <w:r>
            <w:fldChar w:fldCharType="separate"/>
          </w:r>
          <w:sdt>
            <w:sdtPr>
              <w:alias w:val="dokumentTittel"/>
              <w:tag w:val="dokumentTittel"/>
              <w:id w:val="-495196620"/>
              <w:placeholder>
                <w:docPart w:val="5C844AFE365041D7A4D4E5A70F31F9D8"/>
              </w:placeholder>
              <w:dataBinding w:xpath="/root[1]/dn[1]" w:storeItemID="{9B7F661A-C03E-46CD-86A2-164FB62E5655}"/>
              <w:text/>
            </w:sdtPr>
            <w:sdtEndPr/>
            <w:sdtContent>
              <w:r w:rsidR="006D1B0E">
                <w:t xml:space="preserve">Vedlegg 4 Anleggsbeskrivelse – Del B Kravskjema </w:t>
              </w:r>
            </w:sdtContent>
          </w:sdt>
          <w:r>
            <w:fldChar w:fldCharType="end"/>
          </w:r>
        </w:p>
      </w:tc>
    </w:tr>
    <w:tr w:rsidR="0008526D" w:rsidRPr="00E21D09" w14:paraId="605D9C52" w14:textId="77777777">
      <w:tc>
        <w:tcPr>
          <w:tcW w:w="9628" w:type="dxa"/>
        </w:tcPr>
        <w:p w14:paraId="68214B96" w14:textId="2D823B3E" w:rsidR="0008526D" w:rsidRPr="00041F63" w:rsidRDefault="0045422F" w:rsidP="00041F63">
          <w:pPr>
            <w:pStyle w:val="Topptekst"/>
          </w:pPr>
          <w:r>
            <w:fldChar w:fldCharType="begin"/>
          </w:r>
          <w:r>
            <w:instrText xml:space="preserve"> REF vedleggNr \h </w:instrText>
          </w:r>
          <w:r>
            <w:fldChar w:fldCharType="separate"/>
          </w:r>
          <w:sdt>
            <w:sdtPr>
              <w:alias w:val="vedleggNr"/>
              <w:tag w:val="vedleggNr"/>
              <w:id w:val="2040387866"/>
              <w:placeholder>
                <w:docPart w:val="16003E725B4B48828589D6221D4AA4E7"/>
              </w:placeholder>
              <w:text/>
            </w:sdtPr>
            <w:sdtEndPr/>
            <w:sdtContent>
              <w:r w:rsidR="0038790C">
                <w:t>Vedlegg 4b</w:t>
              </w:r>
              <w:r w:rsidR="0038790C" w:rsidRPr="00041F63">
                <w:t xml:space="preserve"> </w:t>
              </w:r>
            </w:sdtContent>
          </w:sdt>
          <w:r>
            <w:fldChar w:fldCharType="end"/>
          </w:r>
        </w:p>
      </w:tc>
    </w:tr>
  </w:tbl>
  <w:p w14:paraId="1763B1CD" w14:textId="4B27F196" w:rsidR="00EE3D22" w:rsidRDefault="00EE3D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35E201E"/>
    <w:lvl w:ilvl="0">
      <w:start w:val="1"/>
      <w:numFmt w:val="bullet"/>
      <w:pStyle w:val="Punktliste"/>
      <w:lvlText w:val=""/>
      <w:lvlJc w:val="left"/>
      <w:pPr>
        <w:tabs>
          <w:tab w:val="num" w:pos="360"/>
        </w:tabs>
        <w:ind w:left="360" w:hanging="360"/>
      </w:pPr>
      <w:rPr>
        <w:rFonts w:ascii="Symbol" w:hAnsi="Symbol" w:hint="default"/>
      </w:rPr>
    </w:lvl>
  </w:abstractNum>
  <w:abstractNum w:abstractNumId="1" w15:restartNumberingAfterBreak="0">
    <w:nsid w:val="15BA23E3"/>
    <w:multiLevelType w:val="hybridMultilevel"/>
    <w:tmpl w:val="E894069E"/>
    <w:lvl w:ilvl="0" w:tplc="041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7DD2985"/>
    <w:multiLevelType w:val="hybridMultilevel"/>
    <w:tmpl w:val="55F63A0A"/>
    <w:lvl w:ilvl="0" w:tplc="D960F4BC">
      <w:start w:val="1"/>
      <w:numFmt w:val="bullet"/>
      <w:pStyle w:val="Listeavsnit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EDF75BA"/>
    <w:multiLevelType w:val="hybridMultilevel"/>
    <w:tmpl w:val="6812DD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1685071"/>
    <w:multiLevelType w:val="hybridMultilevel"/>
    <w:tmpl w:val="83B09584"/>
    <w:lvl w:ilvl="0" w:tplc="041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51D0AEF"/>
    <w:multiLevelType w:val="hybridMultilevel"/>
    <w:tmpl w:val="AC42054C"/>
    <w:lvl w:ilvl="0" w:tplc="75C2F738">
      <w:start w:val="1"/>
      <w:numFmt w:val="bullet"/>
      <w:pStyle w:val="Kulepunktliste"/>
      <w:lvlText w:val=""/>
      <w:lvlJc w:val="left"/>
      <w:pPr>
        <w:ind w:left="1571" w:hanging="360"/>
      </w:pPr>
      <w:rPr>
        <w:rFonts w:ascii="Symbol" w:hAnsi="Symbol" w:hint="default"/>
      </w:rPr>
    </w:lvl>
    <w:lvl w:ilvl="1" w:tplc="04140003" w:tentative="1">
      <w:start w:val="1"/>
      <w:numFmt w:val="bullet"/>
      <w:lvlText w:val="o"/>
      <w:lvlJc w:val="left"/>
      <w:pPr>
        <w:ind w:left="2291" w:hanging="360"/>
      </w:pPr>
      <w:rPr>
        <w:rFonts w:ascii="Courier New" w:hAnsi="Courier New" w:cs="Courier New" w:hint="default"/>
      </w:rPr>
    </w:lvl>
    <w:lvl w:ilvl="2" w:tplc="04140005" w:tentative="1">
      <w:start w:val="1"/>
      <w:numFmt w:val="bullet"/>
      <w:lvlText w:val=""/>
      <w:lvlJc w:val="left"/>
      <w:pPr>
        <w:ind w:left="3011" w:hanging="360"/>
      </w:pPr>
      <w:rPr>
        <w:rFonts w:ascii="Wingdings" w:hAnsi="Wingdings" w:hint="default"/>
      </w:rPr>
    </w:lvl>
    <w:lvl w:ilvl="3" w:tplc="04140001" w:tentative="1">
      <w:start w:val="1"/>
      <w:numFmt w:val="bullet"/>
      <w:lvlText w:val=""/>
      <w:lvlJc w:val="left"/>
      <w:pPr>
        <w:ind w:left="3731" w:hanging="360"/>
      </w:pPr>
      <w:rPr>
        <w:rFonts w:ascii="Symbol" w:hAnsi="Symbol" w:hint="default"/>
      </w:rPr>
    </w:lvl>
    <w:lvl w:ilvl="4" w:tplc="04140003" w:tentative="1">
      <w:start w:val="1"/>
      <w:numFmt w:val="bullet"/>
      <w:lvlText w:val="o"/>
      <w:lvlJc w:val="left"/>
      <w:pPr>
        <w:ind w:left="4451" w:hanging="360"/>
      </w:pPr>
      <w:rPr>
        <w:rFonts w:ascii="Courier New" w:hAnsi="Courier New" w:cs="Courier New" w:hint="default"/>
      </w:rPr>
    </w:lvl>
    <w:lvl w:ilvl="5" w:tplc="04140005" w:tentative="1">
      <w:start w:val="1"/>
      <w:numFmt w:val="bullet"/>
      <w:lvlText w:val=""/>
      <w:lvlJc w:val="left"/>
      <w:pPr>
        <w:ind w:left="5171" w:hanging="360"/>
      </w:pPr>
      <w:rPr>
        <w:rFonts w:ascii="Wingdings" w:hAnsi="Wingdings" w:hint="default"/>
      </w:rPr>
    </w:lvl>
    <w:lvl w:ilvl="6" w:tplc="04140001" w:tentative="1">
      <w:start w:val="1"/>
      <w:numFmt w:val="bullet"/>
      <w:lvlText w:val=""/>
      <w:lvlJc w:val="left"/>
      <w:pPr>
        <w:ind w:left="5891" w:hanging="360"/>
      </w:pPr>
      <w:rPr>
        <w:rFonts w:ascii="Symbol" w:hAnsi="Symbol" w:hint="default"/>
      </w:rPr>
    </w:lvl>
    <w:lvl w:ilvl="7" w:tplc="04140003" w:tentative="1">
      <w:start w:val="1"/>
      <w:numFmt w:val="bullet"/>
      <w:lvlText w:val="o"/>
      <w:lvlJc w:val="left"/>
      <w:pPr>
        <w:ind w:left="6611" w:hanging="360"/>
      </w:pPr>
      <w:rPr>
        <w:rFonts w:ascii="Courier New" w:hAnsi="Courier New" w:cs="Courier New" w:hint="default"/>
      </w:rPr>
    </w:lvl>
    <w:lvl w:ilvl="8" w:tplc="04140005" w:tentative="1">
      <w:start w:val="1"/>
      <w:numFmt w:val="bullet"/>
      <w:lvlText w:val=""/>
      <w:lvlJc w:val="left"/>
      <w:pPr>
        <w:ind w:left="7331" w:hanging="360"/>
      </w:pPr>
      <w:rPr>
        <w:rFonts w:ascii="Wingdings" w:hAnsi="Wingdings" w:hint="default"/>
      </w:rPr>
    </w:lvl>
  </w:abstractNum>
  <w:abstractNum w:abstractNumId="6" w15:restartNumberingAfterBreak="0">
    <w:nsid w:val="27534DD8"/>
    <w:multiLevelType w:val="multilevel"/>
    <w:tmpl w:val="02805D32"/>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5C871D3"/>
    <w:multiLevelType w:val="multilevel"/>
    <w:tmpl w:val="6EA2DBC6"/>
    <w:lvl w:ilvl="0">
      <w:start w:val="1"/>
      <w:numFmt w:val="decimal"/>
      <w:pStyle w:val="Nummerliste"/>
      <w:lvlText w:val="%1."/>
      <w:lvlJc w:val="left"/>
      <w:pPr>
        <w:ind w:left="15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8F1343A"/>
    <w:multiLevelType w:val="multilevel"/>
    <w:tmpl w:val="E7288156"/>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F6717EE"/>
    <w:multiLevelType w:val="hybridMultilevel"/>
    <w:tmpl w:val="E598B07E"/>
    <w:lvl w:ilvl="0" w:tplc="6456CD2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753155"/>
    <w:multiLevelType w:val="multilevel"/>
    <w:tmpl w:val="9C7CB714"/>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975"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11" w15:restartNumberingAfterBreak="0">
    <w:nsid w:val="53D4343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FE31DC1"/>
    <w:multiLevelType w:val="hybridMultilevel"/>
    <w:tmpl w:val="7D2207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71784764">
    <w:abstractNumId w:val="6"/>
  </w:num>
  <w:num w:numId="2" w16cid:durableId="1606304490">
    <w:abstractNumId w:val="8"/>
  </w:num>
  <w:num w:numId="3" w16cid:durableId="1892766519">
    <w:abstractNumId w:val="5"/>
  </w:num>
  <w:num w:numId="4" w16cid:durableId="11351007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1567638">
    <w:abstractNumId w:val="10"/>
  </w:num>
  <w:num w:numId="6" w16cid:durableId="1555383607">
    <w:abstractNumId w:val="2"/>
  </w:num>
  <w:num w:numId="7" w16cid:durableId="1313558256">
    <w:abstractNumId w:val="2"/>
  </w:num>
  <w:num w:numId="8" w16cid:durableId="146476805">
    <w:abstractNumId w:val="0"/>
  </w:num>
  <w:num w:numId="9" w16cid:durableId="13788206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65746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85327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05737524">
    <w:abstractNumId w:val="9"/>
  </w:num>
  <w:num w:numId="13" w16cid:durableId="898636086">
    <w:abstractNumId w:val="0"/>
  </w:num>
  <w:num w:numId="14" w16cid:durableId="2034644541">
    <w:abstractNumId w:val="0"/>
  </w:num>
  <w:num w:numId="15" w16cid:durableId="1205677083">
    <w:abstractNumId w:val="11"/>
  </w:num>
  <w:num w:numId="16" w16cid:durableId="1413618951">
    <w:abstractNumId w:val="4"/>
  </w:num>
  <w:num w:numId="17" w16cid:durableId="2023773023">
    <w:abstractNumId w:val="3"/>
  </w:num>
  <w:num w:numId="18" w16cid:durableId="2087529413">
    <w:abstractNumId w:val="12"/>
  </w:num>
  <w:num w:numId="19" w16cid:durableId="1690719513">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styleLockTheme/>
  <w:defaultTabStop w:val="708"/>
  <w:autoHyphenation/>
  <w:hyphenationZone w:val="425"/>
  <w:defaultTableStyle w:val="Ruterstandar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579"/>
    <w:rsid w:val="000012C3"/>
    <w:rsid w:val="00003B94"/>
    <w:rsid w:val="00004DC4"/>
    <w:rsid w:val="00005127"/>
    <w:rsid w:val="00007159"/>
    <w:rsid w:val="00007C97"/>
    <w:rsid w:val="000102BC"/>
    <w:rsid w:val="00010F50"/>
    <w:rsid w:val="000112F0"/>
    <w:rsid w:val="00012CB1"/>
    <w:rsid w:val="000136E4"/>
    <w:rsid w:val="00014DC6"/>
    <w:rsid w:val="0001534B"/>
    <w:rsid w:val="000157AB"/>
    <w:rsid w:val="00016CC8"/>
    <w:rsid w:val="000204A7"/>
    <w:rsid w:val="00021AF3"/>
    <w:rsid w:val="000226C4"/>
    <w:rsid w:val="0002371D"/>
    <w:rsid w:val="000244E0"/>
    <w:rsid w:val="00024BB8"/>
    <w:rsid w:val="00024EB0"/>
    <w:rsid w:val="00025F02"/>
    <w:rsid w:val="00026BAD"/>
    <w:rsid w:val="00026E3C"/>
    <w:rsid w:val="00030482"/>
    <w:rsid w:val="000319AF"/>
    <w:rsid w:val="00032924"/>
    <w:rsid w:val="00034074"/>
    <w:rsid w:val="0003479D"/>
    <w:rsid w:val="00035B48"/>
    <w:rsid w:val="00035CBD"/>
    <w:rsid w:val="00041F63"/>
    <w:rsid w:val="000427A2"/>
    <w:rsid w:val="00042D56"/>
    <w:rsid w:val="00043488"/>
    <w:rsid w:val="000438BA"/>
    <w:rsid w:val="00045673"/>
    <w:rsid w:val="000464DA"/>
    <w:rsid w:val="00047DE6"/>
    <w:rsid w:val="00051C1E"/>
    <w:rsid w:val="0005218D"/>
    <w:rsid w:val="000521C9"/>
    <w:rsid w:val="00053452"/>
    <w:rsid w:val="00055C98"/>
    <w:rsid w:val="00056E47"/>
    <w:rsid w:val="00061108"/>
    <w:rsid w:val="0006263F"/>
    <w:rsid w:val="0006418F"/>
    <w:rsid w:val="00066E0E"/>
    <w:rsid w:val="00066EA8"/>
    <w:rsid w:val="00072B96"/>
    <w:rsid w:val="00073108"/>
    <w:rsid w:val="000747FA"/>
    <w:rsid w:val="000749CB"/>
    <w:rsid w:val="00076062"/>
    <w:rsid w:val="00076558"/>
    <w:rsid w:val="00077EA6"/>
    <w:rsid w:val="0008095C"/>
    <w:rsid w:val="00081A86"/>
    <w:rsid w:val="0008205D"/>
    <w:rsid w:val="0008303D"/>
    <w:rsid w:val="0008340E"/>
    <w:rsid w:val="000836A8"/>
    <w:rsid w:val="0008526D"/>
    <w:rsid w:val="00085E76"/>
    <w:rsid w:val="000866CC"/>
    <w:rsid w:val="000871AC"/>
    <w:rsid w:val="00087D5A"/>
    <w:rsid w:val="0009047E"/>
    <w:rsid w:val="00090617"/>
    <w:rsid w:val="00092393"/>
    <w:rsid w:val="000927DD"/>
    <w:rsid w:val="0009349E"/>
    <w:rsid w:val="00093E34"/>
    <w:rsid w:val="000945B9"/>
    <w:rsid w:val="00095243"/>
    <w:rsid w:val="00095BDB"/>
    <w:rsid w:val="000962C5"/>
    <w:rsid w:val="00096952"/>
    <w:rsid w:val="000A00A9"/>
    <w:rsid w:val="000A122E"/>
    <w:rsid w:val="000A13CB"/>
    <w:rsid w:val="000A181D"/>
    <w:rsid w:val="000A237D"/>
    <w:rsid w:val="000A23F6"/>
    <w:rsid w:val="000A4735"/>
    <w:rsid w:val="000A524F"/>
    <w:rsid w:val="000A5A7D"/>
    <w:rsid w:val="000A5AD2"/>
    <w:rsid w:val="000A6290"/>
    <w:rsid w:val="000A635E"/>
    <w:rsid w:val="000A63BA"/>
    <w:rsid w:val="000A6C95"/>
    <w:rsid w:val="000A7E59"/>
    <w:rsid w:val="000B0510"/>
    <w:rsid w:val="000B0CBD"/>
    <w:rsid w:val="000B11C2"/>
    <w:rsid w:val="000B161F"/>
    <w:rsid w:val="000B1AB4"/>
    <w:rsid w:val="000B1C56"/>
    <w:rsid w:val="000B2761"/>
    <w:rsid w:val="000B33D3"/>
    <w:rsid w:val="000B401F"/>
    <w:rsid w:val="000B62CC"/>
    <w:rsid w:val="000B6579"/>
    <w:rsid w:val="000B65A3"/>
    <w:rsid w:val="000B71D0"/>
    <w:rsid w:val="000B72C3"/>
    <w:rsid w:val="000B7337"/>
    <w:rsid w:val="000C1C52"/>
    <w:rsid w:val="000C2CAF"/>
    <w:rsid w:val="000C38C8"/>
    <w:rsid w:val="000C3B47"/>
    <w:rsid w:val="000C4145"/>
    <w:rsid w:val="000C4EE1"/>
    <w:rsid w:val="000D050D"/>
    <w:rsid w:val="000D0B78"/>
    <w:rsid w:val="000D2F49"/>
    <w:rsid w:val="000D2F4B"/>
    <w:rsid w:val="000D4D94"/>
    <w:rsid w:val="000D6016"/>
    <w:rsid w:val="000D7A3F"/>
    <w:rsid w:val="000E040F"/>
    <w:rsid w:val="000E17B4"/>
    <w:rsid w:val="000E2B4B"/>
    <w:rsid w:val="000E3BE6"/>
    <w:rsid w:val="000E416D"/>
    <w:rsid w:val="000E4E99"/>
    <w:rsid w:val="000E6924"/>
    <w:rsid w:val="000F019C"/>
    <w:rsid w:val="000F06D4"/>
    <w:rsid w:val="000F1291"/>
    <w:rsid w:val="000F168B"/>
    <w:rsid w:val="000F35F3"/>
    <w:rsid w:val="000F3673"/>
    <w:rsid w:val="000F3EA7"/>
    <w:rsid w:val="000F43A4"/>
    <w:rsid w:val="000F4FF9"/>
    <w:rsid w:val="000F7910"/>
    <w:rsid w:val="000F7D3B"/>
    <w:rsid w:val="001008BA"/>
    <w:rsid w:val="00101D1A"/>
    <w:rsid w:val="0010297E"/>
    <w:rsid w:val="00102C4D"/>
    <w:rsid w:val="0010343E"/>
    <w:rsid w:val="00107CA4"/>
    <w:rsid w:val="00110EC0"/>
    <w:rsid w:val="00110ED9"/>
    <w:rsid w:val="00111000"/>
    <w:rsid w:val="001117FD"/>
    <w:rsid w:val="00113564"/>
    <w:rsid w:val="00113808"/>
    <w:rsid w:val="001167E5"/>
    <w:rsid w:val="00116872"/>
    <w:rsid w:val="00116CA6"/>
    <w:rsid w:val="00116FCF"/>
    <w:rsid w:val="0012019B"/>
    <w:rsid w:val="001201A3"/>
    <w:rsid w:val="0012208A"/>
    <w:rsid w:val="001224B3"/>
    <w:rsid w:val="0012448A"/>
    <w:rsid w:val="00125575"/>
    <w:rsid w:val="00125F3A"/>
    <w:rsid w:val="001275B8"/>
    <w:rsid w:val="001275EF"/>
    <w:rsid w:val="001278E5"/>
    <w:rsid w:val="0013133A"/>
    <w:rsid w:val="00131EB1"/>
    <w:rsid w:val="001330B7"/>
    <w:rsid w:val="00133AF1"/>
    <w:rsid w:val="00133D67"/>
    <w:rsid w:val="00136750"/>
    <w:rsid w:val="00136E0D"/>
    <w:rsid w:val="001378DA"/>
    <w:rsid w:val="00140F96"/>
    <w:rsid w:val="001410CA"/>
    <w:rsid w:val="0014195E"/>
    <w:rsid w:val="001423E5"/>
    <w:rsid w:val="001427AF"/>
    <w:rsid w:val="00143AC9"/>
    <w:rsid w:val="00143AFD"/>
    <w:rsid w:val="0014488D"/>
    <w:rsid w:val="001451FB"/>
    <w:rsid w:val="001461BC"/>
    <w:rsid w:val="0014741B"/>
    <w:rsid w:val="00150279"/>
    <w:rsid w:val="00151461"/>
    <w:rsid w:val="00153824"/>
    <w:rsid w:val="00153B37"/>
    <w:rsid w:val="00154EDE"/>
    <w:rsid w:val="00155C90"/>
    <w:rsid w:val="00157524"/>
    <w:rsid w:val="001628EF"/>
    <w:rsid w:val="0016396B"/>
    <w:rsid w:val="00164197"/>
    <w:rsid w:val="00166663"/>
    <w:rsid w:val="0016704E"/>
    <w:rsid w:val="00167D00"/>
    <w:rsid w:val="00171B31"/>
    <w:rsid w:val="00172130"/>
    <w:rsid w:val="001734F0"/>
    <w:rsid w:val="00173DD9"/>
    <w:rsid w:val="00174333"/>
    <w:rsid w:val="0017441D"/>
    <w:rsid w:val="0017472B"/>
    <w:rsid w:val="0017644E"/>
    <w:rsid w:val="0018071C"/>
    <w:rsid w:val="00180B7C"/>
    <w:rsid w:val="00182320"/>
    <w:rsid w:val="00184E70"/>
    <w:rsid w:val="00185DEE"/>
    <w:rsid w:val="00190802"/>
    <w:rsid w:val="001908E1"/>
    <w:rsid w:val="00191643"/>
    <w:rsid w:val="00192D65"/>
    <w:rsid w:val="0019345A"/>
    <w:rsid w:val="001938E0"/>
    <w:rsid w:val="00194E02"/>
    <w:rsid w:val="00195F2C"/>
    <w:rsid w:val="001961DF"/>
    <w:rsid w:val="00197DF0"/>
    <w:rsid w:val="001A113C"/>
    <w:rsid w:val="001A11B1"/>
    <w:rsid w:val="001A13BD"/>
    <w:rsid w:val="001A1B7C"/>
    <w:rsid w:val="001A39A7"/>
    <w:rsid w:val="001A3CC2"/>
    <w:rsid w:val="001A3DCF"/>
    <w:rsid w:val="001A5196"/>
    <w:rsid w:val="001A57BA"/>
    <w:rsid w:val="001A69E6"/>
    <w:rsid w:val="001A766D"/>
    <w:rsid w:val="001A7A8B"/>
    <w:rsid w:val="001A7B9A"/>
    <w:rsid w:val="001B00A4"/>
    <w:rsid w:val="001B16D3"/>
    <w:rsid w:val="001B5C6B"/>
    <w:rsid w:val="001B667B"/>
    <w:rsid w:val="001B6F4F"/>
    <w:rsid w:val="001B7340"/>
    <w:rsid w:val="001B7690"/>
    <w:rsid w:val="001C0523"/>
    <w:rsid w:val="001C0642"/>
    <w:rsid w:val="001C0678"/>
    <w:rsid w:val="001C0FBF"/>
    <w:rsid w:val="001C2FFA"/>
    <w:rsid w:val="001C6185"/>
    <w:rsid w:val="001C6C09"/>
    <w:rsid w:val="001C77FF"/>
    <w:rsid w:val="001C7FBB"/>
    <w:rsid w:val="001D0476"/>
    <w:rsid w:val="001D1A4E"/>
    <w:rsid w:val="001D1D7F"/>
    <w:rsid w:val="001D2306"/>
    <w:rsid w:val="001D3B00"/>
    <w:rsid w:val="001D3CF5"/>
    <w:rsid w:val="001D61C6"/>
    <w:rsid w:val="001D630C"/>
    <w:rsid w:val="001E117B"/>
    <w:rsid w:val="001E1E62"/>
    <w:rsid w:val="001E1EDD"/>
    <w:rsid w:val="001E2ADD"/>
    <w:rsid w:val="001E603B"/>
    <w:rsid w:val="001E637F"/>
    <w:rsid w:val="001F0BC1"/>
    <w:rsid w:val="001F0F98"/>
    <w:rsid w:val="001F2CB5"/>
    <w:rsid w:val="001F2D9F"/>
    <w:rsid w:val="001F3541"/>
    <w:rsid w:val="001F36C6"/>
    <w:rsid w:val="001F3D49"/>
    <w:rsid w:val="001F44FD"/>
    <w:rsid w:val="001F4BCB"/>
    <w:rsid w:val="001F54F2"/>
    <w:rsid w:val="001F7245"/>
    <w:rsid w:val="001F7357"/>
    <w:rsid w:val="002000A6"/>
    <w:rsid w:val="00200A8F"/>
    <w:rsid w:val="002014C0"/>
    <w:rsid w:val="00202FED"/>
    <w:rsid w:val="00203178"/>
    <w:rsid w:val="00203465"/>
    <w:rsid w:val="0020350D"/>
    <w:rsid w:val="00203584"/>
    <w:rsid w:val="00204037"/>
    <w:rsid w:val="002043D4"/>
    <w:rsid w:val="002054E0"/>
    <w:rsid w:val="00213994"/>
    <w:rsid w:val="0021444B"/>
    <w:rsid w:val="00216797"/>
    <w:rsid w:val="00216CEA"/>
    <w:rsid w:val="00216E84"/>
    <w:rsid w:val="002203B1"/>
    <w:rsid w:val="00221635"/>
    <w:rsid w:val="00222E48"/>
    <w:rsid w:val="0022308F"/>
    <w:rsid w:val="00223257"/>
    <w:rsid w:val="0022524D"/>
    <w:rsid w:val="00225270"/>
    <w:rsid w:val="00225766"/>
    <w:rsid w:val="00226A07"/>
    <w:rsid w:val="00227D84"/>
    <w:rsid w:val="00227E12"/>
    <w:rsid w:val="00232064"/>
    <w:rsid w:val="002324CE"/>
    <w:rsid w:val="002332F7"/>
    <w:rsid w:val="002339C1"/>
    <w:rsid w:val="00233DAB"/>
    <w:rsid w:val="00233E81"/>
    <w:rsid w:val="00234F06"/>
    <w:rsid w:val="002364A9"/>
    <w:rsid w:val="00236C71"/>
    <w:rsid w:val="002373CE"/>
    <w:rsid w:val="00240D65"/>
    <w:rsid w:val="00241102"/>
    <w:rsid w:val="002418DE"/>
    <w:rsid w:val="00241907"/>
    <w:rsid w:val="00241D51"/>
    <w:rsid w:val="002423AC"/>
    <w:rsid w:val="00244AC7"/>
    <w:rsid w:val="0024544D"/>
    <w:rsid w:val="00245F97"/>
    <w:rsid w:val="002463E3"/>
    <w:rsid w:val="002473CF"/>
    <w:rsid w:val="00247FC0"/>
    <w:rsid w:val="0025078A"/>
    <w:rsid w:val="002509E8"/>
    <w:rsid w:val="0025278C"/>
    <w:rsid w:val="00252849"/>
    <w:rsid w:val="002539A3"/>
    <w:rsid w:val="00253A37"/>
    <w:rsid w:val="00254469"/>
    <w:rsid w:val="00254D62"/>
    <w:rsid w:val="00256E30"/>
    <w:rsid w:val="002571B1"/>
    <w:rsid w:val="00257B0C"/>
    <w:rsid w:val="002600E2"/>
    <w:rsid w:val="00260977"/>
    <w:rsid w:val="00261241"/>
    <w:rsid w:val="00261795"/>
    <w:rsid w:val="00267014"/>
    <w:rsid w:val="00270FAB"/>
    <w:rsid w:val="00271980"/>
    <w:rsid w:val="00273787"/>
    <w:rsid w:val="00273869"/>
    <w:rsid w:val="00273B0C"/>
    <w:rsid w:val="00273BA9"/>
    <w:rsid w:val="00274000"/>
    <w:rsid w:val="00274E38"/>
    <w:rsid w:val="00274F66"/>
    <w:rsid w:val="00275521"/>
    <w:rsid w:val="002762D7"/>
    <w:rsid w:val="00280713"/>
    <w:rsid w:val="00281B6C"/>
    <w:rsid w:val="0028332E"/>
    <w:rsid w:val="002837F3"/>
    <w:rsid w:val="00284FCB"/>
    <w:rsid w:val="00285010"/>
    <w:rsid w:val="00285210"/>
    <w:rsid w:val="002852DF"/>
    <w:rsid w:val="00286BB4"/>
    <w:rsid w:val="002875E5"/>
    <w:rsid w:val="00287733"/>
    <w:rsid w:val="00287C96"/>
    <w:rsid w:val="002911E4"/>
    <w:rsid w:val="002912DE"/>
    <w:rsid w:val="00291B7E"/>
    <w:rsid w:val="00292FBB"/>
    <w:rsid w:val="002935D1"/>
    <w:rsid w:val="00296AF6"/>
    <w:rsid w:val="002A15C7"/>
    <w:rsid w:val="002A19D3"/>
    <w:rsid w:val="002A331D"/>
    <w:rsid w:val="002A3CEF"/>
    <w:rsid w:val="002A43D4"/>
    <w:rsid w:val="002A515D"/>
    <w:rsid w:val="002A5299"/>
    <w:rsid w:val="002A5399"/>
    <w:rsid w:val="002A683E"/>
    <w:rsid w:val="002A7A2A"/>
    <w:rsid w:val="002B0148"/>
    <w:rsid w:val="002B272F"/>
    <w:rsid w:val="002B30E7"/>
    <w:rsid w:val="002B4732"/>
    <w:rsid w:val="002B4984"/>
    <w:rsid w:val="002B503C"/>
    <w:rsid w:val="002B632B"/>
    <w:rsid w:val="002C0625"/>
    <w:rsid w:val="002C0B67"/>
    <w:rsid w:val="002C0E72"/>
    <w:rsid w:val="002C141C"/>
    <w:rsid w:val="002C1DD9"/>
    <w:rsid w:val="002C3E96"/>
    <w:rsid w:val="002C4EC7"/>
    <w:rsid w:val="002C5BF4"/>
    <w:rsid w:val="002C5CAE"/>
    <w:rsid w:val="002D024D"/>
    <w:rsid w:val="002D1780"/>
    <w:rsid w:val="002D198A"/>
    <w:rsid w:val="002D2075"/>
    <w:rsid w:val="002D41C0"/>
    <w:rsid w:val="002D4237"/>
    <w:rsid w:val="002D4C2D"/>
    <w:rsid w:val="002D63AA"/>
    <w:rsid w:val="002D69B7"/>
    <w:rsid w:val="002D7B49"/>
    <w:rsid w:val="002E0238"/>
    <w:rsid w:val="002E0A9B"/>
    <w:rsid w:val="002E2A5E"/>
    <w:rsid w:val="002E2F06"/>
    <w:rsid w:val="002E3261"/>
    <w:rsid w:val="002E3A02"/>
    <w:rsid w:val="002E402C"/>
    <w:rsid w:val="002E4411"/>
    <w:rsid w:val="002E5277"/>
    <w:rsid w:val="002E59EB"/>
    <w:rsid w:val="002E5EA8"/>
    <w:rsid w:val="002E758E"/>
    <w:rsid w:val="002E79BA"/>
    <w:rsid w:val="002F04D3"/>
    <w:rsid w:val="002F063A"/>
    <w:rsid w:val="002F127D"/>
    <w:rsid w:val="002F1DD4"/>
    <w:rsid w:val="002F2397"/>
    <w:rsid w:val="002F362E"/>
    <w:rsid w:val="002F3D0C"/>
    <w:rsid w:val="002F43F3"/>
    <w:rsid w:val="002F4935"/>
    <w:rsid w:val="002F4D54"/>
    <w:rsid w:val="002F5003"/>
    <w:rsid w:val="002F5151"/>
    <w:rsid w:val="002F5293"/>
    <w:rsid w:val="002F542C"/>
    <w:rsid w:val="002F5852"/>
    <w:rsid w:val="002F5FAB"/>
    <w:rsid w:val="002F6058"/>
    <w:rsid w:val="002F6B96"/>
    <w:rsid w:val="002F6D63"/>
    <w:rsid w:val="002F7814"/>
    <w:rsid w:val="002F7917"/>
    <w:rsid w:val="0030066B"/>
    <w:rsid w:val="00301509"/>
    <w:rsid w:val="003032F3"/>
    <w:rsid w:val="00303B1A"/>
    <w:rsid w:val="00305B3D"/>
    <w:rsid w:val="00305D29"/>
    <w:rsid w:val="00305D88"/>
    <w:rsid w:val="0030719A"/>
    <w:rsid w:val="0030747B"/>
    <w:rsid w:val="0030788B"/>
    <w:rsid w:val="00307A02"/>
    <w:rsid w:val="00307B4A"/>
    <w:rsid w:val="0031182E"/>
    <w:rsid w:val="003121EC"/>
    <w:rsid w:val="00312246"/>
    <w:rsid w:val="0031299A"/>
    <w:rsid w:val="00312ABA"/>
    <w:rsid w:val="00313921"/>
    <w:rsid w:val="003142EB"/>
    <w:rsid w:val="00314C84"/>
    <w:rsid w:val="00315C64"/>
    <w:rsid w:val="00315FC2"/>
    <w:rsid w:val="0031609F"/>
    <w:rsid w:val="0032062C"/>
    <w:rsid w:val="00320761"/>
    <w:rsid w:val="00320C57"/>
    <w:rsid w:val="003219F6"/>
    <w:rsid w:val="0032246A"/>
    <w:rsid w:val="00322C07"/>
    <w:rsid w:val="003244DB"/>
    <w:rsid w:val="00325866"/>
    <w:rsid w:val="00326523"/>
    <w:rsid w:val="00326AC3"/>
    <w:rsid w:val="00326CB2"/>
    <w:rsid w:val="0032746A"/>
    <w:rsid w:val="00327F58"/>
    <w:rsid w:val="00330623"/>
    <w:rsid w:val="00330B30"/>
    <w:rsid w:val="00331184"/>
    <w:rsid w:val="00331AE1"/>
    <w:rsid w:val="00332950"/>
    <w:rsid w:val="00333F65"/>
    <w:rsid w:val="00334150"/>
    <w:rsid w:val="00334C7A"/>
    <w:rsid w:val="003350C2"/>
    <w:rsid w:val="0033582A"/>
    <w:rsid w:val="003371F2"/>
    <w:rsid w:val="00340B0A"/>
    <w:rsid w:val="003418C4"/>
    <w:rsid w:val="00342ABF"/>
    <w:rsid w:val="003446C7"/>
    <w:rsid w:val="00347849"/>
    <w:rsid w:val="00350D8E"/>
    <w:rsid w:val="00354D13"/>
    <w:rsid w:val="00356170"/>
    <w:rsid w:val="00356ECB"/>
    <w:rsid w:val="00361F6F"/>
    <w:rsid w:val="00362214"/>
    <w:rsid w:val="0036244E"/>
    <w:rsid w:val="003625ED"/>
    <w:rsid w:val="00362C55"/>
    <w:rsid w:val="00363332"/>
    <w:rsid w:val="003635C8"/>
    <w:rsid w:val="003636B8"/>
    <w:rsid w:val="003643A0"/>
    <w:rsid w:val="0036511E"/>
    <w:rsid w:val="00365CD5"/>
    <w:rsid w:val="00366A1F"/>
    <w:rsid w:val="00370AD1"/>
    <w:rsid w:val="00370DC7"/>
    <w:rsid w:val="00372A6B"/>
    <w:rsid w:val="00372CCD"/>
    <w:rsid w:val="00373517"/>
    <w:rsid w:val="00373A5E"/>
    <w:rsid w:val="00373EAB"/>
    <w:rsid w:val="0037504E"/>
    <w:rsid w:val="00375CA8"/>
    <w:rsid w:val="00377568"/>
    <w:rsid w:val="00377A1A"/>
    <w:rsid w:val="003803C9"/>
    <w:rsid w:val="00381A3C"/>
    <w:rsid w:val="00381BEB"/>
    <w:rsid w:val="00383442"/>
    <w:rsid w:val="00383939"/>
    <w:rsid w:val="00384AD1"/>
    <w:rsid w:val="00385360"/>
    <w:rsid w:val="00385F16"/>
    <w:rsid w:val="00385FC9"/>
    <w:rsid w:val="00386375"/>
    <w:rsid w:val="003865BB"/>
    <w:rsid w:val="0038774C"/>
    <w:rsid w:val="0038790C"/>
    <w:rsid w:val="003915E3"/>
    <w:rsid w:val="00391A9B"/>
    <w:rsid w:val="003928F2"/>
    <w:rsid w:val="0039382F"/>
    <w:rsid w:val="003940C9"/>
    <w:rsid w:val="00396361"/>
    <w:rsid w:val="0039687A"/>
    <w:rsid w:val="0039741F"/>
    <w:rsid w:val="003A11AC"/>
    <w:rsid w:val="003A1A99"/>
    <w:rsid w:val="003A2F68"/>
    <w:rsid w:val="003A558F"/>
    <w:rsid w:val="003A5691"/>
    <w:rsid w:val="003B04EC"/>
    <w:rsid w:val="003B0906"/>
    <w:rsid w:val="003B16CC"/>
    <w:rsid w:val="003B1815"/>
    <w:rsid w:val="003B1CB4"/>
    <w:rsid w:val="003B2AE9"/>
    <w:rsid w:val="003B4C2F"/>
    <w:rsid w:val="003B4CBD"/>
    <w:rsid w:val="003B5776"/>
    <w:rsid w:val="003B5D22"/>
    <w:rsid w:val="003B77F9"/>
    <w:rsid w:val="003C0229"/>
    <w:rsid w:val="003C1BB1"/>
    <w:rsid w:val="003C2CAE"/>
    <w:rsid w:val="003C32A2"/>
    <w:rsid w:val="003C4661"/>
    <w:rsid w:val="003C4F89"/>
    <w:rsid w:val="003C595B"/>
    <w:rsid w:val="003C70EC"/>
    <w:rsid w:val="003D02E2"/>
    <w:rsid w:val="003D06EB"/>
    <w:rsid w:val="003D0CDA"/>
    <w:rsid w:val="003D187C"/>
    <w:rsid w:val="003D20C6"/>
    <w:rsid w:val="003D20DE"/>
    <w:rsid w:val="003D23CA"/>
    <w:rsid w:val="003D27E3"/>
    <w:rsid w:val="003D292B"/>
    <w:rsid w:val="003D4893"/>
    <w:rsid w:val="003D4B5A"/>
    <w:rsid w:val="003D6243"/>
    <w:rsid w:val="003D6390"/>
    <w:rsid w:val="003D715B"/>
    <w:rsid w:val="003D74DE"/>
    <w:rsid w:val="003E0CE4"/>
    <w:rsid w:val="003E11CC"/>
    <w:rsid w:val="003E1474"/>
    <w:rsid w:val="003E17F7"/>
    <w:rsid w:val="003E39BB"/>
    <w:rsid w:val="003E3DDF"/>
    <w:rsid w:val="003E4676"/>
    <w:rsid w:val="003E4C8E"/>
    <w:rsid w:val="003E5502"/>
    <w:rsid w:val="003E65E4"/>
    <w:rsid w:val="003E6D2E"/>
    <w:rsid w:val="003E795D"/>
    <w:rsid w:val="003E7C51"/>
    <w:rsid w:val="003F0E6B"/>
    <w:rsid w:val="003F1C29"/>
    <w:rsid w:val="003F390F"/>
    <w:rsid w:val="003F4070"/>
    <w:rsid w:val="003F42AB"/>
    <w:rsid w:val="003F4771"/>
    <w:rsid w:val="00400330"/>
    <w:rsid w:val="00400A07"/>
    <w:rsid w:val="00400A8E"/>
    <w:rsid w:val="00401487"/>
    <w:rsid w:val="0040175A"/>
    <w:rsid w:val="004020F2"/>
    <w:rsid w:val="00402D03"/>
    <w:rsid w:val="00403D7A"/>
    <w:rsid w:val="00404D9F"/>
    <w:rsid w:val="00404EED"/>
    <w:rsid w:val="0040593F"/>
    <w:rsid w:val="00405B4E"/>
    <w:rsid w:val="0040658E"/>
    <w:rsid w:val="00407480"/>
    <w:rsid w:val="00407E41"/>
    <w:rsid w:val="004118A2"/>
    <w:rsid w:val="00411E87"/>
    <w:rsid w:val="00411F43"/>
    <w:rsid w:val="00412F6E"/>
    <w:rsid w:val="004130C6"/>
    <w:rsid w:val="004153DB"/>
    <w:rsid w:val="004157E7"/>
    <w:rsid w:val="0041670C"/>
    <w:rsid w:val="00416B0D"/>
    <w:rsid w:val="00417C90"/>
    <w:rsid w:val="00417FD3"/>
    <w:rsid w:val="004205D4"/>
    <w:rsid w:val="0042169B"/>
    <w:rsid w:val="00421B0E"/>
    <w:rsid w:val="00421B1A"/>
    <w:rsid w:val="004234DB"/>
    <w:rsid w:val="00424A45"/>
    <w:rsid w:val="004251FD"/>
    <w:rsid w:val="0042526B"/>
    <w:rsid w:val="004258AA"/>
    <w:rsid w:val="00425EE0"/>
    <w:rsid w:val="0042689A"/>
    <w:rsid w:val="00426D7E"/>
    <w:rsid w:val="00427125"/>
    <w:rsid w:val="00427CF9"/>
    <w:rsid w:val="00432655"/>
    <w:rsid w:val="00433515"/>
    <w:rsid w:val="00433557"/>
    <w:rsid w:val="00434B59"/>
    <w:rsid w:val="00434BB6"/>
    <w:rsid w:val="00435BDE"/>
    <w:rsid w:val="00435EFB"/>
    <w:rsid w:val="0043717C"/>
    <w:rsid w:val="00443CBB"/>
    <w:rsid w:val="0044445F"/>
    <w:rsid w:val="004448AE"/>
    <w:rsid w:val="00445045"/>
    <w:rsid w:val="00446BB5"/>
    <w:rsid w:val="004470C2"/>
    <w:rsid w:val="00447835"/>
    <w:rsid w:val="00447FAF"/>
    <w:rsid w:val="00447FF5"/>
    <w:rsid w:val="00450607"/>
    <w:rsid w:val="00450F29"/>
    <w:rsid w:val="004511AE"/>
    <w:rsid w:val="004514DF"/>
    <w:rsid w:val="00452593"/>
    <w:rsid w:val="00454213"/>
    <w:rsid w:val="0045422F"/>
    <w:rsid w:val="004550EE"/>
    <w:rsid w:val="004551FD"/>
    <w:rsid w:val="00455B0C"/>
    <w:rsid w:val="00456865"/>
    <w:rsid w:val="00462C99"/>
    <w:rsid w:val="00464F57"/>
    <w:rsid w:val="00466015"/>
    <w:rsid w:val="00466B7A"/>
    <w:rsid w:val="00467353"/>
    <w:rsid w:val="00470AFA"/>
    <w:rsid w:val="004710AA"/>
    <w:rsid w:val="00471243"/>
    <w:rsid w:val="00471B79"/>
    <w:rsid w:val="00472107"/>
    <w:rsid w:val="0047375E"/>
    <w:rsid w:val="0047475E"/>
    <w:rsid w:val="00477D0C"/>
    <w:rsid w:val="00481D2B"/>
    <w:rsid w:val="00481D6E"/>
    <w:rsid w:val="004838FE"/>
    <w:rsid w:val="00486602"/>
    <w:rsid w:val="00490CCE"/>
    <w:rsid w:val="00490F0F"/>
    <w:rsid w:val="004915E4"/>
    <w:rsid w:val="004927F0"/>
    <w:rsid w:val="004952BE"/>
    <w:rsid w:val="00495724"/>
    <w:rsid w:val="00495CFC"/>
    <w:rsid w:val="004966FA"/>
    <w:rsid w:val="004968E1"/>
    <w:rsid w:val="00496E4E"/>
    <w:rsid w:val="00496E77"/>
    <w:rsid w:val="0049729D"/>
    <w:rsid w:val="004A03B3"/>
    <w:rsid w:val="004A0501"/>
    <w:rsid w:val="004A0DD5"/>
    <w:rsid w:val="004A0E0E"/>
    <w:rsid w:val="004A1A2A"/>
    <w:rsid w:val="004A26E7"/>
    <w:rsid w:val="004A2CA2"/>
    <w:rsid w:val="004A30E5"/>
    <w:rsid w:val="004A51A0"/>
    <w:rsid w:val="004A57F7"/>
    <w:rsid w:val="004A5ADA"/>
    <w:rsid w:val="004A5B4C"/>
    <w:rsid w:val="004A601B"/>
    <w:rsid w:val="004A69E5"/>
    <w:rsid w:val="004B2775"/>
    <w:rsid w:val="004B2DAD"/>
    <w:rsid w:val="004B3E82"/>
    <w:rsid w:val="004B5715"/>
    <w:rsid w:val="004B5F46"/>
    <w:rsid w:val="004B7BCD"/>
    <w:rsid w:val="004C01A4"/>
    <w:rsid w:val="004C03BB"/>
    <w:rsid w:val="004C0789"/>
    <w:rsid w:val="004C1ED4"/>
    <w:rsid w:val="004C22C1"/>
    <w:rsid w:val="004C3655"/>
    <w:rsid w:val="004C4C25"/>
    <w:rsid w:val="004C5A48"/>
    <w:rsid w:val="004C5D0E"/>
    <w:rsid w:val="004C6230"/>
    <w:rsid w:val="004C6533"/>
    <w:rsid w:val="004C6642"/>
    <w:rsid w:val="004C6BB8"/>
    <w:rsid w:val="004C6D29"/>
    <w:rsid w:val="004C7AE1"/>
    <w:rsid w:val="004C7BF2"/>
    <w:rsid w:val="004C7DBB"/>
    <w:rsid w:val="004C7ED2"/>
    <w:rsid w:val="004D1FF2"/>
    <w:rsid w:val="004D221C"/>
    <w:rsid w:val="004D24BC"/>
    <w:rsid w:val="004D25D5"/>
    <w:rsid w:val="004D2DA2"/>
    <w:rsid w:val="004D3BA5"/>
    <w:rsid w:val="004D47EF"/>
    <w:rsid w:val="004D5629"/>
    <w:rsid w:val="004D5A22"/>
    <w:rsid w:val="004D5E1B"/>
    <w:rsid w:val="004D5E85"/>
    <w:rsid w:val="004D65B1"/>
    <w:rsid w:val="004D667B"/>
    <w:rsid w:val="004D7819"/>
    <w:rsid w:val="004D78F8"/>
    <w:rsid w:val="004D7CB8"/>
    <w:rsid w:val="004E23D0"/>
    <w:rsid w:val="004E287B"/>
    <w:rsid w:val="004E3087"/>
    <w:rsid w:val="004E330B"/>
    <w:rsid w:val="004E46BF"/>
    <w:rsid w:val="004E6C9E"/>
    <w:rsid w:val="004E70AC"/>
    <w:rsid w:val="004E72B3"/>
    <w:rsid w:val="004E7D28"/>
    <w:rsid w:val="004E7FBE"/>
    <w:rsid w:val="004F1906"/>
    <w:rsid w:val="004F1D02"/>
    <w:rsid w:val="004F2358"/>
    <w:rsid w:val="004F2F8F"/>
    <w:rsid w:val="004F3291"/>
    <w:rsid w:val="004F38BC"/>
    <w:rsid w:val="004F3DE7"/>
    <w:rsid w:val="004F45EB"/>
    <w:rsid w:val="004F4A7E"/>
    <w:rsid w:val="004F5027"/>
    <w:rsid w:val="004F57D9"/>
    <w:rsid w:val="004F58AF"/>
    <w:rsid w:val="004F5F05"/>
    <w:rsid w:val="004F7A5D"/>
    <w:rsid w:val="00501050"/>
    <w:rsid w:val="00501F45"/>
    <w:rsid w:val="005023EA"/>
    <w:rsid w:val="00502A98"/>
    <w:rsid w:val="0050304E"/>
    <w:rsid w:val="005034CC"/>
    <w:rsid w:val="00503A26"/>
    <w:rsid w:val="00504489"/>
    <w:rsid w:val="00504BDA"/>
    <w:rsid w:val="00505561"/>
    <w:rsid w:val="005056D8"/>
    <w:rsid w:val="00506143"/>
    <w:rsid w:val="00506465"/>
    <w:rsid w:val="00510C82"/>
    <w:rsid w:val="005111B0"/>
    <w:rsid w:val="00513382"/>
    <w:rsid w:val="00514D95"/>
    <w:rsid w:val="005157AB"/>
    <w:rsid w:val="0051588B"/>
    <w:rsid w:val="0051689A"/>
    <w:rsid w:val="005171A2"/>
    <w:rsid w:val="00517CD1"/>
    <w:rsid w:val="00520E37"/>
    <w:rsid w:val="005210D5"/>
    <w:rsid w:val="00521CE1"/>
    <w:rsid w:val="005229D7"/>
    <w:rsid w:val="005238BA"/>
    <w:rsid w:val="00523F4B"/>
    <w:rsid w:val="00524F3B"/>
    <w:rsid w:val="00525711"/>
    <w:rsid w:val="00526053"/>
    <w:rsid w:val="00526799"/>
    <w:rsid w:val="0052682B"/>
    <w:rsid w:val="00526D99"/>
    <w:rsid w:val="005305F8"/>
    <w:rsid w:val="00530707"/>
    <w:rsid w:val="00531998"/>
    <w:rsid w:val="00531B5E"/>
    <w:rsid w:val="005320AD"/>
    <w:rsid w:val="00534005"/>
    <w:rsid w:val="00534499"/>
    <w:rsid w:val="00535ACC"/>
    <w:rsid w:val="00536AFD"/>
    <w:rsid w:val="00540A0B"/>
    <w:rsid w:val="00544AEA"/>
    <w:rsid w:val="00545078"/>
    <w:rsid w:val="00550E6A"/>
    <w:rsid w:val="005515A2"/>
    <w:rsid w:val="0055236A"/>
    <w:rsid w:val="00552C8F"/>
    <w:rsid w:val="00552F39"/>
    <w:rsid w:val="00553AD7"/>
    <w:rsid w:val="00556DED"/>
    <w:rsid w:val="00557EBF"/>
    <w:rsid w:val="0056037F"/>
    <w:rsid w:val="00560391"/>
    <w:rsid w:val="005605E6"/>
    <w:rsid w:val="0056218C"/>
    <w:rsid w:val="005629F8"/>
    <w:rsid w:val="00563B67"/>
    <w:rsid w:val="005643E4"/>
    <w:rsid w:val="005645A3"/>
    <w:rsid w:val="0056493E"/>
    <w:rsid w:val="00565635"/>
    <w:rsid w:val="0056563B"/>
    <w:rsid w:val="0056594C"/>
    <w:rsid w:val="00565B66"/>
    <w:rsid w:val="005664C6"/>
    <w:rsid w:val="0056656E"/>
    <w:rsid w:val="00566D3B"/>
    <w:rsid w:val="00566DF0"/>
    <w:rsid w:val="0056757C"/>
    <w:rsid w:val="005708FA"/>
    <w:rsid w:val="005722AE"/>
    <w:rsid w:val="00572421"/>
    <w:rsid w:val="00573B54"/>
    <w:rsid w:val="0057405A"/>
    <w:rsid w:val="00575A3A"/>
    <w:rsid w:val="005764FD"/>
    <w:rsid w:val="00583DBC"/>
    <w:rsid w:val="00583EC8"/>
    <w:rsid w:val="00584312"/>
    <w:rsid w:val="0058435F"/>
    <w:rsid w:val="0058457C"/>
    <w:rsid w:val="00584EFE"/>
    <w:rsid w:val="005913DB"/>
    <w:rsid w:val="005921F4"/>
    <w:rsid w:val="0059280D"/>
    <w:rsid w:val="00592F42"/>
    <w:rsid w:val="00593767"/>
    <w:rsid w:val="00594036"/>
    <w:rsid w:val="005955B9"/>
    <w:rsid w:val="00596453"/>
    <w:rsid w:val="00596EC0"/>
    <w:rsid w:val="00597324"/>
    <w:rsid w:val="005A0055"/>
    <w:rsid w:val="005A040B"/>
    <w:rsid w:val="005A24F9"/>
    <w:rsid w:val="005A4574"/>
    <w:rsid w:val="005A4D4D"/>
    <w:rsid w:val="005A5303"/>
    <w:rsid w:val="005A54ED"/>
    <w:rsid w:val="005A5CB9"/>
    <w:rsid w:val="005A613D"/>
    <w:rsid w:val="005A7BAE"/>
    <w:rsid w:val="005A7BD0"/>
    <w:rsid w:val="005B082F"/>
    <w:rsid w:val="005B095B"/>
    <w:rsid w:val="005B0B9D"/>
    <w:rsid w:val="005B1DE6"/>
    <w:rsid w:val="005B23C3"/>
    <w:rsid w:val="005B35F5"/>
    <w:rsid w:val="005B46C2"/>
    <w:rsid w:val="005B4D81"/>
    <w:rsid w:val="005B50A2"/>
    <w:rsid w:val="005B50B0"/>
    <w:rsid w:val="005B5507"/>
    <w:rsid w:val="005B5517"/>
    <w:rsid w:val="005B55DA"/>
    <w:rsid w:val="005B5C3A"/>
    <w:rsid w:val="005B656D"/>
    <w:rsid w:val="005B70E7"/>
    <w:rsid w:val="005B7BC9"/>
    <w:rsid w:val="005BCF9E"/>
    <w:rsid w:val="005C195B"/>
    <w:rsid w:val="005C2859"/>
    <w:rsid w:val="005D129F"/>
    <w:rsid w:val="005D2A52"/>
    <w:rsid w:val="005D4AFE"/>
    <w:rsid w:val="005D5E79"/>
    <w:rsid w:val="005D666B"/>
    <w:rsid w:val="005E1846"/>
    <w:rsid w:val="005E1DF8"/>
    <w:rsid w:val="005E1F16"/>
    <w:rsid w:val="005E1F2B"/>
    <w:rsid w:val="005E2998"/>
    <w:rsid w:val="005E2E5E"/>
    <w:rsid w:val="005E3001"/>
    <w:rsid w:val="005E3290"/>
    <w:rsid w:val="005E48C1"/>
    <w:rsid w:val="005E66C9"/>
    <w:rsid w:val="005E69C3"/>
    <w:rsid w:val="005F02F0"/>
    <w:rsid w:val="005F1C30"/>
    <w:rsid w:val="005F25B9"/>
    <w:rsid w:val="005F2B1E"/>
    <w:rsid w:val="005F357B"/>
    <w:rsid w:val="005F5EB5"/>
    <w:rsid w:val="005F5EFF"/>
    <w:rsid w:val="005F6F52"/>
    <w:rsid w:val="00602420"/>
    <w:rsid w:val="00602E63"/>
    <w:rsid w:val="00602F01"/>
    <w:rsid w:val="00603199"/>
    <w:rsid w:val="0060336F"/>
    <w:rsid w:val="006106ED"/>
    <w:rsid w:val="0061078F"/>
    <w:rsid w:val="00612D62"/>
    <w:rsid w:val="00613E95"/>
    <w:rsid w:val="00614430"/>
    <w:rsid w:val="006148E2"/>
    <w:rsid w:val="00614DD0"/>
    <w:rsid w:val="00615D1E"/>
    <w:rsid w:val="00617132"/>
    <w:rsid w:val="006171D8"/>
    <w:rsid w:val="006209C4"/>
    <w:rsid w:val="00620E1D"/>
    <w:rsid w:val="00622FD3"/>
    <w:rsid w:val="006234E1"/>
    <w:rsid w:val="00623AC1"/>
    <w:rsid w:val="00624882"/>
    <w:rsid w:val="006248E5"/>
    <w:rsid w:val="0062645C"/>
    <w:rsid w:val="006302CC"/>
    <w:rsid w:val="00630EA2"/>
    <w:rsid w:val="00633C27"/>
    <w:rsid w:val="00634DA3"/>
    <w:rsid w:val="00635969"/>
    <w:rsid w:val="00635DD7"/>
    <w:rsid w:val="00636282"/>
    <w:rsid w:val="00636C0B"/>
    <w:rsid w:val="00636D1C"/>
    <w:rsid w:val="0063706C"/>
    <w:rsid w:val="00641F7B"/>
    <w:rsid w:val="00642FE8"/>
    <w:rsid w:val="00643442"/>
    <w:rsid w:val="00643FFF"/>
    <w:rsid w:val="006463F1"/>
    <w:rsid w:val="00647F3A"/>
    <w:rsid w:val="006509F0"/>
    <w:rsid w:val="00650A5A"/>
    <w:rsid w:val="0065105C"/>
    <w:rsid w:val="006513D3"/>
    <w:rsid w:val="006520E5"/>
    <w:rsid w:val="00652198"/>
    <w:rsid w:val="00652506"/>
    <w:rsid w:val="00654CD0"/>
    <w:rsid w:val="00654EE3"/>
    <w:rsid w:val="00654F75"/>
    <w:rsid w:val="00655B21"/>
    <w:rsid w:val="00656F13"/>
    <w:rsid w:val="00657124"/>
    <w:rsid w:val="00657AF6"/>
    <w:rsid w:val="006611FB"/>
    <w:rsid w:val="00661CF1"/>
    <w:rsid w:val="00661E9F"/>
    <w:rsid w:val="006621CF"/>
    <w:rsid w:val="00662E00"/>
    <w:rsid w:val="00663BCF"/>
    <w:rsid w:val="00663C13"/>
    <w:rsid w:val="006670FC"/>
    <w:rsid w:val="00667BA3"/>
    <w:rsid w:val="00670595"/>
    <w:rsid w:val="0067120A"/>
    <w:rsid w:val="00672346"/>
    <w:rsid w:val="0067235D"/>
    <w:rsid w:val="00672BBE"/>
    <w:rsid w:val="00674E84"/>
    <w:rsid w:val="00675722"/>
    <w:rsid w:val="00675798"/>
    <w:rsid w:val="00675E03"/>
    <w:rsid w:val="00676D9C"/>
    <w:rsid w:val="006775B5"/>
    <w:rsid w:val="00677D32"/>
    <w:rsid w:val="00681E2D"/>
    <w:rsid w:val="00681E7D"/>
    <w:rsid w:val="00682F24"/>
    <w:rsid w:val="0068372D"/>
    <w:rsid w:val="0068448B"/>
    <w:rsid w:val="006848CF"/>
    <w:rsid w:val="00684CD7"/>
    <w:rsid w:val="006850B5"/>
    <w:rsid w:val="00686610"/>
    <w:rsid w:val="00686805"/>
    <w:rsid w:val="00686F05"/>
    <w:rsid w:val="006874A6"/>
    <w:rsid w:val="00687B89"/>
    <w:rsid w:val="0069075E"/>
    <w:rsid w:val="006930A0"/>
    <w:rsid w:val="006934DE"/>
    <w:rsid w:val="00694B2A"/>
    <w:rsid w:val="006962F7"/>
    <w:rsid w:val="00696D3C"/>
    <w:rsid w:val="00697DA5"/>
    <w:rsid w:val="006A10B1"/>
    <w:rsid w:val="006A17A4"/>
    <w:rsid w:val="006A25CB"/>
    <w:rsid w:val="006A4A84"/>
    <w:rsid w:val="006A53B2"/>
    <w:rsid w:val="006A70F7"/>
    <w:rsid w:val="006A792C"/>
    <w:rsid w:val="006B1F9F"/>
    <w:rsid w:val="006B2122"/>
    <w:rsid w:val="006B47C8"/>
    <w:rsid w:val="006B5C62"/>
    <w:rsid w:val="006B6817"/>
    <w:rsid w:val="006C04E1"/>
    <w:rsid w:val="006C0AC4"/>
    <w:rsid w:val="006C1614"/>
    <w:rsid w:val="006C284C"/>
    <w:rsid w:val="006C3119"/>
    <w:rsid w:val="006C33D1"/>
    <w:rsid w:val="006C3515"/>
    <w:rsid w:val="006C3789"/>
    <w:rsid w:val="006C3E5D"/>
    <w:rsid w:val="006C45D2"/>
    <w:rsid w:val="006C4EFB"/>
    <w:rsid w:val="006C50DD"/>
    <w:rsid w:val="006C5C68"/>
    <w:rsid w:val="006C63B7"/>
    <w:rsid w:val="006D02EF"/>
    <w:rsid w:val="006D06EC"/>
    <w:rsid w:val="006D0F76"/>
    <w:rsid w:val="006D1210"/>
    <w:rsid w:val="006D1B0E"/>
    <w:rsid w:val="006D2ADF"/>
    <w:rsid w:val="006D2E43"/>
    <w:rsid w:val="006D362C"/>
    <w:rsid w:val="006D54A3"/>
    <w:rsid w:val="006D5859"/>
    <w:rsid w:val="006D5B30"/>
    <w:rsid w:val="006D65CA"/>
    <w:rsid w:val="006D7AAB"/>
    <w:rsid w:val="006E01C0"/>
    <w:rsid w:val="006E1208"/>
    <w:rsid w:val="006E276F"/>
    <w:rsid w:val="006E2894"/>
    <w:rsid w:val="006E2C5C"/>
    <w:rsid w:val="006E31BA"/>
    <w:rsid w:val="006E3E26"/>
    <w:rsid w:val="006E4432"/>
    <w:rsid w:val="006E4551"/>
    <w:rsid w:val="006E4EFA"/>
    <w:rsid w:val="006E5BB5"/>
    <w:rsid w:val="006E6093"/>
    <w:rsid w:val="006E62BD"/>
    <w:rsid w:val="006E636D"/>
    <w:rsid w:val="006F04BC"/>
    <w:rsid w:val="006F2863"/>
    <w:rsid w:val="006F29A5"/>
    <w:rsid w:val="006F2CE4"/>
    <w:rsid w:val="006F36AA"/>
    <w:rsid w:val="006F3A8D"/>
    <w:rsid w:val="006F4B4C"/>
    <w:rsid w:val="006F4FD8"/>
    <w:rsid w:val="006F5B29"/>
    <w:rsid w:val="006F67FC"/>
    <w:rsid w:val="006F6A0D"/>
    <w:rsid w:val="006F7520"/>
    <w:rsid w:val="00700741"/>
    <w:rsid w:val="00701222"/>
    <w:rsid w:val="0070209E"/>
    <w:rsid w:val="007035CE"/>
    <w:rsid w:val="00705384"/>
    <w:rsid w:val="00705BE5"/>
    <w:rsid w:val="00706C48"/>
    <w:rsid w:val="00706ED5"/>
    <w:rsid w:val="007107EE"/>
    <w:rsid w:val="007115C2"/>
    <w:rsid w:val="00711AF8"/>
    <w:rsid w:val="00712A16"/>
    <w:rsid w:val="00713F09"/>
    <w:rsid w:val="00713F52"/>
    <w:rsid w:val="00714172"/>
    <w:rsid w:val="00714538"/>
    <w:rsid w:val="007151A4"/>
    <w:rsid w:val="007162FF"/>
    <w:rsid w:val="00716C61"/>
    <w:rsid w:val="00717B1E"/>
    <w:rsid w:val="007219C7"/>
    <w:rsid w:val="00722ED0"/>
    <w:rsid w:val="0072639B"/>
    <w:rsid w:val="007267F2"/>
    <w:rsid w:val="0072684F"/>
    <w:rsid w:val="007271A4"/>
    <w:rsid w:val="0072775F"/>
    <w:rsid w:val="007309AC"/>
    <w:rsid w:val="00730AF1"/>
    <w:rsid w:val="007310B9"/>
    <w:rsid w:val="00731B80"/>
    <w:rsid w:val="00732653"/>
    <w:rsid w:val="00732A5E"/>
    <w:rsid w:val="00733C46"/>
    <w:rsid w:val="00734251"/>
    <w:rsid w:val="007348A8"/>
    <w:rsid w:val="00740064"/>
    <w:rsid w:val="007401D8"/>
    <w:rsid w:val="007405CC"/>
    <w:rsid w:val="0074080A"/>
    <w:rsid w:val="0074169F"/>
    <w:rsid w:val="007429E2"/>
    <w:rsid w:val="00742B0D"/>
    <w:rsid w:val="00742D5E"/>
    <w:rsid w:val="007439C8"/>
    <w:rsid w:val="00745239"/>
    <w:rsid w:val="007478E4"/>
    <w:rsid w:val="007500C8"/>
    <w:rsid w:val="00750392"/>
    <w:rsid w:val="007505C8"/>
    <w:rsid w:val="00751E07"/>
    <w:rsid w:val="007520D3"/>
    <w:rsid w:val="00752DE2"/>
    <w:rsid w:val="00754CE1"/>
    <w:rsid w:val="007560BC"/>
    <w:rsid w:val="0075659A"/>
    <w:rsid w:val="00760600"/>
    <w:rsid w:val="00760707"/>
    <w:rsid w:val="00760971"/>
    <w:rsid w:val="00760BA4"/>
    <w:rsid w:val="00760DE2"/>
    <w:rsid w:val="007614FE"/>
    <w:rsid w:val="00761B5F"/>
    <w:rsid w:val="00761FED"/>
    <w:rsid w:val="007630B0"/>
    <w:rsid w:val="007631C9"/>
    <w:rsid w:val="007639FF"/>
    <w:rsid w:val="00763B5C"/>
    <w:rsid w:val="007663CF"/>
    <w:rsid w:val="00766902"/>
    <w:rsid w:val="00767622"/>
    <w:rsid w:val="00772CBD"/>
    <w:rsid w:val="00775791"/>
    <w:rsid w:val="00775BCF"/>
    <w:rsid w:val="00780536"/>
    <w:rsid w:val="00781117"/>
    <w:rsid w:val="007829DA"/>
    <w:rsid w:val="00782E86"/>
    <w:rsid w:val="00783046"/>
    <w:rsid w:val="007831A3"/>
    <w:rsid w:val="0078332D"/>
    <w:rsid w:val="00784781"/>
    <w:rsid w:val="007859F3"/>
    <w:rsid w:val="007860CC"/>
    <w:rsid w:val="007868F9"/>
    <w:rsid w:val="00791C48"/>
    <w:rsid w:val="007922D2"/>
    <w:rsid w:val="00792456"/>
    <w:rsid w:val="00792BEF"/>
    <w:rsid w:val="007932CD"/>
    <w:rsid w:val="007935CA"/>
    <w:rsid w:val="00793B15"/>
    <w:rsid w:val="0079444E"/>
    <w:rsid w:val="00795BFB"/>
    <w:rsid w:val="00795D49"/>
    <w:rsid w:val="007A0C52"/>
    <w:rsid w:val="007A1169"/>
    <w:rsid w:val="007A2188"/>
    <w:rsid w:val="007A4B01"/>
    <w:rsid w:val="007A5B08"/>
    <w:rsid w:val="007A787A"/>
    <w:rsid w:val="007A7BD7"/>
    <w:rsid w:val="007B0FC6"/>
    <w:rsid w:val="007B1A6C"/>
    <w:rsid w:val="007B2E87"/>
    <w:rsid w:val="007B2EAC"/>
    <w:rsid w:val="007B3616"/>
    <w:rsid w:val="007B38F0"/>
    <w:rsid w:val="007B3BDB"/>
    <w:rsid w:val="007B5F41"/>
    <w:rsid w:val="007B692D"/>
    <w:rsid w:val="007B7BA4"/>
    <w:rsid w:val="007C00E6"/>
    <w:rsid w:val="007C0A0E"/>
    <w:rsid w:val="007C0B82"/>
    <w:rsid w:val="007C120C"/>
    <w:rsid w:val="007C25A5"/>
    <w:rsid w:val="007C381E"/>
    <w:rsid w:val="007C398B"/>
    <w:rsid w:val="007C4A1F"/>
    <w:rsid w:val="007C4D9A"/>
    <w:rsid w:val="007C50B2"/>
    <w:rsid w:val="007C5B2F"/>
    <w:rsid w:val="007C7669"/>
    <w:rsid w:val="007C7CF4"/>
    <w:rsid w:val="007D0269"/>
    <w:rsid w:val="007D1793"/>
    <w:rsid w:val="007D2041"/>
    <w:rsid w:val="007D3B8C"/>
    <w:rsid w:val="007D41FE"/>
    <w:rsid w:val="007D48B6"/>
    <w:rsid w:val="007D61EE"/>
    <w:rsid w:val="007D7771"/>
    <w:rsid w:val="007E0940"/>
    <w:rsid w:val="007E0CBB"/>
    <w:rsid w:val="007E2602"/>
    <w:rsid w:val="007E363C"/>
    <w:rsid w:val="007E3E5B"/>
    <w:rsid w:val="007E43B6"/>
    <w:rsid w:val="007E47B9"/>
    <w:rsid w:val="007E483C"/>
    <w:rsid w:val="007E4B4D"/>
    <w:rsid w:val="007E5EFB"/>
    <w:rsid w:val="007E61B7"/>
    <w:rsid w:val="007E61FB"/>
    <w:rsid w:val="007E625A"/>
    <w:rsid w:val="007E6694"/>
    <w:rsid w:val="007E777F"/>
    <w:rsid w:val="007F0727"/>
    <w:rsid w:val="007F097F"/>
    <w:rsid w:val="007F1249"/>
    <w:rsid w:val="007F1464"/>
    <w:rsid w:val="007F1C4C"/>
    <w:rsid w:val="007F254D"/>
    <w:rsid w:val="007F308B"/>
    <w:rsid w:val="007F3346"/>
    <w:rsid w:val="007F37F9"/>
    <w:rsid w:val="007F5103"/>
    <w:rsid w:val="007F7FA0"/>
    <w:rsid w:val="00800B37"/>
    <w:rsid w:val="00801994"/>
    <w:rsid w:val="008030F4"/>
    <w:rsid w:val="00804543"/>
    <w:rsid w:val="00805A92"/>
    <w:rsid w:val="008068DC"/>
    <w:rsid w:val="00806C23"/>
    <w:rsid w:val="008103A6"/>
    <w:rsid w:val="0081091C"/>
    <w:rsid w:val="00810D87"/>
    <w:rsid w:val="00811048"/>
    <w:rsid w:val="0081164F"/>
    <w:rsid w:val="00811740"/>
    <w:rsid w:val="00812399"/>
    <w:rsid w:val="0081254C"/>
    <w:rsid w:val="00815658"/>
    <w:rsid w:val="008158D3"/>
    <w:rsid w:val="00816DE3"/>
    <w:rsid w:val="008208D9"/>
    <w:rsid w:val="00822884"/>
    <w:rsid w:val="008251BD"/>
    <w:rsid w:val="0082693E"/>
    <w:rsid w:val="00826C91"/>
    <w:rsid w:val="00826F99"/>
    <w:rsid w:val="00827996"/>
    <w:rsid w:val="008301CE"/>
    <w:rsid w:val="008304AF"/>
    <w:rsid w:val="008319A1"/>
    <w:rsid w:val="00832D2B"/>
    <w:rsid w:val="00832EF7"/>
    <w:rsid w:val="00833E90"/>
    <w:rsid w:val="00834262"/>
    <w:rsid w:val="008347FA"/>
    <w:rsid w:val="008372F9"/>
    <w:rsid w:val="008412DA"/>
    <w:rsid w:val="00842104"/>
    <w:rsid w:val="0084437E"/>
    <w:rsid w:val="00845772"/>
    <w:rsid w:val="00845F27"/>
    <w:rsid w:val="00846F65"/>
    <w:rsid w:val="0085015A"/>
    <w:rsid w:val="00850D75"/>
    <w:rsid w:val="00851B22"/>
    <w:rsid w:val="008522AB"/>
    <w:rsid w:val="00852A6E"/>
    <w:rsid w:val="00853CCE"/>
    <w:rsid w:val="008548EA"/>
    <w:rsid w:val="00855525"/>
    <w:rsid w:val="0085556D"/>
    <w:rsid w:val="008570A0"/>
    <w:rsid w:val="008579D4"/>
    <w:rsid w:val="00861771"/>
    <w:rsid w:val="00862DDF"/>
    <w:rsid w:val="00863994"/>
    <w:rsid w:val="008639B7"/>
    <w:rsid w:val="00863A2D"/>
    <w:rsid w:val="00863B43"/>
    <w:rsid w:val="0086611E"/>
    <w:rsid w:val="0086632C"/>
    <w:rsid w:val="00866B36"/>
    <w:rsid w:val="00866C0E"/>
    <w:rsid w:val="00867E61"/>
    <w:rsid w:val="0087027E"/>
    <w:rsid w:val="008703D2"/>
    <w:rsid w:val="00871925"/>
    <w:rsid w:val="00871971"/>
    <w:rsid w:val="00871AD6"/>
    <w:rsid w:val="00872640"/>
    <w:rsid w:val="00872AB6"/>
    <w:rsid w:val="00875291"/>
    <w:rsid w:val="008755DC"/>
    <w:rsid w:val="00876356"/>
    <w:rsid w:val="00876DE1"/>
    <w:rsid w:val="008772A1"/>
    <w:rsid w:val="00877A8C"/>
    <w:rsid w:val="00882277"/>
    <w:rsid w:val="008844FA"/>
    <w:rsid w:val="00884B42"/>
    <w:rsid w:val="00885FCF"/>
    <w:rsid w:val="008911F4"/>
    <w:rsid w:val="0089259F"/>
    <w:rsid w:val="008952B7"/>
    <w:rsid w:val="008960B5"/>
    <w:rsid w:val="008965C6"/>
    <w:rsid w:val="00896CEC"/>
    <w:rsid w:val="0089712D"/>
    <w:rsid w:val="008972E3"/>
    <w:rsid w:val="00897BDE"/>
    <w:rsid w:val="008A0E65"/>
    <w:rsid w:val="008A2095"/>
    <w:rsid w:val="008A3037"/>
    <w:rsid w:val="008A6DD4"/>
    <w:rsid w:val="008A74AE"/>
    <w:rsid w:val="008B0164"/>
    <w:rsid w:val="008B133D"/>
    <w:rsid w:val="008B1BD9"/>
    <w:rsid w:val="008B239C"/>
    <w:rsid w:val="008B3146"/>
    <w:rsid w:val="008B459D"/>
    <w:rsid w:val="008C023A"/>
    <w:rsid w:val="008C191A"/>
    <w:rsid w:val="008C1C52"/>
    <w:rsid w:val="008C2990"/>
    <w:rsid w:val="008C340F"/>
    <w:rsid w:val="008C36D2"/>
    <w:rsid w:val="008C655A"/>
    <w:rsid w:val="008C6999"/>
    <w:rsid w:val="008C6E2D"/>
    <w:rsid w:val="008C7EDE"/>
    <w:rsid w:val="008D05CE"/>
    <w:rsid w:val="008D1664"/>
    <w:rsid w:val="008D176B"/>
    <w:rsid w:val="008D323E"/>
    <w:rsid w:val="008D35DF"/>
    <w:rsid w:val="008D3B6C"/>
    <w:rsid w:val="008D4136"/>
    <w:rsid w:val="008D4F3E"/>
    <w:rsid w:val="008D603B"/>
    <w:rsid w:val="008D6FA0"/>
    <w:rsid w:val="008E0B80"/>
    <w:rsid w:val="008E0F06"/>
    <w:rsid w:val="008E1E36"/>
    <w:rsid w:val="008E2FF7"/>
    <w:rsid w:val="008E34A8"/>
    <w:rsid w:val="008E387F"/>
    <w:rsid w:val="008E4D5F"/>
    <w:rsid w:val="008E4D6E"/>
    <w:rsid w:val="008E56F0"/>
    <w:rsid w:val="008E63EB"/>
    <w:rsid w:val="008E72EE"/>
    <w:rsid w:val="008E786A"/>
    <w:rsid w:val="008E7AA7"/>
    <w:rsid w:val="008F0C65"/>
    <w:rsid w:val="008F11E3"/>
    <w:rsid w:val="008F2A7D"/>
    <w:rsid w:val="008F2E6F"/>
    <w:rsid w:val="008F332C"/>
    <w:rsid w:val="008F3365"/>
    <w:rsid w:val="008F339E"/>
    <w:rsid w:val="008F4282"/>
    <w:rsid w:val="008F4412"/>
    <w:rsid w:val="008F4CE8"/>
    <w:rsid w:val="008F53CC"/>
    <w:rsid w:val="008F5646"/>
    <w:rsid w:val="008F5AAF"/>
    <w:rsid w:val="008F710B"/>
    <w:rsid w:val="008F7B4A"/>
    <w:rsid w:val="009014B6"/>
    <w:rsid w:val="00901613"/>
    <w:rsid w:val="0090184E"/>
    <w:rsid w:val="00901E19"/>
    <w:rsid w:val="00903596"/>
    <w:rsid w:val="009058A6"/>
    <w:rsid w:val="0090619B"/>
    <w:rsid w:val="00906ABF"/>
    <w:rsid w:val="00906AD7"/>
    <w:rsid w:val="00906BB2"/>
    <w:rsid w:val="00907173"/>
    <w:rsid w:val="00910FBA"/>
    <w:rsid w:val="0091103E"/>
    <w:rsid w:val="00911B9B"/>
    <w:rsid w:val="00913973"/>
    <w:rsid w:val="00914911"/>
    <w:rsid w:val="00914DAE"/>
    <w:rsid w:val="009150E6"/>
    <w:rsid w:val="009150F4"/>
    <w:rsid w:val="0091536E"/>
    <w:rsid w:val="0091537A"/>
    <w:rsid w:val="00915449"/>
    <w:rsid w:val="00916465"/>
    <w:rsid w:val="009165BB"/>
    <w:rsid w:val="00917049"/>
    <w:rsid w:val="00917386"/>
    <w:rsid w:val="009174F6"/>
    <w:rsid w:val="00920C46"/>
    <w:rsid w:val="009241BF"/>
    <w:rsid w:val="009253B5"/>
    <w:rsid w:val="00926D3E"/>
    <w:rsid w:val="00930702"/>
    <w:rsid w:val="00933429"/>
    <w:rsid w:val="0093423B"/>
    <w:rsid w:val="00934B92"/>
    <w:rsid w:val="009368E0"/>
    <w:rsid w:val="0093794B"/>
    <w:rsid w:val="009400AB"/>
    <w:rsid w:val="00941541"/>
    <w:rsid w:val="0094324D"/>
    <w:rsid w:val="00943BF3"/>
    <w:rsid w:val="0094537F"/>
    <w:rsid w:val="00945383"/>
    <w:rsid w:val="0094618E"/>
    <w:rsid w:val="00946399"/>
    <w:rsid w:val="0095055B"/>
    <w:rsid w:val="009506A5"/>
    <w:rsid w:val="009524C4"/>
    <w:rsid w:val="0095278A"/>
    <w:rsid w:val="00952FE1"/>
    <w:rsid w:val="009531FD"/>
    <w:rsid w:val="0095580C"/>
    <w:rsid w:val="00955C69"/>
    <w:rsid w:val="00956F6D"/>
    <w:rsid w:val="00957F4C"/>
    <w:rsid w:val="00961EAB"/>
    <w:rsid w:val="0096379E"/>
    <w:rsid w:val="00963A31"/>
    <w:rsid w:val="00963AA8"/>
    <w:rsid w:val="00963C46"/>
    <w:rsid w:val="009643F4"/>
    <w:rsid w:val="009658AB"/>
    <w:rsid w:val="009668F8"/>
    <w:rsid w:val="00966ACF"/>
    <w:rsid w:val="00967311"/>
    <w:rsid w:val="009712D3"/>
    <w:rsid w:val="00971E5D"/>
    <w:rsid w:val="00971FAC"/>
    <w:rsid w:val="009746C0"/>
    <w:rsid w:val="009809AF"/>
    <w:rsid w:val="0098225D"/>
    <w:rsid w:val="009839EE"/>
    <w:rsid w:val="00984858"/>
    <w:rsid w:val="00984C33"/>
    <w:rsid w:val="009857C7"/>
    <w:rsid w:val="00985B0E"/>
    <w:rsid w:val="0098672F"/>
    <w:rsid w:val="00986F82"/>
    <w:rsid w:val="00990BA0"/>
    <w:rsid w:val="00991C04"/>
    <w:rsid w:val="0099204C"/>
    <w:rsid w:val="00992C0E"/>
    <w:rsid w:val="00992E89"/>
    <w:rsid w:val="00993058"/>
    <w:rsid w:val="00993E2D"/>
    <w:rsid w:val="00994DB8"/>
    <w:rsid w:val="009952D8"/>
    <w:rsid w:val="00996CA5"/>
    <w:rsid w:val="00996EDF"/>
    <w:rsid w:val="00997872"/>
    <w:rsid w:val="009A06FA"/>
    <w:rsid w:val="009A1640"/>
    <w:rsid w:val="009A21AE"/>
    <w:rsid w:val="009A32F4"/>
    <w:rsid w:val="009A37F9"/>
    <w:rsid w:val="009A6645"/>
    <w:rsid w:val="009B0316"/>
    <w:rsid w:val="009B1A81"/>
    <w:rsid w:val="009B1B22"/>
    <w:rsid w:val="009B1C1D"/>
    <w:rsid w:val="009B1D4E"/>
    <w:rsid w:val="009B2D92"/>
    <w:rsid w:val="009B4402"/>
    <w:rsid w:val="009B6D99"/>
    <w:rsid w:val="009B770F"/>
    <w:rsid w:val="009C08B2"/>
    <w:rsid w:val="009C0B17"/>
    <w:rsid w:val="009C1ECD"/>
    <w:rsid w:val="009C22E5"/>
    <w:rsid w:val="009C3C7F"/>
    <w:rsid w:val="009C4178"/>
    <w:rsid w:val="009C5ECF"/>
    <w:rsid w:val="009C6EC8"/>
    <w:rsid w:val="009D0572"/>
    <w:rsid w:val="009D05CB"/>
    <w:rsid w:val="009D0797"/>
    <w:rsid w:val="009D07B4"/>
    <w:rsid w:val="009D1318"/>
    <w:rsid w:val="009D24AE"/>
    <w:rsid w:val="009D420C"/>
    <w:rsid w:val="009D48D5"/>
    <w:rsid w:val="009D5072"/>
    <w:rsid w:val="009D550F"/>
    <w:rsid w:val="009D59E5"/>
    <w:rsid w:val="009D73E6"/>
    <w:rsid w:val="009D77C9"/>
    <w:rsid w:val="009D7964"/>
    <w:rsid w:val="009E3326"/>
    <w:rsid w:val="009E467D"/>
    <w:rsid w:val="009E4C92"/>
    <w:rsid w:val="009E4F4F"/>
    <w:rsid w:val="009E5EB0"/>
    <w:rsid w:val="009E74A2"/>
    <w:rsid w:val="009F2186"/>
    <w:rsid w:val="009F2AF4"/>
    <w:rsid w:val="009F2CFF"/>
    <w:rsid w:val="009F2DD3"/>
    <w:rsid w:val="009F47A2"/>
    <w:rsid w:val="009F4BA6"/>
    <w:rsid w:val="009F5F5C"/>
    <w:rsid w:val="009F6875"/>
    <w:rsid w:val="009F7052"/>
    <w:rsid w:val="009F72F8"/>
    <w:rsid w:val="009F737E"/>
    <w:rsid w:val="009F74E7"/>
    <w:rsid w:val="009F79C3"/>
    <w:rsid w:val="00A00257"/>
    <w:rsid w:val="00A01609"/>
    <w:rsid w:val="00A02391"/>
    <w:rsid w:val="00A0275A"/>
    <w:rsid w:val="00A030C3"/>
    <w:rsid w:val="00A10C6B"/>
    <w:rsid w:val="00A121DD"/>
    <w:rsid w:val="00A14804"/>
    <w:rsid w:val="00A17EA1"/>
    <w:rsid w:val="00A20050"/>
    <w:rsid w:val="00A20A93"/>
    <w:rsid w:val="00A20D9F"/>
    <w:rsid w:val="00A21F02"/>
    <w:rsid w:val="00A225C5"/>
    <w:rsid w:val="00A234C9"/>
    <w:rsid w:val="00A23971"/>
    <w:rsid w:val="00A23C93"/>
    <w:rsid w:val="00A2597D"/>
    <w:rsid w:val="00A25E58"/>
    <w:rsid w:val="00A26334"/>
    <w:rsid w:val="00A26D3C"/>
    <w:rsid w:val="00A271EA"/>
    <w:rsid w:val="00A272CE"/>
    <w:rsid w:val="00A2734A"/>
    <w:rsid w:val="00A2785D"/>
    <w:rsid w:val="00A3049E"/>
    <w:rsid w:val="00A30731"/>
    <w:rsid w:val="00A32D4A"/>
    <w:rsid w:val="00A347E9"/>
    <w:rsid w:val="00A353E1"/>
    <w:rsid w:val="00A354D9"/>
    <w:rsid w:val="00A3588B"/>
    <w:rsid w:val="00A35B5D"/>
    <w:rsid w:val="00A35F9C"/>
    <w:rsid w:val="00A36FF4"/>
    <w:rsid w:val="00A378F4"/>
    <w:rsid w:val="00A37C07"/>
    <w:rsid w:val="00A40017"/>
    <w:rsid w:val="00A41721"/>
    <w:rsid w:val="00A41D5F"/>
    <w:rsid w:val="00A43A8E"/>
    <w:rsid w:val="00A4550D"/>
    <w:rsid w:val="00A460EC"/>
    <w:rsid w:val="00A470E3"/>
    <w:rsid w:val="00A477B9"/>
    <w:rsid w:val="00A477E0"/>
    <w:rsid w:val="00A47DC3"/>
    <w:rsid w:val="00A50882"/>
    <w:rsid w:val="00A50B29"/>
    <w:rsid w:val="00A50B54"/>
    <w:rsid w:val="00A50F78"/>
    <w:rsid w:val="00A50F8F"/>
    <w:rsid w:val="00A516D0"/>
    <w:rsid w:val="00A5316A"/>
    <w:rsid w:val="00A53C08"/>
    <w:rsid w:val="00A54655"/>
    <w:rsid w:val="00A55201"/>
    <w:rsid w:val="00A554E8"/>
    <w:rsid w:val="00A5669C"/>
    <w:rsid w:val="00A56CF0"/>
    <w:rsid w:val="00A61862"/>
    <w:rsid w:val="00A61C1F"/>
    <w:rsid w:val="00A62747"/>
    <w:rsid w:val="00A63BA7"/>
    <w:rsid w:val="00A64FC5"/>
    <w:rsid w:val="00A65992"/>
    <w:rsid w:val="00A66182"/>
    <w:rsid w:val="00A678A1"/>
    <w:rsid w:val="00A719BF"/>
    <w:rsid w:val="00A7218C"/>
    <w:rsid w:val="00A72E95"/>
    <w:rsid w:val="00A76F33"/>
    <w:rsid w:val="00A81D65"/>
    <w:rsid w:val="00A86FC1"/>
    <w:rsid w:val="00A87EAA"/>
    <w:rsid w:val="00A913F8"/>
    <w:rsid w:val="00A91ABF"/>
    <w:rsid w:val="00A91B6B"/>
    <w:rsid w:val="00A92CEB"/>
    <w:rsid w:val="00A92EDA"/>
    <w:rsid w:val="00A94DA3"/>
    <w:rsid w:val="00A95BF6"/>
    <w:rsid w:val="00A96AAD"/>
    <w:rsid w:val="00A96D77"/>
    <w:rsid w:val="00A97149"/>
    <w:rsid w:val="00AA1A52"/>
    <w:rsid w:val="00AA21C9"/>
    <w:rsid w:val="00AA2371"/>
    <w:rsid w:val="00AA2D1D"/>
    <w:rsid w:val="00AA3534"/>
    <w:rsid w:val="00AA4700"/>
    <w:rsid w:val="00AA6E6F"/>
    <w:rsid w:val="00AA76A7"/>
    <w:rsid w:val="00AA7A2D"/>
    <w:rsid w:val="00AA7C06"/>
    <w:rsid w:val="00AB1673"/>
    <w:rsid w:val="00AB197C"/>
    <w:rsid w:val="00AB1B3C"/>
    <w:rsid w:val="00AB2604"/>
    <w:rsid w:val="00AB2ECC"/>
    <w:rsid w:val="00AB4654"/>
    <w:rsid w:val="00AB49DB"/>
    <w:rsid w:val="00AB5162"/>
    <w:rsid w:val="00AB56EC"/>
    <w:rsid w:val="00AB683C"/>
    <w:rsid w:val="00AB6D5A"/>
    <w:rsid w:val="00AB6F8F"/>
    <w:rsid w:val="00AB7B94"/>
    <w:rsid w:val="00AC0DF0"/>
    <w:rsid w:val="00AC133B"/>
    <w:rsid w:val="00AC306D"/>
    <w:rsid w:val="00AC31DB"/>
    <w:rsid w:val="00AC49CB"/>
    <w:rsid w:val="00AC545F"/>
    <w:rsid w:val="00AC7B53"/>
    <w:rsid w:val="00AC7B73"/>
    <w:rsid w:val="00AD17F0"/>
    <w:rsid w:val="00AD187F"/>
    <w:rsid w:val="00AD2E25"/>
    <w:rsid w:val="00AD3697"/>
    <w:rsid w:val="00AD4E39"/>
    <w:rsid w:val="00AD532D"/>
    <w:rsid w:val="00AE0175"/>
    <w:rsid w:val="00AE0C2E"/>
    <w:rsid w:val="00AE11E5"/>
    <w:rsid w:val="00AE2DA8"/>
    <w:rsid w:val="00AE2F49"/>
    <w:rsid w:val="00AE38EA"/>
    <w:rsid w:val="00AE3DF3"/>
    <w:rsid w:val="00AE5033"/>
    <w:rsid w:val="00AE50BD"/>
    <w:rsid w:val="00AE58B0"/>
    <w:rsid w:val="00AF1542"/>
    <w:rsid w:val="00AF2E26"/>
    <w:rsid w:val="00AF2E95"/>
    <w:rsid w:val="00AF33F1"/>
    <w:rsid w:val="00AF36B2"/>
    <w:rsid w:val="00AF4240"/>
    <w:rsid w:val="00AF5633"/>
    <w:rsid w:val="00AF6330"/>
    <w:rsid w:val="00AF7282"/>
    <w:rsid w:val="00AF78FC"/>
    <w:rsid w:val="00AF7AEA"/>
    <w:rsid w:val="00AF7C91"/>
    <w:rsid w:val="00B001CB"/>
    <w:rsid w:val="00B005E0"/>
    <w:rsid w:val="00B029D2"/>
    <w:rsid w:val="00B02B05"/>
    <w:rsid w:val="00B02BE8"/>
    <w:rsid w:val="00B0343C"/>
    <w:rsid w:val="00B03520"/>
    <w:rsid w:val="00B03E50"/>
    <w:rsid w:val="00B04128"/>
    <w:rsid w:val="00B04CB1"/>
    <w:rsid w:val="00B05BB3"/>
    <w:rsid w:val="00B07BE1"/>
    <w:rsid w:val="00B1238F"/>
    <w:rsid w:val="00B13757"/>
    <w:rsid w:val="00B149A4"/>
    <w:rsid w:val="00B16427"/>
    <w:rsid w:val="00B16F5A"/>
    <w:rsid w:val="00B17327"/>
    <w:rsid w:val="00B1780C"/>
    <w:rsid w:val="00B17A04"/>
    <w:rsid w:val="00B20149"/>
    <w:rsid w:val="00B206A9"/>
    <w:rsid w:val="00B22E73"/>
    <w:rsid w:val="00B2383D"/>
    <w:rsid w:val="00B23A7D"/>
    <w:rsid w:val="00B248B7"/>
    <w:rsid w:val="00B250BE"/>
    <w:rsid w:val="00B260F8"/>
    <w:rsid w:val="00B268BC"/>
    <w:rsid w:val="00B26C38"/>
    <w:rsid w:val="00B2710B"/>
    <w:rsid w:val="00B301B7"/>
    <w:rsid w:val="00B3025F"/>
    <w:rsid w:val="00B31FFF"/>
    <w:rsid w:val="00B32D35"/>
    <w:rsid w:val="00B33C69"/>
    <w:rsid w:val="00B34B5C"/>
    <w:rsid w:val="00B35423"/>
    <w:rsid w:val="00B35AD2"/>
    <w:rsid w:val="00B37699"/>
    <w:rsid w:val="00B37768"/>
    <w:rsid w:val="00B4324E"/>
    <w:rsid w:val="00B44D43"/>
    <w:rsid w:val="00B4725C"/>
    <w:rsid w:val="00B4727F"/>
    <w:rsid w:val="00B5020F"/>
    <w:rsid w:val="00B50873"/>
    <w:rsid w:val="00B511D5"/>
    <w:rsid w:val="00B53E39"/>
    <w:rsid w:val="00B5427A"/>
    <w:rsid w:val="00B54864"/>
    <w:rsid w:val="00B55398"/>
    <w:rsid w:val="00B553D3"/>
    <w:rsid w:val="00B5601B"/>
    <w:rsid w:val="00B5612B"/>
    <w:rsid w:val="00B56E11"/>
    <w:rsid w:val="00B60283"/>
    <w:rsid w:val="00B62A3E"/>
    <w:rsid w:val="00B62D85"/>
    <w:rsid w:val="00B63328"/>
    <w:rsid w:val="00B644FC"/>
    <w:rsid w:val="00B6458F"/>
    <w:rsid w:val="00B653B4"/>
    <w:rsid w:val="00B6544B"/>
    <w:rsid w:val="00B661A1"/>
    <w:rsid w:val="00B67276"/>
    <w:rsid w:val="00B67836"/>
    <w:rsid w:val="00B701C7"/>
    <w:rsid w:val="00B704D5"/>
    <w:rsid w:val="00B70722"/>
    <w:rsid w:val="00B7141D"/>
    <w:rsid w:val="00B72137"/>
    <w:rsid w:val="00B72A15"/>
    <w:rsid w:val="00B730FF"/>
    <w:rsid w:val="00B738F0"/>
    <w:rsid w:val="00B73B70"/>
    <w:rsid w:val="00B73B9D"/>
    <w:rsid w:val="00B74817"/>
    <w:rsid w:val="00B76033"/>
    <w:rsid w:val="00B76540"/>
    <w:rsid w:val="00B76C02"/>
    <w:rsid w:val="00B76EB7"/>
    <w:rsid w:val="00B77696"/>
    <w:rsid w:val="00B779C9"/>
    <w:rsid w:val="00B802B9"/>
    <w:rsid w:val="00B820F7"/>
    <w:rsid w:val="00B828AE"/>
    <w:rsid w:val="00B82A0A"/>
    <w:rsid w:val="00B83C23"/>
    <w:rsid w:val="00B85B71"/>
    <w:rsid w:val="00B85E4F"/>
    <w:rsid w:val="00B86315"/>
    <w:rsid w:val="00B8664A"/>
    <w:rsid w:val="00B869AD"/>
    <w:rsid w:val="00B87556"/>
    <w:rsid w:val="00B87817"/>
    <w:rsid w:val="00B87D93"/>
    <w:rsid w:val="00B908B1"/>
    <w:rsid w:val="00B919DD"/>
    <w:rsid w:val="00B937D2"/>
    <w:rsid w:val="00B95479"/>
    <w:rsid w:val="00B964DA"/>
    <w:rsid w:val="00B9650E"/>
    <w:rsid w:val="00B972D1"/>
    <w:rsid w:val="00B97693"/>
    <w:rsid w:val="00B97966"/>
    <w:rsid w:val="00B97C19"/>
    <w:rsid w:val="00B97D8C"/>
    <w:rsid w:val="00BA0827"/>
    <w:rsid w:val="00BA0835"/>
    <w:rsid w:val="00BA0C26"/>
    <w:rsid w:val="00BA0FA0"/>
    <w:rsid w:val="00BA2B49"/>
    <w:rsid w:val="00BA38E8"/>
    <w:rsid w:val="00BA3EBB"/>
    <w:rsid w:val="00BA40F7"/>
    <w:rsid w:val="00BA552D"/>
    <w:rsid w:val="00BA58E3"/>
    <w:rsid w:val="00BA5ADE"/>
    <w:rsid w:val="00BA5FF1"/>
    <w:rsid w:val="00BA649B"/>
    <w:rsid w:val="00BB0626"/>
    <w:rsid w:val="00BB07B5"/>
    <w:rsid w:val="00BB0FDB"/>
    <w:rsid w:val="00BB12FF"/>
    <w:rsid w:val="00BB3AE8"/>
    <w:rsid w:val="00BB62B1"/>
    <w:rsid w:val="00BC005A"/>
    <w:rsid w:val="00BC0355"/>
    <w:rsid w:val="00BC30AC"/>
    <w:rsid w:val="00BC366A"/>
    <w:rsid w:val="00BC415A"/>
    <w:rsid w:val="00BC4B07"/>
    <w:rsid w:val="00BC6640"/>
    <w:rsid w:val="00BC6E42"/>
    <w:rsid w:val="00BC78EC"/>
    <w:rsid w:val="00BD021C"/>
    <w:rsid w:val="00BD0C84"/>
    <w:rsid w:val="00BD1813"/>
    <w:rsid w:val="00BD1D8F"/>
    <w:rsid w:val="00BD295F"/>
    <w:rsid w:val="00BD31F4"/>
    <w:rsid w:val="00BD45B1"/>
    <w:rsid w:val="00BD5176"/>
    <w:rsid w:val="00BD5785"/>
    <w:rsid w:val="00BD627F"/>
    <w:rsid w:val="00BD65BA"/>
    <w:rsid w:val="00BD6BC9"/>
    <w:rsid w:val="00BD736A"/>
    <w:rsid w:val="00BD7773"/>
    <w:rsid w:val="00BE12D1"/>
    <w:rsid w:val="00BE1429"/>
    <w:rsid w:val="00BE1478"/>
    <w:rsid w:val="00BE2774"/>
    <w:rsid w:val="00BE2778"/>
    <w:rsid w:val="00BE27EE"/>
    <w:rsid w:val="00BE2CE0"/>
    <w:rsid w:val="00BE38CB"/>
    <w:rsid w:val="00BE43C4"/>
    <w:rsid w:val="00BE4F26"/>
    <w:rsid w:val="00BE53D4"/>
    <w:rsid w:val="00BE5E89"/>
    <w:rsid w:val="00BE5EBD"/>
    <w:rsid w:val="00BE6101"/>
    <w:rsid w:val="00BE68E5"/>
    <w:rsid w:val="00BE73E3"/>
    <w:rsid w:val="00BE741F"/>
    <w:rsid w:val="00BF062F"/>
    <w:rsid w:val="00BF0FD4"/>
    <w:rsid w:val="00BF145D"/>
    <w:rsid w:val="00BF2AEC"/>
    <w:rsid w:val="00BF2CBE"/>
    <w:rsid w:val="00BF36AE"/>
    <w:rsid w:val="00BF36E6"/>
    <w:rsid w:val="00BF4FA0"/>
    <w:rsid w:val="00BF56FA"/>
    <w:rsid w:val="00BF5F39"/>
    <w:rsid w:val="00BF786F"/>
    <w:rsid w:val="00C0253D"/>
    <w:rsid w:val="00C02967"/>
    <w:rsid w:val="00C02B43"/>
    <w:rsid w:val="00C03326"/>
    <w:rsid w:val="00C0501C"/>
    <w:rsid w:val="00C11E45"/>
    <w:rsid w:val="00C12853"/>
    <w:rsid w:val="00C146C1"/>
    <w:rsid w:val="00C14A29"/>
    <w:rsid w:val="00C14ACD"/>
    <w:rsid w:val="00C15DE1"/>
    <w:rsid w:val="00C1665F"/>
    <w:rsid w:val="00C16D70"/>
    <w:rsid w:val="00C17309"/>
    <w:rsid w:val="00C17D03"/>
    <w:rsid w:val="00C20061"/>
    <w:rsid w:val="00C2063F"/>
    <w:rsid w:val="00C20A05"/>
    <w:rsid w:val="00C20A18"/>
    <w:rsid w:val="00C21332"/>
    <w:rsid w:val="00C21402"/>
    <w:rsid w:val="00C214BF"/>
    <w:rsid w:val="00C22A6A"/>
    <w:rsid w:val="00C239E6"/>
    <w:rsid w:val="00C24557"/>
    <w:rsid w:val="00C24CA6"/>
    <w:rsid w:val="00C25A8C"/>
    <w:rsid w:val="00C2735C"/>
    <w:rsid w:val="00C30CDF"/>
    <w:rsid w:val="00C325F0"/>
    <w:rsid w:val="00C326EA"/>
    <w:rsid w:val="00C32B22"/>
    <w:rsid w:val="00C339C8"/>
    <w:rsid w:val="00C34627"/>
    <w:rsid w:val="00C3502A"/>
    <w:rsid w:val="00C3509E"/>
    <w:rsid w:val="00C356FF"/>
    <w:rsid w:val="00C35824"/>
    <w:rsid w:val="00C35A57"/>
    <w:rsid w:val="00C35F50"/>
    <w:rsid w:val="00C405A5"/>
    <w:rsid w:val="00C40EC5"/>
    <w:rsid w:val="00C40F56"/>
    <w:rsid w:val="00C41219"/>
    <w:rsid w:val="00C41BD6"/>
    <w:rsid w:val="00C42320"/>
    <w:rsid w:val="00C433EC"/>
    <w:rsid w:val="00C445EC"/>
    <w:rsid w:val="00C448BC"/>
    <w:rsid w:val="00C44CFE"/>
    <w:rsid w:val="00C4635D"/>
    <w:rsid w:val="00C47684"/>
    <w:rsid w:val="00C47B7C"/>
    <w:rsid w:val="00C50185"/>
    <w:rsid w:val="00C528B7"/>
    <w:rsid w:val="00C528FA"/>
    <w:rsid w:val="00C52D0F"/>
    <w:rsid w:val="00C53702"/>
    <w:rsid w:val="00C537A2"/>
    <w:rsid w:val="00C53988"/>
    <w:rsid w:val="00C56297"/>
    <w:rsid w:val="00C56F7B"/>
    <w:rsid w:val="00C577BF"/>
    <w:rsid w:val="00C57E2B"/>
    <w:rsid w:val="00C6007E"/>
    <w:rsid w:val="00C62F16"/>
    <w:rsid w:val="00C630DA"/>
    <w:rsid w:val="00C63846"/>
    <w:rsid w:val="00C6427B"/>
    <w:rsid w:val="00C662CD"/>
    <w:rsid w:val="00C666F9"/>
    <w:rsid w:val="00C67928"/>
    <w:rsid w:val="00C70778"/>
    <w:rsid w:val="00C74105"/>
    <w:rsid w:val="00C742BA"/>
    <w:rsid w:val="00C74ACD"/>
    <w:rsid w:val="00C77B37"/>
    <w:rsid w:val="00C77EF2"/>
    <w:rsid w:val="00C84172"/>
    <w:rsid w:val="00C845B5"/>
    <w:rsid w:val="00C84804"/>
    <w:rsid w:val="00C8790D"/>
    <w:rsid w:val="00C923BF"/>
    <w:rsid w:val="00C92A1A"/>
    <w:rsid w:val="00C932AA"/>
    <w:rsid w:val="00C93D49"/>
    <w:rsid w:val="00C93F46"/>
    <w:rsid w:val="00C942C1"/>
    <w:rsid w:val="00C94CCA"/>
    <w:rsid w:val="00C9578E"/>
    <w:rsid w:val="00CA03FB"/>
    <w:rsid w:val="00CA1918"/>
    <w:rsid w:val="00CA19A1"/>
    <w:rsid w:val="00CA1FC7"/>
    <w:rsid w:val="00CA3755"/>
    <w:rsid w:val="00CA5500"/>
    <w:rsid w:val="00CA7397"/>
    <w:rsid w:val="00CA7BCE"/>
    <w:rsid w:val="00CB03EE"/>
    <w:rsid w:val="00CB21F9"/>
    <w:rsid w:val="00CB350C"/>
    <w:rsid w:val="00CB4769"/>
    <w:rsid w:val="00CB4C05"/>
    <w:rsid w:val="00CB5BCB"/>
    <w:rsid w:val="00CB6B7F"/>
    <w:rsid w:val="00CB6CCB"/>
    <w:rsid w:val="00CB731F"/>
    <w:rsid w:val="00CB787B"/>
    <w:rsid w:val="00CC19F4"/>
    <w:rsid w:val="00CC1F1F"/>
    <w:rsid w:val="00CC1F90"/>
    <w:rsid w:val="00CC24B9"/>
    <w:rsid w:val="00CC2E31"/>
    <w:rsid w:val="00CC368D"/>
    <w:rsid w:val="00CC3E61"/>
    <w:rsid w:val="00CC47EE"/>
    <w:rsid w:val="00CC4812"/>
    <w:rsid w:val="00CC5222"/>
    <w:rsid w:val="00CC54B4"/>
    <w:rsid w:val="00CC75EE"/>
    <w:rsid w:val="00CC79F5"/>
    <w:rsid w:val="00CD1D8F"/>
    <w:rsid w:val="00CD2193"/>
    <w:rsid w:val="00CD27D6"/>
    <w:rsid w:val="00CD2E93"/>
    <w:rsid w:val="00CD2F25"/>
    <w:rsid w:val="00CD309A"/>
    <w:rsid w:val="00CD3537"/>
    <w:rsid w:val="00CD512C"/>
    <w:rsid w:val="00CD5F92"/>
    <w:rsid w:val="00CD6C09"/>
    <w:rsid w:val="00CE12F8"/>
    <w:rsid w:val="00CE5A05"/>
    <w:rsid w:val="00CE6843"/>
    <w:rsid w:val="00CE708F"/>
    <w:rsid w:val="00CF0091"/>
    <w:rsid w:val="00CF07F1"/>
    <w:rsid w:val="00CF0B15"/>
    <w:rsid w:val="00CF110C"/>
    <w:rsid w:val="00CF1578"/>
    <w:rsid w:val="00CF17D1"/>
    <w:rsid w:val="00CF2450"/>
    <w:rsid w:val="00CF2553"/>
    <w:rsid w:val="00CF2747"/>
    <w:rsid w:val="00CF40B9"/>
    <w:rsid w:val="00CF4695"/>
    <w:rsid w:val="00CF50CD"/>
    <w:rsid w:val="00CF59AB"/>
    <w:rsid w:val="00CF5E52"/>
    <w:rsid w:val="00CF69DF"/>
    <w:rsid w:val="00CF6F23"/>
    <w:rsid w:val="00CF75BA"/>
    <w:rsid w:val="00CF7C4F"/>
    <w:rsid w:val="00D01370"/>
    <w:rsid w:val="00D01B4C"/>
    <w:rsid w:val="00D040E1"/>
    <w:rsid w:val="00D0475A"/>
    <w:rsid w:val="00D047DA"/>
    <w:rsid w:val="00D0648B"/>
    <w:rsid w:val="00D067C3"/>
    <w:rsid w:val="00D06F46"/>
    <w:rsid w:val="00D0777D"/>
    <w:rsid w:val="00D07B4F"/>
    <w:rsid w:val="00D10DB0"/>
    <w:rsid w:val="00D111DC"/>
    <w:rsid w:val="00D11228"/>
    <w:rsid w:val="00D13A9F"/>
    <w:rsid w:val="00D13C2C"/>
    <w:rsid w:val="00D13D82"/>
    <w:rsid w:val="00D15B32"/>
    <w:rsid w:val="00D17400"/>
    <w:rsid w:val="00D17537"/>
    <w:rsid w:val="00D201F1"/>
    <w:rsid w:val="00D20214"/>
    <w:rsid w:val="00D20667"/>
    <w:rsid w:val="00D21379"/>
    <w:rsid w:val="00D216AF"/>
    <w:rsid w:val="00D2293D"/>
    <w:rsid w:val="00D24D32"/>
    <w:rsid w:val="00D25653"/>
    <w:rsid w:val="00D25E49"/>
    <w:rsid w:val="00D26FE3"/>
    <w:rsid w:val="00D300F2"/>
    <w:rsid w:val="00D325E0"/>
    <w:rsid w:val="00D350CE"/>
    <w:rsid w:val="00D355E2"/>
    <w:rsid w:val="00D35CD6"/>
    <w:rsid w:val="00D41715"/>
    <w:rsid w:val="00D41D33"/>
    <w:rsid w:val="00D4273C"/>
    <w:rsid w:val="00D44B76"/>
    <w:rsid w:val="00D467A8"/>
    <w:rsid w:val="00D47B66"/>
    <w:rsid w:val="00D47F54"/>
    <w:rsid w:val="00D50C5B"/>
    <w:rsid w:val="00D51FC2"/>
    <w:rsid w:val="00D53482"/>
    <w:rsid w:val="00D55999"/>
    <w:rsid w:val="00D56DFA"/>
    <w:rsid w:val="00D57E21"/>
    <w:rsid w:val="00D604EF"/>
    <w:rsid w:val="00D61BD4"/>
    <w:rsid w:val="00D61D15"/>
    <w:rsid w:val="00D61F7B"/>
    <w:rsid w:val="00D62682"/>
    <w:rsid w:val="00D62F26"/>
    <w:rsid w:val="00D64597"/>
    <w:rsid w:val="00D673E8"/>
    <w:rsid w:val="00D678D1"/>
    <w:rsid w:val="00D72FEF"/>
    <w:rsid w:val="00D743E1"/>
    <w:rsid w:val="00D7495D"/>
    <w:rsid w:val="00D74DA6"/>
    <w:rsid w:val="00D75A7F"/>
    <w:rsid w:val="00D75D92"/>
    <w:rsid w:val="00D77133"/>
    <w:rsid w:val="00D801F3"/>
    <w:rsid w:val="00D82846"/>
    <w:rsid w:val="00D82990"/>
    <w:rsid w:val="00D83576"/>
    <w:rsid w:val="00D84731"/>
    <w:rsid w:val="00D853A1"/>
    <w:rsid w:val="00D85517"/>
    <w:rsid w:val="00D859B1"/>
    <w:rsid w:val="00D9008F"/>
    <w:rsid w:val="00D90731"/>
    <w:rsid w:val="00D90A8C"/>
    <w:rsid w:val="00D93002"/>
    <w:rsid w:val="00D9486C"/>
    <w:rsid w:val="00D94D36"/>
    <w:rsid w:val="00D954F1"/>
    <w:rsid w:val="00D95865"/>
    <w:rsid w:val="00DA15F4"/>
    <w:rsid w:val="00DA1822"/>
    <w:rsid w:val="00DA3DDD"/>
    <w:rsid w:val="00DA4573"/>
    <w:rsid w:val="00DA45A0"/>
    <w:rsid w:val="00DA4B51"/>
    <w:rsid w:val="00DA54B7"/>
    <w:rsid w:val="00DA76E7"/>
    <w:rsid w:val="00DB0BCA"/>
    <w:rsid w:val="00DB2230"/>
    <w:rsid w:val="00DB3607"/>
    <w:rsid w:val="00DB3D19"/>
    <w:rsid w:val="00DB3D51"/>
    <w:rsid w:val="00DB425C"/>
    <w:rsid w:val="00DB4E08"/>
    <w:rsid w:val="00DB58A8"/>
    <w:rsid w:val="00DB615D"/>
    <w:rsid w:val="00DB646E"/>
    <w:rsid w:val="00DB6DAF"/>
    <w:rsid w:val="00DC0100"/>
    <w:rsid w:val="00DC0AB5"/>
    <w:rsid w:val="00DC1254"/>
    <w:rsid w:val="00DC1558"/>
    <w:rsid w:val="00DC215F"/>
    <w:rsid w:val="00DC27F1"/>
    <w:rsid w:val="00DC3A5D"/>
    <w:rsid w:val="00DC4881"/>
    <w:rsid w:val="00DC4FDD"/>
    <w:rsid w:val="00DC6385"/>
    <w:rsid w:val="00DC66DF"/>
    <w:rsid w:val="00DC6A11"/>
    <w:rsid w:val="00DD1A3A"/>
    <w:rsid w:val="00DD1DFD"/>
    <w:rsid w:val="00DD1E4F"/>
    <w:rsid w:val="00DD254C"/>
    <w:rsid w:val="00DD2A0F"/>
    <w:rsid w:val="00DD37C1"/>
    <w:rsid w:val="00DD3D54"/>
    <w:rsid w:val="00DD4A84"/>
    <w:rsid w:val="00DD5175"/>
    <w:rsid w:val="00DD5B1C"/>
    <w:rsid w:val="00DD6A29"/>
    <w:rsid w:val="00DD73FF"/>
    <w:rsid w:val="00DD747C"/>
    <w:rsid w:val="00DD7C0F"/>
    <w:rsid w:val="00DE0D2F"/>
    <w:rsid w:val="00DE1E2E"/>
    <w:rsid w:val="00DE22FF"/>
    <w:rsid w:val="00DE2BF3"/>
    <w:rsid w:val="00DE396A"/>
    <w:rsid w:val="00DE556A"/>
    <w:rsid w:val="00DE6CFD"/>
    <w:rsid w:val="00DE7578"/>
    <w:rsid w:val="00DF0346"/>
    <w:rsid w:val="00DF12B3"/>
    <w:rsid w:val="00DF2184"/>
    <w:rsid w:val="00DF21CF"/>
    <w:rsid w:val="00DF27BA"/>
    <w:rsid w:val="00DF74C6"/>
    <w:rsid w:val="00DF7E27"/>
    <w:rsid w:val="00DF7F6F"/>
    <w:rsid w:val="00E00490"/>
    <w:rsid w:val="00E024E8"/>
    <w:rsid w:val="00E02609"/>
    <w:rsid w:val="00E029D9"/>
    <w:rsid w:val="00E035CF"/>
    <w:rsid w:val="00E03B89"/>
    <w:rsid w:val="00E03BB5"/>
    <w:rsid w:val="00E0441B"/>
    <w:rsid w:val="00E05F6E"/>
    <w:rsid w:val="00E10E68"/>
    <w:rsid w:val="00E110DF"/>
    <w:rsid w:val="00E12CE7"/>
    <w:rsid w:val="00E13B11"/>
    <w:rsid w:val="00E14114"/>
    <w:rsid w:val="00E14AA7"/>
    <w:rsid w:val="00E202FD"/>
    <w:rsid w:val="00E213AC"/>
    <w:rsid w:val="00E21500"/>
    <w:rsid w:val="00E217C5"/>
    <w:rsid w:val="00E21D09"/>
    <w:rsid w:val="00E21F13"/>
    <w:rsid w:val="00E2287D"/>
    <w:rsid w:val="00E23278"/>
    <w:rsid w:val="00E2365A"/>
    <w:rsid w:val="00E26E27"/>
    <w:rsid w:val="00E27558"/>
    <w:rsid w:val="00E3028B"/>
    <w:rsid w:val="00E31656"/>
    <w:rsid w:val="00E32B6D"/>
    <w:rsid w:val="00E3377F"/>
    <w:rsid w:val="00E342F8"/>
    <w:rsid w:val="00E35189"/>
    <w:rsid w:val="00E36937"/>
    <w:rsid w:val="00E37934"/>
    <w:rsid w:val="00E43189"/>
    <w:rsid w:val="00E437F2"/>
    <w:rsid w:val="00E445B4"/>
    <w:rsid w:val="00E44CFE"/>
    <w:rsid w:val="00E4553A"/>
    <w:rsid w:val="00E46299"/>
    <w:rsid w:val="00E47042"/>
    <w:rsid w:val="00E50528"/>
    <w:rsid w:val="00E50A1A"/>
    <w:rsid w:val="00E50A9A"/>
    <w:rsid w:val="00E52530"/>
    <w:rsid w:val="00E52785"/>
    <w:rsid w:val="00E5286B"/>
    <w:rsid w:val="00E532C2"/>
    <w:rsid w:val="00E5470D"/>
    <w:rsid w:val="00E54CCD"/>
    <w:rsid w:val="00E5580A"/>
    <w:rsid w:val="00E55BB7"/>
    <w:rsid w:val="00E60BF9"/>
    <w:rsid w:val="00E60D3A"/>
    <w:rsid w:val="00E6184A"/>
    <w:rsid w:val="00E62462"/>
    <w:rsid w:val="00E62902"/>
    <w:rsid w:val="00E65B1C"/>
    <w:rsid w:val="00E65F19"/>
    <w:rsid w:val="00E661D8"/>
    <w:rsid w:val="00E67022"/>
    <w:rsid w:val="00E678BB"/>
    <w:rsid w:val="00E71AF5"/>
    <w:rsid w:val="00E72992"/>
    <w:rsid w:val="00E73B02"/>
    <w:rsid w:val="00E74E67"/>
    <w:rsid w:val="00E74F7D"/>
    <w:rsid w:val="00E759BA"/>
    <w:rsid w:val="00E75A23"/>
    <w:rsid w:val="00E8197E"/>
    <w:rsid w:val="00E82D06"/>
    <w:rsid w:val="00E852D8"/>
    <w:rsid w:val="00E86DB6"/>
    <w:rsid w:val="00E875B2"/>
    <w:rsid w:val="00E87703"/>
    <w:rsid w:val="00E90BC4"/>
    <w:rsid w:val="00E91AB5"/>
    <w:rsid w:val="00E91C64"/>
    <w:rsid w:val="00E91E55"/>
    <w:rsid w:val="00E9204F"/>
    <w:rsid w:val="00E937BB"/>
    <w:rsid w:val="00E941E4"/>
    <w:rsid w:val="00E945B6"/>
    <w:rsid w:val="00E94909"/>
    <w:rsid w:val="00E94D7B"/>
    <w:rsid w:val="00E95622"/>
    <w:rsid w:val="00E970A2"/>
    <w:rsid w:val="00E97807"/>
    <w:rsid w:val="00E97CC7"/>
    <w:rsid w:val="00EA14EC"/>
    <w:rsid w:val="00EA294B"/>
    <w:rsid w:val="00EA2B5F"/>
    <w:rsid w:val="00EA3E8E"/>
    <w:rsid w:val="00EA488C"/>
    <w:rsid w:val="00EA52CA"/>
    <w:rsid w:val="00EA6332"/>
    <w:rsid w:val="00EA6C49"/>
    <w:rsid w:val="00EB4A46"/>
    <w:rsid w:val="00EB54BD"/>
    <w:rsid w:val="00EB5D57"/>
    <w:rsid w:val="00EB682B"/>
    <w:rsid w:val="00EB6A52"/>
    <w:rsid w:val="00EB7022"/>
    <w:rsid w:val="00EB7DE7"/>
    <w:rsid w:val="00EC09B3"/>
    <w:rsid w:val="00EC1E18"/>
    <w:rsid w:val="00EC1E9C"/>
    <w:rsid w:val="00EC4C66"/>
    <w:rsid w:val="00EC543C"/>
    <w:rsid w:val="00EC5638"/>
    <w:rsid w:val="00EC57E5"/>
    <w:rsid w:val="00EC5C38"/>
    <w:rsid w:val="00EC6CAC"/>
    <w:rsid w:val="00EC7380"/>
    <w:rsid w:val="00ED0FAA"/>
    <w:rsid w:val="00ED162D"/>
    <w:rsid w:val="00ED1BB3"/>
    <w:rsid w:val="00ED39E9"/>
    <w:rsid w:val="00ED3A35"/>
    <w:rsid w:val="00ED3B4F"/>
    <w:rsid w:val="00ED6407"/>
    <w:rsid w:val="00ED6C2C"/>
    <w:rsid w:val="00ED70FD"/>
    <w:rsid w:val="00ED7FD2"/>
    <w:rsid w:val="00EE2213"/>
    <w:rsid w:val="00EE2923"/>
    <w:rsid w:val="00EE3428"/>
    <w:rsid w:val="00EE37E2"/>
    <w:rsid w:val="00EE3D22"/>
    <w:rsid w:val="00EE3ED0"/>
    <w:rsid w:val="00EE450A"/>
    <w:rsid w:val="00EE552A"/>
    <w:rsid w:val="00EE587B"/>
    <w:rsid w:val="00EE60B0"/>
    <w:rsid w:val="00EE7993"/>
    <w:rsid w:val="00EF09BB"/>
    <w:rsid w:val="00EF4AF6"/>
    <w:rsid w:val="00EF5F9B"/>
    <w:rsid w:val="00EF5FC3"/>
    <w:rsid w:val="00EF67F4"/>
    <w:rsid w:val="00EF6B3C"/>
    <w:rsid w:val="00EF7997"/>
    <w:rsid w:val="00F00372"/>
    <w:rsid w:val="00F00C29"/>
    <w:rsid w:val="00F01221"/>
    <w:rsid w:val="00F01BFA"/>
    <w:rsid w:val="00F04E3C"/>
    <w:rsid w:val="00F05E3A"/>
    <w:rsid w:val="00F06A5F"/>
    <w:rsid w:val="00F078D6"/>
    <w:rsid w:val="00F119B7"/>
    <w:rsid w:val="00F15034"/>
    <w:rsid w:val="00F151B7"/>
    <w:rsid w:val="00F152F7"/>
    <w:rsid w:val="00F15794"/>
    <w:rsid w:val="00F16D55"/>
    <w:rsid w:val="00F201D0"/>
    <w:rsid w:val="00F251E4"/>
    <w:rsid w:val="00F265D5"/>
    <w:rsid w:val="00F26CD2"/>
    <w:rsid w:val="00F26D2E"/>
    <w:rsid w:val="00F31045"/>
    <w:rsid w:val="00F3130F"/>
    <w:rsid w:val="00F31DE3"/>
    <w:rsid w:val="00F331F9"/>
    <w:rsid w:val="00F338C3"/>
    <w:rsid w:val="00F3404E"/>
    <w:rsid w:val="00F34E08"/>
    <w:rsid w:val="00F35D42"/>
    <w:rsid w:val="00F362F7"/>
    <w:rsid w:val="00F3667A"/>
    <w:rsid w:val="00F36918"/>
    <w:rsid w:val="00F37C7B"/>
    <w:rsid w:val="00F40718"/>
    <w:rsid w:val="00F416DC"/>
    <w:rsid w:val="00F42909"/>
    <w:rsid w:val="00F44A10"/>
    <w:rsid w:val="00F44F21"/>
    <w:rsid w:val="00F45D47"/>
    <w:rsid w:val="00F4613B"/>
    <w:rsid w:val="00F47941"/>
    <w:rsid w:val="00F50840"/>
    <w:rsid w:val="00F51F21"/>
    <w:rsid w:val="00F51FFE"/>
    <w:rsid w:val="00F53AA1"/>
    <w:rsid w:val="00F54597"/>
    <w:rsid w:val="00F54AF3"/>
    <w:rsid w:val="00F55632"/>
    <w:rsid w:val="00F563F4"/>
    <w:rsid w:val="00F62AE0"/>
    <w:rsid w:val="00F62BFE"/>
    <w:rsid w:val="00F62C6B"/>
    <w:rsid w:val="00F62D1F"/>
    <w:rsid w:val="00F63ADA"/>
    <w:rsid w:val="00F63B1E"/>
    <w:rsid w:val="00F640AE"/>
    <w:rsid w:val="00F65683"/>
    <w:rsid w:val="00F66662"/>
    <w:rsid w:val="00F66739"/>
    <w:rsid w:val="00F67B6B"/>
    <w:rsid w:val="00F702E0"/>
    <w:rsid w:val="00F70334"/>
    <w:rsid w:val="00F7139C"/>
    <w:rsid w:val="00F73043"/>
    <w:rsid w:val="00F7318D"/>
    <w:rsid w:val="00F744EB"/>
    <w:rsid w:val="00F760AB"/>
    <w:rsid w:val="00F7613B"/>
    <w:rsid w:val="00F76713"/>
    <w:rsid w:val="00F80622"/>
    <w:rsid w:val="00F83021"/>
    <w:rsid w:val="00F857E7"/>
    <w:rsid w:val="00F862AD"/>
    <w:rsid w:val="00F8663B"/>
    <w:rsid w:val="00F87D41"/>
    <w:rsid w:val="00F91E47"/>
    <w:rsid w:val="00F936F4"/>
    <w:rsid w:val="00F93C91"/>
    <w:rsid w:val="00F96492"/>
    <w:rsid w:val="00F96704"/>
    <w:rsid w:val="00F96C43"/>
    <w:rsid w:val="00FA150B"/>
    <w:rsid w:val="00FA1A0C"/>
    <w:rsid w:val="00FA232E"/>
    <w:rsid w:val="00FA3CA7"/>
    <w:rsid w:val="00FA3DFA"/>
    <w:rsid w:val="00FA5B9C"/>
    <w:rsid w:val="00FA5FD6"/>
    <w:rsid w:val="00FA7159"/>
    <w:rsid w:val="00FA7E44"/>
    <w:rsid w:val="00FA7F0B"/>
    <w:rsid w:val="00FB0225"/>
    <w:rsid w:val="00FB03FC"/>
    <w:rsid w:val="00FB09B6"/>
    <w:rsid w:val="00FB3A33"/>
    <w:rsid w:val="00FB3B09"/>
    <w:rsid w:val="00FB45AB"/>
    <w:rsid w:val="00FB4777"/>
    <w:rsid w:val="00FB49D0"/>
    <w:rsid w:val="00FB4C07"/>
    <w:rsid w:val="00FB4CAB"/>
    <w:rsid w:val="00FB4EAF"/>
    <w:rsid w:val="00FB4F62"/>
    <w:rsid w:val="00FB57C3"/>
    <w:rsid w:val="00FB5CA7"/>
    <w:rsid w:val="00FB7725"/>
    <w:rsid w:val="00FC15EE"/>
    <w:rsid w:val="00FC17C5"/>
    <w:rsid w:val="00FC1E7E"/>
    <w:rsid w:val="00FC3774"/>
    <w:rsid w:val="00FC394F"/>
    <w:rsid w:val="00FC3B59"/>
    <w:rsid w:val="00FC5566"/>
    <w:rsid w:val="00FC798A"/>
    <w:rsid w:val="00FD1359"/>
    <w:rsid w:val="00FD18F1"/>
    <w:rsid w:val="00FD2F93"/>
    <w:rsid w:val="00FD3A81"/>
    <w:rsid w:val="00FD518E"/>
    <w:rsid w:val="00FD540F"/>
    <w:rsid w:val="00FD603C"/>
    <w:rsid w:val="00FD6785"/>
    <w:rsid w:val="00FD6B48"/>
    <w:rsid w:val="00FD71CD"/>
    <w:rsid w:val="00FD7E21"/>
    <w:rsid w:val="00FE0257"/>
    <w:rsid w:val="00FE0381"/>
    <w:rsid w:val="00FE09FC"/>
    <w:rsid w:val="00FE16F2"/>
    <w:rsid w:val="00FE2D91"/>
    <w:rsid w:val="00FE31D9"/>
    <w:rsid w:val="00FE3622"/>
    <w:rsid w:val="00FE5FAA"/>
    <w:rsid w:val="00FE6E38"/>
    <w:rsid w:val="00FE7B02"/>
    <w:rsid w:val="00FF10AD"/>
    <w:rsid w:val="00FF28AD"/>
    <w:rsid w:val="00FF292B"/>
    <w:rsid w:val="00FF2D05"/>
    <w:rsid w:val="00FF350C"/>
    <w:rsid w:val="00FF4294"/>
    <w:rsid w:val="00FF4391"/>
    <w:rsid w:val="00FF46E6"/>
    <w:rsid w:val="00FF4B57"/>
    <w:rsid w:val="00FF52C0"/>
    <w:rsid w:val="00FF5C63"/>
    <w:rsid w:val="00FF6F3F"/>
    <w:rsid w:val="00FF7075"/>
    <w:rsid w:val="181ECF6D"/>
    <w:rsid w:val="1EFF354F"/>
    <w:rsid w:val="258AD7C8"/>
    <w:rsid w:val="28BED011"/>
    <w:rsid w:val="2CD9ED9F"/>
    <w:rsid w:val="31D11C56"/>
    <w:rsid w:val="3D702FEB"/>
    <w:rsid w:val="45EC522E"/>
    <w:rsid w:val="4846A2F9"/>
    <w:rsid w:val="4E8F7FB6"/>
    <w:rsid w:val="52D72D11"/>
    <w:rsid w:val="52F6F8E2"/>
    <w:rsid w:val="533C2AC6"/>
    <w:rsid w:val="5A74E68C"/>
    <w:rsid w:val="610F3278"/>
    <w:rsid w:val="62E2014B"/>
    <w:rsid w:val="67B2D0F2"/>
    <w:rsid w:val="68DDD431"/>
    <w:rsid w:val="6C9300B5"/>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337D65"/>
  <w15:docId w15:val="{BDA002AC-0994-4353-B535-8682B82C7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uiPriority="9" w:qFormat="1"/>
    <w:lsdException w:name="heading 4" w:locked="0" w:uiPriority="9" w:qFormat="1"/>
    <w:lsdException w:name="heading 5" w:locked="0" w:semiHidden="1" w:uiPriority="9" w:qFormat="1"/>
    <w:lsdException w:name="heading 6" w:locked="0" w:semiHidden="1" w:uiPriority="9"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lsdException w:name="List 2" w:locked="0" w:semiHidden="1" w:unhideWhenUsed="1"/>
    <w:lsdException w:name="List 3" w:locked="0" w:semiHidden="1" w:unhideWhenUsed="1"/>
    <w:lsdException w:name="List 4" w:locked="0" w:semiHidden="1"/>
    <w:lsdException w:name="List 5" w:locked="0" w:semiHidden="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locked="0" w:semiHidden="1"/>
    <w:lsdException w:name="Date" w:locked="0" w:semiHidden="1"/>
    <w:lsdException w:name="Body Text First Indent" w:locked="0" w:semiHidden="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lsdException w:name="Emphasis" w:locked="0"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996CA5"/>
    <w:pPr>
      <w:spacing w:before="120" w:after="120" w:line="276" w:lineRule="auto"/>
    </w:pPr>
  </w:style>
  <w:style w:type="paragraph" w:styleId="Overskrift1">
    <w:name w:val="heading 1"/>
    <w:basedOn w:val="Normal"/>
    <w:next w:val="VanligtekstR"/>
    <w:link w:val="Overskrift1Tegn"/>
    <w:autoRedefine/>
    <w:uiPriority w:val="9"/>
    <w:qFormat/>
    <w:rsid w:val="003F0E6B"/>
    <w:pPr>
      <w:numPr>
        <w:numId w:val="5"/>
      </w:numPr>
      <w:spacing w:before="480"/>
      <w:outlineLvl w:val="0"/>
    </w:pPr>
    <w:rPr>
      <w:rFonts w:asciiTheme="majorHAnsi" w:eastAsiaTheme="majorEastAsia" w:hAnsiTheme="majorHAnsi" w:cstheme="majorBidi"/>
      <w:b/>
      <w:sz w:val="32"/>
      <w:szCs w:val="32"/>
    </w:rPr>
  </w:style>
  <w:style w:type="paragraph" w:styleId="Overskrift2">
    <w:name w:val="heading 2"/>
    <w:basedOn w:val="Normal"/>
    <w:next w:val="VanligtekstR"/>
    <w:link w:val="Overskrift2Tegn"/>
    <w:autoRedefine/>
    <w:uiPriority w:val="9"/>
    <w:qFormat/>
    <w:rsid w:val="00FD1359"/>
    <w:pPr>
      <w:widowControl w:val="0"/>
      <w:numPr>
        <w:ilvl w:val="1"/>
        <w:numId w:val="5"/>
      </w:numPr>
      <w:tabs>
        <w:tab w:val="left" w:pos="993"/>
      </w:tabs>
      <w:spacing w:before="300"/>
      <w:outlineLvl w:val="1"/>
    </w:pPr>
    <w:rPr>
      <w:rFonts w:asciiTheme="majorHAnsi" w:eastAsiaTheme="majorEastAsia" w:hAnsiTheme="majorHAnsi" w:cstheme="majorBidi"/>
      <w:b/>
      <w:sz w:val="28"/>
      <w:szCs w:val="26"/>
    </w:rPr>
  </w:style>
  <w:style w:type="paragraph" w:styleId="Overskrift3">
    <w:name w:val="heading 3"/>
    <w:basedOn w:val="Normal"/>
    <w:next w:val="VanligtekstR"/>
    <w:link w:val="Overskrift3Tegn"/>
    <w:autoRedefine/>
    <w:uiPriority w:val="9"/>
    <w:qFormat/>
    <w:rsid w:val="009F2186"/>
    <w:pPr>
      <w:widowControl w:val="0"/>
      <w:numPr>
        <w:ilvl w:val="2"/>
        <w:numId w:val="5"/>
      </w:numPr>
      <w:spacing w:before="360"/>
      <w:outlineLvl w:val="2"/>
    </w:pPr>
    <w:rPr>
      <w:rFonts w:asciiTheme="majorHAnsi" w:eastAsiaTheme="majorEastAsia" w:hAnsiTheme="majorHAnsi" w:cstheme="majorBidi"/>
      <w:b/>
      <w:bCs/>
      <w:sz w:val="24"/>
      <w:szCs w:val="24"/>
    </w:rPr>
  </w:style>
  <w:style w:type="paragraph" w:styleId="Overskrift4">
    <w:name w:val="heading 4"/>
    <w:basedOn w:val="Normal"/>
    <w:link w:val="Overskrift4Tegn"/>
    <w:autoRedefine/>
    <w:uiPriority w:val="9"/>
    <w:qFormat/>
    <w:rsid w:val="00BC6E42"/>
    <w:pPr>
      <w:numPr>
        <w:ilvl w:val="3"/>
        <w:numId w:val="5"/>
      </w:numPr>
      <w:snapToGrid w:val="0"/>
      <w:spacing w:before="240" w:after="240"/>
      <w:outlineLvl w:val="3"/>
    </w:pPr>
    <w:rPr>
      <w:rFonts w:eastAsiaTheme="majorEastAsia" w:cstheme="majorBidi"/>
      <w:iCs/>
    </w:rPr>
  </w:style>
  <w:style w:type="paragraph" w:styleId="Overskrift5">
    <w:name w:val="heading 5"/>
    <w:basedOn w:val="Normal"/>
    <w:next w:val="Normal"/>
    <w:link w:val="Overskrift5Tegn"/>
    <w:uiPriority w:val="9"/>
    <w:semiHidden/>
    <w:qFormat/>
    <w:rsid w:val="00424A45"/>
    <w:pPr>
      <w:keepNext/>
      <w:keepLines/>
      <w:numPr>
        <w:ilvl w:val="4"/>
        <w:numId w:val="5"/>
      </w:numPr>
      <w:tabs>
        <w:tab w:val="num" w:pos="360"/>
      </w:tabs>
      <w:spacing w:before="40"/>
      <w:ind w:left="0" w:firstLine="0"/>
      <w:outlineLvl w:val="4"/>
    </w:pPr>
    <w:rPr>
      <w:rFonts w:asciiTheme="majorHAnsi" w:eastAsiaTheme="majorEastAsia" w:hAnsiTheme="majorHAnsi" w:cstheme="majorBidi"/>
      <w:color w:val="131637" w:themeColor="accent1" w:themeShade="BF"/>
    </w:rPr>
  </w:style>
  <w:style w:type="paragraph" w:styleId="Overskrift6">
    <w:name w:val="heading 6"/>
    <w:basedOn w:val="Normal"/>
    <w:next w:val="Normal"/>
    <w:link w:val="Overskrift6Tegn"/>
    <w:uiPriority w:val="9"/>
    <w:semiHidden/>
    <w:qFormat/>
    <w:rsid w:val="00424A45"/>
    <w:pPr>
      <w:keepNext/>
      <w:keepLines/>
      <w:numPr>
        <w:ilvl w:val="5"/>
        <w:numId w:val="5"/>
      </w:numPr>
      <w:tabs>
        <w:tab w:val="num" w:pos="360"/>
      </w:tabs>
      <w:spacing w:before="40"/>
      <w:ind w:left="0" w:firstLine="0"/>
      <w:outlineLvl w:val="5"/>
    </w:pPr>
    <w:rPr>
      <w:rFonts w:asciiTheme="majorHAnsi" w:eastAsiaTheme="majorEastAsia" w:hAnsiTheme="majorHAnsi" w:cstheme="majorBidi"/>
      <w:color w:val="0D0E24" w:themeColor="accent1" w:themeShade="7F"/>
    </w:rPr>
  </w:style>
  <w:style w:type="paragraph" w:styleId="Overskrift7">
    <w:name w:val="heading 7"/>
    <w:basedOn w:val="Normal"/>
    <w:next w:val="Normal"/>
    <w:link w:val="Overskrift7Tegn"/>
    <w:uiPriority w:val="9"/>
    <w:semiHidden/>
    <w:unhideWhenUsed/>
    <w:qFormat/>
    <w:rsid w:val="00424A45"/>
    <w:pPr>
      <w:keepNext/>
      <w:keepLines/>
      <w:numPr>
        <w:ilvl w:val="6"/>
        <w:numId w:val="5"/>
      </w:numPr>
      <w:tabs>
        <w:tab w:val="num" w:pos="360"/>
      </w:tabs>
      <w:spacing w:before="40"/>
      <w:ind w:left="0" w:firstLine="0"/>
      <w:outlineLvl w:val="6"/>
    </w:pPr>
    <w:rPr>
      <w:rFonts w:asciiTheme="majorHAnsi" w:eastAsiaTheme="majorEastAsia" w:hAnsiTheme="majorHAnsi" w:cstheme="majorBidi"/>
      <w:i/>
      <w:iCs/>
      <w:color w:val="0D0E24" w:themeColor="accent1" w:themeShade="7F"/>
    </w:rPr>
  </w:style>
  <w:style w:type="paragraph" w:styleId="Overskrift8">
    <w:name w:val="heading 8"/>
    <w:basedOn w:val="Normal"/>
    <w:next w:val="Normal"/>
    <w:link w:val="Overskrift8Tegn"/>
    <w:uiPriority w:val="9"/>
    <w:semiHidden/>
    <w:unhideWhenUsed/>
    <w:qFormat/>
    <w:rsid w:val="00424A45"/>
    <w:pPr>
      <w:keepNext/>
      <w:keepLines/>
      <w:numPr>
        <w:ilvl w:val="7"/>
        <w:numId w:val="5"/>
      </w:numPr>
      <w:tabs>
        <w:tab w:val="num" w:pos="360"/>
      </w:tabs>
      <w:spacing w:before="40"/>
      <w:ind w:left="0" w:firstLine="0"/>
      <w:outlineLvl w:val="7"/>
    </w:pPr>
    <w:rPr>
      <w:rFonts w:asciiTheme="majorHAnsi" w:eastAsiaTheme="majorEastAsia" w:hAnsiTheme="majorHAnsi" w:cstheme="majorBidi"/>
      <w:color w:val="441E6E" w:themeColor="text1" w:themeTint="D8"/>
      <w:szCs w:val="21"/>
    </w:rPr>
  </w:style>
  <w:style w:type="paragraph" w:styleId="Overskrift9">
    <w:name w:val="heading 9"/>
    <w:basedOn w:val="Normal"/>
    <w:next w:val="Normal"/>
    <w:link w:val="Overskrift9Tegn"/>
    <w:uiPriority w:val="9"/>
    <w:semiHidden/>
    <w:unhideWhenUsed/>
    <w:qFormat/>
    <w:rsid w:val="00424A45"/>
    <w:pPr>
      <w:keepNext/>
      <w:keepLines/>
      <w:numPr>
        <w:ilvl w:val="8"/>
        <w:numId w:val="5"/>
      </w:numPr>
      <w:tabs>
        <w:tab w:val="num" w:pos="360"/>
      </w:tabs>
      <w:spacing w:before="40"/>
      <w:ind w:left="0" w:firstLine="0"/>
      <w:outlineLvl w:val="8"/>
    </w:pPr>
    <w:rPr>
      <w:rFonts w:asciiTheme="majorHAnsi" w:eastAsiaTheme="majorEastAsia" w:hAnsiTheme="majorHAnsi" w:cstheme="majorBidi"/>
      <w:i/>
      <w:iCs/>
      <w:color w:val="441E6E" w:themeColor="text1" w:themeTint="D8"/>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semiHidden/>
    <w:rsid w:val="000B6579"/>
    <w:pPr>
      <w:spacing w:line="240" w:lineRule="auto"/>
      <w:contextualSpacing/>
    </w:pPr>
    <w:rPr>
      <w:rFonts w:asciiTheme="majorHAnsi" w:eastAsiaTheme="majorEastAsia" w:hAnsiTheme="majorHAnsi" w:cstheme="majorBidi"/>
      <w:b/>
      <w:spacing w:val="-10"/>
      <w:kern w:val="28"/>
      <w:sz w:val="36"/>
      <w:szCs w:val="56"/>
    </w:rPr>
  </w:style>
  <w:style w:type="character" w:customStyle="1" w:styleId="TittelTegn">
    <w:name w:val="Tittel Tegn"/>
    <w:basedOn w:val="Standardskriftforavsnitt"/>
    <w:link w:val="Tittel"/>
    <w:uiPriority w:val="10"/>
    <w:semiHidden/>
    <w:rsid w:val="00714172"/>
    <w:rPr>
      <w:rFonts w:asciiTheme="majorHAnsi" w:eastAsiaTheme="majorEastAsia" w:hAnsiTheme="majorHAnsi" w:cstheme="majorBidi"/>
      <w:b/>
      <w:spacing w:val="-10"/>
      <w:kern w:val="28"/>
      <w:sz w:val="36"/>
      <w:szCs w:val="56"/>
    </w:rPr>
  </w:style>
  <w:style w:type="character" w:customStyle="1" w:styleId="Overskrift1Tegn">
    <w:name w:val="Overskrift 1 Tegn"/>
    <w:basedOn w:val="Standardskriftforavsnitt"/>
    <w:link w:val="Overskrift1"/>
    <w:uiPriority w:val="9"/>
    <w:rsid w:val="003F0E6B"/>
    <w:rPr>
      <w:rFonts w:asciiTheme="majorHAnsi" w:eastAsiaTheme="majorEastAsia" w:hAnsiTheme="majorHAnsi" w:cstheme="majorBidi"/>
      <w:b/>
      <w:sz w:val="32"/>
      <w:szCs w:val="32"/>
    </w:rPr>
  </w:style>
  <w:style w:type="character" w:customStyle="1" w:styleId="Overskrift2Tegn">
    <w:name w:val="Overskrift 2 Tegn"/>
    <w:basedOn w:val="Standardskriftforavsnitt"/>
    <w:link w:val="Overskrift2"/>
    <w:uiPriority w:val="9"/>
    <w:rsid w:val="002875E5"/>
    <w:rPr>
      <w:rFonts w:asciiTheme="majorHAnsi" w:eastAsiaTheme="majorEastAsia" w:hAnsiTheme="majorHAnsi" w:cstheme="majorBidi"/>
      <w:b/>
      <w:sz w:val="28"/>
      <w:szCs w:val="26"/>
    </w:rPr>
  </w:style>
  <w:style w:type="paragraph" w:styleId="Topptekst">
    <w:name w:val="header"/>
    <w:basedOn w:val="Normal"/>
    <w:link w:val="TopptekstTegn"/>
    <w:autoRedefine/>
    <w:uiPriority w:val="99"/>
    <w:rsid w:val="0031182E"/>
    <w:pPr>
      <w:tabs>
        <w:tab w:val="center" w:pos="4536"/>
        <w:tab w:val="right" w:pos="9072"/>
      </w:tabs>
      <w:spacing w:before="0" w:after="0" w:line="0" w:lineRule="atLeast"/>
    </w:pPr>
    <w:rPr>
      <w:noProof/>
      <w:sz w:val="16"/>
    </w:rPr>
  </w:style>
  <w:style w:type="character" w:customStyle="1" w:styleId="TopptekstTegn">
    <w:name w:val="Topptekst Tegn"/>
    <w:basedOn w:val="Standardskriftforavsnitt"/>
    <w:link w:val="Topptekst"/>
    <w:uiPriority w:val="99"/>
    <w:rsid w:val="0031182E"/>
    <w:rPr>
      <w:noProof/>
      <w:sz w:val="16"/>
    </w:rPr>
  </w:style>
  <w:style w:type="paragraph" w:styleId="Bunntekst">
    <w:name w:val="footer"/>
    <w:basedOn w:val="Normal"/>
    <w:link w:val="BunntekstTegn"/>
    <w:autoRedefine/>
    <w:uiPriority w:val="99"/>
    <w:rsid w:val="0031182E"/>
    <w:pPr>
      <w:tabs>
        <w:tab w:val="center" w:pos="4536"/>
        <w:tab w:val="right" w:pos="9072"/>
      </w:tabs>
      <w:spacing w:line="200" w:lineRule="atLeast"/>
    </w:pPr>
    <w:rPr>
      <w:sz w:val="16"/>
    </w:rPr>
  </w:style>
  <w:style w:type="character" w:customStyle="1" w:styleId="BunntekstTegn">
    <w:name w:val="Bunntekst Tegn"/>
    <w:basedOn w:val="Standardskriftforavsnitt"/>
    <w:link w:val="Bunntekst"/>
    <w:uiPriority w:val="99"/>
    <w:rsid w:val="0031182E"/>
    <w:rPr>
      <w:sz w:val="16"/>
    </w:rPr>
  </w:style>
  <w:style w:type="character" w:styleId="Plassholdertekst">
    <w:name w:val="Placeholder Text"/>
    <w:basedOn w:val="Standardskriftforavsnitt"/>
    <w:uiPriority w:val="99"/>
    <w:semiHidden/>
    <w:rsid w:val="00B2383D"/>
    <w:rPr>
      <w:color w:val="808080"/>
    </w:rPr>
  </w:style>
  <w:style w:type="character" w:customStyle="1" w:styleId="Overskrift3Tegn">
    <w:name w:val="Overskrift 3 Tegn"/>
    <w:basedOn w:val="Standardskriftforavsnitt"/>
    <w:link w:val="Overskrift3"/>
    <w:uiPriority w:val="9"/>
    <w:rsid w:val="009F2186"/>
    <w:rPr>
      <w:rFonts w:asciiTheme="majorHAnsi" w:eastAsiaTheme="majorEastAsia" w:hAnsiTheme="majorHAnsi" w:cstheme="majorBidi"/>
      <w:b/>
      <w:bCs/>
      <w:sz w:val="24"/>
      <w:szCs w:val="24"/>
    </w:rPr>
  </w:style>
  <w:style w:type="character" w:styleId="Hyperkobling">
    <w:name w:val="Hyperlink"/>
    <w:basedOn w:val="Standardskriftforavsnitt"/>
    <w:uiPriority w:val="99"/>
    <w:rsid w:val="00A554E8"/>
    <w:rPr>
      <w:color w:val="2B43FF" w:themeColor="hyperlink"/>
      <w:u w:val="single"/>
    </w:rPr>
  </w:style>
  <w:style w:type="paragraph" w:styleId="Undertittel">
    <w:name w:val="Subtitle"/>
    <w:basedOn w:val="Normal"/>
    <w:next w:val="Normal"/>
    <w:link w:val="UndertittelTegn"/>
    <w:uiPriority w:val="11"/>
    <w:rsid w:val="00714172"/>
    <w:pPr>
      <w:numPr>
        <w:ilvl w:val="1"/>
      </w:numPr>
      <w:spacing w:before="240" w:after="160" w:line="240" w:lineRule="auto"/>
    </w:pPr>
    <w:rPr>
      <w:rFonts w:eastAsiaTheme="minorEastAsia"/>
      <w:b/>
      <w:spacing w:val="15"/>
      <w:sz w:val="32"/>
    </w:rPr>
  </w:style>
  <w:style w:type="character" w:customStyle="1" w:styleId="UndertittelTegn">
    <w:name w:val="Undertittel Tegn"/>
    <w:basedOn w:val="Standardskriftforavsnitt"/>
    <w:link w:val="Undertittel"/>
    <w:uiPriority w:val="11"/>
    <w:rsid w:val="00714172"/>
    <w:rPr>
      <w:rFonts w:eastAsiaTheme="minorEastAsia"/>
      <w:b/>
      <w:spacing w:val="15"/>
      <w:sz w:val="32"/>
    </w:rPr>
  </w:style>
  <w:style w:type="paragraph" w:styleId="Bobletekst">
    <w:name w:val="Balloon Text"/>
    <w:basedOn w:val="Normal"/>
    <w:link w:val="BobletekstTegn"/>
    <w:uiPriority w:val="99"/>
    <w:semiHidden/>
    <w:rsid w:val="00705384"/>
    <w:pPr>
      <w:spacing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05384"/>
    <w:rPr>
      <w:rFonts w:ascii="Tahoma" w:hAnsi="Tahoma" w:cs="Tahoma"/>
      <w:sz w:val="16"/>
      <w:szCs w:val="16"/>
    </w:rPr>
  </w:style>
  <w:style w:type="table" w:styleId="Listetabell1lysuthevingsfarge1">
    <w:name w:val="List Table 1 Light Accent 1"/>
    <w:basedOn w:val="Vanligtabell"/>
    <w:uiPriority w:val="46"/>
    <w:locked/>
    <w:rsid w:val="0068448B"/>
    <w:pPr>
      <w:spacing w:after="0" w:line="240" w:lineRule="auto"/>
    </w:pPr>
    <w:tblPr>
      <w:tblStyleRowBandSize w:val="1"/>
      <w:tblStyleColBandSize w:val="1"/>
    </w:tblPr>
    <w:tblStylePr w:type="firstRow">
      <w:rPr>
        <w:b/>
        <w:bCs/>
      </w:rPr>
      <w:tblPr/>
      <w:tcPr>
        <w:tcBorders>
          <w:bottom w:val="single" w:sz="4" w:space="0" w:color="4852BF" w:themeColor="accent1" w:themeTint="99"/>
        </w:tcBorders>
      </w:tcPr>
    </w:tblStylePr>
    <w:tblStylePr w:type="lastRow">
      <w:rPr>
        <w:b/>
        <w:bCs/>
      </w:rPr>
      <w:tblPr/>
      <w:tcPr>
        <w:tcBorders>
          <w:top w:val="single" w:sz="4" w:space="0" w:color="4852BF" w:themeColor="accent1" w:themeTint="99"/>
        </w:tcBorders>
      </w:tcPr>
    </w:tblStylePr>
    <w:tblStylePr w:type="firstCol">
      <w:rPr>
        <w:b/>
        <w:bCs/>
      </w:rPr>
    </w:tblStylePr>
    <w:tblStylePr w:type="lastCol">
      <w:rPr>
        <w:b/>
        <w:bCs/>
      </w:rPr>
    </w:tblStylePr>
    <w:tblStylePr w:type="band1Vert">
      <w:tblPr/>
      <w:tcPr>
        <w:shd w:val="clear" w:color="auto" w:fill="C2C5E9" w:themeFill="accent1" w:themeFillTint="33"/>
      </w:tcPr>
    </w:tblStylePr>
    <w:tblStylePr w:type="band1Horz">
      <w:tblPr/>
      <w:tcPr>
        <w:shd w:val="clear" w:color="auto" w:fill="C2C5E9" w:themeFill="accent1" w:themeFillTint="33"/>
      </w:tcPr>
    </w:tblStylePr>
  </w:style>
  <w:style w:type="character" w:customStyle="1" w:styleId="Overskrift4Tegn">
    <w:name w:val="Overskrift 4 Tegn"/>
    <w:basedOn w:val="Standardskriftforavsnitt"/>
    <w:link w:val="Overskrift4"/>
    <w:uiPriority w:val="9"/>
    <w:rsid w:val="00BC6E42"/>
    <w:rPr>
      <w:rFonts w:eastAsiaTheme="majorEastAsia" w:cstheme="majorBidi"/>
      <w:iCs/>
    </w:rPr>
  </w:style>
  <w:style w:type="character" w:customStyle="1" w:styleId="Overskrift5Tegn">
    <w:name w:val="Overskrift 5 Tegn"/>
    <w:basedOn w:val="Standardskriftforavsnitt"/>
    <w:link w:val="Overskrift5"/>
    <w:uiPriority w:val="9"/>
    <w:semiHidden/>
    <w:rsid w:val="00424A45"/>
    <w:rPr>
      <w:rFonts w:asciiTheme="majorHAnsi" w:eastAsiaTheme="majorEastAsia" w:hAnsiTheme="majorHAnsi" w:cstheme="majorBidi"/>
      <w:color w:val="131637" w:themeColor="accent1" w:themeShade="BF"/>
    </w:rPr>
  </w:style>
  <w:style w:type="character" w:customStyle="1" w:styleId="Overskrift6Tegn">
    <w:name w:val="Overskrift 6 Tegn"/>
    <w:basedOn w:val="Standardskriftforavsnitt"/>
    <w:link w:val="Overskrift6"/>
    <w:uiPriority w:val="9"/>
    <w:semiHidden/>
    <w:rsid w:val="00424A45"/>
    <w:rPr>
      <w:rFonts w:asciiTheme="majorHAnsi" w:eastAsiaTheme="majorEastAsia" w:hAnsiTheme="majorHAnsi" w:cstheme="majorBidi"/>
      <w:color w:val="0D0E24" w:themeColor="accent1" w:themeShade="7F"/>
    </w:rPr>
  </w:style>
  <w:style w:type="character" w:customStyle="1" w:styleId="Overskrift7Tegn">
    <w:name w:val="Overskrift 7 Tegn"/>
    <w:basedOn w:val="Standardskriftforavsnitt"/>
    <w:link w:val="Overskrift7"/>
    <w:uiPriority w:val="9"/>
    <w:semiHidden/>
    <w:rsid w:val="00424A45"/>
    <w:rPr>
      <w:rFonts w:asciiTheme="majorHAnsi" w:eastAsiaTheme="majorEastAsia" w:hAnsiTheme="majorHAnsi" w:cstheme="majorBidi"/>
      <w:i/>
      <w:iCs/>
      <w:color w:val="0D0E24" w:themeColor="accent1" w:themeShade="7F"/>
    </w:rPr>
  </w:style>
  <w:style w:type="character" w:customStyle="1" w:styleId="Overskrift8Tegn">
    <w:name w:val="Overskrift 8 Tegn"/>
    <w:basedOn w:val="Standardskriftforavsnitt"/>
    <w:link w:val="Overskrift8"/>
    <w:uiPriority w:val="9"/>
    <w:semiHidden/>
    <w:rsid w:val="00424A45"/>
    <w:rPr>
      <w:rFonts w:asciiTheme="majorHAnsi" w:eastAsiaTheme="majorEastAsia" w:hAnsiTheme="majorHAnsi" w:cstheme="majorBidi"/>
      <w:color w:val="441E6E" w:themeColor="text1" w:themeTint="D8"/>
      <w:szCs w:val="21"/>
    </w:rPr>
  </w:style>
  <w:style w:type="character" w:customStyle="1" w:styleId="Overskrift9Tegn">
    <w:name w:val="Overskrift 9 Tegn"/>
    <w:basedOn w:val="Standardskriftforavsnitt"/>
    <w:link w:val="Overskrift9"/>
    <w:uiPriority w:val="9"/>
    <w:semiHidden/>
    <w:rsid w:val="00424A45"/>
    <w:rPr>
      <w:rFonts w:asciiTheme="majorHAnsi" w:eastAsiaTheme="majorEastAsia" w:hAnsiTheme="majorHAnsi" w:cstheme="majorBidi"/>
      <w:i/>
      <w:iCs/>
      <w:color w:val="441E6E" w:themeColor="text1" w:themeTint="D8"/>
      <w:szCs w:val="21"/>
    </w:rPr>
  </w:style>
  <w:style w:type="paragraph" w:customStyle="1" w:styleId="FoRapportnavn">
    <w:name w:val="Fo_Rapportnavn"/>
    <w:basedOn w:val="Normal"/>
    <w:next w:val="Normal"/>
    <w:link w:val="FoRapportnavnTegn"/>
    <w:autoRedefine/>
    <w:rsid w:val="0006418F"/>
    <w:pPr>
      <w:framePr w:wrap="around" w:vAnchor="page" w:hAnchor="page" w:x="1135" w:y="1645"/>
    </w:pPr>
    <w:rPr>
      <w:color w:val="FFFFFF" w:themeColor="background1"/>
      <w:spacing w:val="10"/>
      <w:sz w:val="24"/>
      <w:szCs w:val="36"/>
    </w:rPr>
  </w:style>
  <w:style w:type="character" w:customStyle="1" w:styleId="FoRapportnavnTegn">
    <w:name w:val="Fo_Rapportnavn Tegn"/>
    <w:basedOn w:val="Standardskriftforavsnitt"/>
    <w:link w:val="FoRapportnavn"/>
    <w:rsid w:val="0006418F"/>
    <w:rPr>
      <w:color w:val="FFFFFF" w:themeColor="background1"/>
      <w:spacing w:val="10"/>
      <w:sz w:val="24"/>
      <w:szCs w:val="36"/>
    </w:rPr>
  </w:style>
  <w:style w:type="paragraph" w:customStyle="1" w:styleId="FoDatoOgVersjon">
    <w:name w:val="Fo_DatoOgVersjon"/>
    <w:basedOn w:val="Normal"/>
    <w:next w:val="Normal"/>
    <w:link w:val="FoDatoOgVersjonTegn"/>
    <w:autoRedefine/>
    <w:rsid w:val="003F4070"/>
    <w:pPr>
      <w:framePr w:wrap="around" w:vAnchor="page" w:hAnchor="page" w:x="1135" w:y="1135"/>
    </w:pPr>
    <w:rPr>
      <w:noProof/>
      <w:color w:val="FFFFFF" w:themeColor="background1"/>
      <w:sz w:val="24"/>
    </w:rPr>
  </w:style>
  <w:style w:type="paragraph" w:customStyle="1" w:styleId="FoHovedtittel">
    <w:name w:val="Fo_Hovedtittel"/>
    <w:basedOn w:val="Normal"/>
    <w:next w:val="Normal"/>
    <w:link w:val="FoHovedtittelTegn"/>
    <w:autoRedefine/>
    <w:rsid w:val="008B239C"/>
    <w:pPr>
      <w:framePr w:wrap="around" w:vAnchor="page" w:hAnchor="page" w:x="1135" w:y="1645"/>
      <w:spacing w:before="0" w:after="0"/>
      <w:contextualSpacing/>
    </w:pPr>
    <w:rPr>
      <w:rFonts w:asciiTheme="majorHAnsi" w:hAnsiTheme="majorHAnsi"/>
      <w:color w:val="C1C8F8"/>
      <w:spacing w:val="-2"/>
      <w:sz w:val="96"/>
      <w:szCs w:val="76"/>
    </w:rPr>
  </w:style>
  <w:style w:type="paragraph" w:customStyle="1" w:styleId="FoUndertittel">
    <w:name w:val="Fo_Undertittel"/>
    <w:basedOn w:val="Normal"/>
    <w:link w:val="FoUndertittelTegn"/>
    <w:autoRedefine/>
    <w:rsid w:val="00E44CFE"/>
    <w:pPr>
      <w:framePr w:wrap="around" w:vAnchor="page" w:hAnchor="page" w:x="1135" w:y="1645"/>
    </w:pPr>
    <w:rPr>
      <w:rFonts w:asciiTheme="majorHAnsi" w:hAnsiTheme="majorHAnsi"/>
      <w:color w:val="FFFFFF" w:themeColor="background1"/>
      <w:sz w:val="48"/>
      <w:szCs w:val="48"/>
    </w:rPr>
  </w:style>
  <w:style w:type="character" w:customStyle="1" w:styleId="FoUndertittelTegn">
    <w:name w:val="Fo_Undertittel Tegn"/>
    <w:basedOn w:val="Standardskriftforavsnitt"/>
    <w:link w:val="FoUndertittel"/>
    <w:rsid w:val="00E44CFE"/>
    <w:rPr>
      <w:rFonts w:asciiTheme="majorHAnsi" w:hAnsiTheme="majorHAnsi"/>
      <w:color w:val="FFFFFF" w:themeColor="background1"/>
      <w:sz w:val="48"/>
      <w:szCs w:val="48"/>
    </w:rPr>
  </w:style>
  <w:style w:type="character" w:customStyle="1" w:styleId="FoHovedtittelTegn">
    <w:name w:val="Fo_Hovedtittel Tegn"/>
    <w:basedOn w:val="Standardskriftforavsnitt"/>
    <w:link w:val="FoHovedtittel"/>
    <w:rsid w:val="008B239C"/>
    <w:rPr>
      <w:rFonts w:asciiTheme="majorHAnsi" w:hAnsiTheme="majorHAnsi"/>
      <w:color w:val="C1C8F8"/>
      <w:spacing w:val="-2"/>
      <w:sz w:val="96"/>
      <w:szCs w:val="76"/>
    </w:rPr>
  </w:style>
  <w:style w:type="character" w:customStyle="1" w:styleId="FoDatoOgVersjonTegn">
    <w:name w:val="Fo_DatoOgVersjon Tegn"/>
    <w:basedOn w:val="Standardskriftforavsnitt"/>
    <w:link w:val="FoDatoOgVersjon"/>
    <w:rsid w:val="003F4070"/>
    <w:rPr>
      <w:noProof/>
      <w:color w:val="FFFFFF" w:themeColor="background1"/>
      <w:sz w:val="24"/>
    </w:rPr>
  </w:style>
  <w:style w:type="paragraph" w:styleId="Listeavsnitt">
    <w:name w:val="List Paragraph"/>
    <w:basedOn w:val="Normal"/>
    <w:autoRedefine/>
    <w:uiPriority w:val="34"/>
    <w:qFormat/>
    <w:rsid w:val="007E363C"/>
    <w:pPr>
      <w:numPr>
        <w:numId w:val="7"/>
      </w:numPr>
      <w:contextualSpacing/>
    </w:pPr>
  </w:style>
  <w:style w:type="paragraph" w:styleId="Ingenmellomrom">
    <w:name w:val="No Spacing"/>
    <w:next w:val="Normal"/>
    <w:autoRedefine/>
    <w:uiPriority w:val="1"/>
    <w:semiHidden/>
    <w:qFormat/>
    <w:rsid w:val="002F127D"/>
    <w:pPr>
      <w:spacing w:after="0" w:line="240" w:lineRule="auto"/>
    </w:pPr>
  </w:style>
  <w:style w:type="paragraph" w:customStyle="1" w:styleId="Overskrift1utennummer">
    <w:name w:val="Overskrift 1 uten nummer"/>
    <w:basedOn w:val="Overskrift1"/>
    <w:next w:val="Normal"/>
    <w:autoRedefine/>
    <w:locked/>
    <w:rsid w:val="002F43F3"/>
    <w:pPr>
      <w:numPr>
        <w:numId w:val="0"/>
      </w:numPr>
    </w:pPr>
  </w:style>
  <w:style w:type="paragraph" w:styleId="Overskriftforinnholdsfortegnelse">
    <w:name w:val="TOC Heading"/>
    <w:basedOn w:val="Overskrift1"/>
    <w:next w:val="Normal"/>
    <w:uiPriority w:val="39"/>
    <w:unhideWhenUsed/>
    <w:qFormat/>
    <w:rsid w:val="002F43F3"/>
    <w:pPr>
      <w:numPr>
        <w:numId w:val="0"/>
      </w:numPr>
      <w:spacing w:before="240" w:after="0" w:line="259" w:lineRule="auto"/>
      <w:outlineLvl w:val="9"/>
    </w:pPr>
    <w:rPr>
      <w:b w:val="0"/>
      <w:color w:val="131637" w:themeColor="accent1" w:themeShade="BF"/>
      <w:lang w:eastAsia="nb-NO"/>
    </w:rPr>
  </w:style>
  <w:style w:type="paragraph" w:styleId="INNH2">
    <w:name w:val="toc 2"/>
    <w:basedOn w:val="Normal"/>
    <w:next w:val="Normal"/>
    <w:autoRedefine/>
    <w:uiPriority w:val="39"/>
    <w:unhideWhenUsed/>
    <w:rsid w:val="003142EB"/>
    <w:pPr>
      <w:tabs>
        <w:tab w:val="left" w:pos="709"/>
        <w:tab w:val="right" w:leader="dot" w:pos="9628"/>
      </w:tabs>
      <w:spacing w:before="0" w:after="0"/>
      <w:ind w:left="200"/>
    </w:pPr>
    <w:rPr>
      <w:noProof/>
      <w:szCs w:val="20"/>
    </w:rPr>
  </w:style>
  <w:style w:type="paragraph" w:styleId="INNH1">
    <w:name w:val="toc 1"/>
    <w:basedOn w:val="Normal"/>
    <w:next w:val="Normal"/>
    <w:autoRedefine/>
    <w:uiPriority w:val="39"/>
    <w:unhideWhenUsed/>
    <w:rsid w:val="00FA7F0B"/>
    <w:pPr>
      <w:tabs>
        <w:tab w:val="left" w:pos="426"/>
        <w:tab w:val="right" w:leader="dot" w:pos="9628"/>
      </w:tabs>
    </w:pPr>
    <w:rPr>
      <w:b/>
      <w:bCs/>
      <w:noProof/>
      <w:szCs w:val="20"/>
    </w:rPr>
  </w:style>
  <w:style w:type="paragraph" w:styleId="INNH3">
    <w:name w:val="toc 3"/>
    <w:basedOn w:val="Normal"/>
    <w:next w:val="Normal"/>
    <w:autoRedefine/>
    <w:uiPriority w:val="39"/>
    <w:unhideWhenUsed/>
    <w:rsid w:val="002F43F3"/>
    <w:pPr>
      <w:tabs>
        <w:tab w:val="left" w:pos="993"/>
        <w:tab w:val="right" w:leader="dot" w:pos="9628"/>
      </w:tabs>
      <w:spacing w:before="0" w:after="0"/>
      <w:ind w:left="400"/>
    </w:pPr>
    <w:rPr>
      <w:i/>
      <w:iCs/>
      <w:noProof/>
      <w:szCs w:val="20"/>
    </w:rPr>
  </w:style>
  <w:style w:type="paragraph" w:styleId="INNH4">
    <w:name w:val="toc 4"/>
    <w:basedOn w:val="Normal"/>
    <w:next w:val="Normal"/>
    <w:autoRedefine/>
    <w:uiPriority w:val="39"/>
    <w:unhideWhenUsed/>
    <w:rsid w:val="002F43F3"/>
    <w:pPr>
      <w:spacing w:before="0" w:after="0"/>
      <w:ind w:left="600"/>
    </w:pPr>
    <w:rPr>
      <w:sz w:val="18"/>
      <w:szCs w:val="18"/>
    </w:rPr>
  </w:style>
  <w:style w:type="paragraph" w:styleId="INNH5">
    <w:name w:val="toc 5"/>
    <w:basedOn w:val="Normal"/>
    <w:next w:val="Normal"/>
    <w:autoRedefine/>
    <w:uiPriority w:val="39"/>
    <w:unhideWhenUsed/>
    <w:rsid w:val="002F43F3"/>
    <w:pPr>
      <w:spacing w:before="0" w:after="0"/>
      <w:ind w:left="800"/>
    </w:pPr>
    <w:rPr>
      <w:sz w:val="18"/>
      <w:szCs w:val="18"/>
    </w:rPr>
  </w:style>
  <w:style w:type="paragraph" w:styleId="INNH6">
    <w:name w:val="toc 6"/>
    <w:basedOn w:val="Normal"/>
    <w:next w:val="Normal"/>
    <w:autoRedefine/>
    <w:uiPriority w:val="39"/>
    <w:unhideWhenUsed/>
    <w:rsid w:val="002F43F3"/>
    <w:pPr>
      <w:spacing w:before="0" w:after="0"/>
      <w:ind w:left="1000"/>
    </w:pPr>
    <w:rPr>
      <w:sz w:val="18"/>
      <w:szCs w:val="18"/>
    </w:rPr>
  </w:style>
  <w:style w:type="paragraph" w:styleId="INNH7">
    <w:name w:val="toc 7"/>
    <w:basedOn w:val="Normal"/>
    <w:next w:val="Normal"/>
    <w:autoRedefine/>
    <w:uiPriority w:val="39"/>
    <w:unhideWhenUsed/>
    <w:rsid w:val="002F43F3"/>
    <w:pPr>
      <w:spacing w:before="0" w:after="0"/>
      <w:ind w:left="1200"/>
    </w:pPr>
    <w:rPr>
      <w:sz w:val="18"/>
      <w:szCs w:val="18"/>
    </w:rPr>
  </w:style>
  <w:style w:type="paragraph" w:styleId="INNH8">
    <w:name w:val="toc 8"/>
    <w:basedOn w:val="Normal"/>
    <w:next w:val="Normal"/>
    <w:autoRedefine/>
    <w:uiPriority w:val="39"/>
    <w:unhideWhenUsed/>
    <w:rsid w:val="002F43F3"/>
    <w:pPr>
      <w:spacing w:before="0" w:after="0"/>
      <w:ind w:left="1400"/>
    </w:pPr>
    <w:rPr>
      <w:sz w:val="18"/>
      <w:szCs w:val="18"/>
    </w:rPr>
  </w:style>
  <w:style w:type="paragraph" w:styleId="INNH9">
    <w:name w:val="toc 9"/>
    <w:basedOn w:val="Normal"/>
    <w:next w:val="Normal"/>
    <w:autoRedefine/>
    <w:uiPriority w:val="39"/>
    <w:unhideWhenUsed/>
    <w:rsid w:val="002F43F3"/>
    <w:pPr>
      <w:spacing w:before="0" w:after="0"/>
      <w:ind w:left="1600"/>
    </w:pPr>
    <w:rPr>
      <w:sz w:val="18"/>
      <w:szCs w:val="18"/>
    </w:rPr>
  </w:style>
  <w:style w:type="paragraph" w:customStyle="1" w:styleId="InnhOverskrift">
    <w:name w:val="Innh_Overskrift"/>
    <w:basedOn w:val="Overskrift1utennummer"/>
    <w:autoRedefine/>
    <w:locked/>
    <w:rsid w:val="00404EED"/>
  </w:style>
  <w:style w:type="table" w:styleId="Listetabell4">
    <w:name w:val="List Table 4"/>
    <w:basedOn w:val="Vanligtabell"/>
    <w:uiPriority w:val="49"/>
    <w:locked/>
    <w:rsid w:val="00447835"/>
    <w:pPr>
      <w:spacing w:after="0" w:line="240" w:lineRule="auto"/>
    </w:pPr>
    <w:tblPr>
      <w:tblStyleRowBandSize w:val="1"/>
      <w:tblStyleColBandSize w:val="1"/>
      <w:tblBorders>
        <w:top w:val="single" w:sz="4" w:space="0" w:color="7835C2" w:themeColor="text1" w:themeTint="99"/>
        <w:left w:val="single" w:sz="4" w:space="0" w:color="7835C2" w:themeColor="text1" w:themeTint="99"/>
        <w:bottom w:val="single" w:sz="4" w:space="0" w:color="7835C2" w:themeColor="text1" w:themeTint="99"/>
        <w:right w:val="single" w:sz="4" w:space="0" w:color="7835C2" w:themeColor="text1" w:themeTint="99"/>
        <w:insideH w:val="single" w:sz="4" w:space="0" w:color="7835C2" w:themeColor="text1" w:themeTint="99"/>
      </w:tblBorders>
    </w:tblPr>
    <w:tblStylePr w:type="firstRow">
      <w:rPr>
        <w:b/>
        <w:bCs/>
        <w:color w:val="FFFFFF" w:themeColor="background1"/>
      </w:rPr>
      <w:tblPr/>
      <w:tcPr>
        <w:tcBorders>
          <w:top w:val="single" w:sz="4" w:space="0" w:color="24103A" w:themeColor="text1"/>
          <w:left w:val="single" w:sz="4" w:space="0" w:color="24103A" w:themeColor="text1"/>
          <w:bottom w:val="single" w:sz="4" w:space="0" w:color="24103A" w:themeColor="text1"/>
          <w:right w:val="single" w:sz="4" w:space="0" w:color="24103A" w:themeColor="text1"/>
          <w:insideH w:val="nil"/>
        </w:tcBorders>
        <w:shd w:val="clear" w:color="auto" w:fill="24103A" w:themeFill="text1"/>
      </w:tcPr>
    </w:tblStylePr>
    <w:tblStylePr w:type="lastRow">
      <w:rPr>
        <w:b/>
        <w:bCs/>
      </w:rPr>
      <w:tblPr/>
      <w:tcPr>
        <w:tcBorders>
          <w:top w:val="double" w:sz="4" w:space="0" w:color="7835C2" w:themeColor="text1" w:themeTint="99"/>
        </w:tcBorders>
      </w:tcPr>
    </w:tblStylePr>
    <w:tblStylePr w:type="firstCol">
      <w:rPr>
        <w:b/>
        <w:bCs/>
      </w:rPr>
    </w:tblStylePr>
    <w:tblStylePr w:type="lastCol">
      <w:rPr>
        <w:b/>
        <w:bCs/>
      </w:rPr>
    </w:tblStylePr>
    <w:tblStylePr w:type="band1Vert">
      <w:tblPr/>
      <w:tcPr>
        <w:shd w:val="clear" w:color="auto" w:fill="D2BAEC" w:themeFill="text1" w:themeFillTint="33"/>
      </w:tcPr>
    </w:tblStylePr>
    <w:tblStylePr w:type="band1Horz">
      <w:tblPr/>
      <w:tcPr>
        <w:shd w:val="clear" w:color="auto" w:fill="D2BAEC" w:themeFill="text1" w:themeFillTint="33"/>
      </w:tcPr>
    </w:tblStylePr>
  </w:style>
  <w:style w:type="paragraph" w:styleId="Brdtekstinnrykk">
    <w:name w:val="Body Text Indent"/>
    <w:basedOn w:val="Normal"/>
    <w:link w:val="BrdtekstinnrykkTegn"/>
    <w:uiPriority w:val="99"/>
    <w:semiHidden/>
    <w:unhideWhenUsed/>
    <w:rsid w:val="00635DD7"/>
    <w:pPr>
      <w:ind w:left="283"/>
    </w:pPr>
  </w:style>
  <w:style w:type="character" w:customStyle="1" w:styleId="BrdtekstinnrykkTegn">
    <w:name w:val="Brødtekstinnrykk Tegn"/>
    <w:basedOn w:val="Standardskriftforavsnitt"/>
    <w:link w:val="Brdtekstinnrykk"/>
    <w:uiPriority w:val="99"/>
    <w:semiHidden/>
    <w:rsid w:val="00635DD7"/>
    <w:rPr>
      <w:sz w:val="21"/>
    </w:rPr>
  </w:style>
  <w:style w:type="paragraph" w:styleId="Brdtekst-frsteinnrykk2">
    <w:name w:val="Body Text First Indent 2"/>
    <w:basedOn w:val="Brdtekstinnrykk"/>
    <w:link w:val="Brdtekst-frsteinnrykk2Tegn"/>
    <w:uiPriority w:val="99"/>
    <w:unhideWhenUsed/>
    <w:rsid w:val="00635DD7"/>
    <w:pPr>
      <w:spacing w:after="240"/>
      <w:ind w:left="360" w:firstLine="360"/>
    </w:pPr>
  </w:style>
  <w:style w:type="character" w:customStyle="1" w:styleId="Brdtekst-frsteinnrykk2Tegn">
    <w:name w:val="Brødtekst - første innrykk 2 Tegn"/>
    <w:basedOn w:val="BrdtekstinnrykkTegn"/>
    <w:link w:val="Brdtekst-frsteinnrykk2"/>
    <w:uiPriority w:val="99"/>
    <w:rsid w:val="00635DD7"/>
    <w:rPr>
      <w:sz w:val="21"/>
    </w:rPr>
  </w:style>
  <w:style w:type="paragraph" w:styleId="Sitat">
    <w:name w:val="Quote"/>
    <w:basedOn w:val="Normal"/>
    <w:next w:val="Normal"/>
    <w:link w:val="SitatTegn"/>
    <w:autoRedefine/>
    <w:uiPriority w:val="29"/>
    <w:qFormat/>
    <w:rsid w:val="00447835"/>
    <w:pPr>
      <w:framePr w:wrap="notBeside" w:vAnchor="text" w:hAnchor="page" w:y="1"/>
      <w:pBdr>
        <w:left w:val="single" w:sz="12" w:space="4" w:color="2B43FF" w:themeColor="accent6"/>
      </w:pBdr>
      <w:spacing w:before="200" w:after="240"/>
      <w:ind w:left="2410" w:right="862"/>
    </w:pPr>
    <w:rPr>
      <w:i/>
      <w:iCs/>
      <w:color w:val="1A34FF"/>
    </w:rPr>
  </w:style>
  <w:style w:type="character" w:customStyle="1" w:styleId="SitatTegn">
    <w:name w:val="Sitat Tegn"/>
    <w:basedOn w:val="Standardskriftforavsnitt"/>
    <w:link w:val="Sitat"/>
    <w:uiPriority w:val="29"/>
    <w:rsid w:val="00447835"/>
    <w:rPr>
      <w:i/>
      <w:iCs/>
      <w:color w:val="1A34FF"/>
      <w:sz w:val="20"/>
    </w:rPr>
  </w:style>
  <w:style w:type="paragraph" w:customStyle="1" w:styleId="HeaderBold">
    <w:name w:val="Header_Bold"/>
    <w:basedOn w:val="Topptekst"/>
    <w:next w:val="Topptekst"/>
    <w:autoRedefine/>
    <w:locked/>
    <w:rsid w:val="00E029D9"/>
    <w:rPr>
      <w:b/>
    </w:rPr>
  </w:style>
  <w:style w:type="table" w:styleId="Rutenettabell1lysuthevingsfarge3">
    <w:name w:val="Grid Table 1 Light Accent 3"/>
    <w:basedOn w:val="Vanligtabell"/>
    <w:uiPriority w:val="46"/>
    <w:locked/>
    <w:rsid w:val="0068448B"/>
    <w:pPr>
      <w:spacing w:after="0" w:line="240" w:lineRule="auto"/>
    </w:pPr>
    <w:tblPr>
      <w:tblStyleRowBandSize w:val="1"/>
      <w:tblStyleColBandSize w:val="1"/>
      <w:tblBorders>
        <w:top w:val="single" w:sz="4" w:space="0" w:color="FBB0AC" w:themeColor="accent3" w:themeTint="66"/>
        <w:left w:val="single" w:sz="4" w:space="0" w:color="FBB0AC" w:themeColor="accent3" w:themeTint="66"/>
        <w:bottom w:val="single" w:sz="4" w:space="0" w:color="FBB0AC" w:themeColor="accent3" w:themeTint="66"/>
        <w:right w:val="single" w:sz="4" w:space="0" w:color="FBB0AC" w:themeColor="accent3" w:themeTint="66"/>
        <w:insideH w:val="single" w:sz="4" w:space="0" w:color="FBB0AC" w:themeColor="accent3" w:themeTint="66"/>
        <w:insideV w:val="single" w:sz="4" w:space="0" w:color="FBB0AC" w:themeColor="accent3" w:themeTint="66"/>
      </w:tblBorders>
    </w:tblPr>
    <w:tblStylePr w:type="firstRow">
      <w:rPr>
        <w:b/>
        <w:bCs/>
      </w:rPr>
      <w:tblPr/>
      <w:tcPr>
        <w:tcBorders>
          <w:bottom w:val="single" w:sz="12" w:space="0" w:color="F98982" w:themeColor="accent3" w:themeTint="99"/>
        </w:tcBorders>
      </w:tcPr>
    </w:tblStylePr>
    <w:tblStylePr w:type="lastRow">
      <w:rPr>
        <w:b/>
        <w:bCs/>
      </w:rPr>
      <w:tblPr/>
      <w:tcPr>
        <w:tcBorders>
          <w:top w:val="double" w:sz="2" w:space="0" w:color="F98982" w:themeColor="accent3" w:themeTint="99"/>
        </w:tcBorders>
      </w:tcPr>
    </w:tblStylePr>
    <w:tblStylePr w:type="firstCol">
      <w:rPr>
        <w:b/>
        <w:bCs/>
      </w:rPr>
    </w:tblStylePr>
    <w:tblStylePr w:type="lastCol">
      <w:rPr>
        <w:b/>
        <w:bCs/>
      </w:rPr>
    </w:tblStylePr>
  </w:style>
  <w:style w:type="table" w:styleId="Vanligtabell1">
    <w:name w:val="Plain Table 1"/>
    <w:basedOn w:val="Vanligtabell"/>
    <w:uiPriority w:val="41"/>
    <w:locked/>
    <w:rsid w:val="000C2CA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2">
    <w:name w:val="Current List2"/>
    <w:uiPriority w:val="99"/>
    <w:locked/>
    <w:rsid w:val="00FA7F0B"/>
    <w:pPr>
      <w:numPr>
        <w:numId w:val="2"/>
      </w:numPr>
    </w:pPr>
  </w:style>
  <w:style w:type="numbering" w:customStyle="1" w:styleId="CurrentList1">
    <w:name w:val="Current List1"/>
    <w:uiPriority w:val="99"/>
    <w:locked/>
    <w:rsid w:val="00FA7F0B"/>
    <w:pPr>
      <w:numPr>
        <w:numId w:val="1"/>
      </w:numPr>
    </w:pPr>
  </w:style>
  <w:style w:type="paragraph" w:styleId="Bildetekst">
    <w:name w:val="caption"/>
    <w:basedOn w:val="Normal"/>
    <w:next w:val="Normal"/>
    <w:autoRedefine/>
    <w:uiPriority w:val="35"/>
    <w:unhideWhenUsed/>
    <w:rsid w:val="00966ACF"/>
    <w:pPr>
      <w:keepNext/>
      <w:spacing w:before="0" w:after="200" w:line="240" w:lineRule="auto"/>
      <w:ind w:left="567" w:firstLine="426"/>
    </w:pPr>
    <w:rPr>
      <w:i/>
      <w:iCs/>
      <w:color w:val="1A34FF"/>
      <w:sz w:val="18"/>
      <w:szCs w:val="18"/>
    </w:rPr>
  </w:style>
  <w:style w:type="paragraph" w:customStyle="1" w:styleId="VanligtekstR">
    <w:name w:val="Vanlig tekst R"/>
    <w:basedOn w:val="Normal"/>
    <w:autoRedefine/>
    <w:qFormat/>
    <w:rsid w:val="00ED1BB3"/>
    <w:pPr>
      <w:spacing w:after="240"/>
      <w:ind w:left="1713"/>
    </w:pPr>
    <w:rPr>
      <w:rFonts w:eastAsia="Times New Roman" w:cs="Times New Roman"/>
      <w:szCs w:val="20"/>
    </w:rPr>
  </w:style>
  <w:style w:type="paragraph" w:customStyle="1" w:styleId="FORuteomrde">
    <w:name w:val="FO_Ruteområde"/>
    <w:basedOn w:val="FoUndertittel"/>
    <w:next w:val="Normal"/>
    <w:link w:val="FORuteomrdeTegn"/>
    <w:autoRedefine/>
    <w:rsid w:val="003032F3"/>
    <w:pPr>
      <w:framePr w:wrap="around" w:y="1135"/>
    </w:pPr>
    <w:rPr>
      <w:color w:val="CDCFE0" w:themeColor="background2"/>
      <w:sz w:val="36"/>
    </w:rPr>
  </w:style>
  <w:style w:type="table" w:customStyle="1" w:styleId="Ruterstandard">
    <w:name w:val="Ruter standard"/>
    <w:basedOn w:val="Vanligtabell"/>
    <w:uiPriority w:val="99"/>
    <w:rsid w:val="004C6642"/>
    <w:pPr>
      <w:spacing w:after="0" w:line="240" w:lineRule="auto"/>
    </w:pPr>
    <w:rPr>
      <w:sz w:val="20"/>
    </w:rPr>
    <w:tblPr>
      <w:tblStyleRowBandSize w:val="1"/>
      <w:tblInd w:w="992" w:type="dxa"/>
      <w:tblBorders>
        <w:top w:val="single" w:sz="4" w:space="0" w:color="1A1E4A" w:themeColor="text2"/>
        <w:left w:val="single" w:sz="4" w:space="0" w:color="1A1E4A" w:themeColor="text2"/>
        <w:bottom w:val="single" w:sz="4" w:space="0" w:color="1A1E4A" w:themeColor="text2"/>
        <w:right w:val="single" w:sz="4" w:space="0" w:color="1A1E4A" w:themeColor="text2"/>
        <w:insideH w:val="single" w:sz="4" w:space="0" w:color="1A1E4A" w:themeColor="text2"/>
        <w:insideV w:val="single" w:sz="4" w:space="0" w:color="1A1E4A" w:themeColor="text2"/>
      </w:tblBorders>
    </w:tblPr>
    <w:tblStylePr w:type="firstRow">
      <w:pPr>
        <w:jc w:val="left"/>
      </w:pPr>
      <w:rPr>
        <w:rFonts w:asciiTheme="majorHAnsi" w:hAnsiTheme="majorHAnsi"/>
        <w:b w:val="0"/>
        <w:color w:val="auto"/>
        <w:sz w:val="24"/>
      </w:rPr>
      <w:tblPr/>
      <w:tcPr>
        <w:shd w:val="clear" w:color="auto" w:fill="1A1E4A" w:themeFill="text2"/>
      </w:tcPr>
    </w:tblStylePr>
    <w:tblStylePr w:type="band1Horz">
      <w:tblPr/>
      <w:tcPr>
        <w:shd w:val="clear" w:color="auto" w:fill="CDCFE0" w:themeFill="background2"/>
      </w:tcPr>
    </w:tblStylePr>
  </w:style>
  <w:style w:type="character" w:customStyle="1" w:styleId="FORuteomrdeTegn">
    <w:name w:val="FO_Ruteområde Tegn"/>
    <w:basedOn w:val="FoUndertittelTegn"/>
    <w:link w:val="FORuteomrde"/>
    <w:rsid w:val="003032F3"/>
    <w:rPr>
      <w:rFonts w:asciiTheme="majorHAnsi" w:hAnsiTheme="majorHAnsi"/>
      <w:color w:val="CDCFE0" w:themeColor="background2"/>
      <w:sz w:val="36"/>
      <w:szCs w:val="48"/>
    </w:rPr>
  </w:style>
  <w:style w:type="table" w:customStyle="1" w:styleId="Rutermrk-lys">
    <w:name w:val="Ruter mørk-lys"/>
    <w:basedOn w:val="Vanligtabell"/>
    <w:uiPriority w:val="99"/>
    <w:rsid w:val="004C6642"/>
    <w:pPr>
      <w:spacing w:after="0" w:line="240" w:lineRule="auto"/>
    </w:pPr>
    <w:rPr>
      <w:sz w:val="20"/>
    </w:rPr>
    <w:tblPr>
      <w:tblStyleRowBandSize w:val="1"/>
      <w:tblInd w:w="992" w:type="dxa"/>
      <w:tblBorders>
        <w:top w:val="single" w:sz="4" w:space="0" w:color="1A1E4A" w:themeColor="text2"/>
        <w:left w:val="single" w:sz="4" w:space="0" w:color="1A1E4A" w:themeColor="text2"/>
        <w:bottom w:val="single" w:sz="4" w:space="0" w:color="1A1E4A" w:themeColor="text2"/>
        <w:right w:val="single" w:sz="4" w:space="0" w:color="1A1E4A" w:themeColor="text2"/>
        <w:insideH w:val="single" w:sz="4" w:space="0" w:color="1A1E4A" w:themeColor="text2"/>
        <w:insideV w:val="single" w:sz="4" w:space="0" w:color="1A1E4A" w:themeColor="text2"/>
      </w:tblBorders>
    </w:tblPr>
    <w:tblStylePr w:type="firstRow">
      <w:pPr>
        <w:jc w:val="left"/>
      </w:pPr>
      <w:rPr>
        <w:b w:val="0"/>
        <w:color w:val="auto"/>
        <w:sz w:val="24"/>
      </w:rPr>
      <w:tblPr/>
      <w:tcPr>
        <w:shd w:val="clear" w:color="auto" w:fill="1A1E4A" w:themeFill="text2"/>
      </w:tcPr>
    </w:tblStylePr>
    <w:tblStylePr w:type="band1Horz">
      <w:tblPr/>
      <w:tcPr>
        <w:shd w:val="clear" w:color="auto" w:fill="B7C1FC" w:themeFill="accent2"/>
      </w:tcPr>
    </w:tblStylePr>
  </w:style>
  <w:style w:type="table" w:styleId="Rutenettabell1lysuthevingsfarge4">
    <w:name w:val="Grid Table 1 Light Accent 4"/>
    <w:basedOn w:val="Vanligtabell"/>
    <w:uiPriority w:val="46"/>
    <w:locked/>
    <w:rsid w:val="00956F6D"/>
    <w:pPr>
      <w:spacing w:after="0" w:line="240" w:lineRule="auto"/>
    </w:pPr>
    <w:tblPr>
      <w:tblStyleRowBandSize w:val="1"/>
      <w:tblStyleColBandSize w:val="1"/>
      <w:tblBorders>
        <w:top w:val="single" w:sz="4" w:space="0" w:color="FFE4DB" w:themeColor="accent4" w:themeTint="66"/>
        <w:left w:val="single" w:sz="4" w:space="0" w:color="FFE4DB" w:themeColor="accent4" w:themeTint="66"/>
        <w:bottom w:val="single" w:sz="4" w:space="0" w:color="FFE4DB" w:themeColor="accent4" w:themeTint="66"/>
        <w:right w:val="single" w:sz="4" w:space="0" w:color="FFE4DB" w:themeColor="accent4" w:themeTint="66"/>
        <w:insideH w:val="single" w:sz="4" w:space="0" w:color="FFE4DB" w:themeColor="accent4" w:themeTint="66"/>
        <w:insideV w:val="single" w:sz="4" w:space="0" w:color="FFE4DB" w:themeColor="accent4" w:themeTint="66"/>
      </w:tblBorders>
    </w:tblPr>
    <w:tblStylePr w:type="firstRow">
      <w:rPr>
        <w:b/>
        <w:bCs/>
      </w:rPr>
      <w:tblPr/>
      <w:tcPr>
        <w:tcBorders>
          <w:bottom w:val="single" w:sz="12" w:space="0" w:color="FFD6C9" w:themeColor="accent4" w:themeTint="99"/>
        </w:tcBorders>
      </w:tcPr>
    </w:tblStylePr>
    <w:tblStylePr w:type="lastRow">
      <w:rPr>
        <w:b/>
        <w:bCs/>
      </w:rPr>
      <w:tblPr/>
      <w:tcPr>
        <w:tcBorders>
          <w:top w:val="double" w:sz="2" w:space="0" w:color="FFD6C9" w:themeColor="accent4" w:themeTint="99"/>
        </w:tcBorders>
      </w:tcPr>
    </w:tblStylePr>
    <w:tblStylePr w:type="firstCol">
      <w:rPr>
        <w:b/>
        <w:bCs/>
      </w:rPr>
    </w:tblStylePr>
    <w:tblStylePr w:type="lastCol">
      <w:rPr>
        <w:b/>
        <w:bCs/>
      </w:rPr>
    </w:tblStylePr>
  </w:style>
  <w:style w:type="table" w:customStyle="1" w:styleId="Ruterstandardutenrutenett">
    <w:name w:val="Ruter standard uten rutenett"/>
    <w:basedOn w:val="Vanligtabell"/>
    <w:uiPriority w:val="99"/>
    <w:rsid w:val="004C6642"/>
    <w:pPr>
      <w:spacing w:after="0" w:line="240" w:lineRule="auto"/>
    </w:pPr>
    <w:rPr>
      <w:sz w:val="20"/>
    </w:rPr>
    <w:tblPr>
      <w:tblStyleRowBandSize w:val="1"/>
      <w:tblInd w:w="992" w:type="dxa"/>
    </w:tblPr>
    <w:tblStylePr w:type="firstRow">
      <w:pPr>
        <w:jc w:val="left"/>
      </w:pPr>
      <w:rPr>
        <w:b w:val="0"/>
      </w:rPr>
      <w:tblPr/>
      <w:tcPr>
        <w:shd w:val="clear" w:color="auto" w:fill="24103A" w:themeFill="text1"/>
        <w:vAlign w:val="center"/>
      </w:tcPr>
    </w:tblStylePr>
    <w:tblStylePr w:type="band1Horz">
      <w:tblPr/>
      <w:tcPr>
        <w:shd w:val="clear" w:color="auto" w:fill="CDCFE0" w:themeFill="background2"/>
      </w:tcPr>
    </w:tblStylePr>
  </w:style>
  <w:style w:type="table" w:customStyle="1" w:styleId="Ruterlysmrkutenlinjer">
    <w:name w:val="Ruter lys mørk uten linjer"/>
    <w:basedOn w:val="Vanligtabell"/>
    <w:uiPriority w:val="99"/>
    <w:rsid w:val="004C6642"/>
    <w:pPr>
      <w:spacing w:after="0" w:line="240" w:lineRule="auto"/>
    </w:pPr>
    <w:rPr>
      <w:sz w:val="20"/>
    </w:rPr>
    <w:tblPr>
      <w:tblStyleRowBandSize w:val="1"/>
      <w:tblInd w:w="992" w:type="dxa"/>
    </w:tblPr>
    <w:tblStylePr w:type="firstRow">
      <w:rPr>
        <w:b w:val="0"/>
        <w:sz w:val="24"/>
      </w:rPr>
      <w:tblPr/>
      <w:tcPr>
        <w:shd w:val="clear" w:color="auto" w:fill="1A1E4A" w:themeFill="accent1"/>
      </w:tcPr>
    </w:tblStylePr>
    <w:tblStylePr w:type="band1Horz">
      <w:tblPr/>
      <w:tcPr>
        <w:shd w:val="clear" w:color="auto" w:fill="B7C1FC" w:themeFill="accent2"/>
      </w:tcPr>
    </w:tblStylePr>
  </w:style>
  <w:style w:type="paragraph" w:customStyle="1" w:styleId="Kulepunktliste">
    <w:name w:val="Kulepunktliste"/>
    <w:basedOn w:val="VanligtekstR"/>
    <w:autoRedefine/>
    <w:qFormat/>
    <w:rsid w:val="00B02BE8"/>
    <w:pPr>
      <w:numPr>
        <w:numId w:val="3"/>
      </w:numPr>
      <w:spacing w:before="240"/>
      <w:contextualSpacing/>
    </w:pPr>
  </w:style>
  <w:style w:type="paragraph" w:customStyle="1" w:styleId="Nummerliste">
    <w:name w:val="Nummerliste"/>
    <w:basedOn w:val="VanligtekstR"/>
    <w:autoRedefine/>
    <w:qFormat/>
    <w:rsid w:val="004C6642"/>
    <w:pPr>
      <w:numPr>
        <w:numId w:val="4"/>
      </w:numPr>
      <w:contextualSpacing/>
    </w:pPr>
    <w:rPr>
      <w:lang w:val="da-DK"/>
    </w:rPr>
  </w:style>
  <w:style w:type="table" w:customStyle="1" w:styleId="Ruterlysutenrutenett">
    <w:name w:val="Ruter lys uten rutenett"/>
    <w:basedOn w:val="Vanligtabell"/>
    <w:uiPriority w:val="99"/>
    <w:rsid w:val="004C6642"/>
    <w:pPr>
      <w:spacing w:after="0" w:line="240" w:lineRule="auto"/>
    </w:pPr>
    <w:rPr>
      <w:sz w:val="20"/>
    </w:rPr>
    <w:tblPr>
      <w:tblInd w:w="992" w:type="dxa"/>
    </w:tblPr>
    <w:tblStylePr w:type="firstRow">
      <w:pPr>
        <w:jc w:val="left"/>
      </w:pPr>
      <w:rPr>
        <w:sz w:val="24"/>
      </w:rPr>
      <w:tblPr/>
      <w:tcPr>
        <w:shd w:val="clear" w:color="auto" w:fill="CDCFE0" w:themeFill="background2"/>
        <w:vAlign w:val="center"/>
      </w:tcPr>
    </w:tblStylePr>
  </w:style>
  <w:style w:type="table" w:customStyle="1" w:styleId="Ruterlysmedrutenett">
    <w:name w:val="Ruter lys med rutenett"/>
    <w:basedOn w:val="Vanligtabell"/>
    <w:uiPriority w:val="99"/>
    <w:rsid w:val="004C6642"/>
    <w:pPr>
      <w:spacing w:after="0" w:line="240" w:lineRule="auto"/>
    </w:pPr>
    <w:rPr>
      <w:sz w:val="20"/>
    </w:rPr>
    <w:tblPr>
      <w:tblInd w:w="992" w:type="dxa"/>
      <w:tblBorders>
        <w:top w:val="single" w:sz="4" w:space="0" w:color="1A1E4A" w:themeColor="accent1"/>
        <w:left w:val="single" w:sz="4" w:space="0" w:color="1A1E4A" w:themeColor="accent1"/>
        <w:bottom w:val="single" w:sz="4" w:space="0" w:color="1A1E4A" w:themeColor="accent1"/>
        <w:right w:val="single" w:sz="4" w:space="0" w:color="1A1E4A" w:themeColor="accent1"/>
        <w:insideH w:val="single" w:sz="4" w:space="0" w:color="1A1E4A" w:themeColor="accent1"/>
        <w:insideV w:val="single" w:sz="4" w:space="0" w:color="1A1E4A" w:themeColor="accent1"/>
      </w:tblBorders>
    </w:tblPr>
    <w:tblStylePr w:type="firstRow">
      <w:rPr>
        <w:sz w:val="24"/>
      </w:rPr>
      <w:tblPr/>
      <w:tcPr>
        <w:shd w:val="clear" w:color="auto" w:fill="CDCFE0" w:themeFill="background2"/>
      </w:tcPr>
    </w:tblStylePr>
  </w:style>
  <w:style w:type="table" w:customStyle="1" w:styleId="Ruterenkeltrutenett">
    <w:name w:val="Ruter enkelt rutenett"/>
    <w:basedOn w:val="Vanligtabell"/>
    <w:uiPriority w:val="99"/>
    <w:rsid w:val="004551FD"/>
    <w:pPr>
      <w:spacing w:after="0" w:line="240" w:lineRule="auto"/>
    </w:pPr>
    <w:rPr>
      <w:sz w:val="20"/>
    </w:rPr>
    <w:tblPr>
      <w:tblInd w:w="992" w:type="dxa"/>
      <w:tblBorders>
        <w:top w:val="single" w:sz="4" w:space="0" w:color="1A1E4A" w:themeColor="accent1"/>
        <w:left w:val="single" w:sz="4" w:space="0" w:color="1A1E4A" w:themeColor="accent1"/>
        <w:bottom w:val="single" w:sz="4" w:space="0" w:color="1A1E4A" w:themeColor="accent1"/>
        <w:right w:val="single" w:sz="4" w:space="0" w:color="1A1E4A" w:themeColor="accent1"/>
        <w:insideH w:val="single" w:sz="4" w:space="0" w:color="1A1E4A" w:themeColor="accent1"/>
        <w:insideV w:val="single" w:sz="4" w:space="0" w:color="1A1E4A" w:themeColor="accent1"/>
      </w:tblBorders>
    </w:tblPr>
    <w:tblStylePr w:type="firstRow">
      <w:rPr>
        <w:sz w:val="24"/>
      </w:rPr>
    </w:tblStylePr>
  </w:style>
  <w:style w:type="table" w:customStyle="1" w:styleId="Ruterutenrutenett">
    <w:name w:val="Ruter uten rutenett"/>
    <w:basedOn w:val="Vanligtabell"/>
    <w:uiPriority w:val="99"/>
    <w:rsid w:val="004C6642"/>
    <w:pPr>
      <w:spacing w:after="0" w:line="240" w:lineRule="auto"/>
    </w:pPr>
    <w:rPr>
      <w:sz w:val="20"/>
    </w:rPr>
    <w:tblPr>
      <w:tblInd w:w="992" w:type="dxa"/>
    </w:tblPr>
    <w:tblStylePr w:type="firstRow">
      <w:rPr>
        <w:sz w:val="24"/>
      </w:rPr>
    </w:tblStylePr>
  </w:style>
  <w:style w:type="paragraph" w:styleId="Figurliste">
    <w:name w:val="table of figures"/>
    <w:basedOn w:val="VanligtekstR"/>
    <w:next w:val="VanligtekstR"/>
    <w:autoRedefine/>
    <w:uiPriority w:val="99"/>
    <w:unhideWhenUsed/>
    <w:rsid w:val="006C04E1"/>
    <w:pPr>
      <w:spacing w:after="0"/>
    </w:pPr>
  </w:style>
  <w:style w:type="paragraph" w:customStyle="1" w:styleId="paragraph">
    <w:name w:val="paragraph"/>
    <w:basedOn w:val="Normal"/>
    <w:rsid w:val="004C0789"/>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4C0789"/>
  </w:style>
  <w:style w:type="character" w:customStyle="1" w:styleId="eop">
    <w:name w:val="eop"/>
    <w:basedOn w:val="Standardskriftforavsnitt"/>
    <w:rsid w:val="004C0789"/>
  </w:style>
  <w:style w:type="character" w:customStyle="1" w:styleId="tabchar">
    <w:name w:val="tabchar"/>
    <w:basedOn w:val="Standardskriftforavsnitt"/>
    <w:rsid w:val="004C0789"/>
  </w:style>
  <w:style w:type="table" w:styleId="Tabellrutenett">
    <w:name w:val="Table Grid"/>
    <w:basedOn w:val="Vanligtabell"/>
    <w:uiPriority w:val="39"/>
    <w:locked/>
    <w:rsid w:val="006F7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uter-gr">
    <w:name w:val="Ruter-grå"/>
    <w:basedOn w:val="Vanligtabell"/>
    <w:uiPriority w:val="99"/>
    <w:rsid w:val="005D5E79"/>
    <w:pPr>
      <w:spacing w:after="0" w:line="240" w:lineRule="auto"/>
    </w:pPr>
    <w:rPr>
      <w:sz w:val="21"/>
    </w:rPr>
    <w:tblPr>
      <w:tblStyleRowBandSize w:val="1"/>
      <w:tblInd w:w="851" w:type="dxa"/>
      <w:tblBorders>
        <w:top w:val="single" w:sz="4" w:space="0" w:color="D7D8D9"/>
        <w:left w:val="single" w:sz="4" w:space="0" w:color="D7D8D9"/>
        <w:bottom w:val="single" w:sz="4" w:space="0" w:color="D7D8D9"/>
        <w:right w:val="single" w:sz="4" w:space="0" w:color="D7D8D9"/>
        <w:insideH w:val="single" w:sz="4" w:space="0" w:color="D7D8D9"/>
        <w:insideV w:val="single" w:sz="4" w:space="0" w:color="D7D8D9"/>
      </w:tblBorders>
      <w:tblCellMar>
        <w:top w:w="57" w:type="dxa"/>
        <w:bottom w:w="57" w:type="dxa"/>
      </w:tblCellMar>
    </w:tblPr>
    <w:tcPr>
      <w:vAlign w:val="center"/>
    </w:tcPr>
    <w:tblStylePr w:type="firstRow">
      <w:rPr>
        <w:b/>
      </w:rPr>
      <w:tblPr/>
      <w:tcPr>
        <w:tcBorders>
          <w:top w:val="single" w:sz="4" w:space="0" w:color="D7D8D9"/>
          <w:left w:val="single" w:sz="4" w:space="0" w:color="D7D8D9"/>
          <w:bottom w:val="single" w:sz="4" w:space="0" w:color="D7D8D9"/>
          <w:right w:val="single" w:sz="4" w:space="0" w:color="D7D8D9"/>
          <w:insideH w:val="single" w:sz="4" w:space="0" w:color="D7D8D9"/>
          <w:insideV w:val="single" w:sz="4" w:space="0" w:color="D7D8D9"/>
        </w:tcBorders>
        <w:shd w:val="clear" w:color="auto" w:fill="333941"/>
      </w:tcPr>
    </w:tblStylePr>
    <w:tblStylePr w:type="band2Horz">
      <w:tblPr/>
      <w:tcPr>
        <w:tcBorders>
          <w:top w:val="nil"/>
          <w:left w:val="nil"/>
          <w:bottom w:val="nil"/>
          <w:right w:val="nil"/>
          <w:insideH w:val="nil"/>
          <w:insideV w:val="nil"/>
        </w:tcBorders>
        <w:shd w:val="clear" w:color="auto" w:fill="D7D8D9"/>
      </w:tcPr>
    </w:tblStylePr>
  </w:style>
  <w:style w:type="paragraph" w:styleId="Revisjon">
    <w:name w:val="Revision"/>
    <w:hidden/>
    <w:uiPriority w:val="99"/>
    <w:semiHidden/>
    <w:rsid w:val="00A20A93"/>
    <w:pPr>
      <w:spacing w:after="0" w:line="240" w:lineRule="auto"/>
    </w:pPr>
  </w:style>
  <w:style w:type="character" w:styleId="Omtale">
    <w:name w:val="Mention"/>
    <w:basedOn w:val="Standardskriftforavsnitt"/>
    <w:uiPriority w:val="99"/>
    <w:unhideWhenUsed/>
    <w:rsid w:val="00DE2BF3"/>
    <w:rPr>
      <w:color w:val="2B579A"/>
      <w:shd w:val="clear" w:color="auto" w:fill="E1DFDD"/>
    </w:rPr>
  </w:style>
  <w:style w:type="character" w:styleId="Ulstomtale">
    <w:name w:val="Unresolved Mention"/>
    <w:basedOn w:val="Standardskriftforavsnitt"/>
    <w:uiPriority w:val="99"/>
    <w:semiHidden/>
    <w:unhideWhenUsed/>
    <w:rsid w:val="004E70AC"/>
    <w:rPr>
      <w:color w:val="605E5C"/>
      <w:shd w:val="clear" w:color="auto" w:fill="E1DFDD"/>
    </w:rPr>
  </w:style>
  <w:style w:type="paragraph" w:styleId="NormalWeb">
    <w:name w:val="Normal (Web)"/>
    <w:basedOn w:val="Normal"/>
    <w:uiPriority w:val="99"/>
    <w:semiHidden/>
    <w:unhideWhenUsed/>
    <w:rsid w:val="00391A9B"/>
    <w:rPr>
      <w:rFonts w:ascii="Times New Roman" w:hAnsi="Times New Roman" w:cs="Times New Roman"/>
      <w:sz w:val="24"/>
      <w:szCs w:val="24"/>
    </w:rPr>
  </w:style>
  <w:style w:type="character" w:customStyle="1" w:styleId="CommentReference1">
    <w:name w:val="Comment Reference1"/>
    <w:basedOn w:val="Standardskriftforavsnitt"/>
    <w:uiPriority w:val="99"/>
    <w:semiHidden/>
    <w:unhideWhenUsed/>
    <w:rsid w:val="00760600"/>
    <w:rPr>
      <w:sz w:val="16"/>
      <w:szCs w:val="16"/>
    </w:rPr>
  </w:style>
  <w:style w:type="character" w:styleId="Merknadsreferanse">
    <w:name w:val="annotation reference"/>
    <w:basedOn w:val="Standardskriftforavsnitt"/>
    <w:uiPriority w:val="99"/>
    <w:semiHidden/>
    <w:unhideWhenUsed/>
    <w:rsid w:val="005B50A2"/>
    <w:rPr>
      <w:sz w:val="16"/>
      <w:szCs w:val="16"/>
    </w:rPr>
  </w:style>
  <w:style w:type="paragraph" w:styleId="Merknadstekst">
    <w:name w:val="annotation text"/>
    <w:basedOn w:val="Normal"/>
    <w:link w:val="MerknadstekstTegn"/>
    <w:uiPriority w:val="99"/>
    <w:unhideWhenUsed/>
    <w:pPr>
      <w:spacing w:line="240" w:lineRule="auto"/>
    </w:pPr>
    <w:rPr>
      <w:sz w:val="20"/>
      <w:szCs w:val="20"/>
    </w:rPr>
  </w:style>
  <w:style w:type="character" w:customStyle="1" w:styleId="MerknadstekstTegn">
    <w:name w:val="Merknadstekst Tegn"/>
    <w:basedOn w:val="Standardskriftforavsnitt"/>
    <w:link w:val="Merknadstekst"/>
    <w:uiPriority w:val="99"/>
    <w:rsid w:val="005B50A2"/>
    <w:rPr>
      <w:sz w:val="20"/>
      <w:szCs w:val="20"/>
    </w:rPr>
  </w:style>
  <w:style w:type="paragraph" w:styleId="Kommentaremne">
    <w:name w:val="annotation subject"/>
    <w:basedOn w:val="Merknadstekst"/>
    <w:next w:val="Merknadstekst"/>
    <w:link w:val="KommentaremneTegn"/>
    <w:uiPriority w:val="99"/>
    <w:semiHidden/>
    <w:unhideWhenUsed/>
    <w:rsid w:val="006775B5"/>
    <w:rPr>
      <w:b/>
      <w:bCs/>
    </w:rPr>
  </w:style>
  <w:style w:type="character" w:customStyle="1" w:styleId="KommentaremneTegn">
    <w:name w:val="Kommentaremne Tegn"/>
    <w:basedOn w:val="MerknadstekstTegn"/>
    <w:link w:val="Kommentaremne"/>
    <w:uiPriority w:val="99"/>
    <w:semiHidden/>
    <w:rsid w:val="006775B5"/>
    <w:rPr>
      <w:b/>
      <w:bCs/>
      <w:sz w:val="20"/>
      <w:szCs w:val="20"/>
    </w:rPr>
  </w:style>
  <w:style w:type="paragraph" w:styleId="Punktliste">
    <w:name w:val="List Bullet"/>
    <w:basedOn w:val="Normal"/>
    <w:uiPriority w:val="99"/>
    <w:unhideWhenUsed/>
    <w:rsid w:val="002B4984"/>
    <w:pPr>
      <w:numPr>
        <w:numId w:val="8"/>
      </w:numPr>
      <w:spacing w:before="0" w:after="200"/>
      <w:contextualSpacing/>
    </w:pPr>
    <w:rPr>
      <w:rFonts w:ascii="Calibri" w:eastAsia="Calibri" w:hAnsi="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308497">
      <w:bodyDiv w:val="1"/>
      <w:marLeft w:val="0"/>
      <w:marRight w:val="0"/>
      <w:marTop w:val="0"/>
      <w:marBottom w:val="0"/>
      <w:divBdr>
        <w:top w:val="none" w:sz="0" w:space="0" w:color="auto"/>
        <w:left w:val="none" w:sz="0" w:space="0" w:color="auto"/>
        <w:bottom w:val="none" w:sz="0" w:space="0" w:color="auto"/>
        <w:right w:val="none" w:sz="0" w:space="0" w:color="auto"/>
      </w:divBdr>
    </w:div>
    <w:div w:id="889339246">
      <w:bodyDiv w:val="1"/>
      <w:marLeft w:val="0"/>
      <w:marRight w:val="0"/>
      <w:marTop w:val="0"/>
      <w:marBottom w:val="0"/>
      <w:divBdr>
        <w:top w:val="none" w:sz="0" w:space="0" w:color="auto"/>
        <w:left w:val="none" w:sz="0" w:space="0" w:color="auto"/>
        <w:bottom w:val="none" w:sz="0" w:space="0" w:color="auto"/>
        <w:right w:val="none" w:sz="0" w:space="0" w:color="auto"/>
      </w:divBdr>
    </w:div>
    <w:div w:id="1730491514">
      <w:bodyDiv w:val="1"/>
      <w:marLeft w:val="0"/>
      <w:marRight w:val="0"/>
      <w:marTop w:val="0"/>
      <w:marBottom w:val="0"/>
      <w:divBdr>
        <w:top w:val="none" w:sz="0" w:space="0" w:color="auto"/>
        <w:left w:val="none" w:sz="0" w:space="0" w:color="auto"/>
        <w:bottom w:val="none" w:sz="0" w:space="0" w:color="auto"/>
        <w:right w:val="none" w:sz="0" w:space="0" w:color="auto"/>
      </w:divBdr>
    </w:div>
    <w:div w:id="1790509438">
      <w:bodyDiv w:val="1"/>
      <w:marLeft w:val="0"/>
      <w:marRight w:val="0"/>
      <w:marTop w:val="0"/>
      <w:marBottom w:val="0"/>
      <w:divBdr>
        <w:top w:val="none" w:sz="0" w:space="0" w:color="auto"/>
        <w:left w:val="none" w:sz="0" w:space="0" w:color="auto"/>
        <w:bottom w:val="none" w:sz="0" w:space="0" w:color="auto"/>
        <w:right w:val="none" w:sz="0" w:space="0" w:color="auto"/>
      </w:divBdr>
    </w:div>
    <w:div w:id="194487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29420E4C0A47FA87BD2C7EA83C86FF"/>
        <w:category>
          <w:name w:val="Generelt"/>
          <w:gallery w:val="placeholder"/>
        </w:category>
        <w:types>
          <w:type w:val="bbPlcHdr"/>
        </w:types>
        <w:behaviors>
          <w:behavior w:val="content"/>
        </w:behaviors>
        <w:guid w:val="{C0C85B95-556B-40A4-9ECC-2EB4FEF6E38C}"/>
      </w:docPartPr>
      <w:docPartBody>
        <w:p w:rsidR="00D743E1" w:rsidRDefault="00D743E1" w:rsidP="00D743E1">
          <w:pPr>
            <w:pStyle w:val="4F29420E4C0A47FA87BD2C7EA83C86FF"/>
          </w:pPr>
          <w:r w:rsidRPr="00834262">
            <w:rPr>
              <w:rStyle w:val="Plassholdertekst"/>
            </w:rPr>
            <w:t>[Rapport-utredningsnavn]</w:t>
          </w:r>
        </w:p>
      </w:docPartBody>
    </w:docPart>
    <w:docPart>
      <w:docPartPr>
        <w:name w:val="2EBC446E181040868C0E2F850DA62A6E"/>
        <w:category>
          <w:name w:val="Generelt"/>
          <w:gallery w:val="placeholder"/>
        </w:category>
        <w:types>
          <w:type w:val="bbPlcHdr"/>
        </w:types>
        <w:behaviors>
          <w:behavior w:val="content"/>
        </w:behaviors>
        <w:guid w:val="{DB8EAE61-D938-41B0-BD83-32421AD501E0}"/>
      </w:docPartPr>
      <w:docPartBody>
        <w:p w:rsidR="00D743E1" w:rsidRDefault="00D743E1" w:rsidP="00D743E1">
          <w:pPr>
            <w:pStyle w:val="2EBC446E181040868C0E2F850DA62A6E"/>
          </w:pPr>
          <w:r w:rsidRPr="00765C36">
            <w:rPr>
              <w:rStyle w:val="Plassholdertekst"/>
            </w:rPr>
            <w:t>[Versjon]</w:t>
          </w:r>
        </w:p>
      </w:docPartBody>
    </w:docPart>
    <w:docPart>
      <w:docPartPr>
        <w:name w:val="A5B0E6D4413845728DA81D7484F25522"/>
        <w:category>
          <w:name w:val="Generelt"/>
          <w:gallery w:val="placeholder"/>
        </w:category>
        <w:types>
          <w:type w:val="bbPlcHdr"/>
        </w:types>
        <w:behaviors>
          <w:behavior w:val="content"/>
        </w:behaviors>
        <w:guid w:val="{CCEF3C9B-117C-4FE2-BF83-795F34B0AB70}"/>
      </w:docPartPr>
      <w:docPartBody>
        <w:p w:rsidR="00D743E1" w:rsidRDefault="00D743E1" w:rsidP="00D743E1">
          <w:pPr>
            <w:pStyle w:val="A5B0E6D4413845728DA81D7484F25522"/>
          </w:pPr>
          <w:r w:rsidRPr="002F063A">
            <w:rPr>
              <w:rStyle w:val="Plassholdertekst"/>
            </w:rPr>
            <w:t>[Versjon]</w:t>
          </w:r>
        </w:p>
      </w:docPartBody>
    </w:docPart>
    <w:docPart>
      <w:docPartPr>
        <w:name w:val="85C556DDE2274725AB1A8EB5AC60F763"/>
        <w:category>
          <w:name w:val="Generelt"/>
          <w:gallery w:val="placeholder"/>
        </w:category>
        <w:types>
          <w:type w:val="bbPlcHdr"/>
        </w:types>
        <w:behaviors>
          <w:behavior w:val="content"/>
        </w:behaviors>
        <w:guid w:val="{E96E63CC-275C-4B1C-8C12-7875ACE3399F}"/>
      </w:docPartPr>
      <w:docPartBody>
        <w:p w:rsidR="00D743E1" w:rsidRDefault="00D743E1" w:rsidP="00D743E1">
          <w:pPr>
            <w:pStyle w:val="85C556DDE2274725AB1A8EB5AC60F763"/>
          </w:pPr>
          <w:r w:rsidRPr="00636C0B">
            <w:rPr>
              <w:rStyle w:val="Plassholdertekst"/>
            </w:rPr>
            <w:t>[Tittel]</w:t>
          </w:r>
        </w:p>
      </w:docPartBody>
    </w:docPart>
    <w:docPart>
      <w:docPartPr>
        <w:name w:val="816F871320CB41709DE643295CD9E6E5"/>
        <w:category>
          <w:name w:val="Generelt"/>
          <w:gallery w:val="placeholder"/>
        </w:category>
        <w:types>
          <w:type w:val="bbPlcHdr"/>
        </w:types>
        <w:behaviors>
          <w:behavior w:val="content"/>
        </w:behaviors>
        <w:guid w:val="{76CEAB57-AE3E-420A-9A0B-0D17497F8204}"/>
      </w:docPartPr>
      <w:docPartBody>
        <w:p w:rsidR="00D743E1" w:rsidRDefault="00D743E1" w:rsidP="00D743E1">
          <w:pPr>
            <w:pStyle w:val="816F871320CB41709DE643295CD9E6E5"/>
          </w:pPr>
          <w:r w:rsidRPr="005F6919">
            <w:rPr>
              <w:rStyle w:val="Plassholdertekst"/>
            </w:rPr>
            <w:t>[Undertittel]</w:t>
          </w:r>
        </w:p>
      </w:docPartBody>
    </w:docPart>
    <w:docPart>
      <w:docPartPr>
        <w:name w:val="EE927481D2A144B59E875F887FFCCC3F"/>
        <w:category>
          <w:name w:val="Generelt"/>
          <w:gallery w:val="placeholder"/>
        </w:category>
        <w:types>
          <w:type w:val="bbPlcHdr"/>
        </w:types>
        <w:behaviors>
          <w:behavior w:val="content"/>
        </w:behaviors>
        <w:guid w:val="{5C762DBA-FD14-4A68-BB14-BA10599887A3}"/>
      </w:docPartPr>
      <w:docPartBody>
        <w:p w:rsidR="00D743E1" w:rsidRDefault="00D743E1" w:rsidP="00D743E1">
          <w:pPr>
            <w:pStyle w:val="EE927481D2A144B59E875F887FFCCC3F"/>
            <w:framePr w:wrap="around"/>
          </w:pPr>
          <w:r w:rsidRPr="003032F3">
            <w:t>Klikk</w:t>
          </w:r>
          <w:r w:rsidRPr="008C0C4D">
            <w:rPr>
              <w:rStyle w:val="Plassholdertekst"/>
            </w:rPr>
            <w:t xml:space="preserve"> eller trykk her for å skrive inn tekst.</w:t>
          </w:r>
        </w:p>
      </w:docPartBody>
    </w:docPart>
    <w:docPart>
      <w:docPartPr>
        <w:name w:val="494ED4FAB9284D768B916134DCD0EF11"/>
        <w:category>
          <w:name w:val="Generelt"/>
          <w:gallery w:val="placeholder"/>
        </w:category>
        <w:types>
          <w:type w:val="bbPlcHdr"/>
        </w:types>
        <w:behaviors>
          <w:behavior w:val="content"/>
        </w:behaviors>
        <w:guid w:val="{78ED55D2-C949-4B43-8CA3-EBC6524F0EF4}"/>
      </w:docPartPr>
      <w:docPartBody>
        <w:p w:rsidR="00307A02" w:rsidRDefault="00307A02" w:rsidP="00307A02">
          <w:pPr>
            <w:pStyle w:val="494ED4FAB9284D768B916134DCD0EF11"/>
          </w:pPr>
          <w:r w:rsidRPr="003032F3">
            <w:t>Klikk</w:t>
          </w:r>
          <w:r w:rsidRPr="008C0C4D">
            <w:rPr>
              <w:rStyle w:val="Plassholdertekst"/>
            </w:rPr>
            <w:t xml:space="preserve"> eller trykk her for å skrive inn tekst.</w:t>
          </w:r>
        </w:p>
      </w:docPartBody>
    </w:docPart>
    <w:docPart>
      <w:docPartPr>
        <w:name w:val="5C844AFE365041D7A4D4E5A70F31F9D8"/>
        <w:category>
          <w:name w:val="Generelt"/>
          <w:gallery w:val="placeholder"/>
        </w:category>
        <w:types>
          <w:type w:val="bbPlcHdr"/>
        </w:types>
        <w:behaviors>
          <w:behavior w:val="content"/>
        </w:behaviors>
        <w:guid w:val="{2CDF3936-754F-457E-A62D-DD84F316C3C3}"/>
      </w:docPartPr>
      <w:docPartBody>
        <w:p w:rsidR="00307A02" w:rsidRDefault="00307A02" w:rsidP="00307A02">
          <w:pPr>
            <w:pStyle w:val="5C844AFE365041D7A4D4E5A70F31F9D8"/>
          </w:pPr>
          <w:r w:rsidRPr="00636C0B">
            <w:rPr>
              <w:rStyle w:val="Plassholdertekst"/>
            </w:rPr>
            <w:t>[Tittel]</w:t>
          </w:r>
        </w:p>
      </w:docPartBody>
    </w:docPart>
    <w:docPart>
      <w:docPartPr>
        <w:name w:val="7AFEAFC88F4849A0B33B7DF9AB5509EB"/>
        <w:category>
          <w:name w:val="Generelt"/>
          <w:gallery w:val="placeholder"/>
        </w:category>
        <w:types>
          <w:type w:val="bbPlcHdr"/>
        </w:types>
        <w:behaviors>
          <w:behavior w:val="content"/>
        </w:behaviors>
        <w:guid w:val="{73D5FEDD-02C6-4523-9DB0-B739E95DAAA0}"/>
      </w:docPartPr>
      <w:docPartBody>
        <w:p w:rsidR="00E6041B" w:rsidRDefault="002E0238" w:rsidP="002E0238">
          <w:pPr>
            <w:pStyle w:val="7AFEAFC88F4849A0B33B7DF9AB5509EB"/>
          </w:pPr>
          <w:r w:rsidRPr="005F6919">
            <w:rPr>
              <w:rStyle w:val="Plassholdertekst"/>
            </w:rPr>
            <w:t>[Undertittel]</w:t>
          </w:r>
        </w:p>
      </w:docPartBody>
    </w:docPart>
    <w:docPart>
      <w:docPartPr>
        <w:name w:val="16003E725B4B48828589D6221D4AA4E7"/>
        <w:category>
          <w:name w:val="Generelt"/>
          <w:gallery w:val="placeholder"/>
        </w:category>
        <w:types>
          <w:type w:val="bbPlcHdr"/>
        </w:types>
        <w:behaviors>
          <w:behavior w:val="content"/>
        </w:behaviors>
        <w:guid w:val="{B032D8A2-8003-41DD-A7B2-F70C4835A4D3}"/>
      </w:docPartPr>
      <w:docPartBody>
        <w:p w:rsidR="00893D9B" w:rsidRDefault="00FE64BC" w:rsidP="00FE64BC">
          <w:pPr>
            <w:pStyle w:val="16003E725B4B48828589D6221D4AA4E7"/>
          </w:pPr>
          <w:r w:rsidRPr="00834262">
            <w:rPr>
              <w:rStyle w:val="Plassholdertekst"/>
            </w:rPr>
            <w:t>[Rapport-utredningsnavn]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1AC"/>
    <w:rsid w:val="00004DC4"/>
    <w:rsid w:val="000204A7"/>
    <w:rsid w:val="000211CC"/>
    <w:rsid w:val="00051A0B"/>
    <w:rsid w:val="00076062"/>
    <w:rsid w:val="00082EED"/>
    <w:rsid w:val="0008746C"/>
    <w:rsid w:val="000A5528"/>
    <w:rsid w:val="000B5799"/>
    <w:rsid w:val="000B7337"/>
    <w:rsid w:val="000C1C52"/>
    <w:rsid w:val="000F18F0"/>
    <w:rsid w:val="000F4CA1"/>
    <w:rsid w:val="0017644E"/>
    <w:rsid w:val="0018048B"/>
    <w:rsid w:val="001A7B9A"/>
    <w:rsid w:val="001B00A4"/>
    <w:rsid w:val="001D1AA7"/>
    <w:rsid w:val="001D70E4"/>
    <w:rsid w:val="001E6770"/>
    <w:rsid w:val="001F7357"/>
    <w:rsid w:val="00222E48"/>
    <w:rsid w:val="00224A7B"/>
    <w:rsid w:val="002408BF"/>
    <w:rsid w:val="00244AC7"/>
    <w:rsid w:val="002463E3"/>
    <w:rsid w:val="00261241"/>
    <w:rsid w:val="00276C34"/>
    <w:rsid w:val="002912DE"/>
    <w:rsid w:val="00297F29"/>
    <w:rsid w:val="002E0238"/>
    <w:rsid w:val="002E61F7"/>
    <w:rsid w:val="002F5003"/>
    <w:rsid w:val="002F7749"/>
    <w:rsid w:val="00307A02"/>
    <w:rsid w:val="00307B4A"/>
    <w:rsid w:val="00314744"/>
    <w:rsid w:val="00315C64"/>
    <w:rsid w:val="00317C88"/>
    <w:rsid w:val="00320C57"/>
    <w:rsid w:val="00343E46"/>
    <w:rsid w:val="00354D13"/>
    <w:rsid w:val="00356170"/>
    <w:rsid w:val="00380E62"/>
    <w:rsid w:val="003A6697"/>
    <w:rsid w:val="003B4C2F"/>
    <w:rsid w:val="003D2762"/>
    <w:rsid w:val="003D52CF"/>
    <w:rsid w:val="003E65E4"/>
    <w:rsid w:val="00431EFE"/>
    <w:rsid w:val="00435EFB"/>
    <w:rsid w:val="00451CFB"/>
    <w:rsid w:val="004838FE"/>
    <w:rsid w:val="004B294D"/>
    <w:rsid w:val="004B3E82"/>
    <w:rsid w:val="004C7BF2"/>
    <w:rsid w:val="004F3DE7"/>
    <w:rsid w:val="004F57D9"/>
    <w:rsid w:val="004F6D6E"/>
    <w:rsid w:val="005229D7"/>
    <w:rsid w:val="0056594C"/>
    <w:rsid w:val="00591B61"/>
    <w:rsid w:val="005B1DE6"/>
    <w:rsid w:val="005B2EA5"/>
    <w:rsid w:val="005B33C8"/>
    <w:rsid w:val="005D2A52"/>
    <w:rsid w:val="005D5C43"/>
    <w:rsid w:val="005E1846"/>
    <w:rsid w:val="00602DF6"/>
    <w:rsid w:val="0060336F"/>
    <w:rsid w:val="006106ED"/>
    <w:rsid w:val="00613527"/>
    <w:rsid w:val="00620EE2"/>
    <w:rsid w:val="0069519E"/>
    <w:rsid w:val="006951AC"/>
    <w:rsid w:val="006A0B7B"/>
    <w:rsid w:val="006A59E9"/>
    <w:rsid w:val="006B1F9F"/>
    <w:rsid w:val="00722ED0"/>
    <w:rsid w:val="0072451E"/>
    <w:rsid w:val="00730694"/>
    <w:rsid w:val="0073562D"/>
    <w:rsid w:val="0074169F"/>
    <w:rsid w:val="007B74D2"/>
    <w:rsid w:val="007D679E"/>
    <w:rsid w:val="0082693E"/>
    <w:rsid w:val="008423A2"/>
    <w:rsid w:val="00852200"/>
    <w:rsid w:val="008559DD"/>
    <w:rsid w:val="00893D9B"/>
    <w:rsid w:val="008A30A3"/>
    <w:rsid w:val="008B459D"/>
    <w:rsid w:val="008B7284"/>
    <w:rsid w:val="008E7777"/>
    <w:rsid w:val="008F4CE8"/>
    <w:rsid w:val="009058A6"/>
    <w:rsid w:val="009276AA"/>
    <w:rsid w:val="0097005C"/>
    <w:rsid w:val="00973EE8"/>
    <w:rsid w:val="00984C33"/>
    <w:rsid w:val="00993971"/>
    <w:rsid w:val="009A4611"/>
    <w:rsid w:val="009C08B2"/>
    <w:rsid w:val="00A36DFA"/>
    <w:rsid w:val="00A63BA7"/>
    <w:rsid w:val="00A762FD"/>
    <w:rsid w:val="00A96AAD"/>
    <w:rsid w:val="00AC545F"/>
    <w:rsid w:val="00AC645F"/>
    <w:rsid w:val="00AD479D"/>
    <w:rsid w:val="00AE348D"/>
    <w:rsid w:val="00AE58B0"/>
    <w:rsid w:val="00B20149"/>
    <w:rsid w:val="00B61998"/>
    <w:rsid w:val="00B76C02"/>
    <w:rsid w:val="00B840A4"/>
    <w:rsid w:val="00B97966"/>
    <w:rsid w:val="00BA78BC"/>
    <w:rsid w:val="00BC7987"/>
    <w:rsid w:val="00BD7773"/>
    <w:rsid w:val="00BE39DE"/>
    <w:rsid w:val="00BF6508"/>
    <w:rsid w:val="00C0501C"/>
    <w:rsid w:val="00C339C8"/>
    <w:rsid w:val="00C45268"/>
    <w:rsid w:val="00C53702"/>
    <w:rsid w:val="00C53988"/>
    <w:rsid w:val="00C64A8E"/>
    <w:rsid w:val="00CB1BF8"/>
    <w:rsid w:val="00CB7DEA"/>
    <w:rsid w:val="00CF6F23"/>
    <w:rsid w:val="00D435F2"/>
    <w:rsid w:val="00D4704E"/>
    <w:rsid w:val="00D56FD9"/>
    <w:rsid w:val="00D7025C"/>
    <w:rsid w:val="00D743E1"/>
    <w:rsid w:val="00D761C2"/>
    <w:rsid w:val="00D80B00"/>
    <w:rsid w:val="00D87801"/>
    <w:rsid w:val="00DA23E2"/>
    <w:rsid w:val="00DB58A8"/>
    <w:rsid w:val="00E0634A"/>
    <w:rsid w:val="00E2197D"/>
    <w:rsid w:val="00E260F6"/>
    <w:rsid w:val="00E37D8F"/>
    <w:rsid w:val="00E52785"/>
    <w:rsid w:val="00E6041B"/>
    <w:rsid w:val="00E64CFD"/>
    <w:rsid w:val="00E805D3"/>
    <w:rsid w:val="00E92B1D"/>
    <w:rsid w:val="00E937BB"/>
    <w:rsid w:val="00EC31E2"/>
    <w:rsid w:val="00ED077E"/>
    <w:rsid w:val="00ED0FAA"/>
    <w:rsid w:val="00EE450A"/>
    <w:rsid w:val="00F86BE8"/>
    <w:rsid w:val="00FB03FC"/>
    <w:rsid w:val="00FB4C07"/>
    <w:rsid w:val="00FC394F"/>
    <w:rsid w:val="00FD540F"/>
    <w:rsid w:val="00FD6121"/>
    <w:rsid w:val="00FE09FC"/>
    <w:rsid w:val="00FE64BC"/>
    <w:rsid w:val="00FF28AD"/>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FE64BC"/>
    <w:rPr>
      <w:color w:val="808080"/>
    </w:rPr>
  </w:style>
  <w:style w:type="table" w:styleId="Tabellrutenett">
    <w:name w:val="Table Grid"/>
    <w:basedOn w:val="Vanligtabell"/>
    <w:uiPriority w:val="39"/>
    <w:rsid w:val="00CB7DE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innrykk">
    <w:name w:val="Body Text Indent"/>
    <w:basedOn w:val="Normal"/>
    <w:link w:val="BrdtekstinnrykkTegn"/>
    <w:uiPriority w:val="99"/>
    <w:semiHidden/>
    <w:unhideWhenUsed/>
    <w:rsid w:val="00CB7DEA"/>
    <w:pPr>
      <w:spacing w:after="120"/>
      <w:ind w:left="283"/>
    </w:pPr>
  </w:style>
  <w:style w:type="character" w:customStyle="1" w:styleId="BrdtekstinnrykkTegn">
    <w:name w:val="Brødtekstinnrykk Tegn"/>
    <w:basedOn w:val="Standardskriftforavsnitt"/>
    <w:link w:val="Brdtekstinnrykk"/>
    <w:uiPriority w:val="99"/>
    <w:semiHidden/>
    <w:rsid w:val="00CB7DEA"/>
  </w:style>
  <w:style w:type="paragraph" w:styleId="Brdtekst-frsteinnrykk2">
    <w:name w:val="Body Text First Indent 2"/>
    <w:basedOn w:val="Brdtekstinnrykk"/>
    <w:link w:val="Brdtekst-frsteinnrykk2Tegn"/>
    <w:uiPriority w:val="99"/>
    <w:unhideWhenUsed/>
    <w:rsid w:val="00CB7DEA"/>
    <w:pPr>
      <w:spacing w:before="120" w:after="240" w:line="276" w:lineRule="auto"/>
      <w:ind w:left="360" w:firstLine="360"/>
    </w:pPr>
    <w:rPr>
      <w:rFonts w:eastAsiaTheme="minorHAnsi"/>
      <w:sz w:val="21"/>
      <w:lang w:eastAsia="en-US"/>
    </w:rPr>
  </w:style>
  <w:style w:type="character" w:customStyle="1" w:styleId="Brdtekst-frsteinnrykk2Tegn">
    <w:name w:val="Brødtekst - første innrykk 2 Tegn"/>
    <w:basedOn w:val="BrdtekstinnrykkTegn"/>
    <w:link w:val="Brdtekst-frsteinnrykk2"/>
    <w:uiPriority w:val="99"/>
    <w:rsid w:val="00CB7DEA"/>
    <w:rPr>
      <w:rFonts w:eastAsiaTheme="minorHAnsi"/>
      <w:sz w:val="21"/>
      <w:lang w:eastAsia="en-US"/>
    </w:rPr>
  </w:style>
  <w:style w:type="paragraph" w:customStyle="1" w:styleId="4F29420E4C0A47FA87BD2C7EA83C86FF">
    <w:name w:val="4F29420E4C0A47FA87BD2C7EA83C86FF"/>
    <w:rsid w:val="00D743E1"/>
    <w:pPr>
      <w:spacing w:line="278" w:lineRule="auto"/>
    </w:pPr>
    <w:rPr>
      <w:kern w:val="2"/>
      <w:sz w:val="24"/>
      <w:szCs w:val="24"/>
      <w14:ligatures w14:val="standardContextual"/>
    </w:rPr>
  </w:style>
  <w:style w:type="paragraph" w:customStyle="1" w:styleId="2EBC446E181040868C0E2F850DA62A6E">
    <w:name w:val="2EBC446E181040868C0E2F850DA62A6E"/>
    <w:rsid w:val="00D743E1"/>
    <w:pPr>
      <w:spacing w:line="278" w:lineRule="auto"/>
    </w:pPr>
    <w:rPr>
      <w:kern w:val="2"/>
      <w:sz w:val="24"/>
      <w:szCs w:val="24"/>
      <w14:ligatures w14:val="standardContextual"/>
    </w:rPr>
  </w:style>
  <w:style w:type="paragraph" w:customStyle="1" w:styleId="A5B0E6D4413845728DA81D7484F25522">
    <w:name w:val="A5B0E6D4413845728DA81D7484F25522"/>
    <w:rsid w:val="00D743E1"/>
    <w:pPr>
      <w:spacing w:line="278" w:lineRule="auto"/>
    </w:pPr>
    <w:rPr>
      <w:kern w:val="2"/>
      <w:sz w:val="24"/>
      <w:szCs w:val="24"/>
      <w14:ligatures w14:val="standardContextual"/>
    </w:rPr>
  </w:style>
  <w:style w:type="paragraph" w:customStyle="1" w:styleId="85C556DDE2274725AB1A8EB5AC60F763">
    <w:name w:val="85C556DDE2274725AB1A8EB5AC60F763"/>
    <w:rsid w:val="00D743E1"/>
    <w:pPr>
      <w:spacing w:line="278" w:lineRule="auto"/>
    </w:pPr>
    <w:rPr>
      <w:kern w:val="2"/>
      <w:sz w:val="24"/>
      <w:szCs w:val="24"/>
      <w14:ligatures w14:val="standardContextual"/>
    </w:rPr>
  </w:style>
  <w:style w:type="paragraph" w:customStyle="1" w:styleId="816F871320CB41709DE643295CD9E6E5">
    <w:name w:val="816F871320CB41709DE643295CD9E6E5"/>
    <w:rsid w:val="00D743E1"/>
    <w:pPr>
      <w:spacing w:line="278" w:lineRule="auto"/>
    </w:pPr>
    <w:rPr>
      <w:kern w:val="2"/>
      <w:sz w:val="24"/>
      <w:szCs w:val="24"/>
      <w14:ligatures w14:val="standardContextual"/>
    </w:rPr>
  </w:style>
  <w:style w:type="paragraph" w:customStyle="1" w:styleId="EE927481D2A144B59E875F887FFCCC3F">
    <w:name w:val="EE927481D2A144B59E875F887FFCCC3F"/>
    <w:rsid w:val="00D743E1"/>
    <w:pPr>
      <w:framePr w:wrap="around" w:vAnchor="page" w:hAnchor="page" w:x="1135" w:y="1135"/>
      <w:spacing w:before="120" w:after="120" w:line="276" w:lineRule="auto"/>
    </w:pPr>
    <w:rPr>
      <w:rFonts w:asciiTheme="majorHAnsi" w:eastAsiaTheme="minorHAnsi" w:hAnsiTheme="majorHAnsi"/>
      <w:color w:val="E8E8E8" w:themeColor="background2"/>
      <w:sz w:val="44"/>
      <w:szCs w:val="48"/>
      <w:lang w:eastAsia="en-US"/>
    </w:rPr>
  </w:style>
  <w:style w:type="paragraph" w:customStyle="1" w:styleId="494ED4FAB9284D768B916134DCD0EF11">
    <w:name w:val="494ED4FAB9284D768B916134DCD0EF11"/>
    <w:rsid w:val="00307A02"/>
    <w:pPr>
      <w:spacing w:line="278" w:lineRule="auto"/>
    </w:pPr>
    <w:rPr>
      <w:kern w:val="2"/>
      <w:sz w:val="24"/>
      <w:szCs w:val="24"/>
      <w14:ligatures w14:val="standardContextual"/>
    </w:rPr>
  </w:style>
  <w:style w:type="paragraph" w:customStyle="1" w:styleId="5C844AFE365041D7A4D4E5A70F31F9D8">
    <w:name w:val="5C844AFE365041D7A4D4E5A70F31F9D8"/>
    <w:rsid w:val="00307A02"/>
    <w:pPr>
      <w:spacing w:line="278" w:lineRule="auto"/>
    </w:pPr>
    <w:rPr>
      <w:kern w:val="2"/>
      <w:sz w:val="24"/>
      <w:szCs w:val="24"/>
      <w14:ligatures w14:val="standardContextual"/>
    </w:rPr>
  </w:style>
  <w:style w:type="paragraph" w:customStyle="1" w:styleId="7AFEAFC88F4849A0B33B7DF9AB5509EB">
    <w:name w:val="7AFEAFC88F4849A0B33B7DF9AB5509EB"/>
    <w:rsid w:val="002E0238"/>
    <w:pPr>
      <w:spacing w:line="278" w:lineRule="auto"/>
    </w:pPr>
    <w:rPr>
      <w:kern w:val="2"/>
      <w:sz w:val="24"/>
      <w:szCs w:val="24"/>
      <w14:ligatures w14:val="standardContextual"/>
    </w:rPr>
  </w:style>
  <w:style w:type="paragraph" w:customStyle="1" w:styleId="16003E725B4B48828589D6221D4AA4E7">
    <w:name w:val="16003E725B4B48828589D6221D4AA4E7"/>
    <w:rsid w:val="00FE64B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RuterTema">
  <a:themeElements>
    <a:clrScheme name="Ruter">
      <a:dk1>
        <a:srgbClr val="24103A"/>
      </a:dk1>
      <a:lt1>
        <a:srgbClr val="FFFFFF"/>
      </a:lt1>
      <a:dk2>
        <a:srgbClr val="1A1E4A"/>
      </a:dk2>
      <a:lt2>
        <a:srgbClr val="CDCFE0"/>
      </a:lt2>
      <a:accent1>
        <a:srgbClr val="1A1E4A"/>
      </a:accent1>
      <a:accent2>
        <a:srgbClr val="B7C1FC"/>
      </a:accent2>
      <a:accent3>
        <a:srgbClr val="F53B30"/>
      </a:accent3>
      <a:accent4>
        <a:srgbClr val="FFBCA5"/>
      </a:accent4>
      <a:accent5>
        <a:srgbClr val="7B39EE"/>
      </a:accent5>
      <a:accent6>
        <a:srgbClr val="2B43FF"/>
      </a:accent6>
      <a:hlink>
        <a:srgbClr val="2B43FF"/>
      </a:hlink>
      <a:folHlink>
        <a:srgbClr val="B7C1F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tem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Ruter rød">
      <a:srgbClr val="F53B30"/>
    </a:custClr>
    <a:custClr name="Lys rød">
      <a:srgbClr val="FBC0AA"/>
    </a:custClr>
    <a:custClr name="Beige">
      <a:srgbClr val="F9F7F3"/>
    </a:custClr>
    <a:custClr name="Mørk blå">
      <a:srgbClr val="303663"/>
    </a:custClr>
    <a:custClr name="Lys blå">
      <a:srgbClr val="B7C1FC"/>
    </a:custClr>
    <a:custClr name="Lysest blå">
      <a:srgbClr val="F2F2FF"/>
    </a:custClr>
    <a:custClr name="Blank">
      <a:srgbClr val="FFFFFF"/>
    </a:custClr>
    <a:custClr name="Blank">
      <a:srgbClr val="FFFFFF"/>
    </a:custClr>
    <a:custClr name="Blank">
      <a:srgbClr val="FFFFFF"/>
    </a:custClr>
    <a:custClr name="Blank">
      <a:srgbClr val="FFFFFF"/>
    </a:custClr>
    <a:custClr name="T-bane">
      <a:srgbClr val="EC700C"/>
    </a:custClr>
    <a:custClr name="T-bane lys">
      <a:srgbClr val="FFEAE0"/>
    </a:custClr>
    <a:custClr name="Bybuss">
      <a:srgbClr val="E60000"/>
    </a:custClr>
    <a:custClr name="Bybuss lys">
      <a:srgbClr val="FDDAC9"/>
    </a:custClr>
    <a:custClr name="Regional buss">
      <a:srgbClr val="75A300"/>
    </a:custClr>
    <a:custClr name="Regional buss lys">
      <a:srgbClr val="F4FCE6"/>
    </a:custClr>
    <a:custClr name="Trikk">
      <a:srgbClr val="28A2F8"/>
    </a:custClr>
    <a:custClr name="Trikk lys">
      <a:srgbClr val="DAF2FF"/>
    </a:custClr>
    <a:custClr name="Båt">
      <a:srgbClr val="6A2D98"/>
    </a:custClr>
    <a:custClr name="Båt lys">
      <a:srgbClr val="F1E0FF"/>
    </a:custClr>
    <a:custClr name="Nyhet">
      <a:srgbClr val="733DE6"/>
    </a:custClr>
    <a:custClr name="Nyhet lys">
      <a:srgbClr val="FBF5FF"/>
    </a:custClr>
    <a:custClr name="CTA / link">
      <a:srgbClr val="1731B9"/>
    </a:custClr>
    <a:custClr name="CTA / link lys">
      <a:srgbClr val="E7FBFF"/>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Godkjent">
      <a:srgbClr val="269E4D"/>
    </a:custClr>
    <a:custClr name="Godkjent lys">
      <a:srgbClr val="DFFFEC"/>
    </a:custClr>
    <a:custClr name="Avvik/advarsel">
      <a:srgbClr val="FFC700"/>
    </a:custClr>
    <a:custClr name="Avvik/advarsel lys">
      <a:srgbClr val="FFF6D7"/>
    </a:custClr>
    <a:custClr name="Error">
      <a:srgbClr val="E20000"/>
    </a:custClr>
    <a:custClr name="Error lys">
      <a:srgbClr val="FEF0E8"/>
    </a:custClr>
    <a:custClr name="Blank">
      <a:srgbClr val="FFFFFF"/>
    </a:custClr>
    <a:custClr name="Blank">
      <a:srgbClr val="FFFFFF"/>
    </a:custClr>
    <a:custClr name="Blank">
      <a:srgbClr val="FFFFFF"/>
    </a:custClr>
    <a:custClr name="Blank">
      <a:srgbClr val="FFFFFF"/>
    </a:custClr>
  </a:custClrLst>
  <a:extLst>
    <a:ext uri="{05A4C25C-085E-4340-85A3-A5531E510DB2}">
      <thm15:themeFamily xmlns:thm15="http://schemas.microsoft.com/office/thememl/2012/main" name="RuterTema" id="{2FF9358B-D071-4D37-BEBA-EC7B907C9733}" vid="{F5D4AE16-AB4A-42F4-A937-70152736817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4bb4d58-51d8-4cf4-860c-743dea0da8f9">
      <Terms xmlns="http://schemas.microsoft.com/office/infopath/2007/PartnerControls"/>
    </lcf76f155ced4ddcb4097134ff3c332f>
    <TaxCatchAll xmlns="8e515afe-20b3-41e0-a4e8-7330fa4aa1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357B56C45CDEE4A9D112952EC9ED93B" ma:contentTypeVersion="11" ma:contentTypeDescription="Opprett et nytt dokument." ma:contentTypeScope="" ma:versionID="7f4e8849e97ebc48d0dbb30faf87e5cb">
  <xsd:schema xmlns:xsd="http://www.w3.org/2001/XMLSchema" xmlns:xs="http://www.w3.org/2001/XMLSchema" xmlns:p="http://schemas.microsoft.com/office/2006/metadata/properties" xmlns:ns2="44bb4d58-51d8-4cf4-860c-743dea0da8f9" xmlns:ns3="8e515afe-20b3-41e0-a4e8-7330fa4aa129" targetNamespace="http://schemas.microsoft.com/office/2006/metadata/properties" ma:root="true" ma:fieldsID="a667e50ff9c3ae2e6a07091002dff4c4" ns2:_="" ns3:_="">
    <xsd:import namespace="44bb4d58-51d8-4cf4-860c-743dea0da8f9"/>
    <xsd:import namespace="8e515afe-20b3-41e0-a4e8-7330fa4aa1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b4d58-51d8-4cf4-860c-743dea0da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47d55938-41ab-4010-9402-597ab796c02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515afe-20b3-41e0-a4e8-7330fa4aa12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9dde3e-e96c-4a6b-8f63-305dd598e362}" ma:internalName="TaxCatchAll" ma:showField="CatchAllData" ma:web="8e515afe-20b3-41e0-a4e8-7330fa4aa1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root>
  <dn>Vedlegg 4 Anleggsbeskrivelse – Del B Kravskjema </dn>
  <dato>2026-10-06T00:00:00</dato>
  <versjon>0.9</versjon>
</root>
</file>

<file path=customXml/itemProps1.xml><?xml version="1.0" encoding="utf-8"?>
<ds:datastoreItem xmlns:ds="http://schemas.openxmlformats.org/officeDocument/2006/customXml" ds:itemID="{192A4B17-E72E-4F5A-B4F4-8CDE4D27EF63}">
  <ds:schemaRefs>
    <ds:schemaRef ds:uri="http://schemas.openxmlformats.org/officeDocument/2006/bibliography"/>
  </ds:schemaRefs>
</ds:datastoreItem>
</file>

<file path=customXml/itemProps2.xml><?xml version="1.0" encoding="utf-8"?>
<ds:datastoreItem xmlns:ds="http://schemas.openxmlformats.org/officeDocument/2006/customXml" ds:itemID="{51AD61F2-6FF3-4EDC-8D99-2283A0012A69}">
  <ds:schemaRefs>
    <ds:schemaRef ds:uri="http://schemas.microsoft.com/office/2006/metadata/properties"/>
    <ds:schemaRef ds:uri="http://schemas.microsoft.com/office/infopath/2007/PartnerControls"/>
    <ds:schemaRef ds:uri="44bb4d58-51d8-4cf4-860c-743dea0da8f9"/>
    <ds:schemaRef ds:uri="8e515afe-20b3-41e0-a4e8-7330fa4aa129"/>
  </ds:schemaRefs>
</ds:datastoreItem>
</file>

<file path=customXml/itemProps3.xml><?xml version="1.0" encoding="utf-8"?>
<ds:datastoreItem xmlns:ds="http://schemas.openxmlformats.org/officeDocument/2006/customXml" ds:itemID="{AD6E77A0-085B-48FE-9A66-FA1F1013C31A}">
  <ds:schemaRefs>
    <ds:schemaRef ds:uri="http://schemas.microsoft.com/sharepoint/v3/contenttype/forms"/>
  </ds:schemaRefs>
</ds:datastoreItem>
</file>

<file path=customXml/itemProps4.xml><?xml version="1.0" encoding="utf-8"?>
<ds:datastoreItem xmlns:ds="http://schemas.openxmlformats.org/officeDocument/2006/customXml" ds:itemID="{2CE4B5CB-408C-4ED6-9CCD-2D7B65B34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b4d58-51d8-4cf4-860c-743dea0da8f9"/>
    <ds:schemaRef ds:uri="8e515afe-20b3-41e0-a4e8-7330fa4aa1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B7F661A-C03E-46CD-86A2-164FB62E5655}">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15</Pages>
  <Words>3023</Words>
  <Characters>20650</Characters>
  <Application>Microsoft Office Word</Application>
  <DocSecurity>0</DocSecurity>
  <Lines>558</Lines>
  <Paragraphs>408</Paragraphs>
  <ScaleCrop>false</ScaleCrop>
  <Company>Ruter AS</Company>
  <LinksUpToDate>false</LinksUpToDate>
  <CharactersWithSpaces>23265</CharactersWithSpaces>
  <SharedDoc>false</SharedDoc>
  <HLinks>
    <vt:vector size="138" baseType="variant">
      <vt:variant>
        <vt:i4>1835058</vt:i4>
      </vt:variant>
      <vt:variant>
        <vt:i4>116</vt:i4>
      </vt:variant>
      <vt:variant>
        <vt:i4>0</vt:i4>
      </vt:variant>
      <vt:variant>
        <vt:i4>5</vt:i4>
      </vt:variant>
      <vt:variant>
        <vt:lpwstr/>
      </vt:variant>
      <vt:variant>
        <vt:lpwstr>_Toc240830376</vt:lpwstr>
      </vt:variant>
      <vt:variant>
        <vt:i4>1835058</vt:i4>
      </vt:variant>
      <vt:variant>
        <vt:i4>110</vt:i4>
      </vt:variant>
      <vt:variant>
        <vt:i4>0</vt:i4>
      </vt:variant>
      <vt:variant>
        <vt:i4>5</vt:i4>
      </vt:variant>
      <vt:variant>
        <vt:lpwstr/>
      </vt:variant>
      <vt:variant>
        <vt:lpwstr>_Toc240830375</vt:lpwstr>
      </vt:variant>
      <vt:variant>
        <vt:i4>1835058</vt:i4>
      </vt:variant>
      <vt:variant>
        <vt:i4>104</vt:i4>
      </vt:variant>
      <vt:variant>
        <vt:i4>0</vt:i4>
      </vt:variant>
      <vt:variant>
        <vt:i4>5</vt:i4>
      </vt:variant>
      <vt:variant>
        <vt:lpwstr/>
      </vt:variant>
      <vt:variant>
        <vt:lpwstr>_Toc240830374</vt:lpwstr>
      </vt:variant>
      <vt:variant>
        <vt:i4>1835058</vt:i4>
      </vt:variant>
      <vt:variant>
        <vt:i4>98</vt:i4>
      </vt:variant>
      <vt:variant>
        <vt:i4>0</vt:i4>
      </vt:variant>
      <vt:variant>
        <vt:i4>5</vt:i4>
      </vt:variant>
      <vt:variant>
        <vt:lpwstr/>
      </vt:variant>
      <vt:variant>
        <vt:lpwstr>_Toc240830373</vt:lpwstr>
      </vt:variant>
      <vt:variant>
        <vt:i4>1835058</vt:i4>
      </vt:variant>
      <vt:variant>
        <vt:i4>92</vt:i4>
      </vt:variant>
      <vt:variant>
        <vt:i4>0</vt:i4>
      </vt:variant>
      <vt:variant>
        <vt:i4>5</vt:i4>
      </vt:variant>
      <vt:variant>
        <vt:lpwstr/>
      </vt:variant>
      <vt:variant>
        <vt:lpwstr>_Toc240830372</vt:lpwstr>
      </vt:variant>
      <vt:variant>
        <vt:i4>1835058</vt:i4>
      </vt:variant>
      <vt:variant>
        <vt:i4>86</vt:i4>
      </vt:variant>
      <vt:variant>
        <vt:i4>0</vt:i4>
      </vt:variant>
      <vt:variant>
        <vt:i4>5</vt:i4>
      </vt:variant>
      <vt:variant>
        <vt:lpwstr/>
      </vt:variant>
      <vt:variant>
        <vt:lpwstr>_Toc240830371</vt:lpwstr>
      </vt:variant>
      <vt:variant>
        <vt:i4>1835058</vt:i4>
      </vt:variant>
      <vt:variant>
        <vt:i4>80</vt:i4>
      </vt:variant>
      <vt:variant>
        <vt:i4>0</vt:i4>
      </vt:variant>
      <vt:variant>
        <vt:i4>5</vt:i4>
      </vt:variant>
      <vt:variant>
        <vt:lpwstr/>
      </vt:variant>
      <vt:variant>
        <vt:lpwstr>_Toc240830370</vt:lpwstr>
      </vt:variant>
      <vt:variant>
        <vt:i4>1900594</vt:i4>
      </vt:variant>
      <vt:variant>
        <vt:i4>74</vt:i4>
      </vt:variant>
      <vt:variant>
        <vt:i4>0</vt:i4>
      </vt:variant>
      <vt:variant>
        <vt:i4>5</vt:i4>
      </vt:variant>
      <vt:variant>
        <vt:lpwstr/>
      </vt:variant>
      <vt:variant>
        <vt:lpwstr>_Toc240830369</vt:lpwstr>
      </vt:variant>
      <vt:variant>
        <vt:i4>1900594</vt:i4>
      </vt:variant>
      <vt:variant>
        <vt:i4>68</vt:i4>
      </vt:variant>
      <vt:variant>
        <vt:i4>0</vt:i4>
      </vt:variant>
      <vt:variant>
        <vt:i4>5</vt:i4>
      </vt:variant>
      <vt:variant>
        <vt:lpwstr/>
      </vt:variant>
      <vt:variant>
        <vt:lpwstr>_Toc240830368</vt:lpwstr>
      </vt:variant>
      <vt:variant>
        <vt:i4>1900594</vt:i4>
      </vt:variant>
      <vt:variant>
        <vt:i4>62</vt:i4>
      </vt:variant>
      <vt:variant>
        <vt:i4>0</vt:i4>
      </vt:variant>
      <vt:variant>
        <vt:i4>5</vt:i4>
      </vt:variant>
      <vt:variant>
        <vt:lpwstr/>
      </vt:variant>
      <vt:variant>
        <vt:lpwstr>_Toc240830367</vt:lpwstr>
      </vt:variant>
      <vt:variant>
        <vt:i4>1900594</vt:i4>
      </vt:variant>
      <vt:variant>
        <vt:i4>56</vt:i4>
      </vt:variant>
      <vt:variant>
        <vt:i4>0</vt:i4>
      </vt:variant>
      <vt:variant>
        <vt:i4>5</vt:i4>
      </vt:variant>
      <vt:variant>
        <vt:lpwstr/>
      </vt:variant>
      <vt:variant>
        <vt:lpwstr>_Toc240830366</vt:lpwstr>
      </vt:variant>
      <vt:variant>
        <vt:i4>1900594</vt:i4>
      </vt:variant>
      <vt:variant>
        <vt:i4>50</vt:i4>
      </vt:variant>
      <vt:variant>
        <vt:i4>0</vt:i4>
      </vt:variant>
      <vt:variant>
        <vt:i4>5</vt:i4>
      </vt:variant>
      <vt:variant>
        <vt:lpwstr/>
      </vt:variant>
      <vt:variant>
        <vt:lpwstr>_Toc240830365</vt:lpwstr>
      </vt:variant>
      <vt:variant>
        <vt:i4>1900594</vt:i4>
      </vt:variant>
      <vt:variant>
        <vt:i4>44</vt:i4>
      </vt:variant>
      <vt:variant>
        <vt:i4>0</vt:i4>
      </vt:variant>
      <vt:variant>
        <vt:i4>5</vt:i4>
      </vt:variant>
      <vt:variant>
        <vt:lpwstr/>
      </vt:variant>
      <vt:variant>
        <vt:lpwstr>_Toc240830364</vt:lpwstr>
      </vt:variant>
      <vt:variant>
        <vt:i4>1900594</vt:i4>
      </vt:variant>
      <vt:variant>
        <vt:i4>38</vt:i4>
      </vt:variant>
      <vt:variant>
        <vt:i4>0</vt:i4>
      </vt:variant>
      <vt:variant>
        <vt:i4>5</vt:i4>
      </vt:variant>
      <vt:variant>
        <vt:lpwstr/>
      </vt:variant>
      <vt:variant>
        <vt:lpwstr>_Toc240830363</vt:lpwstr>
      </vt:variant>
      <vt:variant>
        <vt:i4>1900594</vt:i4>
      </vt:variant>
      <vt:variant>
        <vt:i4>32</vt:i4>
      </vt:variant>
      <vt:variant>
        <vt:i4>0</vt:i4>
      </vt:variant>
      <vt:variant>
        <vt:i4>5</vt:i4>
      </vt:variant>
      <vt:variant>
        <vt:lpwstr/>
      </vt:variant>
      <vt:variant>
        <vt:lpwstr>_Toc240830362</vt:lpwstr>
      </vt:variant>
      <vt:variant>
        <vt:i4>1900594</vt:i4>
      </vt:variant>
      <vt:variant>
        <vt:i4>26</vt:i4>
      </vt:variant>
      <vt:variant>
        <vt:i4>0</vt:i4>
      </vt:variant>
      <vt:variant>
        <vt:i4>5</vt:i4>
      </vt:variant>
      <vt:variant>
        <vt:lpwstr/>
      </vt:variant>
      <vt:variant>
        <vt:lpwstr>_Toc240830361</vt:lpwstr>
      </vt:variant>
      <vt:variant>
        <vt:i4>1900594</vt:i4>
      </vt:variant>
      <vt:variant>
        <vt:i4>20</vt:i4>
      </vt:variant>
      <vt:variant>
        <vt:i4>0</vt:i4>
      </vt:variant>
      <vt:variant>
        <vt:i4>5</vt:i4>
      </vt:variant>
      <vt:variant>
        <vt:lpwstr/>
      </vt:variant>
      <vt:variant>
        <vt:lpwstr>_Toc240830360</vt:lpwstr>
      </vt:variant>
      <vt:variant>
        <vt:i4>1966130</vt:i4>
      </vt:variant>
      <vt:variant>
        <vt:i4>14</vt:i4>
      </vt:variant>
      <vt:variant>
        <vt:i4>0</vt:i4>
      </vt:variant>
      <vt:variant>
        <vt:i4>5</vt:i4>
      </vt:variant>
      <vt:variant>
        <vt:lpwstr/>
      </vt:variant>
      <vt:variant>
        <vt:lpwstr>_Toc240830359</vt:lpwstr>
      </vt:variant>
      <vt:variant>
        <vt:i4>1966130</vt:i4>
      </vt:variant>
      <vt:variant>
        <vt:i4>8</vt:i4>
      </vt:variant>
      <vt:variant>
        <vt:i4>0</vt:i4>
      </vt:variant>
      <vt:variant>
        <vt:i4>5</vt:i4>
      </vt:variant>
      <vt:variant>
        <vt:lpwstr/>
      </vt:variant>
      <vt:variant>
        <vt:lpwstr>_Toc240830358</vt:lpwstr>
      </vt:variant>
      <vt:variant>
        <vt:i4>1966130</vt:i4>
      </vt:variant>
      <vt:variant>
        <vt:i4>2</vt:i4>
      </vt:variant>
      <vt:variant>
        <vt:i4>0</vt:i4>
      </vt:variant>
      <vt:variant>
        <vt:i4>5</vt:i4>
      </vt:variant>
      <vt:variant>
        <vt:lpwstr/>
      </vt:variant>
      <vt:variant>
        <vt:lpwstr>_Toc240830357</vt:lpwstr>
      </vt:variant>
      <vt:variant>
        <vt:i4>7667807</vt:i4>
      </vt:variant>
      <vt:variant>
        <vt:i4>6</vt:i4>
      </vt:variant>
      <vt:variant>
        <vt:i4>0</vt:i4>
      </vt:variant>
      <vt:variant>
        <vt:i4>5</vt:i4>
      </vt:variant>
      <vt:variant>
        <vt:lpwstr>mailto:pal.espen.jensen@ruter.no</vt:lpwstr>
      </vt:variant>
      <vt:variant>
        <vt:lpwstr/>
      </vt:variant>
      <vt:variant>
        <vt:i4>7340055</vt:i4>
      </vt:variant>
      <vt:variant>
        <vt:i4>3</vt:i4>
      </vt:variant>
      <vt:variant>
        <vt:i4>0</vt:i4>
      </vt:variant>
      <vt:variant>
        <vt:i4>5</vt:i4>
      </vt:variant>
      <vt:variant>
        <vt:lpwstr>mailto:per.kolseth@ruter.no</vt:lpwstr>
      </vt:variant>
      <vt:variant>
        <vt:lpwstr/>
      </vt:variant>
      <vt:variant>
        <vt:i4>7667807</vt:i4>
      </vt:variant>
      <vt:variant>
        <vt:i4>0</vt:i4>
      </vt:variant>
      <vt:variant>
        <vt:i4>0</vt:i4>
      </vt:variant>
      <vt:variant>
        <vt:i4>5</vt:i4>
      </vt:variant>
      <vt:variant>
        <vt:lpwstr>mailto:pal.espen.jensen@ruter.no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Tone Bakke</dc:creator>
  <cp:keywords/>
  <dc:description/>
  <cp:lastModifiedBy>Lise Marie Johansen</cp:lastModifiedBy>
  <cp:revision>709</cp:revision>
  <cp:lastPrinted>2026-01-28T00:32:00Z</cp:lastPrinted>
  <dcterms:created xsi:type="dcterms:W3CDTF">2025-11-29T02:32:00Z</dcterms:created>
  <dcterms:modified xsi:type="dcterms:W3CDTF">2026-10-06T07:39:00Z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by">
    <vt:lpwstr>addpoint.no</vt:lpwstr>
  </property>
  <property fmtid="{D5CDD505-2E9C-101B-9397-08002B2CF9AE}" pid="3" name="ContentTypeId">
    <vt:lpwstr>0x0101004357B56C45CDEE4A9D112952EC9ED93B</vt:lpwstr>
  </property>
  <property fmtid="{D5CDD505-2E9C-101B-9397-08002B2CF9AE}" pid="4" name="MediaServiceImageTags">
    <vt:lpwstr/>
  </property>
  <property fmtid="{D5CDD505-2E9C-101B-9397-08002B2CF9AE}" pid="5" name="docLang">
    <vt:lpwstr>nb</vt:lpwstr>
  </property>
  <property fmtid="{D5CDD505-2E9C-101B-9397-08002B2CF9AE}" pid="6" name="Order">
    <vt:r8>168900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