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E808" w14:textId="569A5FD8" w:rsidR="00F729A1" w:rsidRPr="00F729A1" w:rsidRDefault="003E5D2C" w:rsidP="00F729A1">
      <w:pPr>
        <w:pStyle w:val="Tittel"/>
        <w:rPr>
          <w:rFonts w:ascii="Arial" w:hAnsi="Arial" w:cs="Arial"/>
          <w:sz w:val="32"/>
          <w:szCs w:val="32"/>
        </w:rPr>
      </w:pPr>
      <w:bookmarkStart w:id="0" w:name="_Toc211929271"/>
      <w:r>
        <w:rPr>
          <w:rFonts w:ascii="Arial" w:eastAsia="MS Gothic" w:hAnsi="Arial" w:cs="Arial"/>
          <w:sz w:val="32"/>
          <w:szCs w:val="32"/>
          <w:lang w:eastAsia="en-GB"/>
        </w:rPr>
        <w:t>INSTRUKS FOR FAGLIG ANSVARLIG FOR INSTALLATØRFIRMA SOM SKAL LEVERE TJENESTER I BKK SINE ANLEGG</w:t>
      </w:r>
      <w:r w:rsidR="00F729A1" w:rsidRPr="00F729A1">
        <w:rPr>
          <w:rFonts w:ascii="Arial" w:hAnsi="Arial" w:cs="Arial"/>
          <w:sz w:val="32"/>
          <w:szCs w:val="32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0749625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543F90" w14:textId="590223EF" w:rsidR="00277FA0" w:rsidRDefault="00277FA0">
          <w:pPr>
            <w:pStyle w:val="Overskriftforinnholdsfortegnelse"/>
          </w:pPr>
          <w:r>
            <w:t>Innhold</w:t>
          </w:r>
        </w:p>
        <w:p w14:paraId="60772415" w14:textId="204E43FF" w:rsidR="003E5D2C" w:rsidRDefault="00277FA0">
          <w:pPr>
            <w:pStyle w:val="INN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215091" w:history="1">
            <w:r w:rsidR="003E5D2C"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1</w:t>
            </w:r>
            <w:r w:rsidR="003E5D2C">
              <w:rPr>
                <w:rFonts w:eastAsiaTheme="minorEastAsia"/>
                <w:noProof/>
                <w:lang w:eastAsia="nb-NO"/>
              </w:rPr>
              <w:tab/>
            </w:r>
            <w:r w:rsidR="003E5D2C"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Formål og omfang</w:t>
            </w:r>
            <w:r w:rsidR="003E5D2C">
              <w:rPr>
                <w:noProof/>
                <w:webHidden/>
              </w:rPr>
              <w:tab/>
            </w:r>
            <w:r w:rsidR="003E5D2C">
              <w:rPr>
                <w:noProof/>
                <w:webHidden/>
              </w:rPr>
              <w:fldChar w:fldCharType="begin"/>
            </w:r>
            <w:r w:rsidR="003E5D2C">
              <w:rPr>
                <w:noProof/>
                <w:webHidden/>
              </w:rPr>
              <w:instrText xml:space="preserve"> PAGEREF _Toc215215091 \h </w:instrText>
            </w:r>
            <w:r w:rsidR="003E5D2C">
              <w:rPr>
                <w:noProof/>
                <w:webHidden/>
              </w:rPr>
            </w:r>
            <w:r w:rsidR="003E5D2C">
              <w:rPr>
                <w:noProof/>
                <w:webHidden/>
              </w:rPr>
              <w:fldChar w:fldCharType="separate"/>
            </w:r>
            <w:r w:rsidR="003E5D2C">
              <w:rPr>
                <w:noProof/>
                <w:webHidden/>
              </w:rPr>
              <w:t>1</w:t>
            </w:r>
            <w:r w:rsidR="003E5D2C">
              <w:rPr>
                <w:noProof/>
                <w:webHidden/>
              </w:rPr>
              <w:fldChar w:fldCharType="end"/>
            </w:r>
          </w:hyperlink>
        </w:p>
        <w:p w14:paraId="55B02D3E" w14:textId="308B80CC" w:rsidR="003E5D2C" w:rsidRDefault="003E5D2C">
          <w:pPr>
            <w:pStyle w:val="INN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15215092" w:history="1">
            <w:r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2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Ansvar, myndighet og grensesnitt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_Toc215215092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487C7" w14:textId="075F1543" w:rsidR="003E5D2C" w:rsidRDefault="003E5D2C">
          <w:pPr>
            <w:pStyle w:val="INN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15215093" w:history="1">
            <w:r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3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833133">
              <w:rPr>
                <w:rStyle w:val="Hyperkobling"/>
                <w:rFonts w:ascii="Arial" w:eastAsia="MS Gothic" w:hAnsi="Arial" w:cs="Arial"/>
                <w:b/>
                <w:bCs/>
                <w:noProof/>
                <w:kern w:val="0"/>
                <w:lang w:eastAsia="en-GB"/>
                <w14:ligatures w14:val="none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_Toc215215093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76C21" w14:textId="2899B87C" w:rsidR="00277FA0" w:rsidRDefault="00277FA0">
          <w:r>
            <w:rPr>
              <w:b/>
              <w:bCs/>
            </w:rPr>
            <w:fldChar w:fldCharType="end"/>
          </w:r>
        </w:p>
      </w:sdtContent>
    </w:sdt>
    <w:p w14:paraId="7F864516" w14:textId="77777777" w:rsidR="002C677C" w:rsidRPr="00C1577B" w:rsidRDefault="002C677C" w:rsidP="002C677C">
      <w:pPr>
        <w:pStyle w:val="Listeavsnitt"/>
        <w:keepNext/>
        <w:keepLines/>
        <w:numPr>
          <w:ilvl w:val="0"/>
          <w:numId w:val="14"/>
        </w:numPr>
        <w:spacing w:before="100" w:beforeAutospacing="1" w:after="120" w:line="240" w:lineRule="auto"/>
        <w:outlineLvl w:val="0"/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</w:pPr>
      <w:bookmarkStart w:id="1" w:name="_Toc215215091"/>
      <w:r w:rsidRPr="00C1577B"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  <w:t>Formål</w:t>
      </w:r>
      <w:bookmarkEnd w:id="0"/>
      <w:r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  <w:t xml:space="preserve"> og omfang</w:t>
      </w:r>
      <w:bookmarkEnd w:id="1"/>
    </w:p>
    <w:p w14:paraId="5D15630A" w14:textId="77777777" w:rsidR="002C677C" w:rsidRPr="00401425" w:rsidRDefault="002C677C" w:rsidP="002C677C">
      <w:pPr>
        <w:rPr>
          <w:rFonts w:ascii="Arial" w:hAnsi="Arial" w:cs="Arial"/>
          <w:sz w:val="22"/>
          <w:szCs w:val="22"/>
        </w:rPr>
      </w:pPr>
      <w:r w:rsidRPr="00401425">
        <w:rPr>
          <w:rFonts w:ascii="Arial" w:hAnsi="Arial" w:cs="Arial"/>
          <w:sz w:val="22"/>
          <w:szCs w:val="22"/>
        </w:rPr>
        <w:t>Prosedyren beskriver krav og plikter for faglig ansvarlig (Installatøren) i installatørfirma som utfører oppdrag i BKK sitt lavspent forsyningsanlegg begrenset til stikkledninger og målepunkt for direktemålte målere. Prosedyren forutsetter at faglig ansvarlig har gjennomgått BKKs opplæring og signert prekvalifiseringsavtale før oppdrag kan gjennomføres.  </w:t>
      </w:r>
    </w:p>
    <w:p w14:paraId="4D2DC679" w14:textId="77777777" w:rsidR="002C677C" w:rsidRPr="003F364A" w:rsidRDefault="002C677C" w:rsidP="002C677C">
      <w:pPr>
        <w:pStyle w:val="Listeavsnitt"/>
        <w:keepNext/>
        <w:keepLines/>
        <w:numPr>
          <w:ilvl w:val="0"/>
          <w:numId w:val="14"/>
        </w:numPr>
        <w:spacing w:before="100" w:beforeAutospacing="1" w:after="120" w:line="240" w:lineRule="auto"/>
        <w:outlineLvl w:val="0"/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</w:pPr>
      <w:bookmarkStart w:id="2" w:name="_Toc215215092"/>
      <w:r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  <w:t>Ansvar, myndighet og grensesnitt</w:t>
      </w:r>
      <w:bookmarkEnd w:id="2"/>
    </w:p>
    <w:p w14:paraId="7023F748" w14:textId="77777777" w:rsidR="002C677C" w:rsidRPr="00E836BD" w:rsidRDefault="002C677C" w:rsidP="002C677C">
      <w:p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Før utførelse av tjenester i BKK sine anlegg skal prekvalifiseringsavtale for arbeid med stikkledninger og målere, med tilhørende vedlegg, være gyldig. </w:t>
      </w:r>
    </w:p>
    <w:p w14:paraId="2ED27181" w14:textId="77777777" w:rsidR="002C677C" w:rsidRPr="00E836BD" w:rsidRDefault="002C677C" w:rsidP="002C677C">
      <w:p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Forutsetninger for å godkjenne prekvalifisering </w:t>
      </w:r>
    </w:p>
    <w:p w14:paraId="5A592E83" w14:textId="77777777" w:rsidR="002C677C" w:rsidRPr="00E836BD" w:rsidRDefault="002C677C" w:rsidP="002C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Installatørfirmaet er registrert og godkjent i DSB sitt Elsikkerhetsregister for forsyningsanlegg lavspenning.</w:t>
      </w:r>
    </w:p>
    <w:p w14:paraId="2A5A50D3" w14:textId="77777777" w:rsidR="002C677C" w:rsidRPr="00E836BD" w:rsidRDefault="002C677C" w:rsidP="002C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Faglig ansvarlig skal oppfylle de til enhver tid gjeldende krav til faglig ansvarlig i lov- og forskrift, herunder FEK § 7.</w:t>
      </w:r>
    </w:p>
    <w:p w14:paraId="65DB8471" w14:textId="77777777" w:rsidR="002C677C" w:rsidRPr="00E836BD" w:rsidRDefault="002C677C" w:rsidP="002C677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Faglig ansvarlig har gjennomført og bestått BKK sitt kurs «Prekvalifisering for arbeid med stikkledninger og målere» i Trainor</w:t>
      </w:r>
    </w:p>
    <w:p w14:paraId="3174E26E" w14:textId="77777777" w:rsidR="002C677C" w:rsidRPr="00E836BD" w:rsidRDefault="002C677C" w:rsidP="002C677C">
      <w:p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Installatøren er faglig ansvarlig for alt arbeid som utføres i BKK sitt lavspennings forsyningsanlegg, slik det er beskrevet i:</w:t>
      </w:r>
    </w:p>
    <w:p w14:paraId="6C1F67B5" w14:textId="77777777" w:rsidR="002C677C" w:rsidRPr="00E836BD" w:rsidRDefault="002C677C" w:rsidP="002C677C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EL-tilsynsloven</w:t>
      </w:r>
    </w:p>
    <w:p w14:paraId="0BDA6B1D" w14:textId="77777777" w:rsidR="002C677C" w:rsidRPr="00E836BD" w:rsidRDefault="002C677C" w:rsidP="002C677C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Forskrift om elektriske forsyningsanlegg (FEF)</w:t>
      </w:r>
    </w:p>
    <w:p w14:paraId="554C01CA" w14:textId="77777777" w:rsidR="002C677C" w:rsidRPr="00E836BD" w:rsidRDefault="002C677C" w:rsidP="002C677C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Forskrift om elektroforetak og kvalifikasjonskrav for arbeid knyttet til elektriske anlegg og elektrisk utstyr (FEK)</w:t>
      </w:r>
    </w:p>
    <w:p w14:paraId="5FED7C72" w14:textId="77777777" w:rsidR="002C677C" w:rsidRPr="00E836BD" w:rsidRDefault="002C677C" w:rsidP="002C677C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Forskrift om sikkerhet ved arbeid i og drift av elektriske anlegg (FSE) </w:t>
      </w:r>
    </w:p>
    <w:p w14:paraId="34CC07FE" w14:textId="77777777" w:rsidR="002C677C" w:rsidRPr="00E836BD" w:rsidRDefault="002C677C" w:rsidP="002C677C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t>Prekvalifiseringsavtale med bilag</w:t>
      </w:r>
    </w:p>
    <w:p w14:paraId="125B684E" w14:textId="77777777" w:rsidR="002C677C" w:rsidRPr="00E63155" w:rsidRDefault="002C677C" w:rsidP="002C677C">
      <w:pPr>
        <w:rPr>
          <w:rFonts w:ascii="Arial" w:hAnsi="Arial" w:cs="Arial"/>
          <w:sz w:val="22"/>
          <w:szCs w:val="22"/>
        </w:rPr>
      </w:pPr>
      <w:r w:rsidRPr="00E836BD">
        <w:rPr>
          <w:rFonts w:ascii="Arial" w:hAnsi="Arial" w:cs="Arial"/>
          <w:sz w:val="22"/>
          <w:szCs w:val="22"/>
        </w:rPr>
        <w:lastRenderedPageBreak/>
        <w:t>Faglig ansvarlig har ansvaret for at relevant personell som skal utføre oppdrag på vegne av BKK AS tilfredsstiller kravene i FEK og bilag 5 til prekvalifiseringsavtalen «BKKs krav til kompetanse og HMS til prekvalifiseringsavtale».</w:t>
      </w:r>
    </w:p>
    <w:p w14:paraId="57BD2152" w14:textId="77777777" w:rsidR="002C677C" w:rsidRPr="00E63155" w:rsidRDefault="002C677C" w:rsidP="002C677C">
      <w:pPr>
        <w:pStyle w:val="Listeavsnitt"/>
        <w:keepNext/>
        <w:keepLines/>
        <w:numPr>
          <w:ilvl w:val="0"/>
          <w:numId w:val="14"/>
        </w:numPr>
        <w:spacing w:before="100" w:beforeAutospacing="1" w:after="120" w:line="240" w:lineRule="auto"/>
        <w:outlineLvl w:val="0"/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</w:pPr>
      <w:bookmarkStart w:id="3" w:name="_Toc215215093"/>
      <w:r>
        <w:rPr>
          <w:rFonts w:ascii="Arial" w:eastAsia="MS Gothic" w:hAnsi="Arial" w:cs="Arial"/>
          <w:b/>
          <w:bCs/>
          <w:color w:val="002762"/>
          <w:kern w:val="0"/>
          <w:sz w:val="28"/>
          <w:szCs w:val="28"/>
          <w:lang w:eastAsia="en-GB"/>
          <w14:ligatures w14:val="none"/>
        </w:rPr>
        <w:t>Beskrivelse</w:t>
      </w:r>
      <w:bookmarkEnd w:id="3"/>
    </w:p>
    <w:p w14:paraId="0DB42E58" w14:textId="77777777" w:rsidR="002C677C" w:rsidRPr="00E63155" w:rsidRDefault="002C677C" w:rsidP="002C677C">
      <w:p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Faglig ansvarlig hos </w:t>
      </w:r>
      <w:r>
        <w:rPr>
          <w:rFonts w:ascii="Arial" w:hAnsi="Arial" w:cs="Arial"/>
          <w:sz w:val="22"/>
          <w:szCs w:val="22"/>
        </w:rPr>
        <w:t>installatørfirmaet</w:t>
      </w:r>
      <w:r w:rsidRPr="00E63155">
        <w:rPr>
          <w:rFonts w:ascii="Arial" w:hAnsi="Arial" w:cs="Arial"/>
          <w:sz w:val="22"/>
          <w:szCs w:val="22"/>
        </w:rPr>
        <w:t>  </w:t>
      </w:r>
    </w:p>
    <w:p w14:paraId="54629A7E" w14:textId="77777777" w:rsidR="002C677C" w:rsidRDefault="002C677C" w:rsidP="002C677C">
      <w:pPr>
        <w:numPr>
          <w:ilvl w:val="0"/>
          <w:numId w:val="4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 ansvarlig for </w:t>
      </w:r>
      <w:r w:rsidRPr="005700B6">
        <w:rPr>
          <w:rFonts w:ascii="Arial" w:hAnsi="Arial" w:cs="Arial"/>
          <w:sz w:val="22"/>
          <w:szCs w:val="22"/>
        </w:rPr>
        <w:t xml:space="preserve">at alle kravene til Installatørfirmaet og den enkelte </w:t>
      </w:r>
      <w:r>
        <w:rPr>
          <w:rFonts w:ascii="Arial" w:hAnsi="Arial" w:cs="Arial"/>
          <w:sz w:val="22"/>
          <w:szCs w:val="22"/>
        </w:rPr>
        <w:t>elektrofagarbeider</w:t>
      </w:r>
      <w:r w:rsidRPr="005700B6">
        <w:rPr>
          <w:rFonts w:ascii="Arial" w:hAnsi="Arial" w:cs="Arial"/>
          <w:sz w:val="22"/>
          <w:szCs w:val="22"/>
        </w:rPr>
        <w:t xml:space="preserve"> til enhver tid oppfylles</w:t>
      </w:r>
      <w:r>
        <w:rPr>
          <w:rFonts w:ascii="Arial" w:hAnsi="Arial" w:cs="Arial"/>
          <w:sz w:val="22"/>
          <w:szCs w:val="22"/>
        </w:rPr>
        <w:t xml:space="preserve"> slik beskrevet prekvalifiseringsavtalen med tilhørende dokumenter</w:t>
      </w:r>
      <w:r w:rsidRPr="005700B6">
        <w:rPr>
          <w:rFonts w:ascii="Arial" w:hAnsi="Arial" w:cs="Arial"/>
          <w:sz w:val="22"/>
          <w:szCs w:val="22"/>
        </w:rPr>
        <w:t>.</w:t>
      </w:r>
    </w:p>
    <w:p w14:paraId="65CDBA46" w14:textId="77777777" w:rsidR="002C677C" w:rsidRPr="00E63155" w:rsidRDefault="002C677C" w:rsidP="002C677C">
      <w:pPr>
        <w:numPr>
          <w:ilvl w:val="0"/>
          <w:numId w:val="4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Er ansvarlig for at det ikke utføres arbeid</w:t>
      </w:r>
      <w:r>
        <w:rPr>
          <w:rFonts w:ascii="Arial" w:hAnsi="Arial" w:cs="Arial"/>
          <w:sz w:val="22"/>
          <w:szCs w:val="22"/>
        </w:rPr>
        <w:t xml:space="preserve"> i BKK sitt anlegg</w:t>
      </w:r>
      <w:r w:rsidRPr="00E63155">
        <w:rPr>
          <w:rFonts w:ascii="Arial" w:hAnsi="Arial" w:cs="Arial"/>
          <w:sz w:val="22"/>
          <w:szCs w:val="22"/>
        </w:rPr>
        <w:t xml:space="preserve"> utover det som er beskrevet i prekvalifiseringsavtalen med tilhørende dokumenter.</w:t>
      </w:r>
    </w:p>
    <w:p w14:paraId="206FFBDA" w14:textId="77777777" w:rsidR="002C677C" w:rsidRPr="00E63155" w:rsidRDefault="002C677C" w:rsidP="002C677C">
      <w:pPr>
        <w:numPr>
          <w:ilvl w:val="0"/>
          <w:numId w:val="5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Er ansvarlig for at alle som utfører arbeid på vegne av El-entreprenøren er registrert med de nødvendige bemyndigelser og sørge for at de har gyldig HMS-kort (ByggID kort). </w:t>
      </w:r>
    </w:p>
    <w:p w14:paraId="031DADAB" w14:textId="40B94F1E" w:rsidR="002C677C" w:rsidRPr="00E63155" w:rsidRDefault="002C677C" w:rsidP="002C677C">
      <w:pPr>
        <w:numPr>
          <w:ilvl w:val="0"/>
          <w:numId w:val="6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Skal sørge for at det kun benyttes kvalifisert personell ihht FEK, som har bestått opplæring og er kjent med BKK sine tekniske spesifikasjoner til prekvalifiseringsavtalen.</w:t>
      </w:r>
    </w:p>
    <w:p w14:paraId="249C39F0" w14:textId="77777777" w:rsidR="002C677C" w:rsidRPr="00E63155" w:rsidRDefault="002C677C" w:rsidP="002C677C">
      <w:pPr>
        <w:numPr>
          <w:ilvl w:val="0"/>
          <w:numId w:val="7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Er ansvarlig for at utførende personell alltid følger BKK sine retningslinjer for bruk av verneutstyr og FSE sine retningslinjer for bruk av AFA-rollen. </w:t>
      </w:r>
    </w:p>
    <w:p w14:paraId="1867643D" w14:textId="77777777" w:rsidR="002C677C" w:rsidRPr="00E63155" w:rsidRDefault="002C677C" w:rsidP="002C677C">
      <w:pPr>
        <w:numPr>
          <w:ilvl w:val="0"/>
          <w:numId w:val="8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Er ansvarlig for å ha rutiner for personell som slutter. Merk! Varsel sendes til </w:t>
      </w:r>
      <w:hyperlink r:id="rId11" w:tgtFrame="_blank" w:history="1">
        <w:r w:rsidRPr="00E63155">
          <w:rPr>
            <w:rStyle w:val="Hyperkobling"/>
            <w:rFonts w:ascii="Arial" w:hAnsi="Arial" w:cs="Arial"/>
            <w:sz w:val="22"/>
            <w:szCs w:val="22"/>
          </w:rPr>
          <w:t>kundepost@bkk.no</w:t>
        </w:r>
      </w:hyperlink>
      <w:r w:rsidRPr="00E63155">
        <w:rPr>
          <w:rFonts w:ascii="Arial" w:hAnsi="Arial" w:cs="Arial"/>
          <w:sz w:val="22"/>
          <w:szCs w:val="22"/>
        </w:rPr>
        <w:t> slik at evt. tilganger kan slettes.</w:t>
      </w:r>
    </w:p>
    <w:p w14:paraId="517D3D8B" w14:textId="77777777" w:rsidR="002C677C" w:rsidRPr="00E63155" w:rsidRDefault="002C677C" w:rsidP="002C677C">
      <w:pPr>
        <w:numPr>
          <w:ilvl w:val="0"/>
          <w:numId w:val="9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Er ansvarlig for at FSE §10 og SJA (Sikker Jobb Analyse) blir lagt til grunn for arbeidet og at dette dokumenteres i installatørens internkontrollsystem. </w:t>
      </w:r>
    </w:p>
    <w:p w14:paraId="4CAEDEFA" w14:textId="77777777" w:rsidR="002C677C" w:rsidRPr="00E63155" w:rsidRDefault="002C677C" w:rsidP="002C677C">
      <w:pPr>
        <w:numPr>
          <w:ilvl w:val="0"/>
          <w:numId w:val="10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Skal påse at eventuelle avvik med personskader oppstått under oppdrag for BKK registreres i installatørenes internkontroll og sendes til BKK i form e-post til </w:t>
      </w:r>
      <w:hyperlink r:id="rId12" w:tgtFrame="_blank" w:history="1">
        <w:r w:rsidRPr="00E63155">
          <w:rPr>
            <w:rStyle w:val="Hyperkobling"/>
            <w:rFonts w:ascii="Arial" w:hAnsi="Arial" w:cs="Arial"/>
            <w:sz w:val="22"/>
            <w:szCs w:val="22"/>
          </w:rPr>
          <w:t>kundepost@bkk.no</w:t>
        </w:r>
      </w:hyperlink>
      <w:r w:rsidRPr="00E63155">
        <w:rPr>
          <w:rFonts w:ascii="Arial" w:hAnsi="Arial" w:cs="Arial"/>
          <w:sz w:val="22"/>
          <w:szCs w:val="22"/>
        </w:rPr>
        <w:t> med vedlegg.</w:t>
      </w:r>
    </w:p>
    <w:p w14:paraId="6BAD02B8" w14:textId="77777777" w:rsidR="002C677C" w:rsidRPr="00E63155" w:rsidRDefault="002C677C" w:rsidP="002C677C">
      <w:pPr>
        <w:numPr>
          <w:ilvl w:val="0"/>
          <w:numId w:val="11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Sørge for å ha etablert rutine for at dokumentasjon i ordre i BKKs ordresystem avsluttes ved fullføring av oppdraget. Samsvarserklæring og annen dokumentasjon skal fullføres uten ugrunnet opphold </w:t>
      </w:r>
    </w:p>
    <w:p w14:paraId="674E4E3E" w14:textId="77777777" w:rsidR="002C677C" w:rsidRPr="00E63155" w:rsidRDefault="002C677C" w:rsidP="002C677C">
      <w:pPr>
        <w:numPr>
          <w:ilvl w:val="0"/>
          <w:numId w:val="11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Sikre at tilgang til BKKs systemløsning til enhver tid kun er gitt til ansatte i Installatørselskapet med tjenstlig behov</w:t>
      </w:r>
    </w:p>
    <w:p w14:paraId="421C950A" w14:textId="0004E73A" w:rsidR="002C677C" w:rsidRPr="00E63155" w:rsidRDefault="002C677C" w:rsidP="002C677C">
      <w:pPr>
        <w:numPr>
          <w:ilvl w:val="0"/>
          <w:numId w:val="12"/>
        </w:num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63155">
        <w:rPr>
          <w:rFonts w:ascii="Arial" w:hAnsi="Arial" w:cs="Arial"/>
          <w:sz w:val="22"/>
          <w:szCs w:val="22"/>
        </w:rPr>
        <w:t>Skulle det oppstå nødsituasjoner eller behov for akutt rapportering av feil i netteiers anlegg kan Faglig ansvarlige/Montør kontakte BKK sin Driftssentral via gjeldende telefon nr: 55128870 </w:t>
      </w:r>
    </w:p>
    <w:p w14:paraId="641BD3CD" w14:textId="042EF6D1" w:rsidR="00B329CC" w:rsidRPr="00527138" w:rsidRDefault="002C677C" w:rsidP="00C66E5B">
      <w:pPr>
        <w:numPr>
          <w:ilvl w:val="0"/>
          <w:numId w:val="13"/>
        </w:numPr>
        <w:spacing w:before="120" w:after="0" w:line="276" w:lineRule="auto"/>
        <w:rPr>
          <w:rFonts w:ascii="Arial" w:eastAsia="Bierstadt" w:hAnsi="Arial" w:cs="Arial"/>
          <w:b/>
          <w:bCs/>
          <w:sz w:val="22"/>
          <w:szCs w:val="22"/>
        </w:rPr>
      </w:pPr>
      <w:r w:rsidRPr="00E63155">
        <w:rPr>
          <w:rFonts w:ascii="Arial" w:eastAsia="Bierstadt" w:hAnsi="Arial" w:cs="Arial"/>
          <w:sz w:val="22"/>
          <w:szCs w:val="22"/>
        </w:rPr>
        <w:lastRenderedPageBreak/>
        <w:t>Ved alvorlige eller gjentakende avvik kan BKK trekke tilbake prekvalifiseringsavtalen i sin helhet.</w:t>
      </w:r>
    </w:p>
    <w:p w14:paraId="1FD4AB06" w14:textId="77777777" w:rsidR="00DC413E" w:rsidRPr="00DA4959" w:rsidRDefault="00DC413E" w:rsidP="00DC413E">
      <w:pPr>
        <w:spacing w:line="276" w:lineRule="auto"/>
        <w:jc w:val="center"/>
        <w:rPr>
          <w:b/>
          <w:szCs w:val="22"/>
        </w:rPr>
      </w:pPr>
      <w:r w:rsidRPr="00DA4959">
        <w:rPr>
          <w:b/>
          <w:szCs w:val="22"/>
        </w:rPr>
        <w:t>* * * * *</w:t>
      </w:r>
    </w:p>
    <w:p w14:paraId="3CB1B55C" w14:textId="77777777" w:rsidR="00DC413E" w:rsidRDefault="00DC413E" w:rsidP="00DC413E">
      <w:pPr>
        <w:spacing w:line="276" w:lineRule="auto"/>
        <w:rPr>
          <w:b/>
          <w:szCs w:val="22"/>
        </w:rPr>
      </w:pPr>
    </w:p>
    <w:p w14:paraId="08875C66" w14:textId="77777777" w:rsidR="00DC413E" w:rsidRPr="005771B1" w:rsidRDefault="00DC413E" w:rsidP="00DC413E">
      <w:pPr>
        <w:spacing w:line="276" w:lineRule="auto"/>
        <w:rPr>
          <w:b/>
          <w:szCs w:val="22"/>
        </w:rPr>
      </w:pPr>
    </w:p>
    <w:p w14:paraId="4BF05D97" w14:textId="77777777" w:rsidR="00DC413E" w:rsidRDefault="00DC413E" w:rsidP="00DC413E">
      <w:pPr>
        <w:spacing w:line="276" w:lineRule="auto"/>
        <w:rPr>
          <w:szCs w:val="22"/>
        </w:rPr>
      </w:pPr>
      <w:r>
        <w:rPr>
          <w:szCs w:val="22"/>
        </w:rPr>
        <w:t xml:space="preserve">Denne </w:t>
      </w:r>
      <w:r w:rsidRPr="005771B1">
        <w:rPr>
          <w:szCs w:val="22"/>
        </w:rPr>
        <w:t xml:space="preserve">Avtale </w:t>
      </w:r>
      <w:r>
        <w:rPr>
          <w:szCs w:val="22"/>
        </w:rPr>
        <w:t xml:space="preserve">signeres elektronisk. </w:t>
      </w:r>
    </w:p>
    <w:p w14:paraId="5F434DF5" w14:textId="77777777" w:rsidR="00DC413E" w:rsidRDefault="00DC413E" w:rsidP="00DC413E">
      <w:pPr>
        <w:spacing w:line="276" w:lineRule="auto"/>
        <w:rPr>
          <w:szCs w:val="22"/>
        </w:rPr>
      </w:pPr>
      <w:r>
        <w:rPr>
          <w:szCs w:val="22"/>
        </w:rPr>
        <w:t>Dato:</w:t>
      </w:r>
    </w:p>
    <w:p w14:paraId="34A7F62D" w14:textId="75416C51" w:rsidR="00504449" w:rsidRDefault="00527138" w:rsidP="00504449">
      <w:pPr>
        <w:spacing w:line="276" w:lineRule="auto"/>
        <w:rPr>
          <w:b/>
          <w:bCs/>
          <w:szCs w:val="22"/>
        </w:rPr>
      </w:pPr>
      <w:r w:rsidRPr="00527138">
        <w:rPr>
          <w:b/>
          <w:bCs/>
          <w:szCs w:val="22"/>
        </w:rPr>
        <w:t>BKK AS</w:t>
      </w:r>
      <w:r w:rsidRPr="00527138">
        <w:rPr>
          <w:b/>
          <w:bCs/>
          <w:szCs w:val="22"/>
        </w:rPr>
        <w:tab/>
      </w:r>
      <w:r w:rsidRPr="00527138">
        <w:rPr>
          <w:b/>
          <w:bCs/>
          <w:szCs w:val="22"/>
        </w:rPr>
        <w:tab/>
      </w:r>
      <w:r w:rsidRPr="00527138">
        <w:rPr>
          <w:b/>
          <w:bCs/>
          <w:szCs w:val="22"/>
        </w:rPr>
        <w:tab/>
      </w:r>
      <w:r w:rsidRPr="00527138">
        <w:rPr>
          <w:b/>
          <w:bCs/>
          <w:szCs w:val="22"/>
        </w:rPr>
        <w:tab/>
      </w:r>
      <w:r w:rsidRPr="00527138">
        <w:rPr>
          <w:b/>
          <w:bCs/>
          <w:szCs w:val="22"/>
        </w:rPr>
        <w:tab/>
      </w:r>
      <w:r w:rsidRPr="00527138">
        <w:rPr>
          <w:b/>
          <w:bCs/>
          <w:szCs w:val="22"/>
        </w:rPr>
        <w:tab/>
        <w:t>Installatørfirmaet</w:t>
      </w:r>
    </w:p>
    <w:p w14:paraId="2A9BE3FB" w14:textId="77777777" w:rsidR="00504449" w:rsidRDefault="00504449" w:rsidP="00504449">
      <w:pPr>
        <w:spacing w:line="276" w:lineRule="auto"/>
        <w:rPr>
          <w:b/>
          <w:bCs/>
          <w:szCs w:val="22"/>
        </w:rPr>
      </w:pPr>
    </w:p>
    <w:p w14:paraId="3985E089" w14:textId="77777777" w:rsidR="00504449" w:rsidRDefault="00504449" w:rsidP="00504449">
      <w:pPr>
        <w:spacing w:line="276" w:lineRule="auto"/>
        <w:rPr>
          <w:b/>
          <w:bCs/>
          <w:szCs w:val="22"/>
        </w:rPr>
      </w:pPr>
    </w:p>
    <w:p w14:paraId="6003C521" w14:textId="77777777" w:rsidR="00504449" w:rsidRDefault="00504449" w:rsidP="00504449">
      <w:pPr>
        <w:spacing w:line="276" w:lineRule="auto"/>
        <w:rPr>
          <w:b/>
          <w:bCs/>
          <w:szCs w:val="22"/>
        </w:rPr>
      </w:pPr>
    </w:p>
    <w:p w14:paraId="0BAE6945" w14:textId="77777777" w:rsidR="00504449" w:rsidRDefault="00504449" w:rsidP="00504449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>------------------------------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-----------------------------</w:t>
      </w:r>
    </w:p>
    <w:p w14:paraId="3D092D38" w14:textId="49DDE39D" w:rsidR="00504449" w:rsidRPr="009E6A7D" w:rsidRDefault="00504449" w:rsidP="00504449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>Driftsleder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Faglig ansvarlig</w:t>
      </w:r>
    </w:p>
    <w:p w14:paraId="5BA5AE27" w14:textId="77777777" w:rsidR="00527138" w:rsidRPr="00C66E5B" w:rsidRDefault="00527138" w:rsidP="00527138">
      <w:pPr>
        <w:spacing w:before="120" w:after="0" w:line="276" w:lineRule="auto"/>
        <w:rPr>
          <w:rFonts w:ascii="Arial" w:eastAsia="Bierstadt" w:hAnsi="Arial" w:cs="Arial"/>
          <w:b/>
          <w:bCs/>
          <w:sz w:val="22"/>
          <w:szCs w:val="22"/>
        </w:rPr>
      </w:pPr>
    </w:p>
    <w:sectPr w:rsidR="00527138" w:rsidRPr="00C66E5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A495" w14:textId="77777777" w:rsidR="00996124" w:rsidRDefault="00996124" w:rsidP="002C677C">
      <w:pPr>
        <w:spacing w:after="0" w:line="240" w:lineRule="auto"/>
      </w:pPr>
      <w:r>
        <w:separator/>
      </w:r>
    </w:p>
  </w:endnote>
  <w:endnote w:type="continuationSeparator" w:id="0">
    <w:p w14:paraId="1362D356" w14:textId="77777777" w:rsidR="00996124" w:rsidRDefault="00996124" w:rsidP="002C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7B6C" w14:textId="77777777" w:rsidR="00996124" w:rsidRDefault="00996124" w:rsidP="002C677C">
      <w:pPr>
        <w:spacing w:after="0" w:line="240" w:lineRule="auto"/>
      </w:pPr>
      <w:r>
        <w:separator/>
      </w:r>
    </w:p>
  </w:footnote>
  <w:footnote w:type="continuationSeparator" w:id="0">
    <w:p w14:paraId="20FDEC8A" w14:textId="77777777" w:rsidR="00996124" w:rsidRDefault="00996124" w:rsidP="002C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6155" w14:textId="012A1CE6" w:rsidR="002C677C" w:rsidRDefault="002C677C">
    <w:pPr>
      <w:pStyle w:val="Topptekst"/>
    </w:pPr>
  </w:p>
  <w:tbl>
    <w:tblPr>
      <w:tblW w:w="920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7"/>
      <w:gridCol w:w="1177"/>
      <w:gridCol w:w="1163"/>
      <w:gridCol w:w="438"/>
      <w:gridCol w:w="1278"/>
      <w:gridCol w:w="1696"/>
      <w:gridCol w:w="912"/>
      <w:gridCol w:w="1213"/>
    </w:tblGrid>
    <w:tr w:rsidR="002C677C" w:rsidRPr="00060592" w14:paraId="070B97BF" w14:textId="77777777" w:rsidTr="002C27AC">
      <w:trPr>
        <w:trHeight w:val="350"/>
      </w:trPr>
      <w:tc>
        <w:tcPr>
          <w:tcW w:w="140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A3FDD28" w14:textId="77777777" w:rsidR="002C677C" w:rsidRPr="00060592" w:rsidRDefault="002C677C" w:rsidP="002C677C">
          <w:pPr>
            <w:spacing w:after="0" w:line="240" w:lineRule="auto"/>
            <w:rPr>
              <w:rFonts w:ascii="Calibri" w:eastAsia="MS Mincho" w:hAnsi="Calibri" w:cs="Arial"/>
              <w:kern w:val="0"/>
              <w:sz w:val="22"/>
              <w:szCs w:val="22"/>
              <w:lang w:eastAsia="nb-NO"/>
              <w14:ligatures w14:val="none"/>
            </w:rPr>
          </w:pPr>
          <w:r w:rsidRPr="00060592">
            <w:rPr>
              <w:rFonts w:ascii="Calibri" w:eastAsia="MS Mincho" w:hAnsi="Calibri" w:cs="Arial"/>
              <w:noProof/>
              <w:kern w:val="0"/>
              <w:sz w:val="22"/>
              <w:szCs w:val="22"/>
              <w:lang w:eastAsia="nb-NO"/>
              <w14:ligatures w14:val="none"/>
            </w:rPr>
            <w:drawing>
              <wp:inline distT="0" distB="0" distL="0" distR="0" wp14:anchorId="5384D336" wp14:editId="29A79FA7">
                <wp:extent cx="581025" cy="190718"/>
                <wp:effectExtent l="0" t="0" r="0" b="0"/>
                <wp:docPr id="202533987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339874" name="Bilde 20253398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08" cy="19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F143B39" w14:textId="77777777" w:rsidR="002C677C" w:rsidRPr="00060592" w:rsidRDefault="002C677C" w:rsidP="002C677C">
          <w:pPr>
            <w:spacing w:after="60" w:line="240" w:lineRule="auto"/>
            <w:contextualSpacing/>
            <w:jc w:val="center"/>
            <w:rPr>
              <w:rFonts w:ascii="Times New Roman" w:eastAsia="MS Gothic" w:hAnsi="Times New Roman" w:cs="Times New Roman"/>
              <w:b/>
              <w:caps/>
              <w:color w:val="000000"/>
              <w:spacing w:val="5"/>
              <w:kern w:val="0"/>
              <w:szCs w:val="52"/>
              <w:lang w:eastAsia="en-GB"/>
              <w14:ligatures w14:val="none"/>
            </w:rPr>
          </w:pPr>
          <w:r>
            <w:rPr>
              <w:rFonts w:ascii="Times New Roman" w:eastAsia="MS Gothic" w:hAnsi="Times New Roman" w:cs="Times New Roman"/>
              <w:b/>
              <w:caps/>
              <w:color w:val="000000"/>
              <w:spacing w:val="5"/>
              <w:kern w:val="0"/>
              <w:szCs w:val="52"/>
              <w:lang w:eastAsia="en-GB"/>
              <w14:ligatures w14:val="none"/>
            </w:rPr>
            <w:t>Instruks for faglig ansvarlig for installatørfirma som leverer tjenester i BKK sine anlegg</w:t>
          </w:r>
        </w:p>
      </w:tc>
      <w:tc>
        <w:tcPr>
          <w:tcW w:w="133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630BE91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Side </w: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begin"/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instrText>PAGE  \* Arabic  \* MERGEFORMAT</w:instrTex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separate"/>
          </w:r>
          <w:r w:rsidRPr="00060592">
            <w:rPr>
              <w:rFonts w:ascii="Arial" w:eastAsia="MS Mincho" w:hAnsi="Arial" w:cs="Arial"/>
              <w:noProof/>
              <w:kern w:val="0"/>
              <w:sz w:val="18"/>
              <w:szCs w:val="22"/>
              <w:lang w:eastAsia="nb-NO"/>
              <w14:ligatures w14:val="none"/>
            </w:rPr>
            <w:t>1</w: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end"/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 av </w: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begin"/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instrText>NUMPAGES  \* Arabic  \* MERGEFORMAT</w:instrTex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separate"/>
          </w:r>
          <w:r w:rsidRPr="00060592">
            <w:rPr>
              <w:rFonts w:ascii="Arial" w:eastAsia="MS Mincho" w:hAnsi="Arial" w:cs="Arial"/>
              <w:noProof/>
              <w:kern w:val="0"/>
              <w:sz w:val="18"/>
              <w:szCs w:val="22"/>
              <w:lang w:eastAsia="nb-NO"/>
              <w14:ligatures w14:val="none"/>
            </w:rPr>
            <w:t>1</w:t>
          </w: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fldChar w:fldCharType="end"/>
          </w:r>
        </w:p>
      </w:tc>
    </w:tr>
    <w:tr w:rsidR="00F33C1D" w:rsidRPr="00060592" w14:paraId="0F4E9815" w14:textId="77777777" w:rsidTr="00F33C1D">
      <w:trPr>
        <w:trHeight w:val="204"/>
      </w:trPr>
      <w:tc>
        <w:tcPr>
          <w:tcW w:w="1408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2C93069" w14:textId="77777777" w:rsidR="00F33C1D" w:rsidRPr="00060592" w:rsidRDefault="00F33C1D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Dokument-ID:</w:t>
          </w:r>
        </w:p>
      </w:tc>
      <w:tc>
        <w:tcPr>
          <w:tcW w:w="11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5214A4D" w14:textId="7870E9ED" w:rsidR="00F33C1D" w:rsidRPr="00060592" w:rsidRDefault="00AA51C0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1087-42</w:t>
          </w:r>
          <w:r w:rsidR="003B7E87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9934557-</w:t>
          </w:r>
          <w:r w:rsidR="002C27AC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2681</w:t>
          </w:r>
        </w:p>
      </w:tc>
      <w:tc>
        <w:tcPr>
          <w:tcW w:w="1361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94DD140" w14:textId="29F9BB00" w:rsidR="00F33C1D" w:rsidRPr="00060592" w:rsidRDefault="000F0FD2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  </w:t>
          </w:r>
          <w:r w:rsidR="00F33C1D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Versjon:</w:t>
          </w:r>
        </w:p>
      </w:tc>
      <w:tc>
        <w:tcPr>
          <w:tcW w:w="56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5B53048F" w14:textId="2E144A18" w:rsidR="00F33C1D" w:rsidRPr="00060592" w:rsidRDefault="00F33C1D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bookmarkStart w:id="4" w:name="bmDokumentnr"/>
          <w:bookmarkEnd w:id="4"/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 </w:t>
          </w:r>
          <w:r w:rsidR="000F0FD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 </w:t>
          </w: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1</w:t>
          </w:r>
          <w:r w:rsidR="000F0FD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AE2C8AE" w14:textId="77777777" w:rsidR="00F33C1D" w:rsidRPr="00060592" w:rsidRDefault="00F33C1D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Enhet:</w:t>
          </w:r>
        </w:p>
      </w:tc>
      <w:tc>
        <w:tcPr>
          <w:tcW w:w="184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9396FD0" w14:textId="20B00BBB" w:rsidR="00F33C1D" w:rsidRPr="00060592" w:rsidRDefault="0013535F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Kundedivisjon</w:t>
          </w:r>
        </w:p>
      </w:tc>
      <w:tc>
        <w:tcPr>
          <w:tcW w:w="9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8345AB" w14:textId="77777777" w:rsidR="00F33C1D" w:rsidRPr="00060592" w:rsidRDefault="00F33C1D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Dato:</w:t>
          </w:r>
        </w:p>
      </w:tc>
      <w:tc>
        <w:tcPr>
          <w:tcW w:w="13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614996B" w14:textId="77777777" w:rsidR="00F33C1D" w:rsidRPr="00060592" w:rsidRDefault="00F33C1D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bookmarkStart w:id="5" w:name="bmDokumentdato"/>
          <w:bookmarkEnd w:id="5"/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27.11.25</w:t>
          </w:r>
        </w:p>
      </w:tc>
    </w:tr>
    <w:tr w:rsidR="002C677C" w:rsidRPr="00060592" w14:paraId="78D9B86B" w14:textId="77777777" w:rsidTr="00F33C1D">
      <w:trPr>
        <w:trHeight w:val="102"/>
      </w:trPr>
      <w:tc>
        <w:tcPr>
          <w:tcW w:w="1408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2D1AFF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Utarbeidet av:</w:t>
          </w:r>
        </w:p>
      </w:tc>
      <w:tc>
        <w:tcPr>
          <w:tcW w:w="2268" w:type="dxa"/>
          <w:gridSpan w:val="3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E717969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bookmarkStart w:id="6" w:name="bmRegistrertAv"/>
          <w:bookmarkEnd w:id="6"/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Børre Jensen</w:t>
          </w:r>
        </w:p>
      </w:tc>
      <w:tc>
        <w:tcPr>
          <w:tcW w:w="1361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24B83A5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Godkjent av:</w:t>
          </w:r>
        </w:p>
      </w:tc>
      <w:tc>
        <w:tcPr>
          <w:tcW w:w="184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60603E5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Mona Tunestveit Skår</w:t>
          </w:r>
        </w:p>
      </w:tc>
      <w:tc>
        <w:tcPr>
          <w:tcW w:w="9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FD02F72" w14:textId="77777777" w:rsidR="002C677C" w:rsidRPr="00060592" w:rsidRDefault="002C677C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 w:rsidRPr="00060592"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Tilgang:</w:t>
          </w:r>
        </w:p>
      </w:tc>
      <w:tc>
        <w:tcPr>
          <w:tcW w:w="13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0B91EA7" w14:textId="0650160E" w:rsidR="002C677C" w:rsidRPr="00060592" w:rsidRDefault="0013535F" w:rsidP="002C677C">
          <w:pPr>
            <w:spacing w:after="0" w:line="240" w:lineRule="auto"/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</w:pPr>
          <w:r>
            <w:rPr>
              <w:rFonts w:ascii="Arial" w:eastAsia="MS Mincho" w:hAnsi="Arial" w:cs="Arial"/>
              <w:kern w:val="0"/>
              <w:sz w:val="18"/>
              <w:szCs w:val="22"/>
              <w:lang w:eastAsia="nb-NO"/>
              <w14:ligatures w14:val="none"/>
            </w:rPr>
            <w:t>Åpen</w:t>
          </w:r>
        </w:p>
      </w:tc>
    </w:tr>
  </w:tbl>
  <w:p w14:paraId="02E7666D" w14:textId="7CF94071" w:rsidR="002C677C" w:rsidRDefault="002C677C">
    <w:pPr>
      <w:pStyle w:val="Topptekst"/>
    </w:pPr>
  </w:p>
  <w:p w14:paraId="4799A48C" w14:textId="77777777" w:rsidR="002C677C" w:rsidRDefault="002C677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748"/>
    <w:multiLevelType w:val="multilevel"/>
    <w:tmpl w:val="A3E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21DC3"/>
    <w:multiLevelType w:val="multilevel"/>
    <w:tmpl w:val="D6B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05F77"/>
    <w:multiLevelType w:val="multilevel"/>
    <w:tmpl w:val="6974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13BCF"/>
    <w:multiLevelType w:val="multilevel"/>
    <w:tmpl w:val="5F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F1DFF"/>
    <w:multiLevelType w:val="multilevel"/>
    <w:tmpl w:val="D25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9A27D0"/>
    <w:multiLevelType w:val="multilevel"/>
    <w:tmpl w:val="0BC4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6758DB"/>
    <w:multiLevelType w:val="multilevel"/>
    <w:tmpl w:val="2CC0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B72755"/>
    <w:multiLevelType w:val="hybridMultilevel"/>
    <w:tmpl w:val="4F2A8474"/>
    <w:lvl w:ilvl="0" w:tplc="787A772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B34C3"/>
    <w:multiLevelType w:val="multilevel"/>
    <w:tmpl w:val="C7C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7F189B"/>
    <w:multiLevelType w:val="hybridMultilevel"/>
    <w:tmpl w:val="73B8D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E5C66"/>
    <w:multiLevelType w:val="multilevel"/>
    <w:tmpl w:val="FF4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5B320D"/>
    <w:multiLevelType w:val="multilevel"/>
    <w:tmpl w:val="B49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BF6F67"/>
    <w:multiLevelType w:val="multilevel"/>
    <w:tmpl w:val="11C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E86645"/>
    <w:multiLevelType w:val="multilevel"/>
    <w:tmpl w:val="7C4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860799">
    <w:abstractNumId w:val="12"/>
  </w:num>
  <w:num w:numId="2" w16cid:durableId="1820267187">
    <w:abstractNumId w:val="5"/>
  </w:num>
  <w:num w:numId="3" w16cid:durableId="449134151">
    <w:abstractNumId w:val="9"/>
  </w:num>
  <w:num w:numId="4" w16cid:durableId="1308625456">
    <w:abstractNumId w:val="13"/>
  </w:num>
  <w:num w:numId="5" w16cid:durableId="1849830436">
    <w:abstractNumId w:val="0"/>
  </w:num>
  <w:num w:numId="6" w16cid:durableId="1623731872">
    <w:abstractNumId w:val="4"/>
  </w:num>
  <w:num w:numId="7" w16cid:durableId="1974745591">
    <w:abstractNumId w:val="10"/>
  </w:num>
  <w:num w:numId="8" w16cid:durableId="360671412">
    <w:abstractNumId w:val="11"/>
  </w:num>
  <w:num w:numId="9" w16cid:durableId="578489623">
    <w:abstractNumId w:val="3"/>
  </w:num>
  <w:num w:numId="10" w16cid:durableId="2047558155">
    <w:abstractNumId w:val="6"/>
  </w:num>
  <w:num w:numId="11" w16cid:durableId="1652245081">
    <w:abstractNumId w:val="8"/>
  </w:num>
  <w:num w:numId="12" w16cid:durableId="519392337">
    <w:abstractNumId w:val="1"/>
  </w:num>
  <w:num w:numId="13" w16cid:durableId="151606133">
    <w:abstractNumId w:val="2"/>
  </w:num>
  <w:num w:numId="14" w16cid:durableId="1331979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C"/>
    <w:rsid w:val="00031731"/>
    <w:rsid w:val="00060DCB"/>
    <w:rsid w:val="00084D1E"/>
    <w:rsid w:val="000950BF"/>
    <w:rsid w:val="000F0FD2"/>
    <w:rsid w:val="0013535F"/>
    <w:rsid w:val="001418D3"/>
    <w:rsid w:val="00192339"/>
    <w:rsid w:val="00236935"/>
    <w:rsid w:val="00277FA0"/>
    <w:rsid w:val="002C27AC"/>
    <w:rsid w:val="002C677C"/>
    <w:rsid w:val="002C77D3"/>
    <w:rsid w:val="003140FB"/>
    <w:rsid w:val="00391D9C"/>
    <w:rsid w:val="003A2A07"/>
    <w:rsid w:val="003B7E87"/>
    <w:rsid w:val="003E5D2C"/>
    <w:rsid w:val="003F7AD7"/>
    <w:rsid w:val="00470BD2"/>
    <w:rsid w:val="00493FAC"/>
    <w:rsid w:val="00504449"/>
    <w:rsid w:val="00527138"/>
    <w:rsid w:val="005354FB"/>
    <w:rsid w:val="00567E30"/>
    <w:rsid w:val="005A7C2D"/>
    <w:rsid w:val="005F2F30"/>
    <w:rsid w:val="00617B72"/>
    <w:rsid w:val="00636D6B"/>
    <w:rsid w:val="006C6DCF"/>
    <w:rsid w:val="007359B7"/>
    <w:rsid w:val="0079168F"/>
    <w:rsid w:val="0080224C"/>
    <w:rsid w:val="00802D6A"/>
    <w:rsid w:val="00823B9B"/>
    <w:rsid w:val="00861F27"/>
    <w:rsid w:val="00981D9C"/>
    <w:rsid w:val="00996124"/>
    <w:rsid w:val="009B1DE1"/>
    <w:rsid w:val="009D608A"/>
    <w:rsid w:val="00A25AA9"/>
    <w:rsid w:val="00A37578"/>
    <w:rsid w:val="00AA51C0"/>
    <w:rsid w:val="00B329CC"/>
    <w:rsid w:val="00BD71D7"/>
    <w:rsid w:val="00C0509D"/>
    <w:rsid w:val="00C548B1"/>
    <w:rsid w:val="00C66E5B"/>
    <w:rsid w:val="00C74E95"/>
    <w:rsid w:val="00CF53CE"/>
    <w:rsid w:val="00D427F6"/>
    <w:rsid w:val="00D84016"/>
    <w:rsid w:val="00DC1CAD"/>
    <w:rsid w:val="00DC413E"/>
    <w:rsid w:val="00E2796F"/>
    <w:rsid w:val="00E82CCF"/>
    <w:rsid w:val="00F1767E"/>
    <w:rsid w:val="00F33C1D"/>
    <w:rsid w:val="00F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BD8A8"/>
  <w15:chartTrackingRefBased/>
  <w15:docId w15:val="{971F268A-A52F-43E3-AF51-E83BDF5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7C"/>
  </w:style>
  <w:style w:type="paragraph" w:styleId="Overskrift1">
    <w:name w:val="heading 1"/>
    <w:basedOn w:val="Normal"/>
    <w:next w:val="Normal"/>
    <w:link w:val="Overskrift1Tegn"/>
    <w:uiPriority w:val="9"/>
    <w:qFormat/>
    <w:rsid w:val="002C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6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6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6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6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6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6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6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6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6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67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67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67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67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67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67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6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67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67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67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6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67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677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C677C"/>
    <w:rPr>
      <w:color w:val="467886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C677C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2C677C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2C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677C"/>
  </w:style>
  <w:style w:type="paragraph" w:styleId="Bunntekst">
    <w:name w:val="footer"/>
    <w:basedOn w:val="Normal"/>
    <w:link w:val="BunntekstTegn"/>
    <w:uiPriority w:val="99"/>
    <w:unhideWhenUsed/>
    <w:rsid w:val="002C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ndepost@bkk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ndepost@bkk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fc9124cf-cc09-49be-b638-2f8e6ca5d3df">
      <Terms xmlns="http://schemas.microsoft.com/office/infopath/2007/PartnerControls"/>
    </j25543a5815d485da9a5e0773ad762e9>
    <TaxCatchAll xmlns="fc9124cf-cc09-49be-b638-2f8e6ca5d3df" xsi:nil="true"/>
    <lcf76f155ced4ddcb4097134ff3c332f xmlns="7eb5db26-325d-412e-b828-b37cfa29ec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28CCCB71D12043910112BC3977D949" ma:contentTypeVersion="15" ma:contentTypeDescription="Opprett et nytt dokument." ma:contentTypeScope="" ma:versionID="28e7ca757fbfc18034791eed6f4c83f0">
  <xsd:schema xmlns:xsd="http://www.w3.org/2001/XMLSchema" xmlns:xs="http://www.w3.org/2001/XMLSchema" xmlns:p="http://schemas.microsoft.com/office/2006/metadata/properties" xmlns:ns2="fc9124cf-cc09-49be-b638-2f8e6ca5d3df" xmlns:ns3="7eb5db26-325d-412e-b828-b37cfa29ec19" targetNamespace="http://schemas.microsoft.com/office/2006/metadata/properties" ma:root="true" ma:fieldsID="6189030702a049af973854be8bfde99f" ns2:_="" ns3:_="">
    <xsd:import namespace="fc9124cf-cc09-49be-b638-2f8e6ca5d3df"/>
    <xsd:import namespace="7eb5db26-325d-412e-b828-b37cfa29ec19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124cf-cc09-49be-b638-2f8e6ca5d3df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default="" ma:fieldId="{325543a5-815d-485d-a9a5-e0773ad762e9}" ma:sspId="0bd0674a-f7ae-4b8b-b0c6-67ceef0215a8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3c3a3eb-fd8c-4bc0-bc5a-71efd083aae0}" ma:internalName="TaxCatchAll" ma:showField="CatchAllData" ma:web="fc9124cf-cc09-49be-b638-2f8e6ca5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db26-325d-412e-b828-b37cfa29e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0bd0674a-f7ae-4b8b-b0c6-67ceef021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16FE7-6336-4D8A-9B5D-BD76F398E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22C9F-C8FD-420D-9435-8ABB7E55058D}">
  <ds:schemaRefs>
    <ds:schemaRef ds:uri="http://schemas.microsoft.com/office/2006/metadata/properties"/>
    <ds:schemaRef ds:uri="http://schemas.microsoft.com/office/infopath/2007/PartnerControls"/>
    <ds:schemaRef ds:uri="fc9124cf-cc09-49be-b638-2f8e6ca5d3df"/>
    <ds:schemaRef ds:uri="7eb5db26-325d-412e-b828-b37cfa29ec19"/>
  </ds:schemaRefs>
</ds:datastoreItem>
</file>

<file path=customXml/itemProps3.xml><?xml version="1.0" encoding="utf-8"?>
<ds:datastoreItem xmlns:ds="http://schemas.openxmlformats.org/officeDocument/2006/customXml" ds:itemID="{1B245210-8F18-4920-B13A-D4016B6322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52506-A3EB-460A-9F40-5B5DC2DE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124cf-cc09-49be-b638-2f8e6ca5d3df"/>
    <ds:schemaRef ds:uri="7eb5db26-325d-412e-b828-b37cfa29e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3c2636-b986-4bb9-9171-895989e09a52}" enabled="1" method="Standard" siteId="{12f1bdca-9eec-45f6-a63e-2061b957e8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3397</Characters>
  <Application>Microsoft Office Word</Application>
  <DocSecurity>0</DocSecurity>
  <Lines>76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Links>
    <vt:vector size="30" baseType="variant">
      <vt:variant>
        <vt:i4>8257629</vt:i4>
      </vt:variant>
      <vt:variant>
        <vt:i4>24</vt:i4>
      </vt:variant>
      <vt:variant>
        <vt:i4>0</vt:i4>
      </vt:variant>
      <vt:variant>
        <vt:i4>5</vt:i4>
      </vt:variant>
      <vt:variant>
        <vt:lpwstr>mailto:kundepost@bkk.no</vt:lpwstr>
      </vt:variant>
      <vt:variant>
        <vt:lpwstr/>
      </vt:variant>
      <vt:variant>
        <vt:i4>8257629</vt:i4>
      </vt:variant>
      <vt:variant>
        <vt:i4>21</vt:i4>
      </vt:variant>
      <vt:variant>
        <vt:i4>0</vt:i4>
      </vt:variant>
      <vt:variant>
        <vt:i4>5</vt:i4>
      </vt:variant>
      <vt:variant>
        <vt:lpwstr>mailto:kundepost@bkk.no</vt:lpwstr>
      </vt:variant>
      <vt:variant>
        <vt:lpwstr/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_Toc215215093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_Toc215215092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_Toc215215091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Nazir</dc:creator>
  <cp:keywords/>
  <dc:description/>
  <cp:lastModifiedBy>Gry Cathrine H. Bjørkhaug</cp:lastModifiedBy>
  <cp:revision>3</cp:revision>
  <dcterms:created xsi:type="dcterms:W3CDTF">2025-12-02T09:23:00Z</dcterms:created>
  <dcterms:modified xsi:type="dcterms:W3CDTF">2025-12-02T09:24:00Z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0x010100BB28CCCB71D12043910112BC3977D949</vt:lpwstr>
  </property>
  <property fmtid="{D5CDD505-2E9C-101B-9397-08002B2CF9AE}" pid="3" name="MediaServiceImageTags">
    <vt:lpwstr/>
  </property>
  <property fmtid="{D5CDD505-2E9C-101B-9397-08002B2CF9AE}" pid="4" name="GtProjectPhase">
    <vt:lpwstr/>
  </property>
  <property fmtid="{D5CDD505-2E9C-101B-9397-08002B2CF9AE}" pid="5" name="docLang">
    <vt:lpwstr>nb</vt:lpwstr>
  </property>
</Properties>
</file>