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68" w:rsidRDefault="006C1368" w:rsidP="00D61A3C">
      <w:pPr>
        <w:pStyle w:val="Header"/>
      </w:pPr>
      <w:bookmarkStart w:id="0" w:name="_GoBack"/>
      <w:bookmarkEnd w:id="0"/>
      <w:r>
        <w:t xml:space="preserve">      </w:t>
      </w:r>
    </w:p>
    <w:p w:rsidR="00B64D63" w:rsidRDefault="006C1368" w:rsidP="00D61A3C">
      <w:pPr>
        <w:pStyle w:val="Header"/>
      </w:pPr>
      <w:r>
        <w:t xml:space="preserve">    </w:t>
      </w:r>
      <w:r w:rsidR="00312458">
        <w:rPr>
          <w:noProof/>
          <w:lang w:val="en-GB" w:eastAsia="en-GB"/>
        </w:rPr>
        <w:drawing>
          <wp:inline distT="0" distB="0" distL="0" distR="0">
            <wp:extent cx="1391285" cy="983615"/>
            <wp:effectExtent l="19050" t="0" r="0" b="0"/>
            <wp:docPr id="4" name="Picture 3" descr="reshu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hut_e"/>
                    <pic:cNvPicPr>
                      <a:picLocks noChangeAspect="1" noChangeArrowheads="1"/>
                    </pic:cNvPicPr>
                  </pic:nvPicPr>
                  <pic:blipFill>
                    <a:blip r:embed="rId8" cstate="print"/>
                    <a:srcRect r="79488" b="-833"/>
                    <a:stretch>
                      <a:fillRect/>
                    </a:stretch>
                  </pic:blipFill>
                  <pic:spPr bwMode="auto">
                    <a:xfrm>
                      <a:off x="0" y="0"/>
                      <a:ext cx="1391285" cy="983615"/>
                    </a:xfrm>
                    <a:prstGeom prst="rect">
                      <a:avLst/>
                    </a:prstGeom>
                    <a:noFill/>
                    <a:ln w="9525">
                      <a:noFill/>
                      <a:miter lim="800000"/>
                      <a:headEnd/>
                      <a:tailEnd/>
                    </a:ln>
                  </pic:spPr>
                </pic:pic>
              </a:graphicData>
            </a:graphic>
          </wp:inline>
        </w:drawing>
      </w:r>
      <w:r w:rsidR="00FB4E5C">
        <w:t xml:space="preserve">                                              </w:t>
      </w:r>
      <w:r w:rsidR="006D71FB">
        <w:t xml:space="preserve">            </w:t>
      </w:r>
      <w:r w:rsidR="00312458">
        <w:rPr>
          <w:noProof/>
          <w:lang w:val="en-GB" w:eastAsia="en-GB"/>
        </w:rPr>
        <w:drawing>
          <wp:inline distT="0" distB="0" distL="0" distR="0">
            <wp:extent cx="1619250" cy="1000125"/>
            <wp:effectExtent l="19050" t="0" r="0" b="0"/>
            <wp:docPr id="3" name="Picture 3" descr="logo-color                      לוגו  חדש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                      לוגו  חדש 2009"/>
                    <pic:cNvPicPr>
                      <a:picLocks noChangeAspect="1" noChangeArrowheads="1"/>
                    </pic:cNvPicPr>
                  </pic:nvPicPr>
                  <pic:blipFill>
                    <a:blip r:embed="rId9" cstate="print"/>
                    <a:srcRect/>
                    <a:stretch>
                      <a:fillRect/>
                    </a:stretch>
                  </pic:blipFill>
                  <pic:spPr bwMode="auto">
                    <a:xfrm>
                      <a:off x="0" y="0"/>
                      <a:ext cx="1619250" cy="1000125"/>
                    </a:xfrm>
                    <a:prstGeom prst="rect">
                      <a:avLst/>
                    </a:prstGeom>
                    <a:noFill/>
                    <a:ln w="9525">
                      <a:noFill/>
                      <a:miter lim="800000"/>
                      <a:headEnd/>
                      <a:tailEnd/>
                    </a:ln>
                  </pic:spPr>
                </pic:pic>
              </a:graphicData>
            </a:graphic>
          </wp:inline>
        </w:drawing>
      </w:r>
    </w:p>
    <w:p w:rsidR="00B64D63" w:rsidRPr="006D71FB" w:rsidRDefault="006C1368" w:rsidP="006D71FB">
      <w:pPr>
        <w:pStyle w:val="Header"/>
        <w:rPr>
          <w:sz w:val="18"/>
          <w:szCs w:val="18"/>
        </w:rPr>
      </w:pPr>
      <w:r>
        <w:rPr>
          <w:rFonts w:ascii="Arial" w:eastAsia="Batang" w:hAnsi="Arial" w:cs="Arial"/>
          <w:b/>
          <w:bCs/>
          <w:color w:val="808080"/>
          <w:sz w:val="18"/>
          <w:szCs w:val="18"/>
          <w:lang w:eastAsia="ko-KR"/>
        </w:rPr>
        <w:t xml:space="preserve">        </w:t>
      </w:r>
      <w:r w:rsidR="006D71FB" w:rsidRPr="006D71FB">
        <w:rPr>
          <w:rFonts w:ascii="Arial" w:eastAsia="Batang" w:hAnsi="Arial" w:cs="Arial"/>
          <w:b/>
          <w:bCs/>
          <w:color w:val="808080"/>
          <w:sz w:val="18"/>
          <w:szCs w:val="18"/>
          <w:lang w:eastAsia="ko-KR"/>
        </w:rPr>
        <w:t>ISRAEL ANTI-DRUG AUTHORITY</w:t>
      </w:r>
    </w:p>
    <w:p w:rsidR="00421312" w:rsidRPr="006C1368" w:rsidRDefault="00FB4E5C" w:rsidP="00A44326">
      <w:pPr>
        <w:pStyle w:val="Header"/>
        <w:jc w:val="center"/>
        <w:rPr>
          <w:sz w:val="18"/>
          <w:szCs w:val="18"/>
        </w:rPr>
      </w:pPr>
      <w:r>
        <w:rPr>
          <w:rFonts w:ascii="Arial" w:eastAsia="Batang" w:hAnsi="Arial" w:cs="Arial"/>
          <w:b/>
          <w:bCs/>
          <w:color w:val="336699"/>
          <w:sz w:val="18"/>
          <w:szCs w:val="18"/>
          <w:lang w:eastAsia="ko-KR"/>
        </w:rPr>
        <w:t xml:space="preserve">   </w:t>
      </w:r>
      <w:r w:rsidR="00D61A3C">
        <w:rPr>
          <w:rFonts w:ascii="Arial" w:eastAsia="Batang" w:hAnsi="Arial" w:cs="Arial"/>
          <w:b/>
          <w:bCs/>
          <w:color w:val="336699"/>
          <w:sz w:val="18"/>
          <w:szCs w:val="18"/>
          <w:lang w:eastAsia="ko-KR"/>
        </w:rPr>
        <w:t xml:space="preserve">                                                                                                      </w:t>
      </w:r>
      <w:r w:rsidRPr="006C1368">
        <w:rPr>
          <w:rFonts w:ascii="Arial" w:eastAsia="Batang" w:hAnsi="Arial" w:cs="Arial"/>
          <w:b/>
          <w:bCs/>
          <w:color w:val="336699"/>
          <w:sz w:val="18"/>
          <w:szCs w:val="18"/>
          <w:lang w:eastAsia="ko-KR"/>
        </w:rPr>
        <w:t>THE OFRI INTERNATIONAL TRAINING CENTER</w:t>
      </w:r>
    </w:p>
    <w:p w:rsidR="00A44326" w:rsidRDefault="00A44326" w:rsidP="00A44326">
      <w:pPr>
        <w:pStyle w:val="Header"/>
        <w:jc w:val="center"/>
      </w:pPr>
    </w:p>
    <w:p w:rsidR="00933A52" w:rsidRDefault="00933A52" w:rsidP="00F63A9F">
      <w:pPr>
        <w:jc w:val="center"/>
        <w:rPr>
          <w:rFonts w:ascii="Comic Sans MS" w:hAnsi="Comic Sans MS"/>
          <w:b/>
          <w:bCs/>
          <w:i/>
          <w:iCs/>
          <w:color w:val="333399"/>
          <w:sz w:val="26"/>
          <w:szCs w:val="26"/>
        </w:rPr>
      </w:pPr>
    </w:p>
    <w:p w:rsidR="006C1368" w:rsidRDefault="006C1368" w:rsidP="006C1368">
      <w:pPr>
        <w:jc w:val="center"/>
        <w:rPr>
          <w:rFonts w:ascii="Comic Sans MS" w:hAnsi="Comic Sans MS"/>
          <w:b/>
          <w:bCs/>
          <w:i/>
          <w:iCs/>
          <w:color w:val="333399"/>
          <w:sz w:val="26"/>
          <w:szCs w:val="26"/>
        </w:rPr>
      </w:pPr>
    </w:p>
    <w:p w:rsidR="006C1368" w:rsidRDefault="006C1368" w:rsidP="006C1368">
      <w:pPr>
        <w:jc w:val="center"/>
        <w:rPr>
          <w:rFonts w:ascii="Comic Sans MS" w:hAnsi="Comic Sans MS"/>
          <w:b/>
          <w:bCs/>
          <w:i/>
          <w:iCs/>
          <w:color w:val="333399"/>
          <w:sz w:val="26"/>
          <w:szCs w:val="26"/>
        </w:rPr>
      </w:pPr>
    </w:p>
    <w:p w:rsidR="00352EC2" w:rsidRDefault="004B4E36" w:rsidP="006C1368">
      <w:pPr>
        <w:jc w:val="center"/>
        <w:rPr>
          <w:rFonts w:ascii="Comic Sans MS" w:hAnsi="Comic Sans MS"/>
          <w:b/>
          <w:bCs/>
          <w:i/>
          <w:iCs/>
          <w:color w:val="333399"/>
          <w:sz w:val="26"/>
          <w:szCs w:val="26"/>
        </w:rPr>
      </w:pPr>
      <w:r w:rsidRPr="00F63A9F">
        <w:rPr>
          <w:rFonts w:ascii="Comic Sans MS" w:hAnsi="Comic Sans MS"/>
          <w:b/>
          <w:bCs/>
          <w:i/>
          <w:iCs/>
          <w:color w:val="333399"/>
          <w:sz w:val="26"/>
          <w:szCs w:val="26"/>
        </w:rPr>
        <w:t xml:space="preserve">The </w:t>
      </w:r>
      <w:proofErr w:type="spellStart"/>
      <w:r w:rsidRPr="00F63A9F">
        <w:rPr>
          <w:rFonts w:ascii="Comic Sans MS" w:hAnsi="Comic Sans MS"/>
          <w:b/>
          <w:bCs/>
          <w:i/>
          <w:iCs/>
          <w:color w:val="333399"/>
          <w:sz w:val="26"/>
          <w:szCs w:val="26"/>
        </w:rPr>
        <w:t>Ofri</w:t>
      </w:r>
      <w:proofErr w:type="spellEnd"/>
      <w:r w:rsidRPr="00F63A9F">
        <w:rPr>
          <w:rFonts w:ascii="Comic Sans MS" w:hAnsi="Comic Sans MS"/>
          <w:b/>
          <w:bCs/>
          <w:i/>
          <w:iCs/>
          <w:color w:val="333399"/>
          <w:sz w:val="26"/>
          <w:szCs w:val="26"/>
        </w:rPr>
        <w:t xml:space="preserve"> </w:t>
      </w:r>
      <w:r w:rsidR="00EF0FCB" w:rsidRPr="00F63A9F">
        <w:rPr>
          <w:rFonts w:ascii="Comic Sans MS" w:hAnsi="Comic Sans MS"/>
          <w:b/>
          <w:bCs/>
          <w:i/>
          <w:iCs/>
          <w:color w:val="333399"/>
          <w:sz w:val="26"/>
          <w:szCs w:val="26"/>
        </w:rPr>
        <w:t xml:space="preserve">International </w:t>
      </w:r>
      <w:r w:rsidRPr="00F63A9F">
        <w:rPr>
          <w:rFonts w:ascii="Comic Sans MS" w:hAnsi="Comic Sans MS"/>
          <w:b/>
          <w:bCs/>
          <w:i/>
          <w:iCs/>
          <w:color w:val="333399"/>
          <w:sz w:val="26"/>
          <w:szCs w:val="26"/>
        </w:rPr>
        <w:t>Training Center –</w:t>
      </w:r>
      <w:r w:rsidR="006C1368" w:rsidRPr="006C1368">
        <w:rPr>
          <w:rFonts w:ascii="Comic Sans MS" w:hAnsi="Comic Sans MS"/>
          <w:b/>
          <w:bCs/>
          <w:i/>
          <w:iCs/>
          <w:color w:val="333399"/>
          <w:sz w:val="26"/>
          <w:szCs w:val="26"/>
        </w:rPr>
        <w:t xml:space="preserve"> </w:t>
      </w:r>
      <w:r w:rsidR="006C1368" w:rsidRPr="00F63A9F">
        <w:rPr>
          <w:rFonts w:ascii="Comic Sans MS" w:hAnsi="Comic Sans MS"/>
          <w:b/>
          <w:bCs/>
          <w:i/>
          <w:iCs/>
          <w:color w:val="333399"/>
          <w:sz w:val="26"/>
          <w:szCs w:val="26"/>
        </w:rPr>
        <w:t>MASHAV</w:t>
      </w:r>
      <w:r w:rsidR="00C94A74">
        <w:rPr>
          <w:rFonts w:ascii="Comic Sans MS" w:hAnsi="Comic Sans MS"/>
          <w:b/>
          <w:bCs/>
          <w:i/>
          <w:iCs/>
          <w:color w:val="333399"/>
          <w:sz w:val="26"/>
          <w:szCs w:val="26"/>
        </w:rPr>
        <w:br/>
      </w:r>
      <w:r w:rsidRPr="00F63A9F">
        <w:rPr>
          <w:rFonts w:ascii="Comic Sans MS" w:hAnsi="Comic Sans MS"/>
          <w:b/>
          <w:bCs/>
          <w:i/>
          <w:iCs/>
          <w:color w:val="333399"/>
          <w:sz w:val="26"/>
          <w:szCs w:val="26"/>
        </w:rPr>
        <w:t xml:space="preserve"> </w:t>
      </w:r>
      <w:r w:rsidR="005D6BD2" w:rsidRPr="00F63A9F">
        <w:rPr>
          <w:rFonts w:ascii="Comic Sans MS" w:hAnsi="Comic Sans MS"/>
          <w:b/>
          <w:bCs/>
          <w:i/>
          <w:iCs/>
          <w:color w:val="333399"/>
          <w:sz w:val="26"/>
          <w:szCs w:val="26"/>
        </w:rPr>
        <w:t xml:space="preserve"> </w:t>
      </w:r>
      <w:proofErr w:type="gramStart"/>
      <w:r w:rsidR="006C1368">
        <w:rPr>
          <w:rFonts w:ascii="Comic Sans MS" w:hAnsi="Comic Sans MS"/>
          <w:b/>
          <w:bCs/>
          <w:i/>
          <w:iCs/>
          <w:color w:val="333399"/>
          <w:sz w:val="26"/>
          <w:szCs w:val="26"/>
        </w:rPr>
        <w:t>T</w:t>
      </w:r>
      <w:r w:rsidRPr="00F63A9F">
        <w:rPr>
          <w:rFonts w:ascii="Comic Sans MS" w:hAnsi="Comic Sans MS"/>
          <w:b/>
          <w:bCs/>
          <w:i/>
          <w:iCs/>
          <w:color w:val="333399"/>
          <w:sz w:val="26"/>
          <w:szCs w:val="26"/>
        </w:rPr>
        <w:t>he</w:t>
      </w:r>
      <w:proofErr w:type="gramEnd"/>
      <w:r w:rsidRPr="00F63A9F">
        <w:rPr>
          <w:rFonts w:ascii="Comic Sans MS" w:hAnsi="Comic Sans MS"/>
          <w:b/>
          <w:bCs/>
          <w:i/>
          <w:iCs/>
          <w:color w:val="333399"/>
          <w:sz w:val="26"/>
          <w:szCs w:val="26"/>
        </w:rPr>
        <w:t xml:space="preserve"> Israel-Anti Drug Authority</w:t>
      </w:r>
      <w:r w:rsidR="001B6FF0" w:rsidRPr="00F63A9F">
        <w:rPr>
          <w:rFonts w:ascii="Comic Sans MS" w:hAnsi="Comic Sans MS"/>
          <w:b/>
          <w:bCs/>
          <w:i/>
          <w:iCs/>
          <w:color w:val="333399"/>
          <w:sz w:val="26"/>
          <w:szCs w:val="26"/>
        </w:rPr>
        <w:t xml:space="preserve"> </w:t>
      </w:r>
      <w:r w:rsidR="000E28AF">
        <w:rPr>
          <w:rFonts w:ascii="Comic Sans MS" w:hAnsi="Comic Sans MS"/>
          <w:b/>
          <w:bCs/>
          <w:i/>
          <w:iCs/>
          <w:color w:val="333399"/>
          <w:sz w:val="26"/>
          <w:szCs w:val="26"/>
        </w:rPr>
        <w:br/>
      </w:r>
    </w:p>
    <w:p w:rsidR="006C1368" w:rsidRDefault="006C1368" w:rsidP="006C1368">
      <w:pPr>
        <w:jc w:val="center"/>
        <w:rPr>
          <w:rFonts w:ascii="Comic Sans MS" w:hAnsi="Comic Sans MS"/>
          <w:b/>
          <w:bCs/>
          <w:i/>
          <w:iCs/>
          <w:color w:val="333399"/>
          <w:sz w:val="26"/>
          <w:szCs w:val="26"/>
        </w:rPr>
      </w:pPr>
    </w:p>
    <w:p w:rsidR="00421312" w:rsidRPr="00F63A9F" w:rsidRDefault="00421312" w:rsidP="00F63A9F">
      <w:pPr>
        <w:jc w:val="center"/>
        <w:rPr>
          <w:rFonts w:ascii="Comic Sans MS" w:hAnsi="Comic Sans MS"/>
          <w:b/>
          <w:bCs/>
          <w:i/>
          <w:iCs/>
          <w:color w:val="333399"/>
          <w:sz w:val="26"/>
          <w:szCs w:val="26"/>
        </w:rPr>
      </w:pPr>
    </w:p>
    <w:p w:rsidR="00697F35" w:rsidRDefault="00697F35"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6C1368" w:rsidRDefault="006C1368" w:rsidP="006C1368">
      <w:pPr>
        <w:bidi/>
        <w:jc w:val="right"/>
        <w:rPr>
          <w:rFonts w:cs="David"/>
          <w:i/>
          <w:iCs/>
        </w:rPr>
      </w:pPr>
      <w:r w:rsidRPr="006C1368">
        <w:rPr>
          <w:b/>
          <w:bCs/>
          <w:i/>
          <w:iCs/>
          <w:color w:val="002060"/>
          <w:sz w:val="40"/>
          <w:szCs w:val="40"/>
        </w:rPr>
        <w:t>A comprehensive drug control strategy - Israel’s mode</w:t>
      </w:r>
      <w:r>
        <w:rPr>
          <w:b/>
          <w:bCs/>
          <w:i/>
          <w:iCs/>
          <w:color w:val="002060"/>
          <w:sz w:val="40"/>
          <w:szCs w:val="40"/>
        </w:rPr>
        <w:t xml:space="preserve">    </w:t>
      </w:r>
    </w:p>
    <w:p w:rsidR="006C1368" w:rsidRDefault="006C1368"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6C1368" w:rsidRDefault="006C1368" w:rsidP="005D6BD2">
      <w:pPr>
        <w:jc w:val="center"/>
        <w:rPr>
          <w:rFonts w:ascii="Comic Sans MS" w:hAnsi="Comic Sans MS"/>
          <w:b/>
          <w:bCs/>
          <w:i/>
          <w:iCs/>
          <w:color w:val="333399"/>
          <w:sz w:val="32"/>
          <w:szCs w:val="32"/>
        </w:rPr>
      </w:pPr>
    </w:p>
    <w:p w:rsidR="00C94A74" w:rsidRPr="00F63A9F" w:rsidRDefault="00C94A74" w:rsidP="00C94A74">
      <w:pPr>
        <w:jc w:val="center"/>
        <w:rPr>
          <w:rFonts w:ascii="Comic Sans MS" w:hAnsi="Comic Sans MS"/>
          <w:b/>
          <w:bCs/>
          <w:i/>
          <w:iCs/>
          <w:color w:val="333399"/>
          <w:sz w:val="32"/>
          <w:szCs w:val="32"/>
        </w:rPr>
      </w:pPr>
      <w:r>
        <w:rPr>
          <w:rFonts w:ascii="Comic Sans MS" w:hAnsi="Comic Sans MS"/>
          <w:b/>
          <w:bCs/>
          <w:i/>
          <w:iCs/>
          <w:color w:val="333399"/>
          <w:sz w:val="32"/>
          <w:szCs w:val="32"/>
        </w:rPr>
        <w:t>25 June – 19 July 2012</w:t>
      </w:r>
    </w:p>
    <w:p w:rsidR="005D6BD2" w:rsidRDefault="0094325B" w:rsidP="00854A53">
      <w:pPr>
        <w:rPr>
          <w:rFonts w:ascii="Arial" w:hAnsi="Arial" w:cs="Arial"/>
        </w:rPr>
        <w:sectPr w:rsidR="005D6BD2" w:rsidSect="00872365">
          <w:headerReference w:type="default" r:id="rId10"/>
          <w:footerReference w:type="even" r:id="rId11"/>
          <w:footerReference w:type="default" r:id="rId12"/>
          <w:type w:val="continuous"/>
          <w:pgSz w:w="11906" w:h="16838" w:code="9"/>
          <w:pgMar w:top="1440" w:right="1152" w:bottom="144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8"/>
          <w:titlePg/>
          <w:docGrid w:linePitch="360"/>
        </w:sectPr>
      </w:pPr>
      <w:r>
        <w:rPr>
          <w:rFonts w:ascii="Comic Sans MS" w:hAnsi="Comic Sans MS"/>
          <w:b/>
          <w:bCs/>
          <w:i/>
          <w:iCs/>
          <w:sz w:val="16"/>
          <w:szCs w:val="16"/>
        </w:rPr>
        <w:t xml:space="preserve">               </w:t>
      </w:r>
      <w:r w:rsidR="00C94A74">
        <w:rPr>
          <w:rFonts w:ascii="Comic Sans MS" w:hAnsi="Comic Sans MS"/>
          <w:b/>
          <w:bCs/>
          <w:i/>
          <w:iCs/>
          <w:sz w:val="16"/>
          <w:szCs w:val="16"/>
        </w:rPr>
        <w:t xml:space="preserve"> </w:t>
      </w:r>
    </w:p>
    <w:p w:rsidR="00C83F0D" w:rsidRPr="00D84BE0" w:rsidRDefault="00C83F0D" w:rsidP="009F3311">
      <w:pPr>
        <w:jc w:val="center"/>
        <w:rPr>
          <w:rFonts w:ascii="Arial" w:hAnsi="Arial" w:cs="Arial"/>
        </w:rPr>
      </w:pPr>
    </w:p>
    <w:p w:rsidR="005D6BD2" w:rsidRDefault="005D6BD2" w:rsidP="009F3311">
      <w:pPr>
        <w:jc w:val="center"/>
        <w:rPr>
          <w:rFonts w:ascii="Arial" w:hAnsi="Arial" w:cs="Arial"/>
        </w:rPr>
        <w:sectPr w:rsidR="005D6BD2" w:rsidSect="005D6BD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8"/>
          <w:titlePg/>
          <w:docGrid w:linePitch="360"/>
        </w:sectPr>
      </w:pPr>
    </w:p>
    <w:p w:rsidR="00854A53" w:rsidRPr="00697F35" w:rsidRDefault="00933A52" w:rsidP="006C1368">
      <w:pPr>
        <w:rPr>
          <w:rFonts w:ascii="Comic Sans MS" w:hAnsi="Comic Sans MS"/>
          <w:b/>
          <w:bCs/>
          <w:i/>
          <w:iCs/>
          <w:sz w:val="18"/>
          <w:szCs w:val="18"/>
        </w:rPr>
      </w:pPr>
      <w:r w:rsidRPr="00697F35">
        <w:rPr>
          <w:rFonts w:ascii="Comic Sans MS" w:hAnsi="Comic Sans MS"/>
          <w:b/>
          <w:bCs/>
          <w:i/>
          <w:iCs/>
          <w:sz w:val="18"/>
          <w:szCs w:val="18"/>
        </w:rPr>
        <w:lastRenderedPageBreak/>
        <w:t xml:space="preserve">          </w:t>
      </w:r>
    </w:p>
    <w:p w:rsidR="00854A53" w:rsidRDefault="00854A53" w:rsidP="00854A53">
      <w:pPr>
        <w:jc w:val="center"/>
        <w:rPr>
          <w:rFonts w:ascii="Arial" w:hAnsi="Arial" w:cs="Arial"/>
        </w:rPr>
        <w:sectPr w:rsidR="00854A53" w:rsidSect="00DE2402">
          <w:headerReference w:type="default" r:id="rId13"/>
          <w:footerReference w:type="even" r:id="rId14"/>
          <w:footerReference w:type="default" r:id="rId15"/>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8"/>
          <w:titlePg/>
          <w:docGrid w:linePitch="360"/>
        </w:sectPr>
      </w:pPr>
    </w:p>
    <w:p w:rsidR="00352EC2" w:rsidRDefault="00352EC2" w:rsidP="009F3311">
      <w:pPr>
        <w:jc w:val="center"/>
        <w:rPr>
          <w:rFonts w:ascii="Comic Sans MS" w:hAnsi="Comic Sans MS"/>
          <w:b/>
          <w:bCs/>
          <w:i/>
          <w:iCs/>
          <w:sz w:val="44"/>
          <w:szCs w:val="44"/>
        </w:rPr>
      </w:pPr>
    </w:p>
    <w:p w:rsidR="00C83F0D" w:rsidRDefault="00C83F0D" w:rsidP="0094325B">
      <w:pPr>
        <w:jc w:val="center"/>
        <w:rPr>
          <w:rFonts w:ascii="Arial" w:hAnsi="Arial" w:cs="Arial"/>
          <w:b/>
          <w:bCs/>
          <w:sz w:val="28"/>
          <w:szCs w:val="28"/>
          <w:lang w:bidi="he-IL"/>
        </w:rPr>
      </w:pPr>
      <w:r>
        <w:rPr>
          <w:rFonts w:ascii="Arial" w:hAnsi="Arial" w:cs="Arial"/>
          <w:b/>
          <w:bCs/>
          <w:sz w:val="28"/>
          <w:szCs w:val="28"/>
          <w:lang w:bidi="he-IL"/>
        </w:rPr>
        <w:br w:type="page"/>
      </w:r>
    </w:p>
    <w:p w:rsidR="00C83F0D" w:rsidRDefault="00C83F0D" w:rsidP="00C83F0D">
      <w:pPr>
        <w:jc w:val="center"/>
        <w:rPr>
          <w:rFonts w:ascii="Arial" w:hAnsi="Arial" w:cs="Arial"/>
          <w:b/>
          <w:bCs/>
        </w:rPr>
      </w:pPr>
      <w:r w:rsidRPr="00A0450A">
        <w:rPr>
          <w:rFonts w:ascii="Arial" w:hAnsi="Arial" w:cs="Arial"/>
          <w:b/>
          <w:bCs/>
          <w:sz w:val="28"/>
          <w:szCs w:val="28"/>
        </w:rPr>
        <w:lastRenderedPageBreak/>
        <w:t>Background</w:t>
      </w:r>
    </w:p>
    <w:p w:rsidR="00C83F0D" w:rsidRDefault="00C83F0D" w:rsidP="00C83F0D">
      <w:pPr>
        <w:jc w:val="center"/>
        <w:rPr>
          <w:rFonts w:ascii="Arial" w:hAnsi="Arial" w:cs="Arial"/>
          <w:b/>
          <w:bCs/>
        </w:rPr>
      </w:pPr>
    </w:p>
    <w:p w:rsidR="00C83F0D" w:rsidRDefault="00C83F0D" w:rsidP="00C83F0D">
      <w:pPr>
        <w:jc w:val="center"/>
        <w:rPr>
          <w:rFonts w:ascii="Arial" w:hAnsi="Arial" w:cs="Arial"/>
          <w:b/>
          <w:bCs/>
        </w:rPr>
        <w:sectPr w:rsidR="00C83F0D"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p>
    <w:p w:rsidR="00C83F0D" w:rsidRPr="00897DA8" w:rsidRDefault="00C83F0D" w:rsidP="00C83F0D">
      <w:pPr>
        <w:jc w:val="both"/>
        <w:rPr>
          <w:rFonts w:ascii="Arial" w:hAnsi="Arial" w:cs="Arial"/>
        </w:rPr>
      </w:pPr>
      <w:r w:rsidRPr="00897DA8">
        <w:rPr>
          <w:rFonts w:ascii="Arial" w:hAnsi="Arial" w:cs="Arial"/>
        </w:rPr>
        <w:lastRenderedPageBreak/>
        <w:t xml:space="preserve">Drug abuse is a global problem. It destroys lives and communities and affects people </w:t>
      </w:r>
      <w:proofErr w:type="spellStart"/>
      <w:r w:rsidRPr="00897DA8">
        <w:rPr>
          <w:rFonts w:ascii="Arial" w:hAnsi="Arial" w:cs="Arial"/>
        </w:rPr>
        <w:t>world wide</w:t>
      </w:r>
      <w:proofErr w:type="spellEnd"/>
      <w:r w:rsidRPr="00897DA8">
        <w:rPr>
          <w:rFonts w:ascii="Arial" w:hAnsi="Arial" w:cs="Arial"/>
        </w:rPr>
        <w:t xml:space="preserve">, in all countries. Drug abuse has devastating social and economic consequences for all members of the community and society.  Over the years, it has become clear that the drug problem needs to be addressed both in terms of demand and supply reduction, interconnected issues which must be incorporated as part of an integral drug control strategy.  </w:t>
      </w:r>
    </w:p>
    <w:p w:rsidR="00C83F0D" w:rsidRPr="00897DA8" w:rsidRDefault="00C83F0D" w:rsidP="001C4FBC">
      <w:pPr>
        <w:jc w:val="both"/>
        <w:rPr>
          <w:rFonts w:ascii="Arial" w:hAnsi="Arial" w:cs="Arial"/>
        </w:rPr>
      </w:pPr>
      <w:r>
        <w:rPr>
          <w:rFonts w:ascii="Arial" w:hAnsi="Arial" w:cs="Arial"/>
        </w:rPr>
        <w:t>G</w:t>
      </w:r>
      <w:r w:rsidRPr="00897DA8">
        <w:rPr>
          <w:rFonts w:ascii="Arial" w:hAnsi="Arial" w:cs="Arial"/>
        </w:rPr>
        <w:t>overnments are increasingly establishing integrated demand and supply</w:t>
      </w:r>
      <w:r>
        <w:rPr>
          <w:rFonts w:ascii="Arial" w:hAnsi="Arial" w:cs="Arial"/>
        </w:rPr>
        <w:t xml:space="preserve"> </w:t>
      </w:r>
      <w:r w:rsidRPr="00897DA8">
        <w:rPr>
          <w:rFonts w:ascii="Arial" w:hAnsi="Arial" w:cs="Arial"/>
        </w:rPr>
        <w:t xml:space="preserve">reduction approaches and strategies, </w:t>
      </w:r>
      <w:r w:rsidR="00B27A68">
        <w:rPr>
          <w:rFonts w:ascii="Arial" w:hAnsi="Arial" w:cs="Arial"/>
        </w:rPr>
        <w:t xml:space="preserve">however, in many cases there is </w:t>
      </w:r>
      <w:r w:rsidR="001C4FBC">
        <w:rPr>
          <w:rFonts w:ascii="Arial" w:hAnsi="Arial" w:cs="Arial"/>
        </w:rPr>
        <w:t xml:space="preserve">still </w:t>
      </w:r>
      <w:r w:rsidRPr="00897DA8">
        <w:rPr>
          <w:rFonts w:ascii="Arial" w:hAnsi="Arial" w:cs="Arial"/>
        </w:rPr>
        <w:t>a lack of coordination between relevant agencies.</w:t>
      </w:r>
    </w:p>
    <w:p w:rsidR="00C83F0D" w:rsidRPr="00897DA8" w:rsidRDefault="00C83F0D" w:rsidP="00C83F0D">
      <w:pPr>
        <w:autoSpaceDE w:val="0"/>
        <w:autoSpaceDN w:val="0"/>
        <w:adjustRightInd w:val="0"/>
        <w:jc w:val="both"/>
        <w:rPr>
          <w:rFonts w:ascii="Arial" w:hAnsi="Arial" w:cs="Arial"/>
        </w:rPr>
      </w:pPr>
      <w:smartTag w:uri="urn:schemas-microsoft-com:office:smarttags" w:element="place">
        <w:smartTag w:uri="urn:schemas-microsoft-com:office:smarttags" w:element="country-region">
          <w:r w:rsidRPr="00897DA8">
            <w:rPr>
              <w:rFonts w:ascii="Arial" w:hAnsi="Arial" w:cs="Arial"/>
            </w:rPr>
            <w:t>Israel</w:t>
          </w:r>
        </w:smartTag>
      </w:smartTag>
      <w:r w:rsidRPr="00897DA8">
        <w:rPr>
          <w:rFonts w:ascii="Arial" w:hAnsi="Arial" w:cs="Arial"/>
        </w:rPr>
        <w:t xml:space="preserve"> would like to share some of its experience in assisting other countries to incorporate demand reduction approaches into their national drug control strategies, while emphasizing the essential need for effective cooperation and coordination between the relevant government ministries and non-governmental entities involved in the battle against drugs.</w:t>
      </w:r>
    </w:p>
    <w:p w:rsidR="00C83F0D" w:rsidRPr="00897DA8" w:rsidRDefault="00C83F0D" w:rsidP="001C4FBC">
      <w:pPr>
        <w:autoSpaceDE w:val="0"/>
        <w:autoSpaceDN w:val="0"/>
        <w:adjustRightInd w:val="0"/>
        <w:jc w:val="both"/>
        <w:rPr>
          <w:rFonts w:ascii="Arial" w:hAnsi="Arial" w:cs="Arial"/>
        </w:rPr>
      </w:pPr>
      <w:r w:rsidRPr="00897DA8">
        <w:rPr>
          <w:rFonts w:ascii="Arial" w:hAnsi="Arial" w:cs="Arial"/>
        </w:rPr>
        <w:t xml:space="preserve">Since 1988, </w:t>
      </w:r>
      <w:smartTag w:uri="urn:schemas-microsoft-com:office:smarttags" w:element="place">
        <w:smartTag w:uri="urn:schemas-microsoft-com:office:smarttags" w:element="country-region">
          <w:r w:rsidRPr="00897DA8">
            <w:rPr>
              <w:rFonts w:ascii="Arial" w:hAnsi="Arial" w:cs="Arial"/>
            </w:rPr>
            <w:t>Israel</w:t>
          </w:r>
        </w:smartTag>
      </w:smartTag>
      <w:r w:rsidRPr="00897DA8">
        <w:rPr>
          <w:rFonts w:ascii="Arial" w:hAnsi="Arial" w:cs="Arial"/>
        </w:rPr>
        <w:t>'s drug control efforts have been coordinated by the Israel Anti</w:t>
      </w:r>
      <w:r>
        <w:rPr>
          <w:rFonts w:ascii="Arial" w:hAnsi="Arial" w:cs="Arial"/>
        </w:rPr>
        <w:t>-</w:t>
      </w:r>
      <w:r w:rsidRPr="00897DA8">
        <w:rPr>
          <w:rFonts w:ascii="Arial" w:hAnsi="Arial" w:cs="Arial"/>
        </w:rPr>
        <w:t xml:space="preserve"> Drug Authority (IADA). IADA is a statutory corporation, established by virtue of the "Drug Control Authority Law, 5748-1988". Under IADA's umbrella, professionals in government and non-governmental agencies work together to rid </w:t>
      </w:r>
      <w:smartTag w:uri="urn:schemas-microsoft-com:office:smarttags" w:element="country-region">
        <w:smartTag w:uri="urn:schemas-microsoft-com:office:smarttags" w:element="place">
          <w:r w:rsidRPr="00897DA8">
            <w:rPr>
              <w:rFonts w:ascii="Arial" w:hAnsi="Arial" w:cs="Arial"/>
            </w:rPr>
            <w:t>Israel</w:t>
          </w:r>
        </w:smartTag>
      </w:smartTag>
      <w:r w:rsidRPr="00897DA8">
        <w:rPr>
          <w:rFonts w:ascii="Arial" w:hAnsi="Arial" w:cs="Arial"/>
        </w:rPr>
        <w:t xml:space="preserve"> of the plague of drugs. This cooperation and coordination stretches across all areas of drug control, from prevention and treatment, to law enforcement. Key to </w:t>
      </w:r>
      <w:smartTag w:uri="urn:schemas-microsoft-com:office:smarttags" w:element="place">
        <w:smartTag w:uri="urn:schemas-microsoft-com:office:smarttags" w:element="country-region">
          <w:r w:rsidRPr="00897DA8">
            <w:rPr>
              <w:rFonts w:ascii="Arial" w:hAnsi="Arial" w:cs="Arial"/>
            </w:rPr>
            <w:t>Israel</w:t>
          </w:r>
        </w:smartTag>
      </w:smartTag>
      <w:r w:rsidRPr="00897DA8">
        <w:rPr>
          <w:rFonts w:ascii="Arial" w:hAnsi="Arial" w:cs="Arial"/>
        </w:rPr>
        <w:t xml:space="preserve">'s drug control strategy is the issue </w:t>
      </w:r>
      <w:r w:rsidRPr="00897DA8">
        <w:rPr>
          <w:rFonts w:ascii="Arial" w:hAnsi="Arial" w:cs="Arial"/>
        </w:rPr>
        <w:lastRenderedPageBreak/>
        <w:t>of demand reduction, which is an integral aspect of the national strategy.</w:t>
      </w:r>
    </w:p>
    <w:p w:rsidR="00C83F0D" w:rsidRPr="00897DA8" w:rsidRDefault="00C83F0D" w:rsidP="00C83F0D">
      <w:pPr>
        <w:autoSpaceDE w:val="0"/>
        <w:autoSpaceDN w:val="0"/>
        <w:adjustRightInd w:val="0"/>
        <w:jc w:val="both"/>
        <w:rPr>
          <w:rFonts w:ascii="Arial" w:hAnsi="Arial" w:cs="Arial"/>
        </w:rPr>
      </w:pPr>
      <w:r w:rsidRPr="00897DA8">
        <w:rPr>
          <w:rFonts w:ascii="Arial" w:hAnsi="Arial" w:cs="Arial"/>
        </w:rPr>
        <w:t xml:space="preserve">Demand reduction is addressed at all levels, with programs ranging from primary prevention programs at schools and at the communities and prevention programs for soldiers at the IDF to harm reduction programs aimed at drug abusers. Programs are based on the belief that different </w:t>
      </w:r>
      <w:r>
        <w:rPr>
          <w:rFonts w:ascii="Arial" w:hAnsi="Arial" w:cs="Arial"/>
        </w:rPr>
        <w:t>communities</w:t>
      </w:r>
      <w:r w:rsidRPr="00897DA8">
        <w:rPr>
          <w:rFonts w:ascii="Arial" w:hAnsi="Arial" w:cs="Arial"/>
        </w:rPr>
        <w:t xml:space="preserve"> and subpopulations have different needs, and all programs are culture and gender sensitive. </w:t>
      </w:r>
      <w:smartTag w:uri="urn:schemas-microsoft-com:office:smarttags" w:element="place">
        <w:smartTag w:uri="urn:schemas-microsoft-com:office:smarttags" w:element="country-region">
          <w:r w:rsidRPr="00897DA8">
            <w:rPr>
              <w:rFonts w:ascii="Arial" w:hAnsi="Arial" w:cs="Arial"/>
            </w:rPr>
            <w:t>Israel</w:t>
          </w:r>
        </w:smartTag>
      </w:smartTag>
      <w:r w:rsidRPr="00897DA8">
        <w:rPr>
          <w:rFonts w:ascii="Arial" w:hAnsi="Arial" w:cs="Arial"/>
        </w:rPr>
        <w:t xml:space="preserve">'s diverse population is composed in large by immigrants from all over the world. The various predominant religious and ethnic groups, as well as large immigrant populations from the former Soviet Union and </w:t>
      </w:r>
      <w:smartTag w:uri="urn:schemas-microsoft-com:office:smarttags" w:element="place">
        <w:smartTag w:uri="urn:schemas-microsoft-com:office:smarttags" w:element="country-region">
          <w:r w:rsidRPr="00897DA8">
            <w:rPr>
              <w:rFonts w:ascii="Arial" w:hAnsi="Arial" w:cs="Arial"/>
            </w:rPr>
            <w:t>Ethiopia</w:t>
          </w:r>
        </w:smartTag>
      </w:smartTag>
      <w:r w:rsidRPr="00897DA8">
        <w:rPr>
          <w:rFonts w:ascii="Arial" w:hAnsi="Arial" w:cs="Arial"/>
        </w:rPr>
        <w:t xml:space="preserve"> in particular form a very heterogeneous population with </w:t>
      </w:r>
      <w:proofErr w:type="spellStart"/>
      <w:r w:rsidRPr="00897DA8">
        <w:rPr>
          <w:rFonts w:ascii="Arial" w:hAnsi="Arial" w:cs="Arial"/>
        </w:rPr>
        <w:t>vary</w:t>
      </w:r>
      <w:proofErr w:type="spellEnd"/>
      <w:r w:rsidRPr="00897DA8">
        <w:rPr>
          <w:rFonts w:ascii="Arial" w:hAnsi="Arial" w:cs="Arial"/>
        </w:rPr>
        <w:t xml:space="preserve"> different backgrounds, cultures and customs. Over the years, </w:t>
      </w:r>
      <w:smartTag w:uri="urn:schemas-microsoft-com:office:smarttags" w:element="place">
        <w:smartTag w:uri="urn:schemas-microsoft-com:office:smarttags" w:element="country-region">
          <w:r w:rsidRPr="00897DA8">
            <w:rPr>
              <w:rFonts w:ascii="Arial" w:hAnsi="Arial" w:cs="Arial"/>
            </w:rPr>
            <w:t>Israel</w:t>
          </w:r>
        </w:smartTag>
      </w:smartTag>
      <w:r w:rsidRPr="00897DA8">
        <w:rPr>
          <w:rFonts w:ascii="Arial" w:hAnsi="Arial" w:cs="Arial"/>
        </w:rPr>
        <w:t xml:space="preserve"> has learned to appreciate this diversity and recognizes their individual needs. With this in mind, it has created culture sensitive programs, addressing the needs and characteristics of each group. Treatment and rehabilitation programs are offered to all those harmed by drugs, with the belief that each individual needs a different kind of treatment. Programs include drug substitution methods, detox</w:t>
      </w:r>
      <w:r w:rsidR="00EC0434">
        <w:rPr>
          <w:rFonts w:ascii="Arial" w:hAnsi="Arial" w:cs="Arial"/>
        </w:rPr>
        <w:t>.</w:t>
      </w:r>
      <w:r w:rsidRPr="00897DA8">
        <w:rPr>
          <w:rFonts w:ascii="Arial" w:hAnsi="Arial" w:cs="Arial"/>
        </w:rPr>
        <w:t xml:space="preserve"> centers and residential treatment facilities, and are tailored specifically for all types of subpopulations, ranging from youth to drug abusers in the prison system.</w:t>
      </w:r>
    </w:p>
    <w:p w:rsidR="00A23D40" w:rsidRPr="00897DA8" w:rsidRDefault="005D6BD2" w:rsidP="0094325B">
      <w:pPr>
        <w:jc w:val="center"/>
        <w:rPr>
          <w:rFonts w:ascii="Arial" w:hAnsi="Arial" w:cs="Arial"/>
          <w:b/>
          <w:bCs/>
          <w:sz w:val="28"/>
          <w:szCs w:val="28"/>
          <w:lang w:bidi="he-IL"/>
        </w:rPr>
      </w:pPr>
      <w:r>
        <w:rPr>
          <w:rFonts w:ascii="Arial" w:hAnsi="Arial" w:cs="Arial"/>
          <w:b/>
          <w:bCs/>
          <w:sz w:val="28"/>
          <w:szCs w:val="28"/>
          <w:lang w:bidi="he-IL"/>
        </w:rPr>
        <w:br w:type="page"/>
      </w:r>
      <w:r w:rsidR="00060CDD" w:rsidRPr="00897DA8">
        <w:rPr>
          <w:rFonts w:ascii="Arial" w:hAnsi="Arial" w:cs="Arial"/>
          <w:b/>
          <w:bCs/>
          <w:sz w:val="28"/>
          <w:szCs w:val="28"/>
          <w:lang w:bidi="he-IL"/>
        </w:rPr>
        <w:lastRenderedPageBreak/>
        <w:t>Overall Goals</w:t>
      </w:r>
    </w:p>
    <w:p w:rsidR="00060CDD" w:rsidRPr="00897DA8" w:rsidRDefault="00060CDD" w:rsidP="001C1BE9">
      <w:pPr>
        <w:jc w:val="both"/>
        <w:rPr>
          <w:rFonts w:ascii="Arial" w:hAnsi="Arial" w:cs="Arial"/>
          <w:lang w:bidi="he-IL"/>
        </w:rPr>
      </w:pPr>
    </w:p>
    <w:p w:rsidR="00060CDD" w:rsidRPr="00897DA8" w:rsidRDefault="00060CDD" w:rsidP="005D1D9E">
      <w:pPr>
        <w:numPr>
          <w:ilvl w:val="0"/>
          <w:numId w:val="9"/>
        </w:numPr>
        <w:jc w:val="both"/>
        <w:rPr>
          <w:rFonts w:ascii="Arial" w:hAnsi="Arial" w:cs="Arial"/>
          <w:lang w:bidi="he-IL"/>
        </w:rPr>
      </w:pPr>
      <w:r w:rsidRPr="00897DA8">
        <w:rPr>
          <w:rFonts w:ascii="Arial" w:hAnsi="Arial" w:cs="Arial"/>
          <w:lang w:bidi="he-IL"/>
        </w:rPr>
        <w:t xml:space="preserve">To address the specific needs of the participating </w:t>
      </w:r>
      <w:r w:rsidR="005D1D9E" w:rsidRPr="00897DA8">
        <w:rPr>
          <w:rFonts w:ascii="Arial" w:hAnsi="Arial" w:cs="Arial"/>
          <w:lang w:bidi="he-IL"/>
        </w:rPr>
        <w:t>countries</w:t>
      </w:r>
      <w:r w:rsidRPr="00897DA8">
        <w:rPr>
          <w:rFonts w:ascii="Arial" w:hAnsi="Arial" w:cs="Arial"/>
          <w:lang w:bidi="he-IL"/>
        </w:rPr>
        <w:t>.</w:t>
      </w:r>
    </w:p>
    <w:p w:rsidR="008721BC" w:rsidRPr="00897DA8" w:rsidRDefault="008721BC" w:rsidP="008721BC">
      <w:pPr>
        <w:numPr>
          <w:ilvl w:val="0"/>
          <w:numId w:val="9"/>
        </w:numPr>
        <w:jc w:val="both"/>
        <w:rPr>
          <w:rFonts w:ascii="Arial" w:hAnsi="Arial" w:cs="Arial"/>
          <w:lang w:bidi="he-IL"/>
        </w:rPr>
      </w:pPr>
      <w:r w:rsidRPr="00897DA8">
        <w:rPr>
          <w:rFonts w:ascii="Arial" w:hAnsi="Arial" w:cs="Arial"/>
          <w:lang w:bidi="he-IL"/>
        </w:rPr>
        <w:t xml:space="preserve">To generate personal commitment among course participants to promote drug control efforts in their countries and communities based on the models developed in </w:t>
      </w:r>
      <w:smartTag w:uri="urn:schemas-microsoft-com:office:smarttags" w:element="place">
        <w:smartTag w:uri="urn:schemas-microsoft-com:office:smarttags" w:element="country-region">
          <w:r w:rsidRPr="00897DA8">
            <w:rPr>
              <w:rFonts w:ascii="Arial" w:hAnsi="Arial" w:cs="Arial"/>
              <w:lang w:bidi="he-IL"/>
            </w:rPr>
            <w:t>Israel</w:t>
          </w:r>
        </w:smartTag>
      </w:smartTag>
      <w:r w:rsidRPr="00897DA8">
        <w:rPr>
          <w:rFonts w:ascii="Arial" w:hAnsi="Arial" w:cs="Arial"/>
          <w:lang w:bidi="he-IL"/>
        </w:rPr>
        <w:t>.</w:t>
      </w:r>
    </w:p>
    <w:p w:rsidR="00060CDD" w:rsidRPr="00897DA8" w:rsidRDefault="00060CDD" w:rsidP="00060CDD">
      <w:pPr>
        <w:numPr>
          <w:ilvl w:val="0"/>
          <w:numId w:val="9"/>
        </w:numPr>
        <w:jc w:val="both"/>
        <w:rPr>
          <w:rFonts w:ascii="Arial" w:hAnsi="Arial" w:cs="Arial"/>
          <w:lang w:bidi="he-IL"/>
        </w:rPr>
      </w:pPr>
      <w:r w:rsidRPr="00897DA8">
        <w:rPr>
          <w:rFonts w:ascii="Arial" w:hAnsi="Arial" w:cs="Arial"/>
          <w:lang w:bidi="he-IL"/>
        </w:rPr>
        <w:t xml:space="preserve">To encourage </w:t>
      </w:r>
      <w:r w:rsidR="008721BC" w:rsidRPr="00897DA8">
        <w:rPr>
          <w:rFonts w:ascii="Arial" w:hAnsi="Arial" w:cs="Arial"/>
          <w:lang w:bidi="he-IL"/>
        </w:rPr>
        <w:t xml:space="preserve">continuing and meaningful partnerships between </w:t>
      </w:r>
      <w:smartTag w:uri="urn:schemas-microsoft-com:office:smarttags" w:element="place">
        <w:smartTag w:uri="urn:schemas-microsoft-com:office:smarttags" w:element="country-region">
          <w:r w:rsidR="008721BC" w:rsidRPr="00897DA8">
            <w:rPr>
              <w:rFonts w:ascii="Arial" w:hAnsi="Arial" w:cs="Arial"/>
              <w:lang w:bidi="he-IL"/>
            </w:rPr>
            <w:t>Israel</w:t>
          </w:r>
        </w:smartTag>
      </w:smartTag>
      <w:r w:rsidR="008721BC" w:rsidRPr="00897DA8">
        <w:rPr>
          <w:rFonts w:ascii="Arial" w:hAnsi="Arial" w:cs="Arial"/>
          <w:lang w:bidi="he-IL"/>
        </w:rPr>
        <w:t xml:space="preserve"> and the participating delegations, including assistance in the implementation of programs and strategies in their countries.</w:t>
      </w:r>
    </w:p>
    <w:p w:rsidR="008721BC" w:rsidRPr="00897DA8" w:rsidRDefault="005D1D9E" w:rsidP="005D1D9E">
      <w:pPr>
        <w:numPr>
          <w:ilvl w:val="0"/>
          <w:numId w:val="9"/>
        </w:numPr>
        <w:jc w:val="both"/>
        <w:rPr>
          <w:rFonts w:ascii="Arial" w:hAnsi="Arial" w:cs="Arial"/>
          <w:lang w:bidi="he-IL"/>
        </w:rPr>
      </w:pPr>
      <w:r w:rsidRPr="00897DA8">
        <w:rPr>
          <w:rFonts w:ascii="Arial" w:hAnsi="Arial" w:cs="Arial"/>
          <w:lang w:bidi="he-IL"/>
        </w:rPr>
        <w:t>To provide an exceptional platform for exchange of knowledge between participants based on their national experiences.</w:t>
      </w:r>
    </w:p>
    <w:p w:rsidR="00060CDD" w:rsidRPr="00897DA8" w:rsidRDefault="00060CDD" w:rsidP="00060CDD">
      <w:pPr>
        <w:jc w:val="both"/>
        <w:rPr>
          <w:rFonts w:ascii="Arial" w:hAnsi="Arial" w:cs="Arial"/>
          <w:lang w:bidi="he-IL"/>
        </w:rPr>
      </w:pPr>
    </w:p>
    <w:p w:rsidR="002853FD" w:rsidRPr="00897DA8" w:rsidRDefault="002853FD" w:rsidP="00897DA8">
      <w:pPr>
        <w:jc w:val="center"/>
        <w:rPr>
          <w:rFonts w:ascii="Arial" w:hAnsi="Arial" w:cs="Arial"/>
          <w:b/>
          <w:bCs/>
          <w:sz w:val="28"/>
          <w:szCs w:val="28"/>
        </w:rPr>
      </w:pPr>
      <w:r w:rsidRPr="00897DA8">
        <w:rPr>
          <w:rFonts w:ascii="Arial" w:hAnsi="Arial" w:cs="Arial"/>
          <w:b/>
          <w:bCs/>
          <w:sz w:val="28"/>
          <w:szCs w:val="28"/>
        </w:rPr>
        <w:t>Aims of the Course</w:t>
      </w:r>
    </w:p>
    <w:p w:rsidR="00231C0E" w:rsidRPr="00897DA8" w:rsidRDefault="00231C0E" w:rsidP="00231C0E">
      <w:pPr>
        <w:jc w:val="right"/>
        <w:rPr>
          <w:rFonts w:ascii="Arial" w:hAnsi="Arial" w:cs="Arial"/>
          <w:b/>
          <w:bCs/>
          <w:u w:val="single"/>
        </w:rPr>
      </w:pPr>
    </w:p>
    <w:p w:rsidR="002853FD" w:rsidRPr="00897DA8" w:rsidRDefault="00F1777F" w:rsidP="0007026D">
      <w:pPr>
        <w:jc w:val="both"/>
        <w:rPr>
          <w:rFonts w:ascii="Arial" w:hAnsi="Arial" w:cs="Arial"/>
        </w:rPr>
      </w:pPr>
      <w:r w:rsidRPr="00897DA8">
        <w:rPr>
          <w:rFonts w:ascii="Arial" w:hAnsi="Arial" w:cs="Arial"/>
        </w:rPr>
        <w:t xml:space="preserve">To offer participants an </w:t>
      </w:r>
      <w:r w:rsidR="00AE4C80" w:rsidRPr="00897DA8">
        <w:rPr>
          <w:rFonts w:ascii="Arial" w:hAnsi="Arial" w:cs="Arial"/>
        </w:rPr>
        <w:t xml:space="preserve">in depth </w:t>
      </w:r>
      <w:r w:rsidRPr="00897DA8">
        <w:rPr>
          <w:rFonts w:ascii="Arial" w:hAnsi="Arial" w:cs="Arial"/>
        </w:rPr>
        <w:t xml:space="preserve">overview of </w:t>
      </w:r>
      <w:smartTag w:uri="urn:schemas-microsoft-com:office:smarttags" w:element="place">
        <w:smartTag w:uri="urn:schemas-microsoft-com:office:smarttags" w:element="country-region">
          <w:r w:rsidRPr="00897DA8">
            <w:rPr>
              <w:rFonts w:ascii="Arial" w:hAnsi="Arial" w:cs="Arial"/>
            </w:rPr>
            <w:t>Israel</w:t>
          </w:r>
        </w:smartTag>
      </w:smartTag>
      <w:r w:rsidRPr="00897DA8">
        <w:rPr>
          <w:rFonts w:ascii="Arial" w:hAnsi="Arial" w:cs="Arial"/>
        </w:rPr>
        <w:t>'s drug control strategy, based on the work done by the Israel Anti</w:t>
      </w:r>
      <w:r w:rsidR="0007026D">
        <w:rPr>
          <w:rFonts w:ascii="Arial" w:hAnsi="Arial" w:cs="Arial"/>
        </w:rPr>
        <w:t>-</w:t>
      </w:r>
      <w:r w:rsidRPr="00897DA8">
        <w:rPr>
          <w:rFonts w:ascii="Arial" w:hAnsi="Arial" w:cs="Arial"/>
        </w:rPr>
        <w:t>Drug Authority as the principal coordinating body in the field.</w:t>
      </w:r>
    </w:p>
    <w:p w:rsidR="00231C0E" w:rsidRPr="00897DA8" w:rsidRDefault="00231C0E" w:rsidP="00F1777F">
      <w:pPr>
        <w:jc w:val="both"/>
        <w:rPr>
          <w:rFonts w:ascii="Arial" w:hAnsi="Arial" w:cs="Arial"/>
        </w:rPr>
      </w:pPr>
    </w:p>
    <w:p w:rsidR="00F1777F" w:rsidRPr="00897DA8" w:rsidRDefault="00F1777F" w:rsidP="00F1777F">
      <w:pPr>
        <w:jc w:val="both"/>
        <w:rPr>
          <w:rFonts w:ascii="Arial" w:hAnsi="Arial" w:cs="Arial"/>
        </w:rPr>
      </w:pPr>
      <w:r w:rsidRPr="00897DA8">
        <w:rPr>
          <w:rFonts w:ascii="Arial" w:hAnsi="Arial" w:cs="Arial"/>
        </w:rPr>
        <w:t xml:space="preserve">To enable participants to learn more in depth about </w:t>
      </w:r>
      <w:smartTag w:uri="urn:schemas-microsoft-com:office:smarttags" w:element="place">
        <w:smartTag w:uri="urn:schemas-microsoft-com:office:smarttags" w:element="country-region">
          <w:r w:rsidRPr="00897DA8">
            <w:rPr>
              <w:rFonts w:ascii="Arial" w:hAnsi="Arial" w:cs="Arial"/>
            </w:rPr>
            <w:t>Israel</w:t>
          </w:r>
        </w:smartTag>
      </w:smartTag>
      <w:r w:rsidRPr="00897DA8">
        <w:rPr>
          <w:rFonts w:ascii="Arial" w:hAnsi="Arial" w:cs="Arial"/>
        </w:rPr>
        <w:t>'s demand reduction strategy, an integral component of the</w:t>
      </w:r>
      <w:r w:rsidR="00AE4C80" w:rsidRPr="00897DA8">
        <w:rPr>
          <w:rFonts w:ascii="Arial" w:hAnsi="Arial" w:cs="Arial"/>
        </w:rPr>
        <w:t xml:space="preserve"> national drug control strategy, by emphasizing all related issues: prevention, treatment and rehabilitation, </w:t>
      </w:r>
      <w:r w:rsidR="00F36510" w:rsidRPr="00897DA8">
        <w:rPr>
          <w:rFonts w:ascii="Arial" w:hAnsi="Arial" w:cs="Arial"/>
        </w:rPr>
        <w:t>community action and more.</w:t>
      </w:r>
    </w:p>
    <w:p w:rsidR="00A3078E" w:rsidRPr="00897DA8" w:rsidRDefault="00A3078E" w:rsidP="00AE4C80">
      <w:pPr>
        <w:jc w:val="both"/>
        <w:rPr>
          <w:rFonts w:ascii="Arial" w:hAnsi="Arial" w:cs="Arial"/>
        </w:rPr>
      </w:pPr>
    </w:p>
    <w:p w:rsidR="00F1777F" w:rsidRPr="00897DA8" w:rsidRDefault="008C3B75" w:rsidP="00F36510">
      <w:pPr>
        <w:jc w:val="both"/>
        <w:rPr>
          <w:rFonts w:ascii="Arial" w:hAnsi="Arial" w:cs="Arial"/>
        </w:rPr>
      </w:pPr>
      <w:r w:rsidRPr="00897DA8">
        <w:rPr>
          <w:rFonts w:ascii="Arial" w:hAnsi="Arial" w:cs="Arial"/>
        </w:rPr>
        <w:t xml:space="preserve">To </w:t>
      </w:r>
      <w:r w:rsidR="00F36510" w:rsidRPr="00897DA8">
        <w:rPr>
          <w:rFonts w:ascii="Arial" w:hAnsi="Arial" w:cs="Arial"/>
        </w:rPr>
        <w:t xml:space="preserve">stress </w:t>
      </w:r>
      <w:r w:rsidR="00AE4C80" w:rsidRPr="00897DA8">
        <w:rPr>
          <w:rFonts w:ascii="Arial" w:hAnsi="Arial" w:cs="Arial"/>
        </w:rPr>
        <w:t>the importance of coordination between all agencies involved in the country's drug control strategy.</w:t>
      </w:r>
    </w:p>
    <w:p w:rsidR="00897DA8" w:rsidRPr="00897DA8" w:rsidRDefault="00897DA8" w:rsidP="00AE4C80">
      <w:pPr>
        <w:jc w:val="both"/>
        <w:rPr>
          <w:rFonts w:ascii="Arial" w:hAnsi="Arial" w:cs="Arial"/>
        </w:rPr>
        <w:sectPr w:rsidR="00897DA8" w:rsidRPr="00897DA8" w:rsidSect="00872365">
          <w:type w:val="continuous"/>
          <w:pgSz w:w="11906" w:h="16838" w:code="9"/>
          <w:pgMar w:top="1440" w:right="1152" w:bottom="108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F36510" w:rsidRPr="00897DA8" w:rsidRDefault="00F36510" w:rsidP="00AE4C80">
      <w:pPr>
        <w:jc w:val="both"/>
        <w:rPr>
          <w:rFonts w:ascii="Arial" w:hAnsi="Arial" w:cs="Arial"/>
        </w:rPr>
      </w:pPr>
    </w:p>
    <w:p w:rsidR="00A0450A" w:rsidRDefault="00A0450A" w:rsidP="002C75A0">
      <w:pPr>
        <w:jc w:val="center"/>
        <w:rPr>
          <w:rFonts w:ascii="Arial" w:hAnsi="Arial" w:cs="Arial"/>
          <w:b/>
          <w:bCs/>
          <w:sz w:val="28"/>
          <w:szCs w:val="28"/>
        </w:rPr>
        <w:sectPr w:rsidR="00A0450A"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2C75A0" w:rsidRPr="002A5D54" w:rsidRDefault="002C75A0" w:rsidP="002C75A0">
      <w:pPr>
        <w:jc w:val="center"/>
        <w:rPr>
          <w:rFonts w:ascii="Arial" w:hAnsi="Arial" w:cs="Arial"/>
          <w:sz w:val="28"/>
          <w:szCs w:val="28"/>
        </w:rPr>
      </w:pPr>
      <w:r w:rsidRPr="002A5D54">
        <w:rPr>
          <w:rFonts w:ascii="Arial" w:hAnsi="Arial" w:cs="Arial"/>
          <w:b/>
          <w:bCs/>
          <w:sz w:val="28"/>
          <w:szCs w:val="28"/>
        </w:rPr>
        <w:lastRenderedPageBreak/>
        <w:t>Course Content</w:t>
      </w:r>
    </w:p>
    <w:p w:rsidR="002C75A0" w:rsidRPr="008850B9" w:rsidRDefault="002C75A0" w:rsidP="002C75A0">
      <w:pPr>
        <w:jc w:val="both"/>
        <w:rPr>
          <w:rFonts w:ascii="Arial" w:hAnsi="Arial" w:cs="Arial"/>
        </w:rPr>
      </w:pPr>
    </w:p>
    <w:p w:rsidR="00FF1078" w:rsidRDefault="002C75A0" w:rsidP="002C75A0">
      <w:pPr>
        <w:jc w:val="both"/>
        <w:rPr>
          <w:rFonts w:ascii="Arial" w:hAnsi="Arial" w:cs="Arial"/>
        </w:rPr>
      </w:pPr>
      <w:r w:rsidRPr="008850B9">
        <w:rPr>
          <w:rFonts w:ascii="Arial" w:hAnsi="Arial" w:cs="Arial"/>
        </w:rPr>
        <w:t xml:space="preserve">The course will be conducted in the form of lectures and workshops, including group work, interactive teaching, role playing, and other participatory techniques. </w:t>
      </w:r>
    </w:p>
    <w:p w:rsidR="00D00497" w:rsidRDefault="002C75A0" w:rsidP="002C75A0">
      <w:pPr>
        <w:jc w:val="both"/>
        <w:rPr>
          <w:rFonts w:ascii="Arial" w:hAnsi="Arial" w:cs="Arial"/>
        </w:rPr>
      </w:pPr>
      <w:r w:rsidRPr="008850B9">
        <w:rPr>
          <w:rFonts w:ascii="Arial" w:hAnsi="Arial" w:cs="Arial"/>
        </w:rPr>
        <w:t>Some of the topics which will be dealt with during the course:</w:t>
      </w:r>
    </w:p>
    <w:p w:rsidR="00FF1078" w:rsidRDefault="00FF1078" w:rsidP="002C75A0">
      <w:pPr>
        <w:jc w:val="both"/>
        <w:rPr>
          <w:rFonts w:ascii="Arial" w:hAnsi="Arial" w:cs="Arial"/>
        </w:rPr>
      </w:pPr>
    </w:p>
    <w:p w:rsidR="00FF1078" w:rsidRDefault="00FF1078" w:rsidP="00D00497">
      <w:pPr>
        <w:jc w:val="both"/>
        <w:rPr>
          <w:rFonts w:ascii="Arial" w:hAnsi="Arial" w:cs="Arial"/>
        </w:rPr>
        <w:sectPr w:rsidR="00FF1078"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p>
    <w:p w:rsidR="001C4FBC" w:rsidRDefault="002C75A0" w:rsidP="00FF1078">
      <w:pPr>
        <w:numPr>
          <w:ilvl w:val="0"/>
          <w:numId w:val="11"/>
        </w:numPr>
        <w:rPr>
          <w:rFonts w:ascii="Arial" w:hAnsi="Arial" w:cs="Arial"/>
        </w:rPr>
      </w:pPr>
      <w:r w:rsidRPr="008850B9">
        <w:rPr>
          <w:rFonts w:ascii="Arial" w:hAnsi="Arial" w:cs="Arial"/>
        </w:rPr>
        <w:lastRenderedPageBreak/>
        <w:t>IADA's structure, goals and strategies</w:t>
      </w:r>
    </w:p>
    <w:p w:rsidR="001C4FBC" w:rsidRDefault="001C4FBC" w:rsidP="00FF1078">
      <w:pPr>
        <w:numPr>
          <w:ilvl w:val="0"/>
          <w:numId w:val="11"/>
        </w:numPr>
        <w:rPr>
          <w:rFonts w:ascii="Arial" w:hAnsi="Arial" w:cs="Arial"/>
        </w:rPr>
      </w:pPr>
      <w:r>
        <w:rPr>
          <w:rFonts w:ascii="Arial" w:hAnsi="Arial" w:cs="Arial"/>
        </w:rPr>
        <w:t>P</w:t>
      </w:r>
      <w:r w:rsidR="002C75A0" w:rsidRPr="008850B9">
        <w:rPr>
          <w:rFonts w:ascii="Arial" w:hAnsi="Arial" w:cs="Arial"/>
        </w:rPr>
        <w:t>revention programs, approaches, theories and poli</w:t>
      </w:r>
      <w:r w:rsidR="002C75A0">
        <w:rPr>
          <w:rFonts w:ascii="Arial" w:hAnsi="Arial" w:cs="Arial"/>
        </w:rPr>
        <w:t>ci</w:t>
      </w:r>
      <w:r w:rsidR="002C75A0" w:rsidRPr="008850B9">
        <w:rPr>
          <w:rFonts w:ascii="Arial" w:hAnsi="Arial" w:cs="Arial"/>
        </w:rPr>
        <w:t>es</w:t>
      </w:r>
    </w:p>
    <w:p w:rsidR="00FF1078" w:rsidRDefault="00FF1078" w:rsidP="00FF1078">
      <w:pPr>
        <w:numPr>
          <w:ilvl w:val="0"/>
          <w:numId w:val="11"/>
        </w:numPr>
        <w:rPr>
          <w:rFonts w:ascii="Arial" w:hAnsi="Arial" w:cs="Arial"/>
        </w:rPr>
      </w:pPr>
      <w:r>
        <w:rPr>
          <w:rFonts w:ascii="Arial" w:hAnsi="Arial" w:cs="Arial"/>
        </w:rPr>
        <w:lastRenderedPageBreak/>
        <w:t>T</w:t>
      </w:r>
      <w:r w:rsidRPr="008850B9">
        <w:rPr>
          <w:rFonts w:ascii="Arial" w:hAnsi="Arial" w:cs="Arial"/>
        </w:rPr>
        <w:t>reatment and rehabilitation programs and policies</w:t>
      </w:r>
    </w:p>
    <w:p w:rsidR="001C4FBC" w:rsidRDefault="00FF1078" w:rsidP="00FF1078">
      <w:pPr>
        <w:numPr>
          <w:ilvl w:val="0"/>
          <w:numId w:val="11"/>
        </w:numPr>
        <w:rPr>
          <w:rFonts w:ascii="Arial" w:hAnsi="Arial" w:cs="Arial"/>
        </w:rPr>
      </w:pPr>
      <w:r>
        <w:rPr>
          <w:rFonts w:ascii="Arial" w:hAnsi="Arial" w:cs="Arial"/>
        </w:rPr>
        <w:t>C</w:t>
      </w:r>
      <w:r w:rsidRPr="008850B9">
        <w:rPr>
          <w:rFonts w:ascii="Arial" w:hAnsi="Arial" w:cs="Arial"/>
        </w:rPr>
        <w:t>ommunity development</w:t>
      </w:r>
    </w:p>
    <w:p w:rsidR="001C4FBC" w:rsidRDefault="001C4FBC" w:rsidP="00FF1078">
      <w:pPr>
        <w:numPr>
          <w:ilvl w:val="0"/>
          <w:numId w:val="11"/>
        </w:numPr>
        <w:rPr>
          <w:rFonts w:ascii="Arial" w:hAnsi="Arial" w:cs="Arial"/>
        </w:rPr>
      </w:pPr>
      <w:r>
        <w:rPr>
          <w:rFonts w:ascii="Arial" w:hAnsi="Arial" w:cs="Arial"/>
        </w:rPr>
        <w:t>S</w:t>
      </w:r>
      <w:r w:rsidR="002C75A0" w:rsidRPr="008850B9">
        <w:rPr>
          <w:rFonts w:ascii="Arial" w:hAnsi="Arial" w:cs="Arial"/>
        </w:rPr>
        <w:t>urveys and evaluation methods</w:t>
      </w:r>
    </w:p>
    <w:p w:rsidR="00D00497" w:rsidRDefault="001C4FBC" w:rsidP="00FF1078">
      <w:pPr>
        <w:numPr>
          <w:ilvl w:val="0"/>
          <w:numId w:val="11"/>
        </w:numPr>
        <w:rPr>
          <w:rFonts w:ascii="Arial" w:hAnsi="Arial" w:cs="Arial"/>
        </w:rPr>
      </w:pPr>
      <w:r>
        <w:rPr>
          <w:rFonts w:ascii="Arial" w:hAnsi="Arial" w:cs="Arial"/>
        </w:rPr>
        <w:t>Human resource training</w:t>
      </w:r>
    </w:p>
    <w:p w:rsidR="00FF1078" w:rsidRDefault="00FF1078" w:rsidP="00FF1078">
      <w:pPr>
        <w:rPr>
          <w:rFonts w:ascii="Arial" w:hAnsi="Arial" w:cs="Arial"/>
        </w:rPr>
        <w:sectPr w:rsidR="00FF1078" w:rsidSect="00FF1078">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9"/>
          <w:titlePg/>
          <w:docGrid w:linePitch="360"/>
        </w:sectPr>
      </w:pPr>
    </w:p>
    <w:p w:rsidR="001C4FBC" w:rsidRDefault="001C4FBC" w:rsidP="00FF1078">
      <w:pPr>
        <w:rPr>
          <w:rFonts w:ascii="Arial" w:hAnsi="Arial" w:cs="Arial"/>
        </w:rPr>
      </w:pPr>
    </w:p>
    <w:p w:rsidR="002C75A0" w:rsidRPr="008850B9" w:rsidRDefault="002C75A0" w:rsidP="00D00497">
      <w:pPr>
        <w:jc w:val="both"/>
        <w:rPr>
          <w:rFonts w:ascii="Arial" w:hAnsi="Arial" w:cs="Arial"/>
        </w:rPr>
      </w:pPr>
      <w:r w:rsidRPr="008850B9">
        <w:rPr>
          <w:rFonts w:ascii="Arial" w:hAnsi="Arial" w:cs="Arial"/>
        </w:rPr>
        <w:t xml:space="preserve"> A final and thorough syllabus will be presented later, after an assessment of the participating countries’ individual needs.</w:t>
      </w:r>
    </w:p>
    <w:p w:rsidR="00A0450A" w:rsidRDefault="00A0450A" w:rsidP="00897DA8">
      <w:pPr>
        <w:jc w:val="center"/>
        <w:rPr>
          <w:rFonts w:ascii="Arial" w:hAnsi="Arial" w:cs="Arial"/>
          <w:b/>
          <w:bCs/>
          <w:sz w:val="28"/>
          <w:szCs w:val="28"/>
        </w:rPr>
        <w:sectPr w:rsidR="00A0450A"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p>
    <w:p w:rsidR="002C75A0" w:rsidRDefault="002C75A0" w:rsidP="00897DA8">
      <w:pPr>
        <w:jc w:val="center"/>
        <w:rPr>
          <w:rFonts w:ascii="Arial" w:hAnsi="Arial" w:cs="Arial"/>
          <w:b/>
          <w:bCs/>
          <w:sz w:val="28"/>
          <w:szCs w:val="28"/>
        </w:rPr>
      </w:pPr>
    </w:p>
    <w:p w:rsidR="002C75A0" w:rsidRDefault="002C75A0" w:rsidP="00897DA8">
      <w:pPr>
        <w:jc w:val="center"/>
        <w:rPr>
          <w:rFonts w:ascii="Arial" w:hAnsi="Arial" w:cs="Arial"/>
          <w:b/>
          <w:bCs/>
          <w:sz w:val="28"/>
          <w:szCs w:val="28"/>
        </w:rPr>
      </w:pPr>
    </w:p>
    <w:p w:rsidR="002852AB" w:rsidRDefault="002C75A0" w:rsidP="006E1AA8">
      <w:pPr>
        <w:jc w:val="center"/>
        <w:rPr>
          <w:rFonts w:ascii="Arial" w:hAnsi="Arial" w:cs="Arial"/>
          <w:b/>
          <w:bCs/>
          <w:sz w:val="28"/>
          <w:szCs w:val="28"/>
        </w:rPr>
        <w:sectPr w:rsidR="002852AB"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r>
        <w:rPr>
          <w:rFonts w:ascii="Arial" w:hAnsi="Arial" w:cs="Arial"/>
          <w:b/>
          <w:bCs/>
          <w:sz w:val="27"/>
          <w:szCs w:val="27"/>
        </w:rPr>
        <w:lastRenderedPageBreak/>
        <w:br w:type="page"/>
      </w:r>
    </w:p>
    <w:p w:rsidR="002852AB" w:rsidRPr="00897DA8" w:rsidRDefault="002852AB" w:rsidP="002852AB">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897DA8">
        <w:rPr>
          <w:rFonts w:ascii="Arial" w:hAnsi="Arial" w:cs="Arial"/>
          <w:b/>
          <w:bCs/>
          <w:sz w:val="28"/>
          <w:szCs w:val="28"/>
        </w:rPr>
        <w:lastRenderedPageBreak/>
        <w:t>I</w:t>
      </w:r>
      <w:r>
        <w:rPr>
          <w:rFonts w:ascii="Arial" w:hAnsi="Arial" w:cs="Arial"/>
          <w:b/>
          <w:bCs/>
          <w:sz w:val="28"/>
          <w:szCs w:val="28"/>
        </w:rPr>
        <w:t>mportant i</w:t>
      </w:r>
      <w:r w:rsidRPr="00897DA8">
        <w:rPr>
          <w:rFonts w:ascii="Arial" w:hAnsi="Arial" w:cs="Arial"/>
          <w:b/>
          <w:bCs/>
          <w:sz w:val="28"/>
          <w:szCs w:val="28"/>
        </w:rPr>
        <w:t>nformation for prospective candidates:</w:t>
      </w:r>
    </w:p>
    <w:p w:rsidR="002852AB" w:rsidRDefault="002852AB" w:rsidP="00AA7A29">
      <w:pPr>
        <w:jc w:val="center"/>
        <w:rPr>
          <w:rFonts w:ascii="Arial" w:hAnsi="Arial" w:cs="Arial"/>
          <w:b/>
          <w:bCs/>
          <w:sz w:val="27"/>
          <w:szCs w:val="27"/>
        </w:rPr>
        <w:sectPr w:rsidR="002852AB"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p>
    <w:p w:rsidR="00114AC1" w:rsidRPr="00CF01CE" w:rsidRDefault="00114AC1" w:rsidP="00114AC1">
      <w:pPr>
        <w:autoSpaceDE w:val="0"/>
        <w:autoSpaceDN w:val="0"/>
        <w:adjustRightInd w:val="0"/>
        <w:jc w:val="both"/>
        <w:rPr>
          <w:rFonts w:ascii="Arial" w:hAnsi="Arial" w:cs="Arial"/>
          <w:i/>
          <w:iCs/>
        </w:rPr>
      </w:pPr>
    </w:p>
    <w:p w:rsidR="00114AC1" w:rsidRPr="00CF01CE" w:rsidRDefault="00114AC1" w:rsidP="00114AC1">
      <w:pPr>
        <w:jc w:val="center"/>
        <w:rPr>
          <w:rFonts w:ascii="Arial" w:hAnsi="Arial" w:cs="Arial"/>
          <w:b/>
          <w:bCs/>
          <w:i/>
          <w:iCs/>
          <w:sz w:val="28"/>
          <w:szCs w:val="28"/>
        </w:rPr>
        <w:sectPr w:rsidR="00114AC1" w:rsidRPr="00CF01CE"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114AC1" w:rsidRPr="00CF01CE" w:rsidRDefault="00A80AA8" w:rsidP="00A80AA8">
      <w:pPr>
        <w:jc w:val="center"/>
        <w:rPr>
          <w:rFonts w:ascii="Arial" w:hAnsi="Arial" w:cs="Arial"/>
          <w:b/>
          <w:bCs/>
          <w:i/>
          <w:iCs/>
        </w:rPr>
      </w:pPr>
      <w:r>
        <w:rPr>
          <w:rFonts w:ascii="Arial" w:hAnsi="Arial" w:cs="Arial"/>
          <w:b/>
          <w:bCs/>
          <w:i/>
          <w:iCs/>
        </w:rPr>
        <w:lastRenderedPageBreak/>
        <w:t>The l</w:t>
      </w:r>
      <w:r w:rsidR="00114AC1" w:rsidRPr="00CF01CE">
        <w:rPr>
          <w:rFonts w:ascii="Arial" w:hAnsi="Arial" w:cs="Arial"/>
          <w:b/>
          <w:bCs/>
          <w:i/>
          <w:iCs/>
        </w:rPr>
        <w:t xml:space="preserve">anguage </w:t>
      </w:r>
      <w:r>
        <w:rPr>
          <w:rFonts w:ascii="Arial" w:hAnsi="Arial" w:cs="Arial"/>
          <w:b/>
          <w:bCs/>
          <w:i/>
          <w:iCs/>
        </w:rPr>
        <w:t xml:space="preserve">of instruction </w:t>
      </w:r>
      <w:r w:rsidR="00114AC1" w:rsidRPr="00CF01CE">
        <w:rPr>
          <w:rFonts w:ascii="Arial" w:hAnsi="Arial" w:cs="Arial"/>
          <w:b/>
          <w:bCs/>
          <w:i/>
          <w:iCs/>
        </w:rPr>
        <w:t>will be English.</w:t>
      </w:r>
      <w:r>
        <w:rPr>
          <w:rFonts w:ascii="Arial" w:hAnsi="Arial" w:cs="Arial"/>
          <w:b/>
          <w:bCs/>
          <w:i/>
          <w:iCs/>
        </w:rPr>
        <w:br/>
      </w:r>
      <w:r w:rsidR="00114AC1" w:rsidRPr="00CF01CE">
        <w:rPr>
          <w:rFonts w:ascii="Arial" w:hAnsi="Arial" w:cs="Arial"/>
          <w:b/>
          <w:bCs/>
          <w:i/>
          <w:iCs/>
        </w:rPr>
        <w:t xml:space="preserve"> A good command of spoken and written English is essential.</w:t>
      </w:r>
    </w:p>
    <w:p w:rsidR="00114AC1" w:rsidRDefault="00114AC1" w:rsidP="00AA7A29">
      <w:pPr>
        <w:jc w:val="center"/>
        <w:rPr>
          <w:rFonts w:ascii="Arial" w:hAnsi="Arial" w:cs="Arial"/>
          <w:b/>
          <w:bCs/>
          <w:sz w:val="22"/>
          <w:szCs w:val="22"/>
        </w:rPr>
      </w:pPr>
    </w:p>
    <w:p w:rsidR="00E70ED4" w:rsidRDefault="00E70ED4" w:rsidP="00AA7A29">
      <w:pPr>
        <w:jc w:val="center"/>
        <w:rPr>
          <w:rFonts w:ascii="Arial" w:hAnsi="Arial" w:cs="Arial"/>
          <w:b/>
          <w:bCs/>
          <w:sz w:val="22"/>
          <w:szCs w:val="22"/>
        </w:rPr>
      </w:pPr>
    </w:p>
    <w:p w:rsidR="00E70ED4" w:rsidRDefault="00E70ED4" w:rsidP="00AA7A29">
      <w:pPr>
        <w:jc w:val="center"/>
        <w:rPr>
          <w:rFonts w:ascii="Arial" w:hAnsi="Arial" w:cs="Arial"/>
          <w:b/>
          <w:bCs/>
          <w:sz w:val="22"/>
          <w:szCs w:val="22"/>
        </w:rPr>
        <w:sectPr w:rsidR="00E70ED4"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p>
    <w:p w:rsidR="002852AB" w:rsidRPr="00114AC1" w:rsidRDefault="002852AB" w:rsidP="00AA7A29">
      <w:pPr>
        <w:jc w:val="center"/>
        <w:rPr>
          <w:rFonts w:ascii="Arial" w:hAnsi="Arial" w:cs="Arial"/>
          <w:b/>
          <w:bCs/>
          <w:sz w:val="22"/>
          <w:szCs w:val="22"/>
        </w:rPr>
      </w:pPr>
    </w:p>
    <w:p w:rsidR="002C75A0" w:rsidRPr="00CF01CE" w:rsidRDefault="002C75A0" w:rsidP="00CF01CE">
      <w:pPr>
        <w:pBdr>
          <w:top w:val="single" w:sz="4" w:space="1" w:color="333333"/>
          <w:left w:val="single" w:sz="4" w:space="4" w:color="333333"/>
          <w:bottom w:val="single" w:sz="4" w:space="1" w:color="333333"/>
          <w:right w:val="single" w:sz="4" w:space="4" w:color="333333"/>
        </w:pBdr>
        <w:jc w:val="center"/>
        <w:rPr>
          <w:rFonts w:ascii="Arial" w:hAnsi="Arial" w:cs="Arial"/>
          <w:b/>
          <w:bCs/>
          <w:sz w:val="22"/>
          <w:szCs w:val="22"/>
        </w:rPr>
      </w:pPr>
      <w:r w:rsidRPr="00CF01CE">
        <w:rPr>
          <w:rFonts w:ascii="Arial" w:hAnsi="Arial" w:cs="Arial"/>
          <w:b/>
          <w:bCs/>
          <w:sz w:val="22"/>
          <w:szCs w:val="22"/>
        </w:rPr>
        <w:t xml:space="preserve">Duration &amp; Location </w:t>
      </w:r>
    </w:p>
    <w:p w:rsidR="00E70ED4" w:rsidRDefault="00C94A74" w:rsidP="00C94A74">
      <w:pPr>
        <w:pBdr>
          <w:top w:val="single" w:sz="4" w:space="1" w:color="333333"/>
          <w:left w:val="single" w:sz="4" w:space="4" w:color="333333"/>
          <w:bottom w:val="single" w:sz="4" w:space="1" w:color="333333"/>
          <w:right w:val="single" w:sz="4" w:space="4" w:color="333333"/>
        </w:pBdr>
        <w:jc w:val="both"/>
        <w:rPr>
          <w:rFonts w:ascii="Arial" w:hAnsi="Arial" w:cs="Arial"/>
          <w:sz w:val="22"/>
          <w:szCs w:val="22"/>
        </w:rPr>
      </w:pPr>
      <w:r>
        <w:rPr>
          <w:rFonts w:ascii="Arial" w:hAnsi="Arial" w:cs="Arial"/>
          <w:sz w:val="22"/>
          <w:szCs w:val="22"/>
          <w:lang w:bidi="he-IL"/>
        </w:rPr>
        <w:t xml:space="preserve">25 June – 19 July, </w:t>
      </w:r>
      <w:r w:rsidR="000E28AF">
        <w:rPr>
          <w:rFonts w:ascii="Arial" w:hAnsi="Arial" w:cs="Arial"/>
          <w:sz w:val="22"/>
          <w:szCs w:val="22"/>
        </w:rPr>
        <w:t xml:space="preserve"> 2012.</w:t>
      </w:r>
    </w:p>
    <w:p w:rsidR="000E28AF" w:rsidRDefault="00E70ED4" w:rsidP="000E28AF">
      <w:pPr>
        <w:pBdr>
          <w:top w:val="single" w:sz="4" w:space="1" w:color="333333"/>
          <w:left w:val="single" w:sz="4" w:space="4" w:color="333333"/>
          <w:bottom w:val="single" w:sz="4" w:space="1" w:color="333333"/>
          <w:right w:val="single" w:sz="4" w:space="4" w:color="333333"/>
        </w:pBdr>
        <w:jc w:val="both"/>
        <w:rPr>
          <w:rFonts w:ascii="Arial" w:hAnsi="Arial" w:cs="Arial"/>
          <w:sz w:val="22"/>
          <w:szCs w:val="22"/>
        </w:rPr>
      </w:pPr>
      <w:r>
        <w:rPr>
          <w:rFonts w:ascii="Arial" w:hAnsi="Arial" w:cs="Arial"/>
          <w:sz w:val="22"/>
          <w:szCs w:val="22"/>
        </w:rPr>
        <w:t>T</w:t>
      </w:r>
      <w:r w:rsidR="002C75A0" w:rsidRPr="00114AC1">
        <w:rPr>
          <w:rFonts w:ascii="Arial" w:hAnsi="Arial" w:cs="Arial"/>
          <w:sz w:val="22"/>
          <w:szCs w:val="22"/>
        </w:rPr>
        <w:t xml:space="preserve">he </w:t>
      </w:r>
      <w:proofErr w:type="spellStart"/>
      <w:r w:rsidR="002C75A0" w:rsidRPr="00114AC1">
        <w:rPr>
          <w:rFonts w:ascii="Arial" w:hAnsi="Arial" w:cs="Arial"/>
          <w:sz w:val="22"/>
          <w:szCs w:val="22"/>
        </w:rPr>
        <w:t>Aharon</w:t>
      </w:r>
      <w:proofErr w:type="spellEnd"/>
      <w:r w:rsidR="002C75A0" w:rsidRPr="00114AC1">
        <w:rPr>
          <w:rFonts w:ascii="Arial" w:hAnsi="Arial" w:cs="Arial"/>
          <w:sz w:val="22"/>
          <w:szCs w:val="22"/>
        </w:rPr>
        <w:t xml:space="preserve"> </w:t>
      </w:r>
      <w:proofErr w:type="spellStart"/>
      <w:r w:rsidR="002C75A0" w:rsidRPr="00114AC1">
        <w:rPr>
          <w:rFonts w:ascii="Arial" w:hAnsi="Arial" w:cs="Arial"/>
          <w:sz w:val="22"/>
          <w:szCs w:val="22"/>
        </w:rPr>
        <w:t>Ofri</w:t>
      </w:r>
      <w:proofErr w:type="spellEnd"/>
      <w:r w:rsidR="002C75A0" w:rsidRPr="00114AC1">
        <w:rPr>
          <w:rFonts w:ascii="Arial" w:hAnsi="Arial" w:cs="Arial"/>
          <w:sz w:val="22"/>
          <w:szCs w:val="22"/>
        </w:rPr>
        <w:t xml:space="preserve"> International Training Center</w:t>
      </w:r>
      <w:r>
        <w:rPr>
          <w:rFonts w:ascii="Arial" w:hAnsi="Arial" w:cs="Arial"/>
          <w:sz w:val="22"/>
          <w:szCs w:val="22"/>
        </w:rPr>
        <w:t xml:space="preserve"> at</w:t>
      </w:r>
      <w:r w:rsidR="002C75A0" w:rsidRPr="00114AC1">
        <w:rPr>
          <w:rFonts w:ascii="Arial" w:hAnsi="Arial" w:cs="Arial"/>
          <w:sz w:val="22"/>
          <w:szCs w:val="22"/>
        </w:rPr>
        <w:t xml:space="preserve"> Ramat Rachel Hotel</w:t>
      </w:r>
      <w:r>
        <w:rPr>
          <w:rFonts w:ascii="Arial" w:hAnsi="Arial" w:cs="Arial"/>
          <w:sz w:val="22"/>
          <w:szCs w:val="22"/>
        </w:rPr>
        <w:t xml:space="preserve">, </w:t>
      </w:r>
      <w:r w:rsidR="002C75A0" w:rsidRPr="00114AC1">
        <w:rPr>
          <w:rFonts w:ascii="Arial" w:hAnsi="Arial" w:cs="Arial"/>
          <w:sz w:val="22"/>
          <w:szCs w:val="22"/>
        </w:rPr>
        <w:t>located in the outskirts of Jerusalem.</w:t>
      </w:r>
    </w:p>
    <w:p w:rsidR="00114AC1" w:rsidRPr="00114AC1" w:rsidRDefault="00114AC1" w:rsidP="002C75A0">
      <w:pPr>
        <w:jc w:val="both"/>
        <w:rPr>
          <w:rFonts w:ascii="Arial" w:hAnsi="Arial" w:cs="Arial"/>
          <w:sz w:val="22"/>
          <w:szCs w:val="22"/>
        </w:rPr>
      </w:pPr>
    </w:p>
    <w:p w:rsidR="00114AC1" w:rsidRDefault="00114AC1" w:rsidP="002C75A0">
      <w:pPr>
        <w:jc w:val="center"/>
        <w:rPr>
          <w:rFonts w:ascii="Arial" w:hAnsi="Arial" w:cs="Arial"/>
          <w:b/>
          <w:bCs/>
          <w:sz w:val="22"/>
          <w:szCs w:val="22"/>
        </w:rPr>
      </w:pPr>
    </w:p>
    <w:p w:rsidR="00114AC1" w:rsidRDefault="00114AC1" w:rsidP="002C75A0">
      <w:pPr>
        <w:jc w:val="center"/>
        <w:rPr>
          <w:rFonts w:ascii="Arial" w:hAnsi="Arial" w:cs="Arial"/>
          <w:b/>
          <w:bCs/>
          <w:sz w:val="22"/>
          <w:szCs w:val="22"/>
        </w:rPr>
      </w:pPr>
    </w:p>
    <w:p w:rsidR="002C75A0" w:rsidRPr="00CF01CE" w:rsidRDefault="002C75A0" w:rsidP="00CF01CE">
      <w:pPr>
        <w:pBdr>
          <w:top w:val="single" w:sz="4" w:space="1" w:color="333333"/>
          <w:left w:val="single" w:sz="4" w:space="4" w:color="333333"/>
          <w:bottom w:val="single" w:sz="4" w:space="1" w:color="333333"/>
          <w:right w:val="single" w:sz="4" w:space="4" w:color="333333"/>
        </w:pBdr>
        <w:jc w:val="center"/>
        <w:rPr>
          <w:rFonts w:ascii="Arial" w:hAnsi="Arial" w:cs="Arial"/>
          <w:b/>
          <w:bCs/>
          <w:sz w:val="22"/>
          <w:szCs w:val="22"/>
        </w:rPr>
      </w:pPr>
      <w:r w:rsidRPr="00CF01CE">
        <w:rPr>
          <w:rFonts w:ascii="Arial" w:hAnsi="Arial" w:cs="Arial"/>
          <w:b/>
          <w:bCs/>
          <w:sz w:val="22"/>
          <w:szCs w:val="22"/>
        </w:rPr>
        <w:t>Target Population</w:t>
      </w:r>
    </w:p>
    <w:p w:rsidR="00483124" w:rsidRPr="00114AC1" w:rsidRDefault="002C75A0" w:rsidP="00483124">
      <w:pPr>
        <w:pBdr>
          <w:top w:val="single" w:sz="4" w:space="1" w:color="333333"/>
          <w:left w:val="single" w:sz="4" w:space="4" w:color="333333"/>
          <w:bottom w:val="single" w:sz="4" w:space="1" w:color="333333"/>
          <w:right w:val="single" w:sz="4" w:space="4" w:color="333333"/>
        </w:pBdr>
        <w:jc w:val="both"/>
        <w:rPr>
          <w:rFonts w:ascii="Arial" w:hAnsi="Arial" w:cs="Arial"/>
          <w:b/>
          <w:bCs/>
          <w:sz w:val="22"/>
          <w:szCs w:val="22"/>
        </w:rPr>
      </w:pPr>
      <w:r w:rsidRPr="00114AC1">
        <w:rPr>
          <w:rFonts w:ascii="Arial" w:hAnsi="Arial" w:cs="Arial"/>
          <w:sz w:val="22"/>
          <w:szCs w:val="22"/>
        </w:rPr>
        <w:t>The course will be aimed at professional staff working in the field of drugs from developing countries around the world. Each country will send a team consisting of 3 professionals from each one of the following areas: prevention, treatment, law enforcement</w:t>
      </w:r>
      <w:r w:rsidRPr="00114AC1">
        <w:rPr>
          <w:rFonts w:ascii="Arial" w:hAnsi="Arial" w:cs="Arial"/>
          <w:b/>
          <w:bCs/>
          <w:sz w:val="22"/>
          <w:szCs w:val="22"/>
        </w:rPr>
        <w:t>.</w:t>
      </w:r>
    </w:p>
    <w:p w:rsidR="002C75A0" w:rsidRPr="00114AC1" w:rsidRDefault="002C75A0" w:rsidP="00897DA8">
      <w:pPr>
        <w:jc w:val="center"/>
        <w:rPr>
          <w:rFonts w:ascii="Arial" w:hAnsi="Arial" w:cs="Arial"/>
          <w:b/>
          <w:bCs/>
          <w:sz w:val="22"/>
          <w:szCs w:val="22"/>
        </w:rPr>
        <w:sectPr w:rsidR="002C75A0" w:rsidRPr="00114AC1"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2853FD" w:rsidRPr="00114AC1" w:rsidRDefault="002853FD" w:rsidP="006D4EFE">
      <w:pPr>
        <w:jc w:val="both"/>
        <w:rPr>
          <w:rFonts w:ascii="Arial" w:hAnsi="Arial" w:cs="Arial"/>
          <w:sz w:val="22"/>
          <w:szCs w:val="22"/>
        </w:rPr>
      </w:pPr>
    </w:p>
    <w:p w:rsidR="00114AC1" w:rsidRDefault="00114AC1" w:rsidP="002A5D54">
      <w:pPr>
        <w:jc w:val="center"/>
        <w:rPr>
          <w:rFonts w:ascii="Arial" w:hAnsi="Arial" w:cs="Arial"/>
          <w:b/>
          <w:bCs/>
          <w:sz w:val="22"/>
          <w:szCs w:val="22"/>
        </w:rPr>
        <w:sectPr w:rsidR="00114AC1"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2853FD" w:rsidRPr="00CF01CE" w:rsidRDefault="002853FD" w:rsidP="00CF01CE">
      <w:pPr>
        <w:pBdr>
          <w:top w:val="single" w:sz="4" w:space="1" w:color="333333"/>
          <w:left w:val="single" w:sz="4" w:space="4" w:color="333333"/>
          <w:bottom w:val="single" w:sz="4" w:space="1" w:color="333333"/>
          <w:right w:val="single" w:sz="4" w:space="4" w:color="333333"/>
        </w:pBdr>
        <w:jc w:val="center"/>
        <w:rPr>
          <w:rFonts w:ascii="Arial" w:hAnsi="Arial" w:cs="Arial"/>
          <w:b/>
          <w:bCs/>
          <w:sz w:val="22"/>
          <w:szCs w:val="22"/>
        </w:rPr>
      </w:pPr>
      <w:r w:rsidRPr="00CF01CE">
        <w:rPr>
          <w:rFonts w:ascii="Arial" w:hAnsi="Arial" w:cs="Arial"/>
          <w:b/>
          <w:bCs/>
          <w:sz w:val="22"/>
          <w:szCs w:val="22"/>
        </w:rPr>
        <w:lastRenderedPageBreak/>
        <w:t xml:space="preserve">Professional </w:t>
      </w:r>
      <w:r w:rsidR="00BC60CC" w:rsidRPr="00CF01CE">
        <w:rPr>
          <w:rFonts w:ascii="Arial" w:hAnsi="Arial" w:cs="Arial"/>
          <w:b/>
          <w:bCs/>
          <w:sz w:val="22"/>
          <w:szCs w:val="22"/>
        </w:rPr>
        <w:t xml:space="preserve">Study </w:t>
      </w:r>
      <w:smartTag w:uri="urn:schemas-microsoft-com:office:smarttags" w:element="place">
        <w:smartTag w:uri="urn:schemas-microsoft-com:office:smarttags" w:element="City">
          <w:r w:rsidRPr="00CF01CE">
            <w:rPr>
              <w:rFonts w:ascii="Arial" w:hAnsi="Arial" w:cs="Arial"/>
              <w:b/>
              <w:bCs/>
              <w:sz w:val="22"/>
              <w:szCs w:val="22"/>
            </w:rPr>
            <w:t>Tours</w:t>
          </w:r>
        </w:smartTag>
      </w:smartTag>
    </w:p>
    <w:p w:rsidR="006D374B" w:rsidRPr="00114AC1" w:rsidRDefault="0001335B" w:rsidP="00CF01CE">
      <w:pPr>
        <w:pBdr>
          <w:top w:val="single" w:sz="4" w:space="1" w:color="333333"/>
          <w:left w:val="single" w:sz="4" w:space="4" w:color="333333"/>
          <w:bottom w:val="single" w:sz="4" w:space="1" w:color="333333"/>
          <w:right w:val="single" w:sz="4" w:space="4" w:color="333333"/>
        </w:pBdr>
        <w:jc w:val="both"/>
        <w:rPr>
          <w:rFonts w:ascii="Arial" w:hAnsi="Arial" w:cs="Arial"/>
          <w:sz w:val="22"/>
          <w:szCs w:val="22"/>
        </w:rPr>
      </w:pPr>
      <w:r w:rsidRPr="00114AC1">
        <w:rPr>
          <w:rFonts w:ascii="Arial" w:hAnsi="Arial" w:cs="Arial"/>
          <w:sz w:val="22"/>
          <w:szCs w:val="22"/>
        </w:rPr>
        <w:t xml:space="preserve">Several professional visits will be organized throughout the </w:t>
      </w:r>
      <w:r w:rsidR="00895362" w:rsidRPr="00114AC1">
        <w:rPr>
          <w:rFonts w:ascii="Arial" w:hAnsi="Arial" w:cs="Arial"/>
          <w:sz w:val="22"/>
          <w:szCs w:val="22"/>
        </w:rPr>
        <w:t>workshop</w:t>
      </w:r>
      <w:r w:rsidR="005402F7" w:rsidRPr="00114AC1">
        <w:rPr>
          <w:rFonts w:ascii="Arial" w:hAnsi="Arial" w:cs="Arial"/>
          <w:sz w:val="22"/>
          <w:szCs w:val="22"/>
        </w:rPr>
        <w:t>, such as</w:t>
      </w:r>
      <w:r w:rsidR="00895362" w:rsidRPr="00114AC1">
        <w:rPr>
          <w:rFonts w:ascii="Arial" w:hAnsi="Arial" w:cs="Arial"/>
          <w:sz w:val="22"/>
          <w:szCs w:val="22"/>
        </w:rPr>
        <w:t>: v</w:t>
      </w:r>
      <w:r w:rsidR="00BC60CC" w:rsidRPr="00114AC1">
        <w:rPr>
          <w:rFonts w:ascii="Arial" w:hAnsi="Arial" w:cs="Arial"/>
          <w:sz w:val="22"/>
          <w:szCs w:val="22"/>
        </w:rPr>
        <w:t xml:space="preserve">isits to </w:t>
      </w:r>
      <w:r w:rsidR="00EF2F10" w:rsidRPr="00114AC1">
        <w:rPr>
          <w:rFonts w:ascii="Arial" w:hAnsi="Arial" w:cs="Arial"/>
          <w:sz w:val="22"/>
          <w:szCs w:val="22"/>
        </w:rPr>
        <w:t>rehabilitation centers</w:t>
      </w:r>
      <w:r w:rsidR="00895362" w:rsidRPr="00114AC1">
        <w:rPr>
          <w:rFonts w:ascii="Arial" w:hAnsi="Arial" w:cs="Arial"/>
          <w:sz w:val="22"/>
          <w:szCs w:val="22"/>
        </w:rPr>
        <w:t>; v</w:t>
      </w:r>
      <w:r w:rsidRPr="00114AC1">
        <w:rPr>
          <w:rFonts w:ascii="Arial" w:hAnsi="Arial" w:cs="Arial"/>
          <w:sz w:val="22"/>
          <w:szCs w:val="22"/>
        </w:rPr>
        <w:t xml:space="preserve">isits to </w:t>
      </w:r>
      <w:r w:rsidR="00EF2F10" w:rsidRPr="00114AC1">
        <w:rPr>
          <w:rFonts w:ascii="Arial" w:hAnsi="Arial" w:cs="Arial"/>
          <w:sz w:val="22"/>
          <w:szCs w:val="22"/>
        </w:rPr>
        <w:t>prisons</w:t>
      </w:r>
      <w:r w:rsidR="006D374B" w:rsidRPr="00114AC1">
        <w:rPr>
          <w:rFonts w:ascii="Arial" w:hAnsi="Arial" w:cs="Arial"/>
          <w:sz w:val="22"/>
          <w:szCs w:val="22"/>
        </w:rPr>
        <w:t xml:space="preserve"> with treatment programs</w:t>
      </w:r>
      <w:r w:rsidR="00895362" w:rsidRPr="00114AC1">
        <w:rPr>
          <w:rFonts w:ascii="Arial" w:hAnsi="Arial" w:cs="Arial"/>
          <w:sz w:val="22"/>
          <w:szCs w:val="22"/>
        </w:rPr>
        <w:t>; participation in c</w:t>
      </w:r>
      <w:r w:rsidRPr="00114AC1">
        <w:rPr>
          <w:rFonts w:ascii="Arial" w:hAnsi="Arial" w:cs="Arial"/>
          <w:sz w:val="22"/>
          <w:szCs w:val="22"/>
        </w:rPr>
        <w:t>ommunity work</w:t>
      </w:r>
      <w:r w:rsidR="00895362" w:rsidRPr="00114AC1">
        <w:rPr>
          <w:rFonts w:ascii="Arial" w:hAnsi="Arial" w:cs="Arial"/>
          <w:sz w:val="22"/>
          <w:szCs w:val="22"/>
        </w:rPr>
        <w:t xml:space="preserve"> in different settlements.</w:t>
      </w:r>
    </w:p>
    <w:p w:rsidR="00483124" w:rsidRDefault="00483124" w:rsidP="00483124">
      <w:pPr>
        <w:jc w:val="center"/>
        <w:rPr>
          <w:rFonts w:ascii="Arial" w:hAnsi="Arial" w:cs="Arial"/>
          <w:b/>
          <w:bCs/>
          <w:sz w:val="22"/>
          <w:szCs w:val="22"/>
        </w:rPr>
      </w:pPr>
    </w:p>
    <w:p w:rsidR="00483124" w:rsidRDefault="00483124" w:rsidP="00483124">
      <w:pPr>
        <w:jc w:val="center"/>
        <w:rPr>
          <w:rFonts w:ascii="Arial" w:hAnsi="Arial" w:cs="Arial"/>
          <w:b/>
          <w:bCs/>
          <w:sz w:val="22"/>
          <w:szCs w:val="22"/>
        </w:rPr>
      </w:pPr>
    </w:p>
    <w:p w:rsidR="00BC60CC" w:rsidRPr="00114AC1" w:rsidRDefault="00BC60CC" w:rsidP="00483124">
      <w:pPr>
        <w:pBdr>
          <w:top w:val="single" w:sz="4" w:space="1" w:color="333333"/>
          <w:left w:val="single" w:sz="4" w:space="4" w:color="333333"/>
          <w:bottom w:val="single" w:sz="4" w:space="1" w:color="333333"/>
          <w:right w:val="single" w:sz="4" w:space="4" w:color="333333"/>
        </w:pBdr>
        <w:jc w:val="center"/>
        <w:rPr>
          <w:rFonts w:ascii="Arial" w:hAnsi="Arial" w:cs="Arial"/>
          <w:b/>
          <w:bCs/>
          <w:sz w:val="22"/>
          <w:szCs w:val="22"/>
        </w:rPr>
      </w:pPr>
      <w:r w:rsidRPr="00114AC1">
        <w:rPr>
          <w:rFonts w:ascii="Arial" w:hAnsi="Arial" w:cs="Arial"/>
          <w:b/>
          <w:bCs/>
          <w:sz w:val="22"/>
          <w:szCs w:val="22"/>
        </w:rPr>
        <w:t>Social Activities and Excursions</w:t>
      </w:r>
    </w:p>
    <w:p w:rsidR="00BC60CC" w:rsidRPr="00114AC1" w:rsidRDefault="00BC60CC" w:rsidP="00483124">
      <w:pPr>
        <w:pBdr>
          <w:top w:val="single" w:sz="4" w:space="1" w:color="333333"/>
          <w:left w:val="single" w:sz="4" w:space="4" w:color="333333"/>
          <w:bottom w:val="single" w:sz="4" w:space="1" w:color="333333"/>
          <w:right w:val="single" w:sz="4" w:space="4" w:color="333333"/>
        </w:pBdr>
        <w:jc w:val="both"/>
        <w:rPr>
          <w:rFonts w:ascii="Arial" w:hAnsi="Arial" w:cs="Arial"/>
          <w:sz w:val="22"/>
          <w:szCs w:val="22"/>
        </w:rPr>
      </w:pPr>
      <w:r w:rsidRPr="00114AC1">
        <w:rPr>
          <w:rFonts w:ascii="Arial" w:hAnsi="Arial" w:cs="Arial"/>
          <w:sz w:val="22"/>
          <w:szCs w:val="22"/>
        </w:rPr>
        <w:t>Excursions to the Holy Places as well to sites of general and historical interest will be organized. During the workshop social and cultural activities will also be arranged.</w:t>
      </w:r>
    </w:p>
    <w:p w:rsidR="00114AC1" w:rsidRDefault="00114AC1" w:rsidP="006D4EFE">
      <w:pPr>
        <w:ind w:left="720"/>
        <w:jc w:val="both"/>
        <w:rPr>
          <w:rFonts w:ascii="Arial" w:hAnsi="Arial" w:cs="Arial"/>
          <w:sz w:val="22"/>
          <w:szCs w:val="22"/>
        </w:rPr>
        <w:sectPr w:rsidR="00114AC1"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0A0717" w:rsidRDefault="000A0717" w:rsidP="006D4EFE">
      <w:pPr>
        <w:ind w:left="720"/>
        <w:jc w:val="both"/>
        <w:rPr>
          <w:rFonts w:ascii="Arial" w:hAnsi="Arial" w:cs="Arial"/>
          <w:sz w:val="22"/>
          <w:szCs w:val="22"/>
        </w:rPr>
      </w:pPr>
    </w:p>
    <w:p w:rsidR="00483124" w:rsidRDefault="00483124" w:rsidP="006D4EFE">
      <w:pPr>
        <w:ind w:left="720"/>
        <w:jc w:val="both"/>
        <w:rPr>
          <w:rFonts w:ascii="Arial" w:hAnsi="Arial" w:cs="Arial"/>
          <w:sz w:val="22"/>
          <w:szCs w:val="22"/>
        </w:rPr>
      </w:pPr>
    </w:p>
    <w:p w:rsidR="000A0717" w:rsidRPr="00114AC1" w:rsidRDefault="000A0717" w:rsidP="00895362">
      <w:pPr>
        <w:rPr>
          <w:rFonts w:ascii="Arial" w:hAnsi="Arial" w:cs="Arial"/>
          <w:b/>
          <w:bCs/>
          <w:sz w:val="22"/>
          <w:szCs w:val="22"/>
        </w:rPr>
        <w:sectPr w:rsidR="000A0717" w:rsidRPr="00114AC1"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7C1F8C" w:rsidRPr="00114AC1" w:rsidRDefault="007C1F8C" w:rsidP="00CF01CE">
      <w:pPr>
        <w:pBdr>
          <w:top w:val="single" w:sz="4" w:space="1" w:color="333333"/>
          <w:left w:val="single" w:sz="4" w:space="4" w:color="333333"/>
          <w:bottom w:val="single" w:sz="4" w:space="1" w:color="333333"/>
          <w:right w:val="single" w:sz="4" w:space="4" w:color="333333"/>
        </w:pBdr>
        <w:jc w:val="center"/>
        <w:rPr>
          <w:rFonts w:ascii="Arial" w:hAnsi="Arial" w:cs="Arial"/>
          <w:sz w:val="22"/>
          <w:szCs w:val="22"/>
        </w:rPr>
      </w:pPr>
      <w:r w:rsidRPr="00114AC1">
        <w:rPr>
          <w:rFonts w:ascii="Arial" w:hAnsi="Arial" w:cs="Arial"/>
          <w:b/>
          <w:bCs/>
          <w:sz w:val="22"/>
          <w:szCs w:val="22"/>
        </w:rPr>
        <w:lastRenderedPageBreak/>
        <w:t>Certificate</w:t>
      </w:r>
    </w:p>
    <w:p w:rsidR="007C1F8C" w:rsidRDefault="007C1F8C" w:rsidP="000A0717">
      <w:pPr>
        <w:pBdr>
          <w:top w:val="single" w:sz="4" w:space="1" w:color="333333"/>
          <w:left w:val="single" w:sz="4" w:space="4" w:color="333333"/>
          <w:bottom w:val="single" w:sz="4" w:space="1" w:color="333333"/>
          <w:right w:val="single" w:sz="4" w:space="4" w:color="333333"/>
        </w:pBdr>
        <w:jc w:val="both"/>
        <w:rPr>
          <w:rFonts w:ascii="Arial" w:hAnsi="Arial" w:cs="Arial"/>
          <w:sz w:val="22"/>
          <w:szCs w:val="22"/>
        </w:rPr>
      </w:pPr>
      <w:r w:rsidRPr="00114AC1">
        <w:rPr>
          <w:rFonts w:ascii="Arial" w:hAnsi="Arial" w:cs="Arial"/>
          <w:sz w:val="22"/>
          <w:szCs w:val="22"/>
        </w:rPr>
        <w:t>A Certificate of Studies will be awarded to all the participants who have attended classes regularly and have fulfilled all of their obligations.</w:t>
      </w:r>
    </w:p>
    <w:p w:rsidR="00CF01CE" w:rsidRDefault="00CF01CE" w:rsidP="007C1F8C">
      <w:pPr>
        <w:rPr>
          <w:rFonts w:ascii="Arial" w:hAnsi="Arial" w:cs="Arial"/>
          <w:sz w:val="22"/>
          <w:szCs w:val="22"/>
        </w:rPr>
      </w:pPr>
    </w:p>
    <w:p w:rsidR="00CF01CE" w:rsidRDefault="00CF01CE" w:rsidP="00CF01CE">
      <w:pPr>
        <w:jc w:val="center"/>
        <w:rPr>
          <w:rFonts w:ascii="Arial" w:hAnsi="Arial" w:cs="Arial"/>
          <w:b/>
          <w:bCs/>
          <w:sz w:val="22"/>
          <w:szCs w:val="22"/>
        </w:rPr>
      </w:pPr>
      <w:r>
        <w:rPr>
          <w:rFonts w:ascii="Arial" w:hAnsi="Arial" w:cs="Arial"/>
          <w:b/>
          <w:bCs/>
          <w:sz w:val="22"/>
          <w:szCs w:val="22"/>
        </w:rPr>
        <w:t xml:space="preserve"> </w:t>
      </w:r>
    </w:p>
    <w:p w:rsidR="00CF01CE" w:rsidRDefault="00CF01CE" w:rsidP="00CF01CE">
      <w:pPr>
        <w:pBdr>
          <w:top w:val="single" w:sz="4" w:space="1" w:color="333333"/>
          <w:left w:val="single" w:sz="4" w:space="4" w:color="333333"/>
          <w:bottom w:val="single" w:sz="4" w:space="1" w:color="333333"/>
          <w:right w:val="single" w:sz="4" w:space="4" w:color="333333"/>
        </w:pBdr>
        <w:jc w:val="center"/>
        <w:rPr>
          <w:rFonts w:ascii="Arial" w:hAnsi="Arial" w:cs="Arial"/>
          <w:sz w:val="22"/>
          <w:szCs w:val="22"/>
        </w:rPr>
      </w:pPr>
      <w:r w:rsidRPr="00114AC1">
        <w:rPr>
          <w:rFonts w:ascii="Arial" w:hAnsi="Arial" w:cs="Arial"/>
          <w:b/>
          <w:bCs/>
          <w:sz w:val="22"/>
          <w:szCs w:val="22"/>
        </w:rPr>
        <w:t>Scholarships</w:t>
      </w:r>
      <w:r>
        <w:rPr>
          <w:rFonts w:ascii="Arial" w:hAnsi="Arial" w:cs="Arial"/>
          <w:b/>
          <w:bCs/>
          <w:sz w:val="22"/>
          <w:szCs w:val="22"/>
        </w:rPr>
        <w:t xml:space="preserve"> </w:t>
      </w:r>
    </w:p>
    <w:p w:rsidR="00CF01CE" w:rsidRDefault="00CF01CE" w:rsidP="00CF01CE">
      <w:pPr>
        <w:pBdr>
          <w:top w:val="single" w:sz="4" w:space="1" w:color="333333"/>
          <w:left w:val="single" w:sz="4" w:space="4" w:color="333333"/>
          <w:bottom w:val="single" w:sz="4" w:space="1" w:color="333333"/>
          <w:right w:val="single" w:sz="4" w:space="4" w:color="333333"/>
        </w:pBdr>
        <w:jc w:val="both"/>
        <w:rPr>
          <w:rFonts w:ascii="Arial" w:hAnsi="Arial" w:cs="Arial"/>
          <w:b/>
          <w:bCs/>
          <w:sz w:val="22"/>
          <w:szCs w:val="22"/>
        </w:rPr>
      </w:pPr>
      <w:r>
        <w:rPr>
          <w:rFonts w:ascii="Arial" w:hAnsi="Arial" w:cs="Arial"/>
          <w:sz w:val="22"/>
          <w:szCs w:val="22"/>
        </w:rPr>
        <w:t>F</w:t>
      </w:r>
      <w:r w:rsidRPr="00114AC1">
        <w:rPr>
          <w:rFonts w:ascii="Arial" w:hAnsi="Arial" w:cs="Arial"/>
          <w:sz w:val="22"/>
          <w:szCs w:val="22"/>
        </w:rPr>
        <w:t>ull scholarship</w:t>
      </w:r>
      <w:r>
        <w:rPr>
          <w:rFonts w:ascii="Arial" w:hAnsi="Arial" w:cs="Arial"/>
          <w:sz w:val="22"/>
          <w:szCs w:val="22"/>
        </w:rPr>
        <w:t>s</w:t>
      </w:r>
      <w:r w:rsidRPr="00114AC1">
        <w:rPr>
          <w:rFonts w:ascii="Arial" w:hAnsi="Arial" w:cs="Arial"/>
          <w:sz w:val="22"/>
          <w:szCs w:val="22"/>
        </w:rPr>
        <w:t xml:space="preserve"> will be awarded to all participants including: full board accommodation, training, workshops, professional visits, social activities and excursions, transportation and health insurance (does not include dental care, glasses and chronic illnesses).</w:t>
      </w:r>
      <w:r>
        <w:rPr>
          <w:rFonts w:ascii="Arial" w:hAnsi="Arial" w:cs="Arial"/>
          <w:sz w:val="22"/>
          <w:szCs w:val="22"/>
        </w:rPr>
        <w:t xml:space="preserve"> </w:t>
      </w:r>
      <w:r w:rsidRPr="00114AC1">
        <w:rPr>
          <w:rFonts w:ascii="Arial" w:hAnsi="Arial" w:cs="Arial"/>
          <w:b/>
          <w:bCs/>
          <w:sz w:val="22"/>
          <w:szCs w:val="22"/>
        </w:rPr>
        <w:t>Flight fares are not included.</w:t>
      </w:r>
      <w:r>
        <w:rPr>
          <w:rFonts w:ascii="Arial" w:hAnsi="Arial" w:cs="Arial"/>
          <w:b/>
          <w:bCs/>
          <w:sz w:val="22"/>
          <w:szCs w:val="22"/>
        </w:rPr>
        <w:t xml:space="preserve"> </w:t>
      </w:r>
    </w:p>
    <w:p w:rsidR="00CF01CE" w:rsidRDefault="00CF01CE" w:rsidP="007C1F8C">
      <w:pPr>
        <w:rPr>
          <w:rFonts w:ascii="Arial" w:hAnsi="Arial" w:cs="Arial"/>
          <w:sz w:val="22"/>
          <w:szCs w:val="22"/>
        </w:rPr>
      </w:pPr>
    </w:p>
    <w:p w:rsidR="00CF01CE" w:rsidRDefault="00CF01CE" w:rsidP="00114AC1">
      <w:pPr>
        <w:jc w:val="center"/>
        <w:rPr>
          <w:rFonts w:ascii="Arial" w:hAnsi="Arial" w:cs="Arial"/>
          <w:b/>
          <w:bCs/>
          <w:sz w:val="22"/>
          <w:szCs w:val="22"/>
        </w:rPr>
      </w:pPr>
    </w:p>
    <w:p w:rsidR="00CF01CE" w:rsidRPr="00114AC1" w:rsidRDefault="00CF01CE" w:rsidP="000A0717">
      <w:pPr>
        <w:pBdr>
          <w:top w:val="single" w:sz="4" w:space="1" w:color="333333"/>
          <w:left w:val="single" w:sz="4" w:space="4" w:color="333333"/>
          <w:bottom w:val="single" w:sz="4" w:space="1" w:color="333333"/>
          <w:right w:val="single" w:sz="4" w:space="4" w:color="333333"/>
        </w:pBdr>
        <w:jc w:val="center"/>
        <w:rPr>
          <w:rFonts w:ascii="Arial" w:hAnsi="Arial" w:cs="Arial"/>
          <w:b/>
          <w:bCs/>
          <w:sz w:val="22"/>
          <w:szCs w:val="22"/>
          <w:rtl/>
        </w:rPr>
      </w:pPr>
      <w:r w:rsidRPr="00114AC1">
        <w:rPr>
          <w:rFonts w:ascii="Arial" w:hAnsi="Arial" w:cs="Arial"/>
          <w:b/>
          <w:bCs/>
          <w:sz w:val="22"/>
          <w:szCs w:val="22"/>
        </w:rPr>
        <w:t>Accommodation</w:t>
      </w:r>
    </w:p>
    <w:p w:rsidR="00CF01CE" w:rsidRPr="00114AC1" w:rsidRDefault="00CF01CE" w:rsidP="000A0717">
      <w:pPr>
        <w:pBdr>
          <w:top w:val="single" w:sz="4" w:space="1" w:color="333333"/>
          <w:left w:val="single" w:sz="4" w:space="4" w:color="333333"/>
          <w:bottom w:val="single" w:sz="4" w:space="1" w:color="333333"/>
          <w:right w:val="single" w:sz="4" w:space="4" w:color="333333"/>
        </w:pBdr>
        <w:jc w:val="both"/>
        <w:rPr>
          <w:rFonts w:ascii="Arial" w:hAnsi="Arial" w:cs="Arial"/>
          <w:sz w:val="22"/>
          <w:szCs w:val="22"/>
        </w:rPr>
      </w:pPr>
      <w:r w:rsidRPr="00114AC1">
        <w:rPr>
          <w:rFonts w:ascii="Arial" w:hAnsi="Arial" w:cs="Arial"/>
          <w:sz w:val="22"/>
          <w:szCs w:val="22"/>
        </w:rPr>
        <w:t xml:space="preserve">The participants of the seminar will stay at </w:t>
      </w:r>
      <w:smartTag w:uri="urn:schemas-microsoft-com:office:smarttags" w:element="place">
        <w:smartTag w:uri="urn:schemas-microsoft-com:office:smarttags" w:element="PlaceName">
          <w:r w:rsidRPr="00114AC1">
            <w:rPr>
              <w:rFonts w:ascii="Arial" w:hAnsi="Arial" w:cs="Arial"/>
              <w:sz w:val="22"/>
              <w:szCs w:val="22"/>
            </w:rPr>
            <w:t>Ramat</w:t>
          </w:r>
        </w:smartTag>
        <w:r w:rsidRPr="00114AC1">
          <w:rPr>
            <w:rFonts w:ascii="Arial" w:hAnsi="Arial" w:cs="Arial"/>
            <w:sz w:val="22"/>
            <w:szCs w:val="22"/>
          </w:rPr>
          <w:t xml:space="preserve"> </w:t>
        </w:r>
        <w:smartTag w:uri="urn:schemas-microsoft-com:office:smarttags" w:element="PlaceName">
          <w:r w:rsidRPr="00114AC1">
            <w:rPr>
              <w:rFonts w:ascii="Arial" w:hAnsi="Arial" w:cs="Arial"/>
              <w:sz w:val="22"/>
              <w:szCs w:val="22"/>
            </w:rPr>
            <w:t>Rachel</w:t>
          </w:r>
        </w:smartTag>
        <w:r w:rsidRPr="00114AC1">
          <w:rPr>
            <w:rFonts w:ascii="Arial" w:hAnsi="Arial" w:cs="Arial"/>
            <w:sz w:val="22"/>
            <w:szCs w:val="22"/>
          </w:rPr>
          <w:t xml:space="preserve"> </w:t>
        </w:r>
        <w:smartTag w:uri="urn:schemas-microsoft-com:office:smarttags" w:element="PlaceName">
          <w:r w:rsidRPr="00114AC1">
            <w:rPr>
              <w:rFonts w:ascii="Arial" w:hAnsi="Arial" w:cs="Arial"/>
              <w:sz w:val="22"/>
              <w:szCs w:val="22"/>
            </w:rPr>
            <w:t>Hotel</w:t>
          </w:r>
        </w:smartTag>
      </w:smartTag>
      <w:r w:rsidRPr="00114AC1">
        <w:rPr>
          <w:rFonts w:ascii="Arial" w:hAnsi="Arial" w:cs="Arial"/>
          <w:sz w:val="22"/>
          <w:szCs w:val="22"/>
        </w:rPr>
        <w:t>, two participants in each room.</w:t>
      </w:r>
    </w:p>
    <w:p w:rsidR="00CF01CE" w:rsidRDefault="00CF01CE" w:rsidP="00114AC1">
      <w:pPr>
        <w:jc w:val="center"/>
        <w:rPr>
          <w:rFonts w:ascii="Arial" w:hAnsi="Arial" w:cs="Arial"/>
          <w:b/>
          <w:bCs/>
          <w:sz w:val="22"/>
          <w:szCs w:val="22"/>
        </w:rPr>
      </w:pPr>
    </w:p>
    <w:p w:rsidR="007C1F8C" w:rsidRPr="00114AC1" w:rsidRDefault="007C1F8C" w:rsidP="007C1F8C">
      <w:pPr>
        <w:rPr>
          <w:rFonts w:ascii="Arial" w:hAnsi="Arial" w:cs="Arial"/>
          <w:b/>
          <w:bCs/>
          <w:sz w:val="22"/>
          <w:szCs w:val="22"/>
        </w:rPr>
      </w:pPr>
    </w:p>
    <w:p w:rsidR="000A0717" w:rsidRDefault="000A0717" w:rsidP="00114AC1">
      <w:pPr>
        <w:jc w:val="center"/>
        <w:rPr>
          <w:rFonts w:ascii="Arial" w:hAnsi="Arial" w:cs="Arial"/>
          <w:b/>
          <w:bCs/>
          <w:sz w:val="22"/>
          <w:szCs w:val="22"/>
        </w:rPr>
      </w:pPr>
    </w:p>
    <w:p w:rsidR="007C1F8C" w:rsidRPr="00114AC1" w:rsidRDefault="007C1F8C" w:rsidP="000A0717">
      <w:pPr>
        <w:pBdr>
          <w:top w:val="single" w:sz="4" w:space="1" w:color="333333"/>
          <w:left w:val="single" w:sz="4" w:space="4" w:color="333333"/>
          <w:bottom w:val="single" w:sz="4" w:space="1" w:color="333333"/>
          <w:right w:val="single" w:sz="4" w:space="4" w:color="333333"/>
        </w:pBdr>
        <w:jc w:val="center"/>
        <w:rPr>
          <w:rFonts w:ascii="Arial" w:hAnsi="Arial" w:cs="Arial"/>
          <w:b/>
          <w:bCs/>
          <w:sz w:val="22"/>
          <w:szCs w:val="22"/>
        </w:rPr>
      </w:pPr>
      <w:r w:rsidRPr="00114AC1">
        <w:rPr>
          <w:rFonts w:ascii="Arial" w:hAnsi="Arial" w:cs="Arial"/>
          <w:b/>
          <w:bCs/>
          <w:sz w:val="22"/>
          <w:szCs w:val="22"/>
        </w:rPr>
        <w:t>Passport and Visas</w:t>
      </w:r>
    </w:p>
    <w:p w:rsidR="007C1F8C" w:rsidRPr="00114AC1" w:rsidRDefault="007C1F8C" w:rsidP="000A0717">
      <w:pPr>
        <w:pBdr>
          <w:top w:val="single" w:sz="4" w:space="1" w:color="333333"/>
          <w:left w:val="single" w:sz="4" w:space="4" w:color="333333"/>
          <w:bottom w:val="single" w:sz="4" w:space="1" w:color="333333"/>
          <w:right w:val="single" w:sz="4" w:space="4" w:color="333333"/>
        </w:pBdr>
        <w:jc w:val="both"/>
        <w:rPr>
          <w:rFonts w:ascii="Arial" w:hAnsi="Arial" w:cs="Arial"/>
          <w:sz w:val="22"/>
          <w:szCs w:val="22"/>
        </w:rPr>
      </w:pPr>
      <w:r w:rsidRPr="00114AC1">
        <w:rPr>
          <w:rFonts w:ascii="Arial" w:hAnsi="Arial" w:cs="Arial"/>
          <w:sz w:val="22"/>
          <w:szCs w:val="22"/>
        </w:rPr>
        <w:t xml:space="preserve">Make sure that your passport is valid for your stay in </w:t>
      </w:r>
      <w:smartTag w:uri="urn:schemas-microsoft-com:office:smarttags" w:element="place">
        <w:smartTag w:uri="urn:schemas-microsoft-com:office:smarttags" w:element="country-region">
          <w:r w:rsidRPr="00114AC1">
            <w:rPr>
              <w:rFonts w:ascii="Arial" w:hAnsi="Arial" w:cs="Arial"/>
              <w:sz w:val="22"/>
              <w:szCs w:val="22"/>
            </w:rPr>
            <w:t>Israel</w:t>
          </w:r>
        </w:smartTag>
      </w:smartTag>
      <w:r w:rsidRPr="00114AC1">
        <w:rPr>
          <w:rFonts w:ascii="Arial" w:hAnsi="Arial" w:cs="Arial"/>
          <w:sz w:val="22"/>
          <w:szCs w:val="22"/>
        </w:rPr>
        <w:t>.</w:t>
      </w:r>
      <w:r w:rsidR="00114AC1">
        <w:rPr>
          <w:rFonts w:ascii="Arial" w:hAnsi="Arial" w:cs="Arial"/>
          <w:sz w:val="22"/>
          <w:szCs w:val="22"/>
        </w:rPr>
        <w:t xml:space="preserve"> </w:t>
      </w:r>
      <w:r w:rsidRPr="00114AC1">
        <w:rPr>
          <w:rFonts w:ascii="Arial" w:hAnsi="Arial" w:cs="Arial"/>
          <w:sz w:val="22"/>
          <w:szCs w:val="22"/>
        </w:rPr>
        <w:t>To obtain a visa, please contact Israeli authorities in your country</w:t>
      </w:r>
      <w:r w:rsidR="00CF01CE">
        <w:rPr>
          <w:rFonts w:ascii="Arial" w:hAnsi="Arial" w:cs="Arial"/>
          <w:sz w:val="22"/>
          <w:szCs w:val="22"/>
        </w:rPr>
        <w:t>.</w:t>
      </w:r>
    </w:p>
    <w:p w:rsidR="007C1F8C" w:rsidRPr="00114AC1" w:rsidRDefault="007C1F8C" w:rsidP="007C1F8C">
      <w:pPr>
        <w:rPr>
          <w:rFonts w:ascii="Arial" w:hAnsi="Arial" w:cs="Arial"/>
          <w:b/>
          <w:bCs/>
          <w:sz w:val="22"/>
          <w:szCs w:val="22"/>
        </w:rPr>
      </w:pPr>
    </w:p>
    <w:p w:rsidR="002852AB" w:rsidRDefault="002852AB" w:rsidP="007C1F8C">
      <w:pPr>
        <w:rPr>
          <w:rFonts w:ascii="Arial" w:hAnsi="Arial" w:cs="Arial"/>
        </w:rPr>
        <w:sectPr w:rsidR="002852AB"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1E1268" w:rsidRDefault="001E1268" w:rsidP="001E1268">
      <w:pPr>
        <w:pStyle w:val="ListParagraph"/>
        <w:rPr>
          <w:rFonts w:ascii="Arial" w:hAnsi="Arial" w:cs="Arial"/>
        </w:rPr>
      </w:pPr>
      <w:r>
        <w:rPr>
          <w:sz w:val="23"/>
          <w:szCs w:val="23"/>
        </w:rPr>
        <w:lastRenderedPageBreak/>
        <w:t xml:space="preserve">Application forms and other information may be obtained at the nearest Israeli mission and at MASHAV's website: </w:t>
      </w:r>
      <w:hyperlink r:id="rId16" w:history="1">
        <w:r>
          <w:rPr>
            <w:rStyle w:val="Hyperlink"/>
          </w:rPr>
          <w:t>http://mashav.mfa.gov.il</w:t>
        </w:r>
      </w:hyperlink>
      <w:r>
        <w:t xml:space="preserve"> </w:t>
      </w:r>
      <w:r>
        <w:rPr>
          <w:sz w:val="23"/>
          <w:szCs w:val="23"/>
        </w:rPr>
        <w:t>(in Contact Us → Information and Registration).</w:t>
      </w:r>
    </w:p>
    <w:p w:rsidR="00230BDC" w:rsidRPr="00D20CED" w:rsidRDefault="00230BDC" w:rsidP="00D20CED">
      <w:pPr>
        <w:ind w:right="29"/>
        <w:rPr>
          <w:rFonts w:ascii="Tempus Sans ITC" w:hAnsi="Tempus Sans ITC"/>
          <w:b/>
          <w:bCs/>
          <w:color w:val="002060"/>
          <w:sz w:val="20"/>
          <w:szCs w:val="20"/>
          <w:u w:val="single"/>
        </w:rPr>
      </w:pPr>
      <w:r w:rsidRPr="00D20CED">
        <w:rPr>
          <w:rFonts w:ascii="Tempus Sans ITC" w:hAnsi="Tempus Sans ITC"/>
          <w:b/>
          <w:bCs/>
          <w:color w:val="002060"/>
          <w:sz w:val="20"/>
          <w:szCs w:val="20"/>
          <w:u w:val="single"/>
        </w:rPr>
        <w:t xml:space="preserve">Application forms should be send to the relevant Israeli Mission and to the </w:t>
      </w:r>
      <w:proofErr w:type="spellStart"/>
      <w:r w:rsidRPr="00D20CED">
        <w:rPr>
          <w:rFonts w:ascii="Tempus Sans ITC" w:hAnsi="Tempus Sans ITC"/>
          <w:b/>
          <w:bCs/>
          <w:color w:val="002060"/>
          <w:sz w:val="20"/>
          <w:szCs w:val="20"/>
          <w:u w:val="single"/>
        </w:rPr>
        <w:t>Ofri</w:t>
      </w:r>
      <w:proofErr w:type="spellEnd"/>
      <w:r w:rsidRPr="00D20CED">
        <w:rPr>
          <w:rFonts w:ascii="Tempus Sans ITC" w:hAnsi="Tempus Sans ITC"/>
          <w:b/>
          <w:bCs/>
          <w:color w:val="002060"/>
          <w:sz w:val="20"/>
          <w:szCs w:val="20"/>
          <w:u w:val="single"/>
        </w:rPr>
        <w:t xml:space="preserve"> Center by or before </w:t>
      </w:r>
      <w:r w:rsidR="00D20CED" w:rsidRPr="00D20CED">
        <w:rPr>
          <w:rFonts w:cs="David" w:hint="cs"/>
          <w:b/>
          <w:bCs/>
          <w:i/>
          <w:iCs/>
          <w:color w:val="002060"/>
          <w:sz w:val="22"/>
          <w:szCs w:val="22"/>
          <w:u w:val="single"/>
          <w:rtl/>
        </w:rPr>
        <w:t>20.5.201</w:t>
      </w:r>
      <w:r w:rsidR="00D20CED" w:rsidRPr="00D20CED">
        <w:rPr>
          <w:rFonts w:cs="David"/>
          <w:b/>
          <w:bCs/>
          <w:i/>
          <w:iCs/>
          <w:color w:val="002060"/>
          <w:sz w:val="22"/>
          <w:szCs w:val="22"/>
          <w:u w:val="single"/>
        </w:rPr>
        <w:t>2</w:t>
      </w:r>
    </w:p>
    <w:p w:rsidR="002852AB" w:rsidRPr="0007026D" w:rsidRDefault="00762007" w:rsidP="00851FB0">
      <w:pPr>
        <w:jc w:val="center"/>
        <w:rPr>
          <w:rFonts w:ascii="Arial" w:hAnsi="Arial" w:cs="Arial"/>
          <w:b/>
          <w:bCs/>
          <w:u w:val="single"/>
          <w:lang w:bidi="he-IL"/>
        </w:rPr>
        <w:sectPr w:rsidR="002852AB" w:rsidRPr="0007026D"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r>
        <w:rPr>
          <w:rFonts w:ascii="Arial" w:hAnsi="Arial" w:cs="Arial"/>
        </w:rPr>
        <w:br w:type="page"/>
      </w:r>
      <w:proofErr w:type="spellStart"/>
      <w:r w:rsidR="00A0450A" w:rsidRPr="0007026D">
        <w:rPr>
          <w:rFonts w:ascii="Arial" w:hAnsi="Arial" w:cs="Arial"/>
          <w:b/>
          <w:bCs/>
        </w:rPr>
        <w:lastRenderedPageBreak/>
        <w:t>Aharon</w:t>
      </w:r>
      <w:proofErr w:type="spellEnd"/>
      <w:r w:rsidR="00A0450A" w:rsidRPr="0007026D">
        <w:rPr>
          <w:rFonts w:ascii="Arial" w:hAnsi="Arial" w:cs="Arial"/>
          <w:b/>
          <w:bCs/>
        </w:rPr>
        <w:t xml:space="preserve"> </w:t>
      </w:r>
      <w:proofErr w:type="spellStart"/>
      <w:r w:rsidR="00A0450A" w:rsidRPr="0007026D">
        <w:rPr>
          <w:rFonts w:ascii="Arial" w:hAnsi="Arial" w:cs="Arial"/>
          <w:b/>
          <w:bCs/>
        </w:rPr>
        <w:t>Ofri</w:t>
      </w:r>
      <w:proofErr w:type="spellEnd"/>
      <w:r w:rsidR="00A0450A" w:rsidRPr="0007026D">
        <w:rPr>
          <w:rFonts w:ascii="Arial" w:hAnsi="Arial" w:cs="Arial"/>
          <w:b/>
          <w:bCs/>
        </w:rPr>
        <w:t xml:space="preserve"> International Training Center and I</w:t>
      </w:r>
      <w:r w:rsidR="0007026D" w:rsidRPr="0007026D">
        <w:rPr>
          <w:rFonts w:ascii="Arial" w:hAnsi="Arial" w:cs="Arial"/>
          <w:b/>
          <w:bCs/>
        </w:rPr>
        <w:t xml:space="preserve">srael </w:t>
      </w:r>
      <w:r w:rsidR="00A0450A" w:rsidRPr="0007026D">
        <w:rPr>
          <w:rFonts w:ascii="Arial" w:hAnsi="Arial" w:cs="Arial"/>
          <w:b/>
          <w:bCs/>
        </w:rPr>
        <w:t>A</w:t>
      </w:r>
      <w:r w:rsidR="0007026D" w:rsidRPr="0007026D">
        <w:rPr>
          <w:rFonts w:ascii="Arial" w:hAnsi="Arial" w:cs="Arial"/>
          <w:b/>
          <w:bCs/>
        </w:rPr>
        <w:t>nti-</w:t>
      </w:r>
      <w:r w:rsidR="00A0450A" w:rsidRPr="0007026D">
        <w:rPr>
          <w:rFonts w:ascii="Arial" w:hAnsi="Arial" w:cs="Arial"/>
          <w:b/>
          <w:bCs/>
        </w:rPr>
        <w:t>D</w:t>
      </w:r>
      <w:r w:rsidR="0007026D" w:rsidRPr="0007026D">
        <w:rPr>
          <w:rFonts w:ascii="Arial" w:hAnsi="Arial" w:cs="Arial"/>
          <w:b/>
          <w:bCs/>
        </w:rPr>
        <w:t>rug Authority</w:t>
      </w:r>
      <w:r w:rsidR="0007026D">
        <w:rPr>
          <w:rFonts w:ascii="Arial" w:hAnsi="Arial" w:cs="Arial"/>
          <w:b/>
          <w:bCs/>
        </w:rPr>
        <w:t xml:space="preserve"> (IADA)</w:t>
      </w:r>
    </w:p>
    <w:p w:rsidR="00A0450A" w:rsidRPr="00897DA8" w:rsidRDefault="00A0450A" w:rsidP="00A0450A">
      <w:pPr>
        <w:jc w:val="both"/>
        <w:rPr>
          <w:rFonts w:ascii="Arial" w:hAnsi="Arial" w:cs="Arial"/>
        </w:rPr>
      </w:pPr>
      <w:r w:rsidRPr="00897DA8">
        <w:rPr>
          <w:rFonts w:ascii="Arial" w:hAnsi="Arial" w:cs="Arial"/>
        </w:rPr>
        <w:lastRenderedPageBreak/>
        <w:t xml:space="preserve">The belief that sharing knowledge and working together are essential elements in the global war against drugs has </w:t>
      </w:r>
      <w:proofErr w:type="spellStart"/>
      <w:r w:rsidRPr="00897DA8">
        <w:rPr>
          <w:rFonts w:ascii="Arial" w:hAnsi="Arial" w:cs="Arial"/>
        </w:rPr>
        <w:t>lead</w:t>
      </w:r>
      <w:proofErr w:type="spellEnd"/>
      <w:r w:rsidRPr="00897DA8">
        <w:rPr>
          <w:rFonts w:ascii="Arial" w:hAnsi="Arial" w:cs="Arial"/>
        </w:rPr>
        <w:t xml:space="preserve"> to the strategic partnership between the Israel </w:t>
      </w:r>
      <w:proofErr w:type="spellStart"/>
      <w:r w:rsidRPr="00897DA8">
        <w:rPr>
          <w:rFonts w:ascii="Arial" w:hAnsi="Arial" w:cs="Arial"/>
        </w:rPr>
        <w:t>Anti Drugs</w:t>
      </w:r>
      <w:proofErr w:type="spellEnd"/>
      <w:r w:rsidRPr="00897DA8">
        <w:rPr>
          <w:rFonts w:ascii="Arial" w:hAnsi="Arial" w:cs="Arial"/>
        </w:rPr>
        <w:t xml:space="preserve"> Authority and the Center for International Cooperation of the Israeli Ministry of Foreign Affairs. Both government entities bring to this partnership tremendous experience in the field of teaching and knowledge sharing. </w:t>
      </w:r>
    </w:p>
    <w:p w:rsidR="00A0450A" w:rsidRPr="00897DA8" w:rsidRDefault="00A0450A" w:rsidP="00A0450A">
      <w:pPr>
        <w:autoSpaceDE w:val="0"/>
        <w:autoSpaceDN w:val="0"/>
        <w:adjustRightInd w:val="0"/>
        <w:jc w:val="both"/>
        <w:rPr>
          <w:rFonts w:ascii="Arial" w:hAnsi="Arial" w:cs="Arial"/>
        </w:rPr>
      </w:pPr>
      <w:r w:rsidRPr="00897DA8">
        <w:rPr>
          <w:rFonts w:ascii="Arial" w:hAnsi="Arial" w:cs="Arial"/>
        </w:rPr>
        <w:t xml:space="preserve">The </w:t>
      </w:r>
      <w:proofErr w:type="spellStart"/>
      <w:smartTag w:uri="urn:schemas-microsoft-com:office:smarttags" w:element="place">
        <w:smartTag w:uri="urn:schemas-microsoft-com:office:smarttags" w:element="PlaceName">
          <w:r w:rsidRPr="00897DA8">
            <w:rPr>
              <w:rFonts w:ascii="Arial" w:hAnsi="Arial" w:cs="Arial"/>
            </w:rPr>
            <w:t>Ofri</w:t>
          </w:r>
        </w:smartTag>
        <w:proofErr w:type="spellEnd"/>
        <w:r w:rsidRPr="00897DA8">
          <w:rPr>
            <w:rFonts w:ascii="Arial" w:hAnsi="Arial" w:cs="Arial"/>
          </w:rPr>
          <w:t xml:space="preserve"> </w:t>
        </w:r>
        <w:smartTag w:uri="urn:schemas-microsoft-com:office:smarttags" w:element="PlaceType">
          <w:r w:rsidRPr="00897DA8">
            <w:rPr>
              <w:rFonts w:ascii="Arial" w:hAnsi="Arial" w:cs="Arial"/>
            </w:rPr>
            <w:t>Center</w:t>
          </w:r>
        </w:smartTag>
      </w:smartTag>
      <w:r w:rsidRPr="00897DA8">
        <w:rPr>
          <w:rFonts w:ascii="Arial" w:hAnsi="Arial" w:cs="Arial"/>
        </w:rPr>
        <w:t xml:space="preserve"> was established in 1989 as a core extension of MASHAV, the Center for International Cooperation of the Israeli Ministry of Foreign Affairs, in cooperation with the Ministry of Education. The Center's area of expertise is the transmission of knowledge about education, which is essential for the development of civil society.</w:t>
      </w:r>
    </w:p>
    <w:p w:rsidR="00A0450A" w:rsidRPr="00897DA8" w:rsidRDefault="00A0450A" w:rsidP="00A0450A">
      <w:pPr>
        <w:autoSpaceDE w:val="0"/>
        <w:autoSpaceDN w:val="0"/>
        <w:adjustRightInd w:val="0"/>
        <w:jc w:val="both"/>
        <w:rPr>
          <w:rFonts w:ascii="Arial" w:hAnsi="Arial" w:cs="Arial"/>
        </w:rPr>
      </w:pPr>
      <w:r w:rsidRPr="00897DA8">
        <w:rPr>
          <w:rFonts w:ascii="Arial" w:hAnsi="Arial" w:cs="Arial"/>
        </w:rPr>
        <w:t xml:space="preserve">Adopting the UN's development goals for the new millennium and the world agenda, the </w:t>
      </w:r>
      <w:proofErr w:type="spellStart"/>
      <w:smartTag w:uri="urn:schemas-microsoft-com:office:smarttags" w:element="PlaceName">
        <w:r w:rsidRPr="00897DA8">
          <w:rPr>
            <w:rFonts w:ascii="Arial" w:hAnsi="Arial" w:cs="Arial"/>
          </w:rPr>
          <w:t>Ofri</w:t>
        </w:r>
      </w:smartTag>
      <w:proofErr w:type="spellEnd"/>
      <w:r w:rsidRPr="00897DA8">
        <w:rPr>
          <w:rFonts w:ascii="Arial" w:hAnsi="Arial" w:cs="Arial"/>
        </w:rPr>
        <w:t xml:space="preserve"> </w:t>
      </w:r>
      <w:smartTag w:uri="urn:schemas-microsoft-com:office:smarttags" w:element="PlaceType">
        <w:r w:rsidRPr="00897DA8">
          <w:rPr>
            <w:rFonts w:ascii="Arial" w:hAnsi="Arial" w:cs="Arial"/>
          </w:rPr>
          <w:t>Center</w:t>
        </w:r>
      </w:smartTag>
      <w:r w:rsidRPr="00897DA8">
        <w:rPr>
          <w:rFonts w:ascii="Arial" w:hAnsi="Arial" w:cs="Arial"/>
        </w:rPr>
        <w:t xml:space="preserve"> has made it its goal to contribute to the sustainable development of human resources internationally, based on knowledge and experience accumulated in </w:t>
      </w:r>
      <w:smartTag w:uri="urn:schemas-microsoft-com:office:smarttags" w:element="place">
        <w:smartTag w:uri="urn:schemas-microsoft-com:office:smarttags" w:element="country-region">
          <w:r w:rsidRPr="00897DA8">
            <w:rPr>
              <w:rFonts w:ascii="Arial" w:hAnsi="Arial" w:cs="Arial"/>
            </w:rPr>
            <w:t>Israel</w:t>
          </w:r>
        </w:smartTag>
      </w:smartTag>
      <w:r w:rsidRPr="00897DA8">
        <w:rPr>
          <w:rFonts w:ascii="Arial" w:hAnsi="Arial" w:cs="Arial"/>
        </w:rPr>
        <w:t>.</w:t>
      </w:r>
    </w:p>
    <w:p w:rsidR="00A0450A" w:rsidRPr="00897DA8" w:rsidRDefault="00A0450A" w:rsidP="00A0450A">
      <w:pPr>
        <w:jc w:val="both"/>
        <w:rPr>
          <w:rFonts w:ascii="Arial" w:hAnsi="Arial" w:cs="Arial"/>
        </w:rPr>
      </w:pPr>
      <w:r w:rsidRPr="00897DA8">
        <w:rPr>
          <w:rFonts w:ascii="Arial" w:hAnsi="Arial" w:cs="Arial"/>
        </w:rPr>
        <w:lastRenderedPageBreak/>
        <w:t xml:space="preserve">The </w:t>
      </w:r>
      <w:proofErr w:type="spellStart"/>
      <w:smartTag w:uri="urn:schemas-microsoft-com:office:smarttags" w:element="PlaceName">
        <w:r w:rsidRPr="00897DA8">
          <w:rPr>
            <w:rFonts w:ascii="Arial" w:hAnsi="Arial" w:cs="Arial"/>
          </w:rPr>
          <w:t>Aharon</w:t>
        </w:r>
      </w:smartTag>
      <w:proofErr w:type="spellEnd"/>
      <w:r w:rsidRPr="00897DA8">
        <w:rPr>
          <w:rFonts w:ascii="Arial" w:hAnsi="Arial" w:cs="Arial"/>
        </w:rPr>
        <w:t xml:space="preserve"> </w:t>
      </w:r>
      <w:proofErr w:type="spellStart"/>
      <w:smartTag w:uri="urn:schemas-microsoft-com:office:smarttags" w:element="PlaceName">
        <w:r w:rsidRPr="00897DA8">
          <w:rPr>
            <w:rFonts w:ascii="Arial" w:hAnsi="Arial" w:cs="Arial"/>
          </w:rPr>
          <w:t>Ofri</w:t>
        </w:r>
      </w:smartTag>
      <w:proofErr w:type="spellEnd"/>
      <w:r w:rsidRPr="00897DA8">
        <w:rPr>
          <w:rFonts w:ascii="Arial" w:hAnsi="Arial" w:cs="Arial"/>
        </w:rPr>
        <w:t xml:space="preserve"> </w:t>
      </w:r>
      <w:smartTag w:uri="urn:schemas-microsoft-com:office:smarttags" w:element="PlaceName">
        <w:r w:rsidRPr="00897DA8">
          <w:rPr>
            <w:rFonts w:ascii="Arial" w:hAnsi="Arial" w:cs="Arial"/>
          </w:rPr>
          <w:t>International</w:t>
        </w:r>
      </w:smartTag>
      <w:r w:rsidRPr="00897DA8">
        <w:rPr>
          <w:rFonts w:ascii="Arial" w:hAnsi="Arial" w:cs="Arial"/>
        </w:rPr>
        <w:t xml:space="preserve"> </w:t>
      </w:r>
      <w:smartTag w:uri="urn:schemas-microsoft-com:office:smarttags" w:element="PlaceName">
        <w:r w:rsidRPr="00897DA8">
          <w:rPr>
            <w:rFonts w:ascii="Arial" w:hAnsi="Arial" w:cs="Arial"/>
          </w:rPr>
          <w:t>Training</w:t>
        </w:r>
      </w:smartTag>
      <w:r w:rsidRPr="00897DA8">
        <w:rPr>
          <w:rFonts w:ascii="Arial" w:hAnsi="Arial" w:cs="Arial"/>
        </w:rPr>
        <w:t xml:space="preserve"> </w:t>
      </w:r>
      <w:smartTag w:uri="urn:schemas-microsoft-com:office:smarttags" w:element="PlaceType">
        <w:r w:rsidRPr="00897DA8">
          <w:rPr>
            <w:rFonts w:ascii="Arial" w:hAnsi="Arial" w:cs="Arial"/>
          </w:rPr>
          <w:t>Center</w:t>
        </w:r>
      </w:smartTag>
      <w:r w:rsidRPr="00897DA8">
        <w:rPr>
          <w:rFonts w:ascii="Arial" w:hAnsi="Arial" w:cs="Arial"/>
        </w:rPr>
        <w:t xml:space="preserve"> has organized courses and seminars in </w:t>
      </w:r>
      <w:smartTag w:uri="urn:schemas-microsoft-com:office:smarttags" w:element="place">
        <w:smartTag w:uri="urn:schemas-microsoft-com:office:smarttags" w:element="country-region">
          <w:r w:rsidRPr="00897DA8">
            <w:rPr>
              <w:rFonts w:ascii="Arial" w:hAnsi="Arial" w:cs="Arial"/>
            </w:rPr>
            <w:t>Israel</w:t>
          </w:r>
        </w:smartTag>
      </w:smartTag>
      <w:r w:rsidRPr="00897DA8">
        <w:rPr>
          <w:rFonts w:ascii="Arial" w:hAnsi="Arial" w:cs="Arial"/>
        </w:rPr>
        <w:t xml:space="preserve"> and in many countries throughout the world, and during the past 18 years has trained more than 4000 alumni who have participated in 200 courses on diverse subjects related to education and community development.</w:t>
      </w:r>
    </w:p>
    <w:p w:rsidR="00A0450A" w:rsidRDefault="00A0450A" w:rsidP="00A0450A">
      <w:pPr>
        <w:jc w:val="both"/>
        <w:rPr>
          <w:rFonts w:ascii="Arial" w:hAnsi="Arial" w:cs="Arial"/>
          <w:b/>
          <w:bCs/>
        </w:rPr>
      </w:pPr>
      <w:r w:rsidRPr="00897DA8">
        <w:rPr>
          <w:rFonts w:ascii="Arial" w:hAnsi="Arial" w:cs="Arial"/>
        </w:rPr>
        <w:t xml:space="preserve">IADA's vast experience in sharing and exchanging knowledge can be attributed to the developing and fostering of relations with countries all over the world. </w:t>
      </w:r>
      <w:r w:rsidRPr="00897DA8">
        <w:rPr>
          <w:rFonts w:ascii="Arial" w:hAnsi="Arial" w:cs="Arial"/>
          <w:lang w:bidi="he-IL"/>
        </w:rPr>
        <w:t xml:space="preserve">Over the years, IADA has hosted a number of foreign delegations from countries including </w:t>
      </w:r>
      <w:smartTag w:uri="urn:schemas-microsoft-com:office:smarttags" w:element="country-region">
        <w:r w:rsidR="00EC0434">
          <w:rPr>
            <w:rFonts w:ascii="Arial" w:hAnsi="Arial" w:cs="Arial"/>
            <w:lang w:bidi="he-IL"/>
          </w:rPr>
          <w:t>Croatia</w:t>
        </w:r>
      </w:smartTag>
      <w:r w:rsidR="00EC0434">
        <w:rPr>
          <w:rFonts w:ascii="Arial" w:hAnsi="Arial" w:cs="Arial"/>
          <w:lang w:bidi="he-IL"/>
        </w:rPr>
        <w:t xml:space="preserve">, </w:t>
      </w:r>
      <w:smartTag w:uri="urn:schemas-microsoft-com:office:smarttags" w:element="country-region">
        <w:r w:rsidRPr="00897DA8">
          <w:rPr>
            <w:rFonts w:ascii="Arial" w:hAnsi="Arial" w:cs="Arial"/>
            <w:lang w:bidi="he-IL"/>
          </w:rPr>
          <w:t>Singapore</w:t>
        </w:r>
      </w:smartTag>
      <w:r w:rsidRPr="00897DA8">
        <w:rPr>
          <w:rFonts w:ascii="Arial" w:hAnsi="Arial" w:cs="Arial"/>
          <w:lang w:bidi="he-IL"/>
        </w:rPr>
        <w:t xml:space="preserve">, </w:t>
      </w:r>
      <w:smartTag w:uri="urn:schemas-microsoft-com:office:smarttags" w:element="country-region">
        <w:r w:rsidRPr="00897DA8">
          <w:rPr>
            <w:rFonts w:ascii="Arial" w:hAnsi="Arial" w:cs="Arial"/>
            <w:lang w:bidi="he-IL"/>
          </w:rPr>
          <w:t>Russia</w:t>
        </w:r>
      </w:smartTag>
      <w:r w:rsidRPr="00897DA8">
        <w:rPr>
          <w:rFonts w:ascii="Arial" w:hAnsi="Arial" w:cs="Arial"/>
          <w:lang w:bidi="he-IL"/>
        </w:rPr>
        <w:t xml:space="preserve">, </w:t>
      </w:r>
      <w:smartTag w:uri="urn:schemas-microsoft-com:office:smarttags" w:element="country-region">
        <w:r w:rsidRPr="00897DA8">
          <w:rPr>
            <w:rFonts w:ascii="Arial" w:hAnsi="Arial" w:cs="Arial"/>
            <w:lang w:bidi="he-IL"/>
          </w:rPr>
          <w:t>Costa Rica</w:t>
        </w:r>
      </w:smartTag>
      <w:r w:rsidRPr="00897DA8">
        <w:rPr>
          <w:rFonts w:ascii="Arial" w:hAnsi="Arial" w:cs="Arial"/>
          <w:lang w:bidi="he-IL"/>
        </w:rPr>
        <w:t xml:space="preserve"> and </w:t>
      </w:r>
      <w:smartTag w:uri="urn:schemas-microsoft-com:office:smarttags" w:element="country-region">
        <w:r w:rsidRPr="00897DA8">
          <w:rPr>
            <w:rFonts w:ascii="Arial" w:hAnsi="Arial" w:cs="Arial"/>
            <w:lang w:bidi="he-IL"/>
          </w:rPr>
          <w:t>Romania</w:t>
        </w:r>
      </w:smartTag>
      <w:r w:rsidRPr="00897DA8">
        <w:rPr>
          <w:rFonts w:ascii="Arial" w:hAnsi="Arial" w:cs="Arial"/>
          <w:lang w:bidi="he-IL"/>
        </w:rPr>
        <w:t xml:space="preserve">, who come to </w:t>
      </w:r>
      <w:smartTag w:uri="urn:schemas-microsoft-com:office:smarttags" w:element="country-region">
        <w:smartTag w:uri="urn:schemas-microsoft-com:office:smarttags" w:element="place">
          <w:r w:rsidRPr="00897DA8">
            <w:rPr>
              <w:rFonts w:ascii="Arial" w:hAnsi="Arial" w:cs="Arial"/>
              <w:lang w:bidi="he-IL"/>
            </w:rPr>
            <w:t>Israel</w:t>
          </w:r>
        </w:smartTag>
      </w:smartTag>
      <w:r w:rsidRPr="00897DA8">
        <w:rPr>
          <w:rFonts w:ascii="Arial" w:hAnsi="Arial" w:cs="Arial"/>
          <w:lang w:bidi="he-IL"/>
        </w:rPr>
        <w:t xml:space="preserve"> to learn about its drug control efforts. Regional cooperation has also been on the rise, and with the assistance of the UNODC's Regional Office in </w:t>
      </w:r>
      <w:smartTag w:uri="urn:schemas-microsoft-com:office:smarttags" w:element="place">
        <w:smartTag w:uri="urn:schemas-microsoft-com:office:smarttags" w:element="City">
          <w:r w:rsidRPr="00897DA8">
            <w:rPr>
              <w:rFonts w:ascii="Arial" w:hAnsi="Arial" w:cs="Arial"/>
              <w:lang w:bidi="he-IL"/>
            </w:rPr>
            <w:t>Cairo</w:t>
          </w:r>
        </w:smartTag>
      </w:smartTag>
      <w:r w:rsidRPr="00897DA8">
        <w:rPr>
          <w:rFonts w:ascii="Arial" w:hAnsi="Arial" w:cs="Arial"/>
          <w:lang w:bidi="he-IL"/>
        </w:rPr>
        <w:t xml:space="preserve">, IADA has built up its relations with the Palestinian Authority, hosting workshops and study tours. Remarkable efforts have also been made by </w:t>
      </w:r>
      <w:smartTag w:uri="urn:schemas-microsoft-com:office:smarttags" w:element="country-region">
        <w:r w:rsidRPr="00897DA8">
          <w:rPr>
            <w:rFonts w:ascii="Arial" w:hAnsi="Arial" w:cs="Arial"/>
            <w:lang w:bidi="he-IL"/>
          </w:rPr>
          <w:t>Jordan</w:t>
        </w:r>
      </w:smartTag>
      <w:r w:rsidRPr="00897DA8">
        <w:rPr>
          <w:rFonts w:ascii="Arial" w:hAnsi="Arial" w:cs="Arial"/>
          <w:lang w:bidi="he-IL"/>
        </w:rPr>
        <w:t xml:space="preserve"> and </w:t>
      </w:r>
      <w:smartTag w:uri="urn:schemas-microsoft-com:office:smarttags" w:element="place">
        <w:smartTag w:uri="urn:schemas-microsoft-com:office:smarttags" w:element="country-region">
          <w:r w:rsidRPr="00897DA8">
            <w:rPr>
              <w:rFonts w:ascii="Arial" w:hAnsi="Arial" w:cs="Arial"/>
              <w:lang w:bidi="he-IL"/>
            </w:rPr>
            <w:t>Israel</w:t>
          </w:r>
        </w:smartTag>
      </w:smartTag>
      <w:r w:rsidRPr="00897DA8">
        <w:rPr>
          <w:rFonts w:ascii="Arial" w:hAnsi="Arial" w:cs="Arial"/>
          <w:lang w:bidi="he-IL"/>
        </w:rPr>
        <w:t xml:space="preserve"> to work together</w:t>
      </w:r>
      <w:r>
        <w:rPr>
          <w:rFonts w:ascii="Arial" w:hAnsi="Arial" w:cs="Arial"/>
          <w:b/>
          <w:bCs/>
        </w:rPr>
        <w:t>.</w:t>
      </w:r>
    </w:p>
    <w:p w:rsidR="00A0450A" w:rsidRDefault="00A0450A" w:rsidP="00895362">
      <w:pPr>
        <w:rPr>
          <w:rFonts w:ascii="Arial" w:hAnsi="Arial" w:cs="Arial"/>
          <w:b/>
          <w:bCs/>
        </w:rPr>
        <w:sectPr w:rsidR="00A0450A"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A0450A" w:rsidRDefault="00A0450A" w:rsidP="00895362">
      <w:pPr>
        <w:rPr>
          <w:rFonts w:ascii="Arial" w:hAnsi="Arial" w:cs="Arial"/>
          <w:b/>
          <w:bCs/>
        </w:rPr>
      </w:pPr>
    </w:p>
    <w:p w:rsidR="00FF1078" w:rsidRDefault="00FF1078" w:rsidP="00895362">
      <w:pPr>
        <w:rPr>
          <w:rFonts w:ascii="Arial" w:hAnsi="Arial" w:cs="Arial"/>
          <w:b/>
          <w:bCs/>
        </w:rPr>
      </w:pPr>
    </w:p>
    <w:p w:rsidR="002852AB" w:rsidRDefault="002852AB" w:rsidP="002852AB">
      <w:pPr>
        <w:jc w:val="center"/>
        <w:rPr>
          <w:rFonts w:ascii="Arial" w:hAnsi="Arial" w:cs="Arial"/>
          <w:b/>
          <w:bCs/>
          <w:sz w:val="28"/>
          <w:szCs w:val="28"/>
        </w:rPr>
        <w:sectPr w:rsidR="002852AB" w:rsidSect="00FF1078">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p>
    <w:p w:rsidR="002852AB" w:rsidRDefault="002852AB" w:rsidP="00895362">
      <w:pPr>
        <w:rPr>
          <w:rFonts w:ascii="Arial" w:hAnsi="Arial" w:cs="Arial"/>
          <w:b/>
          <w:bCs/>
        </w:rPr>
      </w:pPr>
    </w:p>
    <w:p w:rsidR="002852AB" w:rsidRPr="00897DA8" w:rsidRDefault="002852AB" w:rsidP="002852AB">
      <w:pPr>
        <w:pBdr>
          <w:top w:val="single" w:sz="4" w:space="1" w:color="auto"/>
          <w:left w:val="single" w:sz="4" w:space="4" w:color="auto"/>
          <w:bottom w:val="single" w:sz="4" w:space="1" w:color="auto"/>
          <w:right w:val="single" w:sz="4" w:space="4" w:color="auto"/>
        </w:pBdr>
        <w:jc w:val="center"/>
        <w:rPr>
          <w:rFonts w:ascii="Arial" w:hAnsi="Arial" w:cs="Arial"/>
          <w:b/>
          <w:bCs/>
        </w:rPr>
      </w:pPr>
      <w:r w:rsidRPr="00897DA8">
        <w:rPr>
          <w:rFonts w:ascii="Arial" w:hAnsi="Arial" w:cs="Arial"/>
          <w:b/>
          <w:bCs/>
        </w:rPr>
        <w:t>For more information:</w:t>
      </w:r>
    </w:p>
    <w:p w:rsidR="002852AB" w:rsidRPr="00897DA8" w:rsidRDefault="002852AB" w:rsidP="00EE11F8">
      <w:pPr>
        <w:pBdr>
          <w:top w:val="single" w:sz="4" w:space="1" w:color="auto"/>
          <w:left w:val="single" w:sz="4" w:space="4" w:color="auto"/>
          <w:bottom w:val="single" w:sz="4" w:space="1" w:color="auto"/>
          <w:right w:val="single" w:sz="4" w:space="4" w:color="auto"/>
        </w:pBdr>
        <w:jc w:val="center"/>
        <w:rPr>
          <w:rFonts w:ascii="Arial" w:hAnsi="Arial" w:cs="Arial"/>
        </w:rPr>
      </w:pPr>
      <w:proofErr w:type="spellStart"/>
      <w:r w:rsidRPr="00897DA8">
        <w:rPr>
          <w:rFonts w:ascii="Arial" w:hAnsi="Arial" w:cs="Arial"/>
        </w:rPr>
        <w:t>Yudith</w:t>
      </w:r>
      <w:proofErr w:type="spellEnd"/>
      <w:r w:rsidRPr="00897DA8">
        <w:rPr>
          <w:rFonts w:ascii="Arial" w:hAnsi="Arial" w:cs="Arial"/>
        </w:rPr>
        <w:t xml:space="preserve"> Rosenthal, Director</w:t>
      </w:r>
    </w:p>
    <w:p w:rsidR="002852AB" w:rsidRPr="00897DA8" w:rsidRDefault="002852AB" w:rsidP="00221FC4">
      <w:pPr>
        <w:pBdr>
          <w:top w:val="single" w:sz="4" w:space="1" w:color="auto"/>
          <w:left w:val="single" w:sz="4" w:space="4" w:color="auto"/>
          <w:bottom w:val="single" w:sz="4" w:space="1" w:color="auto"/>
          <w:right w:val="single" w:sz="4" w:space="4" w:color="auto"/>
        </w:pBdr>
        <w:jc w:val="center"/>
        <w:rPr>
          <w:rFonts w:ascii="Arial" w:hAnsi="Arial" w:cs="Arial"/>
        </w:rPr>
      </w:pPr>
      <w:r w:rsidRPr="00897DA8">
        <w:rPr>
          <w:rFonts w:ascii="Arial" w:hAnsi="Arial" w:cs="Arial"/>
        </w:rPr>
        <w:t>T</w:t>
      </w:r>
      <w:r w:rsidR="00221FC4">
        <w:rPr>
          <w:rFonts w:ascii="Arial" w:hAnsi="Arial" w:cs="Arial"/>
        </w:rPr>
        <w:t xml:space="preserve">he </w:t>
      </w:r>
      <w:proofErr w:type="spellStart"/>
      <w:smartTag w:uri="urn:schemas-microsoft-com:office:smarttags" w:element="place">
        <w:smartTag w:uri="urn:schemas-microsoft-com:office:smarttags" w:element="PlaceName">
          <w:r w:rsidRPr="00897DA8">
            <w:rPr>
              <w:rFonts w:ascii="Arial" w:hAnsi="Arial" w:cs="Arial"/>
            </w:rPr>
            <w:t>A.O</w:t>
          </w:r>
          <w:r w:rsidR="00221FC4">
            <w:rPr>
              <w:rFonts w:ascii="Arial" w:hAnsi="Arial" w:cs="Arial"/>
            </w:rPr>
            <w:t>fri</w:t>
          </w:r>
        </w:smartTag>
        <w:proofErr w:type="spellEnd"/>
        <w:r w:rsidR="00221FC4">
          <w:rPr>
            <w:rFonts w:ascii="Arial" w:hAnsi="Arial" w:cs="Arial"/>
          </w:rPr>
          <w:t xml:space="preserve"> </w:t>
        </w:r>
        <w:smartTag w:uri="urn:schemas-microsoft-com:office:smarttags" w:element="PlaceName">
          <w:r w:rsidR="00221FC4">
            <w:rPr>
              <w:rFonts w:ascii="Arial" w:hAnsi="Arial" w:cs="Arial"/>
            </w:rPr>
            <w:t>International</w:t>
          </w:r>
        </w:smartTag>
        <w:r w:rsidR="00221FC4">
          <w:rPr>
            <w:rFonts w:ascii="Arial" w:hAnsi="Arial" w:cs="Arial"/>
          </w:rPr>
          <w:t xml:space="preserve"> </w:t>
        </w:r>
        <w:smartTag w:uri="urn:schemas-microsoft-com:office:smarttags" w:element="PlaceName">
          <w:r w:rsidRPr="00897DA8">
            <w:rPr>
              <w:rFonts w:ascii="Arial" w:hAnsi="Arial" w:cs="Arial"/>
            </w:rPr>
            <w:t>T</w:t>
          </w:r>
          <w:r w:rsidR="00221FC4">
            <w:rPr>
              <w:rFonts w:ascii="Arial" w:hAnsi="Arial" w:cs="Arial"/>
            </w:rPr>
            <w:t>raining</w:t>
          </w:r>
        </w:smartTag>
        <w:r w:rsidR="00221FC4">
          <w:rPr>
            <w:rFonts w:ascii="Arial" w:hAnsi="Arial" w:cs="Arial"/>
          </w:rPr>
          <w:t xml:space="preserve"> </w:t>
        </w:r>
        <w:smartTag w:uri="urn:schemas-microsoft-com:office:smarttags" w:element="PlaceType">
          <w:r w:rsidRPr="00897DA8">
            <w:rPr>
              <w:rFonts w:ascii="Arial" w:hAnsi="Arial" w:cs="Arial"/>
            </w:rPr>
            <w:t>C</w:t>
          </w:r>
          <w:r w:rsidR="00221FC4">
            <w:rPr>
              <w:rFonts w:ascii="Arial" w:hAnsi="Arial" w:cs="Arial"/>
            </w:rPr>
            <w:t>enter</w:t>
          </w:r>
        </w:smartTag>
      </w:smartTag>
    </w:p>
    <w:p w:rsidR="002852AB" w:rsidRPr="00897DA8" w:rsidRDefault="002852AB" w:rsidP="002852AB">
      <w:pPr>
        <w:pBdr>
          <w:top w:val="single" w:sz="4" w:space="1" w:color="auto"/>
          <w:left w:val="single" w:sz="4" w:space="4" w:color="auto"/>
          <w:bottom w:val="single" w:sz="4" w:space="1" w:color="auto"/>
          <w:right w:val="single" w:sz="4" w:space="4" w:color="auto"/>
        </w:pBdr>
        <w:jc w:val="center"/>
        <w:rPr>
          <w:rFonts w:ascii="Arial" w:hAnsi="Arial" w:cs="Arial"/>
        </w:rPr>
      </w:pPr>
      <w:proofErr w:type="spellStart"/>
      <w:r w:rsidRPr="00897DA8">
        <w:rPr>
          <w:rFonts w:ascii="Arial" w:hAnsi="Arial" w:cs="Arial"/>
        </w:rPr>
        <w:t>Mashav</w:t>
      </w:r>
      <w:proofErr w:type="spellEnd"/>
      <w:r w:rsidRPr="00897DA8">
        <w:rPr>
          <w:rFonts w:ascii="Arial" w:hAnsi="Arial" w:cs="Arial"/>
        </w:rPr>
        <w:t xml:space="preserve">-Ministry of Foreign Affairs, </w:t>
      </w:r>
      <w:smartTag w:uri="urn:schemas-microsoft-com:office:smarttags" w:element="place">
        <w:smartTag w:uri="urn:schemas-microsoft-com:office:smarttags" w:element="country-region">
          <w:r w:rsidRPr="00897DA8">
            <w:rPr>
              <w:rFonts w:ascii="Arial" w:hAnsi="Arial" w:cs="Arial"/>
            </w:rPr>
            <w:t>Israel</w:t>
          </w:r>
        </w:smartTag>
      </w:smartTag>
    </w:p>
    <w:p w:rsidR="002852AB" w:rsidRPr="00897DA8" w:rsidRDefault="002852AB" w:rsidP="00221FC4">
      <w:pPr>
        <w:pBdr>
          <w:top w:val="single" w:sz="4" w:space="1" w:color="auto"/>
          <w:left w:val="single" w:sz="4" w:space="4" w:color="auto"/>
          <w:bottom w:val="single" w:sz="4" w:space="1" w:color="auto"/>
          <w:right w:val="single" w:sz="4" w:space="4" w:color="auto"/>
        </w:pBdr>
        <w:jc w:val="center"/>
        <w:rPr>
          <w:rFonts w:ascii="Arial" w:hAnsi="Arial" w:cs="Arial"/>
        </w:rPr>
      </w:pPr>
      <w:r w:rsidRPr="00897DA8">
        <w:rPr>
          <w:rFonts w:ascii="Arial" w:hAnsi="Arial" w:cs="Arial"/>
        </w:rPr>
        <w:t>R</w:t>
      </w:r>
      <w:r w:rsidR="00221FC4">
        <w:rPr>
          <w:rFonts w:ascii="Arial" w:hAnsi="Arial" w:cs="Arial"/>
        </w:rPr>
        <w:t xml:space="preserve">amat Rachel, D.N </w:t>
      </w:r>
      <w:proofErr w:type="spellStart"/>
      <w:r w:rsidR="00221FC4">
        <w:rPr>
          <w:rFonts w:ascii="Arial" w:hAnsi="Arial" w:cs="Arial"/>
        </w:rPr>
        <w:t>Tsefon</w:t>
      </w:r>
      <w:proofErr w:type="spellEnd"/>
      <w:r w:rsidR="00221FC4">
        <w:rPr>
          <w:rFonts w:ascii="Arial" w:hAnsi="Arial" w:cs="Arial"/>
        </w:rPr>
        <w:t xml:space="preserve"> Yehuda 90900</w:t>
      </w:r>
    </w:p>
    <w:p w:rsidR="00221FC4" w:rsidRDefault="002852AB" w:rsidP="00221FC4">
      <w:pPr>
        <w:pBdr>
          <w:top w:val="single" w:sz="4" w:space="1" w:color="auto"/>
          <w:left w:val="single" w:sz="4" w:space="4" w:color="auto"/>
          <w:bottom w:val="single" w:sz="4" w:space="1" w:color="auto"/>
          <w:right w:val="single" w:sz="4" w:space="4" w:color="auto"/>
        </w:pBdr>
        <w:jc w:val="center"/>
        <w:rPr>
          <w:rFonts w:ascii="Arial" w:hAnsi="Arial" w:cs="Arial"/>
        </w:rPr>
      </w:pPr>
      <w:r w:rsidRPr="00897DA8">
        <w:rPr>
          <w:rFonts w:ascii="Arial" w:hAnsi="Arial" w:cs="Arial"/>
        </w:rPr>
        <w:t>T</w:t>
      </w:r>
      <w:r w:rsidR="00221FC4">
        <w:rPr>
          <w:rFonts w:ascii="Arial" w:hAnsi="Arial" w:cs="Arial"/>
        </w:rPr>
        <w:t>el</w:t>
      </w:r>
      <w:r w:rsidRPr="00897DA8">
        <w:rPr>
          <w:rFonts w:ascii="Arial" w:hAnsi="Arial" w:cs="Arial"/>
        </w:rPr>
        <w:t>: 972-2-6702539</w:t>
      </w:r>
      <w:r w:rsidR="00221FC4">
        <w:rPr>
          <w:rFonts w:ascii="Arial" w:hAnsi="Arial" w:cs="Arial"/>
        </w:rPr>
        <w:t xml:space="preserve">/08 </w:t>
      </w:r>
    </w:p>
    <w:p w:rsidR="002852AB" w:rsidRPr="00897DA8" w:rsidRDefault="002852AB" w:rsidP="00221FC4">
      <w:pPr>
        <w:pBdr>
          <w:top w:val="single" w:sz="4" w:space="1" w:color="auto"/>
          <w:left w:val="single" w:sz="4" w:space="4" w:color="auto"/>
          <w:bottom w:val="single" w:sz="4" w:space="1" w:color="auto"/>
          <w:right w:val="single" w:sz="4" w:space="4" w:color="auto"/>
        </w:pBdr>
        <w:jc w:val="center"/>
        <w:rPr>
          <w:rFonts w:ascii="Arial" w:hAnsi="Arial" w:cs="Arial"/>
        </w:rPr>
      </w:pPr>
      <w:r w:rsidRPr="00897DA8">
        <w:rPr>
          <w:rFonts w:ascii="Arial" w:hAnsi="Arial" w:cs="Arial"/>
        </w:rPr>
        <w:t>Fax: 972-2-6702538</w:t>
      </w:r>
    </w:p>
    <w:p w:rsidR="002852AB" w:rsidRPr="00897DA8" w:rsidRDefault="002852AB" w:rsidP="002852AB">
      <w:pPr>
        <w:pBdr>
          <w:top w:val="single" w:sz="4" w:space="1" w:color="auto"/>
          <w:left w:val="single" w:sz="4" w:space="4" w:color="auto"/>
          <w:bottom w:val="single" w:sz="4" w:space="1" w:color="auto"/>
          <w:right w:val="single" w:sz="4" w:space="4" w:color="auto"/>
        </w:pBdr>
        <w:jc w:val="center"/>
        <w:rPr>
          <w:rFonts w:ascii="Arial" w:hAnsi="Arial" w:cs="Arial"/>
        </w:rPr>
      </w:pPr>
      <w:r w:rsidRPr="00897DA8">
        <w:rPr>
          <w:rFonts w:ascii="Arial" w:hAnsi="Arial" w:cs="Arial"/>
        </w:rPr>
        <w:t xml:space="preserve">Email: </w:t>
      </w:r>
      <w:hyperlink r:id="rId17" w:history="1">
        <w:r w:rsidRPr="00897DA8">
          <w:rPr>
            <w:rStyle w:val="Hyperlink"/>
            <w:rFonts w:ascii="Arial" w:hAnsi="Arial" w:cs="Arial"/>
          </w:rPr>
          <w:t>yudith@ofri.org.il</w:t>
        </w:r>
      </w:hyperlink>
    </w:p>
    <w:p w:rsidR="002852AB" w:rsidRDefault="00B44D21" w:rsidP="00FF1078">
      <w:pPr>
        <w:rPr>
          <w:rFonts w:ascii="Arial" w:hAnsi="Arial" w:cs="Arial"/>
          <w:b/>
          <w:bCs/>
        </w:rPr>
      </w:pPr>
      <w:r>
        <w:rPr>
          <w:rFonts w:ascii="Arial" w:hAnsi="Arial" w:cs="Arial"/>
          <w:b/>
          <w:bCs/>
        </w:rPr>
        <w:br w:type="page"/>
      </w:r>
    </w:p>
    <w:p w:rsidR="00B44D21" w:rsidRPr="00B44D21" w:rsidRDefault="0008133D" w:rsidP="006E3D4D">
      <w:pPr>
        <w:jc w:val="center"/>
        <w:rPr>
          <w:rFonts w:ascii="Arial" w:hAnsi="Arial" w:cs="Arial"/>
          <w:b/>
          <w:bCs/>
        </w:rPr>
      </w:pPr>
      <w:r>
        <w:rPr>
          <w:rFonts w:ascii="Arial" w:hAnsi="Arial" w:cs="Arial"/>
          <w:b/>
          <w:bCs/>
        </w:rPr>
        <w:lastRenderedPageBreak/>
        <w:t>A brief s</w:t>
      </w:r>
      <w:r w:rsidR="00B44D21" w:rsidRPr="00B44D21">
        <w:rPr>
          <w:rFonts w:ascii="Arial" w:hAnsi="Arial" w:cs="Arial"/>
          <w:b/>
          <w:bCs/>
        </w:rPr>
        <w:t xml:space="preserve">ummary of </w:t>
      </w:r>
      <w:r>
        <w:rPr>
          <w:rFonts w:ascii="Arial" w:hAnsi="Arial" w:cs="Arial"/>
          <w:b/>
          <w:bCs/>
        </w:rPr>
        <w:t xml:space="preserve">the </w:t>
      </w:r>
      <w:r w:rsidRPr="0008133D">
        <w:rPr>
          <w:rFonts w:ascii="Arial" w:hAnsi="Arial" w:cs="Arial"/>
          <w:b/>
          <w:bCs/>
        </w:rPr>
        <w:t>international workshop</w:t>
      </w:r>
      <w:r>
        <w:rPr>
          <w:rFonts w:ascii="Arial" w:hAnsi="Arial" w:cs="Arial"/>
          <w:b/>
          <w:bCs/>
        </w:rPr>
        <w:t xml:space="preserve"> in </w:t>
      </w:r>
      <w:r w:rsidR="00B44D21" w:rsidRPr="00B44D21">
        <w:rPr>
          <w:rFonts w:ascii="Arial" w:hAnsi="Arial" w:cs="Arial"/>
          <w:b/>
          <w:bCs/>
        </w:rPr>
        <w:t>2009:</w:t>
      </w:r>
    </w:p>
    <w:p w:rsidR="00FF1078" w:rsidRDefault="00FF1078" w:rsidP="00872365">
      <w:pPr>
        <w:jc w:val="both"/>
        <w:rPr>
          <w:rFonts w:ascii="Arial" w:hAnsi="Arial" w:cs="Arial"/>
        </w:rPr>
      </w:pPr>
    </w:p>
    <w:p w:rsidR="00B44D21" w:rsidRDefault="00B44D21" w:rsidP="00872365">
      <w:pPr>
        <w:jc w:val="both"/>
        <w:rPr>
          <w:rFonts w:ascii="Arial" w:hAnsi="Arial" w:cs="Arial"/>
        </w:rPr>
      </w:pPr>
      <w:r>
        <w:rPr>
          <w:rFonts w:ascii="Arial" w:hAnsi="Arial" w:cs="Arial"/>
        </w:rPr>
        <w:t>The first i</w:t>
      </w:r>
      <w:r w:rsidRPr="00B44D21">
        <w:rPr>
          <w:rFonts w:ascii="Arial" w:hAnsi="Arial" w:cs="Arial"/>
        </w:rPr>
        <w:t xml:space="preserve">nternational </w:t>
      </w:r>
      <w:r>
        <w:rPr>
          <w:rFonts w:ascii="Arial" w:hAnsi="Arial" w:cs="Arial"/>
        </w:rPr>
        <w:t>w</w:t>
      </w:r>
      <w:r w:rsidRPr="00B44D21">
        <w:rPr>
          <w:rFonts w:ascii="Arial" w:hAnsi="Arial" w:cs="Arial"/>
        </w:rPr>
        <w:t>orkshop</w:t>
      </w:r>
      <w:r>
        <w:rPr>
          <w:rFonts w:ascii="Arial" w:hAnsi="Arial" w:cs="Arial"/>
        </w:rPr>
        <w:t xml:space="preserve"> on "E</w:t>
      </w:r>
      <w:r w:rsidRPr="00B44D21">
        <w:rPr>
          <w:rFonts w:ascii="Arial" w:hAnsi="Arial" w:cs="Arial"/>
        </w:rPr>
        <w:t>nhancing Cooperation as Part of an Effective Demand Reduction Strategy</w:t>
      </w:r>
      <w:r>
        <w:rPr>
          <w:rFonts w:ascii="Arial" w:hAnsi="Arial" w:cs="Arial"/>
        </w:rPr>
        <w:t xml:space="preserve"> b</w:t>
      </w:r>
      <w:r w:rsidRPr="00B44D21">
        <w:rPr>
          <w:rFonts w:ascii="Arial" w:hAnsi="Arial" w:cs="Arial"/>
        </w:rPr>
        <w:t>ased on the</w:t>
      </w:r>
      <w:r>
        <w:rPr>
          <w:rFonts w:ascii="Arial" w:hAnsi="Arial" w:cs="Arial"/>
        </w:rPr>
        <w:t xml:space="preserve"> </w:t>
      </w:r>
      <w:r w:rsidRPr="00B44D21">
        <w:rPr>
          <w:rFonts w:ascii="Arial" w:hAnsi="Arial" w:cs="Arial"/>
        </w:rPr>
        <w:t>Israel Anti-Drug Authority’s Model</w:t>
      </w:r>
      <w:r>
        <w:rPr>
          <w:rFonts w:ascii="Arial" w:hAnsi="Arial" w:cs="Arial"/>
        </w:rPr>
        <w:t>"</w:t>
      </w:r>
      <w:r w:rsidRPr="00B44D21">
        <w:rPr>
          <w:rFonts w:ascii="Arial" w:hAnsi="Arial" w:cs="Arial"/>
        </w:rPr>
        <w:t xml:space="preserve"> </w:t>
      </w:r>
      <w:r>
        <w:rPr>
          <w:rFonts w:ascii="Arial" w:hAnsi="Arial" w:cs="Arial"/>
        </w:rPr>
        <w:t xml:space="preserve">took place in the end of 2009, with </w:t>
      </w:r>
      <w:r w:rsidR="00872365">
        <w:rPr>
          <w:rFonts w:ascii="Arial" w:hAnsi="Arial" w:cs="Arial"/>
        </w:rPr>
        <w:t>23</w:t>
      </w:r>
      <w:r>
        <w:rPr>
          <w:rFonts w:ascii="Arial" w:hAnsi="Arial" w:cs="Arial"/>
        </w:rPr>
        <w:t xml:space="preserve"> participants from the following countries:</w:t>
      </w:r>
    </w:p>
    <w:p w:rsidR="00980813" w:rsidRDefault="00980813" w:rsidP="00980813">
      <w:pPr>
        <w:rPr>
          <w:rFonts w:ascii="Arial" w:hAnsi="Arial" w:cs="Arial"/>
        </w:rPr>
        <w:sectPr w:rsidR="00980813" w:rsidSect="00B44D21">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smartTag w:uri="urn:schemas-microsoft-com:office:smarttags" w:element="country-region">
        <w:r>
          <w:rPr>
            <w:rFonts w:ascii="Arial" w:hAnsi="Arial" w:cs="Arial"/>
          </w:rPr>
          <w:t>Argentina</w:t>
        </w:r>
      </w:smartTag>
      <w:r>
        <w:rPr>
          <w:rFonts w:ascii="Arial" w:hAnsi="Arial" w:cs="Arial"/>
        </w:rPr>
        <w:t xml:space="preserve">, </w:t>
      </w:r>
      <w:smartTag w:uri="urn:schemas-microsoft-com:office:smarttags" w:element="country-region">
        <w:r>
          <w:rPr>
            <w:rFonts w:ascii="Arial" w:hAnsi="Arial" w:cs="Arial"/>
          </w:rPr>
          <w:t>Bolivia</w:t>
        </w:r>
      </w:smartTag>
      <w:r>
        <w:rPr>
          <w:rFonts w:ascii="Arial" w:hAnsi="Arial" w:cs="Arial"/>
        </w:rPr>
        <w:t xml:space="preserve">, </w:t>
      </w:r>
      <w:smartTag w:uri="urn:schemas-microsoft-com:office:smarttags" w:element="country-region">
        <w:r>
          <w:rPr>
            <w:rFonts w:ascii="Arial" w:hAnsi="Arial" w:cs="Arial"/>
          </w:rPr>
          <w:t>Brazil</w:t>
        </w:r>
      </w:smartTag>
      <w:r>
        <w:rPr>
          <w:rFonts w:ascii="Arial" w:hAnsi="Arial" w:cs="Arial"/>
        </w:rPr>
        <w:t xml:space="preserve">, </w:t>
      </w:r>
      <w:smartTag w:uri="urn:schemas-microsoft-com:office:smarttags" w:element="country-region">
        <w:r>
          <w:rPr>
            <w:rFonts w:ascii="Arial" w:hAnsi="Arial" w:cs="Arial"/>
          </w:rPr>
          <w:t>China</w:t>
        </w:r>
      </w:smartTag>
      <w:r>
        <w:rPr>
          <w:rFonts w:ascii="Arial" w:hAnsi="Arial" w:cs="Arial"/>
        </w:rPr>
        <w:t xml:space="preserve">, </w:t>
      </w:r>
      <w:smartTag w:uri="urn:schemas-microsoft-com:office:smarttags" w:element="country-region">
        <w:r>
          <w:rPr>
            <w:rFonts w:ascii="Arial" w:hAnsi="Arial" w:cs="Arial"/>
          </w:rPr>
          <w:t>Georgia</w:t>
        </w:r>
      </w:smartTag>
      <w:r>
        <w:rPr>
          <w:rFonts w:ascii="Arial" w:hAnsi="Arial" w:cs="Arial"/>
        </w:rPr>
        <w:t xml:space="preserve">, </w:t>
      </w:r>
      <w:smartTag w:uri="urn:schemas-microsoft-com:office:smarttags" w:element="country-region">
        <w:r>
          <w:rPr>
            <w:rFonts w:ascii="Arial" w:hAnsi="Arial" w:cs="Arial"/>
          </w:rPr>
          <w:t>India</w:t>
        </w:r>
      </w:smartTag>
      <w:r>
        <w:rPr>
          <w:rFonts w:ascii="Arial" w:hAnsi="Arial" w:cs="Arial"/>
        </w:rPr>
        <w:t xml:space="preserve">, </w:t>
      </w:r>
      <w:smartTag w:uri="urn:schemas-microsoft-com:office:smarttags" w:element="country-region">
        <w:r>
          <w:rPr>
            <w:rFonts w:ascii="Arial" w:hAnsi="Arial" w:cs="Arial"/>
          </w:rPr>
          <w:t>Kenya</w:t>
        </w:r>
      </w:smartTag>
      <w:r>
        <w:rPr>
          <w:rFonts w:ascii="Arial" w:hAnsi="Arial" w:cs="Arial"/>
        </w:rPr>
        <w:t xml:space="preserve">, </w:t>
      </w:r>
      <w:smartTag w:uri="urn:schemas-microsoft-com:office:smarttags" w:element="country-region">
        <w:r>
          <w:rPr>
            <w:rFonts w:ascii="Arial" w:hAnsi="Arial" w:cs="Arial"/>
          </w:rPr>
          <w:t>Mexico</w:t>
        </w:r>
      </w:smartTag>
      <w:r>
        <w:rPr>
          <w:rFonts w:ascii="Arial" w:hAnsi="Arial" w:cs="Arial"/>
        </w:rPr>
        <w:t xml:space="preserve">, </w:t>
      </w:r>
      <w:smartTag w:uri="urn:schemas-microsoft-com:office:smarttags" w:element="country-region">
        <w:r>
          <w:rPr>
            <w:rFonts w:ascii="Arial" w:hAnsi="Arial" w:cs="Arial"/>
          </w:rPr>
          <w:t>Nepal</w:t>
        </w:r>
      </w:smartTag>
      <w:r>
        <w:rPr>
          <w:rFonts w:ascii="Arial" w:hAnsi="Arial" w:cs="Arial"/>
        </w:rPr>
        <w:t xml:space="preserve">, </w:t>
      </w:r>
      <w:smartTag w:uri="urn:schemas-microsoft-com:office:smarttags" w:element="country-region">
        <w:r>
          <w:rPr>
            <w:rFonts w:ascii="Arial" w:hAnsi="Arial" w:cs="Arial"/>
          </w:rPr>
          <w:t>Nigeria</w:t>
        </w:r>
      </w:smartTag>
      <w:r>
        <w:rPr>
          <w:rFonts w:ascii="Arial" w:hAnsi="Arial" w:cs="Arial"/>
        </w:rPr>
        <w:t xml:space="preserve">, </w:t>
      </w:r>
      <w:smartTag w:uri="urn:schemas-microsoft-com:office:smarttags" w:element="place">
        <w:smartTag w:uri="urn:schemas-microsoft-com:office:smarttags" w:element="country-region">
          <w:r w:rsidRPr="00CD7930">
            <w:rPr>
              <w:rFonts w:ascii="Arial" w:hAnsi="Arial" w:cs="Arial"/>
              <w:lang w:bidi="he-IL"/>
            </w:rPr>
            <w:t>Sri Lanka</w:t>
          </w:r>
        </w:smartTag>
      </w:smartTag>
    </w:p>
    <w:p w:rsidR="00980813" w:rsidRDefault="00980813" w:rsidP="00EC0434">
      <w:pPr>
        <w:jc w:val="both"/>
        <w:rPr>
          <w:rFonts w:ascii="Arial" w:hAnsi="Arial" w:cs="Arial"/>
        </w:rPr>
      </w:pPr>
      <w:smartTag w:uri="urn:schemas-microsoft-com:office:smarttags" w:element="country-region">
        <w:r>
          <w:rPr>
            <w:rFonts w:ascii="Arial" w:hAnsi="Arial" w:cs="Arial"/>
          </w:rPr>
          <w:lastRenderedPageBreak/>
          <w:t>Ukraine</w:t>
        </w:r>
      </w:smartTag>
      <w:r>
        <w:rPr>
          <w:rFonts w:ascii="Arial" w:hAnsi="Arial" w:cs="Arial"/>
        </w:rPr>
        <w:t xml:space="preserve">, </w:t>
      </w:r>
      <w:smartTag w:uri="urn:schemas-microsoft-com:office:smarttags" w:element="country-region">
        <w:r w:rsidR="00EC0434">
          <w:rPr>
            <w:rFonts w:ascii="Arial" w:hAnsi="Arial" w:cs="Arial"/>
          </w:rPr>
          <w:t>Venezuela</w:t>
        </w:r>
      </w:smartTag>
      <w:r>
        <w:rPr>
          <w:rFonts w:ascii="Arial" w:hAnsi="Arial" w:cs="Arial"/>
        </w:rPr>
        <w:t xml:space="preserve">, </w:t>
      </w:r>
      <w:smartTag w:uri="urn:schemas-microsoft-com:office:smarttags" w:element="country-region">
        <w:smartTag w:uri="urn:schemas-microsoft-com:office:smarttags" w:element="place">
          <w:r>
            <w:rPr>
              <w:rFonts w:ascii="Arial" w:hAnsi="Arial" w:cs="Arial"/>
            </w:rPr>
            <w:t>Zimbabwe</w:t>
          </w:r>
        </w:smartTag>
      </w:smartTag>
      <w:r>
        <w:rPr>
          <w:rFonts w:ascii="Arial" w:hAnsi="Arial" w:cs="Arial"/>
        </w:rPr>
        <w:t>.</w:t>
      </w:r>
      <w:r w:rsidR="00BB24D6">
        <w:rPr>
          <w:rFonts w:ascii="Arial" w:hAnsi="Arial" w:cs="Arial"/>
        </w:rPr>
        <w:t xml:space="preserve"> </w:t>
      </w:r>
    </w:p>
    <w:p w:rsidR="00BB24D6" w:rsidRDefault="00BB24D6" w:rsidP="00BB24D6">
      <w:pPr>
        <w:jc w:val="both"/>
        <w:rPr>
          <w:rFonts w:ascii="Arial" w:hAnsi="Arial" w:cs="Arial"/>
        </w:rPr>
      </w:pPr>
    </w:p>
    <w:p w:rsidR="00BB24D6" w:rsidRDefault="00BB24D6" w:rsidP="00BB24D6">
      <w:pPr>
        <w:jc w:val="both"/>
        <w:rPr>
          <w:rFonts w:ascii="Arial" w:hAnsi="Arial" w:cs="Arial"/>
        </w:rPr>
        <w:sectPr w:rsidR="00BB24D6"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pPr>
    </w:p>
    <w:p w:rsidR="00BB24D6" w:rsidRDefault="00BB24D6" w:rsidP="00BB24D6">
      <w:pPr>
        <w:jc w:val="both"/>
        <w:rPr>
          <w:rFonts w:ascii="Arial" w:hAnsi="Arial" w:cs="Arial"/>
        </w:rPr>
      </w:pPr>
    </w:p>
    <w:p w:rsidR="00BB24D6" w:rsidRPr="00BB24D6" w:rsidRDefault="00E54E2E" w:rsidP="00E54E2E">
      <w:pPr>
        <w:jc w:val="both"/>
        <w:rPr>
          <w:rFonts w:ascii="Arial" w:hAnsi="Arial" w:cs="Arial"/>
          <w:b/>
          <w:bCs/>
        </w:rPr>
      </w:pPr>
      <w:r>
        <w:rPr>
          <w:rFonts w:ascii="Arial" w:hAnsi="Arial" w:cs="Arial"/>
          <w:b/>
          <w:bCs/>
        </w:rPr>
        <w:t>The 2009 cour</w:t>
      </w:r>
      <w:r w:rsidR="00BB24D6" w:rsidRPr="00BB24D6">
        <w:rPr>
          <w:rFonts w:ascii="Arial" w:hAnsi="Arial" w:cs="Arial"/>
          <w:b/>
          <w:bCs/>
        </w:rPr>
        <w:t>se syllabus</w:t>
      </w:r>
      <w:r>
        <w:rPr>
          <w:rFonts w:ascii="Arial" w:hAnsi="Arial" w:cs="Arial"/>
          <w:b/>
          <w:bCs/>
        </w:rPr>
        <w:t xml:space="preserve"> included</w:t>
      </w:r>
      <w:r w:rsidR="00BB24D6" w:rsidRPr="00BB24D6">
        <w:rPr>
          <w:rFonts w:ascii="Arial" w:hAnsi="Arial" w:cs="Arial"/>
          <w:b/>
          <w:bCs/>
        </w:rPr>
        <w:t>:</w:t>
      </w:r>
    </w:p>
    <w:p w:rsidR="003D59FA" w:rsidRDefault="003D59FA" w:rsidP="00BB24D6">
      <w:pPr>
        <w:numPr>
          <w:ilvl w:val="0"/>
          <w:numId w:val="10"/>
        </w:numPr>
        <w:jc w:val="both"/>
        <w:rPr>
          <w:rFonts w:ascii="Arial" w:hAnsi="Arial" w:cs="Arial"/>
        </w:rPr>
        <w:sectPr w:rsidR="003D59FA" w:rsidSect="00BB24D6">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p>
    <w:p w:rsidR="00BB24D6" w:rsidRPr="00BB24D6" w:rsidRDefault="00BB24D6" w:rsidP="00BB24D6">
      <w:pPr>
        <w:numPr>
          <w:ilvl w:val="0"/>
          <w:numId w:val="10"/>
        </w:numPr>
        <w:jc w:val="both"/>
        <w:rPr>
          <w:rFonts w:ascii="Arial" w:hAnsi="Arial" w:cs="Arial"/>
        </w:rPr>
      </w:pPr>
      <w:r w:rsidRPr="00BB24D6">
        <w:rPr>
          <w:rFonts w:ascii="Arial" w:hAnsi="Arial" w:cs="Arial"/>
        </w:rPr>
        <w:lastRenderedPageBreak/>
        <w:t>Treatment and Rehabilitation</w:t>
      </w:r>
    </w:p>
    <w:p w:rsidR="00BB24D6" w:rsidRPr="00BB24D6" w:rsidRDefault="00B646B9" w:rsidP="00BB24D6">
      <w:pPr>
        <w:numPr>
          <w:ilvl w:val="0"/>
          <w:numId w:val="10"/>
        </w:numPr>
        <w:jc w:val="both"/>
        <w:rPr>
          <w:rFonts w:ascii="Arial" w:hAnsi="Arial" w:cs="Arial"/>
        </w:rPr>
      </w:pPr>
      <w:r>
        <w:rPr>
          <w:rFonts w:ascii="Arial" w:hAnsi="Arial" w:cs="Arial"/>
        </w:rPr>
        <w:t xml:space="preserve">Educational </w:t>
      </w:r>
      <w:r w:rsidR="00BB24D6" w:rsidRPr="00BB24D6">
        <w:rPr>
          <w:rFonts w:ascii="Arial" w:hAnsi="Arial" w:cs="Arial"/>
        </w:rPr>
        <w:t xml:space="preserve">Drug Prevention Programs    </w:t>
      </w:r>
    </w:p>
    <w:p w:rsidR="00BB24D6" w:rsidRPr="00BB24D6" w:rsidRDefault="00BB24D6" w:rsidP="00BB24D6">
      <w:pPr>
        <w:numPr>
          <w:ilvl w:val="0"/>
          <w:numId w:val="10"/>
        </w:numPr>
        <w:jc w:val="both"/>
        <w:rPr>
          <w:rFonts w:ascii="Arial" w:hAnsi="Arial" w:cs="Arial"/>
        </w:rPr>
      </w:pPr>
      <w:r w:rsidRPr="00BB24D6">
        <w:rPr>
          <w:rFonts w:ascii="Arial" w:hAnsi="Arial" w:cs="Arial"/>
        </w:rPr>
        <w:t>The Problem of Drug and Alcohol among Addicted Immigrants</w:t>
      </w:r>
    </w:p>
    <w:p w:rsidR="00BB24D6" w:rsidRPr="00BB24D6" w:rsidRDefault="00BB24D6" w:rsidP="00BB24D6">
      <w:pPr>
        <w:numPr>
          <w:ilvl w:val="0"/>
          <w:numId w:val="10"/>
        </w:numPr>
        <w:jc w:val="both"/>
        <w:rPr>
          <w:rFonts w:ascii="Arial" w:hAnsi="Arial" w:cs="Arial"/>
        </w:rPr>
      </w:pPr>
      <w:r w:rsidRPr="00BB24D6">
        <w:rPr>
          <w:rFonts w:ascii="Arial" w:hAnsi="Arial" w:cs="Arial"/>
        </w:rPr>
        <w:t xml:space="preserve">Crime among Youth in </w:t>
      </w:r>
      <w:smartTag w:uri="urn:schemas-microsoft-com:office:smarttags" w:element="place">
        <w:smartTag w:uri="urn:schemas-microsoft-com:office:smarttags" w:element="country-region">
          <w:r w:rsidRPr="00BB24D6">
            <w:rPr>
              <w:rFonts w:ascii="Arial" w:hAnsi="Arial" w:cs="Arial"/>
            </w:rPr>
            <w:t>Israel</w:t>
          </w:r>
        </w:smartTag>
      </w:smartTag>
    </w:p>
    <w:p w:rsidR="00BB24D6" w:rsidRPr="00BB24D6" w:rsidRDefault="00BB24D6" w:rsidP="00BB24D6">
      <w:pPr>
        <w:numPr>
          <w:ilvl w:val="0"/>
          <w:numId w:val="10"/>
        </w:numPr>
        <w:jc w:val="both"/>
        <w:rPr>
          <w:rFonts w:ascii="Arial" w:hAnsi="Arial" w:cs="Arial"/>
        </w:rPr>
      </w:pPr>
      <w:r w:rsidRPr="00BB24D6">
        <w:rPr>
          <w:rFonts w:ascii="Arial" w:hAnsi="Arial" w:cs="Arial"/>
        </w:rPr>
        <w:t>“Where Different Cultures Meet” – Dilemmas and Working Tools</w:t>
      </w:r>
    </w:p>
    <w:p w:rsidR="00BB24D6" w:rsidRDefault="00BB24D6" w:rsidP="00BB24D6">
      <w:pPr>
        <w:numPr>
          <w:ilvl w:val="0"/>
          <w:numId w:val="10"/>
        </w:numPr>
        <w:jc w:val="both"/>
        <w:rPr>
          <w:rFonts w:ascii="Arial" w:hAnsi="Arial" w:cs="Arial"/>
        </w:rPr>
      </w:pPr>
      <w:r w:rsidRPr="00BB24D6">
        <w:rPr>
          <w:rFonts w:ascii="Arial" w:hAnsi="Arial" w:cs="Arial"/>
        </w:rPr>
        <w:t>The Ministry of Health – Policy and services</w:t>
      </w:r>
    </w:p>
    <w:p w:rsidR="00BB24D6" w:rsidRPr="00BB24D6" w:rsidRDefault="00BB24D6" w:rsidP="00BB24D6">
      <w:pPr>
        <w:numPr>
          <w:ilvl w:val="0"/>
          <w:numId w:val="10"/>
        </w:numPr>
        <w:jc w:val="both"/>
        <w:rPr>
          <w:rFonts w:ascii="Arial" w:hAnsi="Arial" w:cs="Arial"/>
        </w:rPr>
      </w:pPr>
      <w:r w:rsidRPr="00BB24D6">
        <w:rPr>
          <w:rFonts w:ascii="Arial" w:hAnsi="Arial" w:cs="Arial"/>
        </w:rPr>
        <w:t>Police Enforcement of the Law against Drug Abuse</w:t>
      </w:r>
    </w:p>
    <w:p w:rsidR="00BB24D6" w:rsidRPr="00BB24D6" w:rsidRDefault="00BB24D6" w:rsidP="00BB24D6">
      <w:pPr>
        <w:numPr>
          <w:ilvl w:val="0"/>
          <w:numId w:val="10"/>
        </w:numPr>
        <w:jc w:val="both"/>
        <w:rPr>
          <w:rFonts w:ascii="Arial" w:hAnsi="Arial" w:cs="Arial"/>
        </w:rPr>
      </w:pPr>
      <w:r w:rsidRPr="00BB24D6">
        <w:rPr>
          <w:rFonts w:ascii="Arial" w:hAnsi="Arial" w:cs="Arial"/>
        </w:rPr>
        <w:lastRenderedPageBreak/>
        <w:t xml:space="preserve">General Law Enforcement </w:t>
      </w:r>
    </w:p>
    <w:p w:rsidR="00BB24D6" w:rsidRPr="00BB24D6" w:rsidRDefault="00BB24D6" w:rsidP="00BB24D6">
      <w:pPr>
        <w:numPr>
          <w:ilvl w:val="0"/>
          <w:numId w:val="10"/>
        </w:numPr>
        <w:jc w:val="both"/>
        <w:rPr>
          <w:rFonts w:ascii="Arial" w:hAnsi="Arial" w:cs="Arial"/>
        </w:rPr>
      </w:pPr>
      <w:r w:rsidRPr="00BB24D6">
        <w:rPr>
          <w:rFonts w:ascii="Arial" w:hAnsi="Arial" w:cs="Arial"/>
        </w:rPr>
        <w:t xml:space="preserve">Tax Enforcement within National </w:t>
      </w:r>
      <w:proofErr w:type="spellStart"/>
      <w:r w:rsidRPr="00BB24D6">
        <w:rPr>
          <w:rFonts w:ascii="Arial" w:hAnsi="Arial" w:cs="Arial"/>
        </w:rPr>
        <w:t>Anti Drug</w:t>
      </w:r>
      <w:proofErr w:type="spellEnd"/>
      <w:r w:rsidRPr="00BB24D6">
        <w:rPr>
          <w:rFonts w:ascii="Arial" w:hAnsi="Arial" w:cs="Arial"/>
        </w:rPr>
        <w:t xml:space="preserve"> Activities</w:t>
      </w:r>
    </w:p>
    <w:p w:rsidR="00BB24D6" w:rsidRPr="00BB24D6" w:rsidRDefault="00BB24D6" w:rsidP="00BB24D6">
      <w:pPr>
        <w:numPr>
          <w:ilvl w:val="0"/>
          <w:numId w:val="10"/>
        </w:numPr>
        <w:jc w:val="both"/>
        <w:rPr>
          <w:rFonts w:ascii="Arial" w:hAnsi="Arial" w:cs="Arial"/>
        </w:rPr>
      </w:pPr>
      <w:r w:rsidRPr="00BB24D6">
        <w:rPr>
          <w:rFonts w:ascii="Arial" w:hAnsi="Arial" w:cs="Arial"/>
        </w:rPr>
        <w:t>Pharmaceutical Crime Unit’s Projects</w:t>
      </w:r>
    </w:p>
    <w:p w:rsidR="00BB24D6" w:rsidRPr="00BB24D6" w:rsidRDefault="00BB24D6" w:rsidP="00BB24D6">
      <w:pPr>
        <w:numPr>
          <w:ilvl w:val="0"/>
          <w:numId w:val="10"/>
        </w:numPr>
        <w:jc w:val="both"/>
        <w:rPr>
          <w:rFonts w:ascii="Arial" w:hAnsi="Arial" w:cs="Arial"/>
        </w:rPr>
      </w:pPr>
      <w:r w:rsidRPr="00BB24D6">
        <w:rPr>
          <w:rFonts w:ascii="Arial" w:hAnsi="Arial" w:cs="Arial"/>
        </w:rPr>
        <w:t>Community Development at the National and Local Levels</w:t>
      </w:r>
    </w:p>
    <w:p w:rsidR="00BB24D6" w:rsidRPr="00BB24D6" w:rsidRDefault="00BB24D6" w:rsidP="00BB24D6">
      <w:pPr>
        <w:numPr>
          <w:ilvl w:val="0"/>
          <w:numId w:val="10"/>
        </w:numPr>
        <w:jc w:val="both"/>
        <w:rPr>
          <w:rFonts w:ascii="Arial" w:hAnsi="Arial" w:cs="Arial"/>
        </w:rPr>
      </w:pPr>
      <w:r w:rsidRPr="00BB24D6">
        <w:rPr>
          <w:rFonts w:ascii="Arial" w:hAnsi="Arial" w:cs="Arial"/>
        </w:rPr>
        <w:t xml:space="preserve">Dealing with Parents’ Alcoholism </w:t>
      </w:r>
    </w:p>
    <w:p w:rsidR="00BB24D6" w:rsidRPr="00BB24D6" w:rsidRDefault="00BB24D6" w:rsidP="00BB24D6">
      <w:pPr>
        <w:numPr>
          <w:ilvl w:val="0"/>
          <w:numId w:val="10"/>
        </w:numPr>
        <w:jc w:val="both"/>
        <w:rPr>
          <w:rFonts w:ascii="Arial" w:hAnsi="Arial" w:cs="Arial"/>
        </w:rPr>
      </w:pPr>
      <w:r w:rsidRPr="00BB24D6">
        <w:rPr>
          <w:rFonts w:ascii="Arial" w:hAnsi="Arial" w:cs="Arial"/>
        </w:rPr>
        <w:t>The Importance of Research Findings for Drug Policy</w:t>
      </w:r>
    </w:p>
    <w:p w:rsidR="003D59FA" w:rsidRDefault="003D59FA" w:rsidP="00BB24D6">
      <w:pPr>
        <w:ind w:hanging="709"/>
        <w:sectPr w:rsidR="003D59FA" w:rsidSect="003D59FA">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20"/>
          <w:titlePg/>
          <w:docGrid w:linePitch="360"/>
        </w:sectPr>
      </w:pPr>
    </w:p>
    <w:p w:rsidR="00BB24D6" w:rsidRPr="00CE7CB6" w:rsidRDefault="00BB24D6" w:rsidP="00BB24D6">
      <w:pPr>
        <w:ind w:hanging="709"/>
      </w:pPr>
    </w:p>
    <w:p w:rsidR="00BB24D6" w:rsidRDefault="00BB24D6" w:rsidP="002B28FD">
      <w:pPr>
        <w:jc w:val="both"/>
        <w:rPr>
          <w:rFonts w:ascii="Arial" w:hAnsi="Arial" w:cs="Arial"/>
        </w:rPr>
      </w:pPr>
      <w:r w:rsidRPr="00BB24D6">
        <w:rPr>
          <w:rFonts w:ascii="Arial" w:hAnsi="Arial" w:cs="Arial"/>
        </w:rPr>
        <w:t>Mr. Mohamed Abdul-Aziz -Regional Representative in the Middle East and North Africa, UNODC</w:t>
      </w:r>
      <w:r w:rsidR="002B28FD">
        <w:rPr>
          <w:rFonts w:ascii="Arial" w:hAnsi="Arial" w:cs="Arial"/>
        </w:rPr>
        <w:t xml:space="preserve">, commended </w:t>
      </w:r>
      <w:smartTag w:uri="urn:schemas-microsoft-com:office:smarttags" w:element="place">
        <w:smartTag w:uri="urn:schemas-microsoft-com:office:smarttags" w:element="country-region">
          <w:r w:rsidR="002B28FD">
            <w:rPr>
              <w:rFonts w:ascii="Arial" w:hAnsi="Arial" w:cs="Arial"/>
            </w:rPr>
            <w:t>Israel</w:t>
          </w:r>
        </w:smartTag>
      </w:smartTag>
      <w:r w:rsidR="002B28FD">
        <w:rPr>
          <w:rFonts w:ascii="Arial" w:hAnsi="Arial" w:cs="Arial"/>
        </w:rPr>
        <w:t>’s efforts regarding this event and presented a keynote lecture during the course.</w:t>
      </w:r>
    </w:p>
    <w:p w:rsidR="003D59FA" w:rsidRDefault="003D59FA" w:rsidP="002B28FD">
      <w:pPr>
        <w:jc w:val="both"/>
        <w:rPr>
          <w:rFonts w:ascii="Arial" w:hAnsi="Arial" w:cs="Arial"/>
        </w:rPr>
      </w:pPr>
    </w:p>
    <w:p w:rsidR="003D59FA" w:rsidRDefault="003D59FA" w:rsidP="003D59FA">
      <w:pPr>
        <w:jc w:val="both"/>
        <w:rPr>
          <w:rFonts w:ascii="Arial" w:hAnsi="Arial" w:cs="Arial"/>
        </w:rPr>
      </w:pPr>
      <w:r>
        <w:rPr>
          <w:rFonts w:ascii="Arial" w:hAnsi="Arial" w:cs="Arial"/>
        </w:rPr>
        <w:t>Some of the comments expressed by participants:</w:t>
      </w:r>
    </w:p>
    <w:p w:rsidR="00AC3F33" w:rsidRDefault="00AC3F33" w:rsidP="00AC3F33">
      <w:pPr>
        <w:jc w:val="both"/>
        <w:rPr>
          <w:rFonts w:ascii="Arial" w:hAnsi="Arial" w:cs="Arial"/>
          <w:i/>
          <w:iCs/>
        </w:rPr>
      </w:pPr>
      <w:r w:rsidRPr="00AC3F33">
        <w:rPr>
          <w:rFonts w:ascii="Arial" w:hAnsi="Arial" w:cs="Arial"/>
          <w:i/>
          <w:iCs/>
        </w:rPr>
        <w:t xml:space="preserve"> “My country is very poor regarding the support of the government in prevention and treatment; the course gave new ideas and motivation to create something new”</w:t>
      </w:r>
    </w:p>
    <w:p w:rsidR="00AC3F33" w:rsidRPr="00AC3F33" w:rsidRDefault="00AC3F33" w:rsidP="00AC3F33">
      <w:pPr>
        <w:jc w:val="both"/>
        <w:rPr>
          <w:rFonts w:ascii="Arial" w:hAnsi="Arial" w:cs="Arial"/>
          <w:i/>
          <w:iCs/>
        </w:rPr>
      </w:pPr>
      <w:r w:rsidRPr="00AC3F33">
        <w:rPr>
          <w:rFonts w:ascii="Arial" w:hAnsi="Arial" w:cs="Arial"/>
          <w:i/>
          <w:iCs/>
        </w:rPr>
        <w:t xml:space="preserve"> “… is the amazing cooperation between the ministries institutions and NGO’s ;what you had reach , that is what I am taking with me and hope that in the future we will be able to apply it step by step in my country”</w:t>
      </w:r>
    </w:p>
    <w:p w:rsidR="00AC3F33" w:rsidRPr="00AC3F33" w:rsidRDefault="00AC3F33" w:rsidP="00AC3F33">
      <w:pPr>
        <w:jc w:val="both"/>
        <w:rPr>
          <w:rFonts w:ascii="Arial" w:hAnsi="Arial" w:cs="Arial"/>
          <w:i/>
          <w:iCs/>
        </w:rPr>
      </w:pPr>
      <w:r w:rsidRPr="00AC3F33">
        <w:rPr>
          <w:rFonts w:ascii="Arial" w:hAnsi="Arial" w:cs="Arial"/>
          <w:i/>
          <w:iCs/>
        </w:rPr>
        <w:t>“the addicts are human that is what I learnt here” …: the human side of life skills given to the patient”… “Even the legal aspects are so humanitarian…”</w:t>
      </w:r>
    </w:p>
    <w:p w:rsidR="00AC3F33" w:rsidRDefault="00AC3F33" w:rsidP="00AC3F33">
      <w:pPr>
        <w:jc w:val="both"/>
        <w:rPr>
          <w:rFonts w:ascii="Arial" w:hAnsi="Arial" w:cs="Arial"/>
          <w:i/>
          <w:iCs/>
        </w:rPr>
      </w:pPr>
      <w:r w:rsidRPr="00AC3F33">
        <w:rPr>
          <w:rFonts w:ascii="Arial" w:hAnsi="Arial" w:cs="Arial"/>
          <w:i/>
          <w:iCs/>
        </w:rPr>
        <w:t xml:space="preserve"> “Actually “wow “…from kindergar</w:t>
      </w:r>
      <w:r>
        <w:rPr>
          <w:rFonts w:ascii="Arial" w:hAnsi="Arial" w:cs="Arial"/>
          <w:i/>
          <w:iCs/>
        </w:rPr>
        <w:t>t</w:t>
      </w:r>
      <w:r w:rsidRPr="00AC3F33">
        <w:rPr>
          <w:rFonts w:ascii="Arial" w:hAnsi="Arial" w:cs="Arial"/>
          <w:i/>
          <w:iCs/>
        </w:rPr>
        <w:t>ens</w:t>
      </w:r>
      <w:r>
        <w:rPr>
          <w:rFonts w:ascii="Arial" w:hAnsi="Arial" w:cs="Arial"/>
          <w:i/>
          <w:iCs/>
        </w:rPr>
        <w:t>…</w:t>
      </w:r>
      <w:r w:rsidRPr="00AC3F33">
        <w:rPr>
          <w:rFonts w:ascii="Arial" w:hAnsi="Arial" w:cs="Arial"/>
          <w:i/>
          <w:iCs/>
        </w:rPr>
        <w:t xml:space="preserve">Congratulations to the Israeli educational </w:t>
      </w:r>
      <w:r>
        <w:rPr>
          <w:rFonts w:ascii="Arial" w:hAnsi="Arial" w:cs="Arial"/>
          <w:i/>
          <w:iCs/>
        </w:rPr>
        <w:t>s</w:t>
      </w:r>
      <w:r w:rsidRPr="00AC3F33">
        <w:rPr>
          <w:rFonts w:ascii="Arial" w:hAnsi="Arial" w:cs="Arial"/>
          <w:i/>
          <w:iCs/>
        </w:rPr>
        <w:t>ystem”</w:t>
      </w:r>
    </w:p>
    <w:p w:rsidR="00872365" w:rsidRDefault="00872365" w:rsidP="00872365">
      <w:pPr>
        <w:jc w:val="both"/>
        <w:rPr>
          <w:rFonts w:ascii="Arial" w:hAnsi="Arial" w:cs="Arial"/>
          <w:i/>
          <w:iCs/>
        </w:rPr>
      </w:pPr>
      <w:r>
        <w:rPr>
          <w:rFonts w:ascii="Arial" w:hAnsi="Arial" w:cs="Arial"/>
          <w:i/>
          <w:iCs/>
        </w:rPr>
        <w:t xml:space="preserve"> “…</w:t>
      </w:r>
      <w:r w:rsidRPr="00872365">
        <w:rPr>
          <w:rFonts w:ascii="Arial" w:hAnsi="Arial" w:cs="Arial"/>
          <w:i/>
          <w:iCs/>
        </w:rPr>
        <w:t>the IADA model practical aspects</w:t>
      </w:r>
      <w:r>
        <w:rPr>
          <w:rFonts w:ascii="Arial" w:hAnsi="Arial" w:cs="Arial"/>
          <w:i/>
          <w:iCs/>
        </w:rPr>
        <w:t>, e</w:t>
      </w:r>
      <w:r w:rsidRPr="00872365">
        <w:rPr>
          <w:rFonts w:ascii="Arial" w:hAnsi="Arial" w:cs="Arial"/>
          <w:i/>
          <w:iCs/>
        </w:rPr>
        <w:t>specially the way they cover the different populations in the country, the mobile treatment and prevention aspects and even the movie are very good ideas that I am taking to my country  “</w:t>
      </w:r>
    </w:p>
    <w:p w:rsidR="00BB24D6" w:rsidRDefault="00BB24D6" w:rsidP="00BB24D6">
      <w:pPr>
        <w:jc w:val="both"/>
        <w:rPr>
          <w:rFonts w:ascii="Arial" w:hAnsi="Arial" w:cs="Arial"/>
        </w:rPr>
        <w:sectPr w:rsidR="00BB24D6" w:rsidSect="00BB24D6">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space="706"/>
          <w:titlePg/>
          <w:docGrid w:linePitch="360"/>
        </w:sectPr>
      </w:pPr>
    </w:p>
    <w:p w:rsidR="00980813" w:rsidRPr="00B44D21" w:rsidRDefault="00BB24D6" w:rsidP="00BB24D6">
      <w:pPr>
        <w:jc w:val="both"/>
        <w:rPr>
          <w:rFonts w:ascii="Arial" w:hAnsi="Arial" w:cs="Arial"/>
        </w:rPr>
      </w:pPr>
      <w:r w:rsidRPr="00BB24D6">
        <w:rPr>
          <w:rFonts w:ascii="Arial" w:hAnsi="Arial" w:cs="Arial"/>
        </w:rPr>
        <w:lastRenderedPageBreak/>
        <w:br/>
      </w:r>
    </w:p>
    <w:sectPr w:rsidR="00980813" w:rsidRPr="00B44D21" w:rsidSect="00DE2402">
      <w:type w:val="continuous"/>
      <w:pgSz w:w="11906" w:h="16838" w:code="9"/>
      <w:pgMar w:top="1440" w:right="1152" w:bottom="720" w:left="1152" w:header="706" w:footer="706" w:gutter="0"/>
      <w:pgBorders w:offsetFrom="page">
        <w:top w:val="twistedLines2" w:sz="18" w:space="24" w:color="auto"/>
        <w:left w:val="twistedLines2" w:sz="18" w:space="24" w:color="auto"/>
        <w:bottom w:val="twistedLines2" w:sz="18" w:space="18" w:color="auto"/>
        <w:right w:val="twistedLines2" w:sz="18" w:space="24" w:color="auto"/>
      </w:pgBorders>
      <w:cols w:num="2" w:space="70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BD" w:rsidRDefault="000C08BD">
      <w:r>
        <w:separator/>
      </w:r>
    </w:p>
  </w:endnote>
  <w:endnote w:type="continuationSeparator" w:id="0">
    <w:p w:rsidR="000C08BD" w:rsidRDefault="000C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David">
    <w:panose1 w:val="020E0502060401010101"/>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EC" w:rsidRDefault="00F935EC" w:rsidP="00856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5EC" w:rsidRDefault="00F935EC" w:rsidP="002128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EC" w:rsidRPr="004662B9" w:rsidRDefault="00F935EC" w:rsidP="00856B55">
    <w:pPr>
      <w:pStyle w:val="Footer"/>
      <w:framePr w:wrap="around" w:vAnchor="text" w:hAnchor="margin" w:xAlign="center" w:y="1"/>
      <w:rPr>
        <w:rStyle w:val="PageNumber"/>
        <w:sz w:val="20"/>
        <w:szCs w:val="20"/>
      </w:rPr>
    </w:pPr>
    <w:r w:rsidRPr="004662B9">
      <w:rPr>
        <w:rStyle w:val="PageNumber"/>
        <w:sz w:val="20"/>
        <w:szCs w:val="20"/>
      </w:rPr>
      <w:fldChar w:fldCharType="begin"/>
    </w:r>
    <w:r w:rsidRPr="004662B9">
      <w:rPr>
        <w:rStyle w:val="PageNumber"/>
        <w:sz w:val="20"/>
        <w:szCs w:val="20"/>
      </w:rPr>
      <w:instrText xml:space="preserve">PAGE  </w:instrText>
    </w:r>
    <w:r w:rsidRPr="004662B9">
      <w:rPr>
        <w:rStyle w:val="PageNumber"/>
        <w:sz w:val="20"/>
        <w:szCs w:val="20"/>
      </w:rPr>
      <w:fldChar w:fldCharType="separate"/>
    </w:r>
    <w:r>
      <w:rPr>
        <w:rStyle w:val="PageNumber"/>
        <w:noProof/>
        <w:sz w:val="20"/>
        <w:szCs w:val="20"/>
      </w:rPr>
      <w:t>2</w:t>
    </w:r>
    <w:r w:rsidRPr="004662B9">
      <w:rPr>
        <w:rStyle w:val="PageNumber"/>
        <w:sz w:val="20"/>
        <w:szCs w:val="20"/>
      </w:rPr>
      <w:fldChar w:fldCharType="end"/>
    </w:r>
  </w:p>
  <w:p w:rsidR="00F935EC" w:rsidRDefault="00F935EC" w:rsidP="00856B55">
    <w:pPr>
      <w:bidi/>
      <w:ind w:firstLine="360"/>
      <w:jc w:val="right"/>
      <w:rPr>
        <w:rFonts w:ascii="Arial" w:hAnsi="Arial" w:cs="Arial"/>
        <w:b/>
        <w:bCs/>
        <w:color w:val="336699"/>
        <w:rtl/>
        <w:lang w:bidi="he-IL"/>
      </w:rPr>
    </w:pPr>
  </w:p>
  <w:p w:rsidR="00F935EC" w:rsidRPr="00856B55" w:rsidRDefault="00F935EC" w:rsidP="00856B55">
    <w:pPr>
      <w:pBdr>
        <w:top w:val="single" w:sz="4" w:space="1" w:color="auto"/>
      </w:pBdr>
      <w:rPr>
        <w:rFonts w:ascii="Arial" w:eastAsia="Batang" w:hAnsi="Arial" w:cs="Arial"/>
        <w:b/>
        <w:bCs/>
        <w:color w:val="333333"/>
        <w:sz w:val="20"/>
        <w:szCs w:val="20"/>
        <w:lang w:eastAsia="ko-KR"/>
      </w:rPr>
    </w:pPr>
    <w:r w:rsidRPr="00B24BAE">
      <w:rPr>
        <w:rFonts w:ascii="Arial" w:eastAsia="Batang" w:hAnsi="Arial" w:cs="Arial"/>
        <w:color w:val="333333"/>
        <w:sz w:val="20"/>
        <w:szCs w:val="20"/>
        <w:lang w:eastAsia="ko-KR"/>
      </w:rPr>
      <w:t xml:space="preserve">Ramat Rachel, D.N </w:t>
    </w:r>
    <w:proofErr w:type="spellStart"/>
    <w:r w:rsidRPr="00B24BAE">
      <w:rPr>
        <w:rFonts w:ascii="Arial" w:eastAsia="Batang" w:hAnsi="Arial" w:cs="Arial"/>
        <w:color w:val="333333"/>
        <w:sz w:val="20"/>
        <w:szCs w:val="20"/>
        <w:lang w:eastAsia="ko-KR"/>
      </w:rPr>
      <w:t>Tsefon</w:t>
    </w:r>
    <w:proofErr w:type="spellEnd"/>
    <w:r w:rsidRPr="00B24BAE">
      <w:rPr>
        <w:rFonts w:ascii="Arial" w:eastAsia="Batang" w:hAnsi="Arial" w:cs="Arial"/>
        <w:color w:val="333333"/>
        <w:sz w:val="20"/>
        <w:szCs w:val="20"/>
        <w:lang w:eastAsia="ko-KR"/>
      </w:rPr>
      <w:t xml:space="preserve"> Yehuda 90900</w:t>
    </w:r>
    <w:r w:rsidRPr="00856B55">
      <w:rPr>
        <w:rFonts w:ascii="Arial" w:hAnsi="Arial" w:cs="Arial"/>
        <w:b/>
        <w:bCs/>
        <w:color w:val="333333"/>
        <w:sz w:val="20"/>
        <w:szCs w:val="20"/>
      </w:rPr>
      <w:tab/>
    </w:r>
    <w:r w:rsidRPr="00856B55">
      <w:rPr>
        <w:rFonts w:ascii="Arial" w:eastAsia="Batang" w:hAnsi="Arial" w:cs="Arial"/>
        <w:b/>
        <w:bCs/>
        <w:color w:val="333333"/>
        <w:sz w:val="20"/>
        <w:szCs w:val="20"/>
        <w:lang w:eastAsia="ko-KR"/>
      </w:rPr>
      <w:t xml:space="preserve">    </w:t>
    </w:r>
    <w:r w:rsidRPr="00B24BAE">
      <w:rPr>
        <w:rFonts w:ascii="Arial" w:eastAsia="Batang" w:hAnsi="Arial" w:cs="Arial"/>
        <w:color w:val="333333"/>
        <w:sz w:val="20"/>
        <w:szCs w:val="20"/>
        <w:lang w:eastAsia="ko-KR"/>
      </w:rPr>
      <w:t xml:space="preserve">7 </w:t>
    </w:r>
    <w:proofErr w:type="spellStart"/>
    <w:r w:rsidRPr="00B24BAE">
      <w:rPr>
        <w:rFonts w:ascii="Arial" w:eastAsia="Batang" w:hAnsi="Arial" w:cs="Arial"/>
        <w:color w:val="333333"/>
        <w:sz w:val="20"/>
        <w:szCs w:val="20"/>
        <w:lang w:eastAsia="ko-KR"/>
      </w:rPr>
      <w:t>Kanfei</w:t>
    </w:r>
    <w:proofErr w:type="spellEnd"/>
    <w:r w:rsidRPr="00B24BAE">
      <w:rPr>
        <w:rFonts w:ascii="Arial" w:eastAsia="Batang" w:hAnsi="Arial" w:cs="Arial"/>
        <w:color w:val="333333"/>
        <w:sz w:val="20"/>
        <w:szCs w:val="20"/>
        <w:lang w:eastAsia="ko-KR"/>
      </w:rPr>
      <w:t xml:space="preserve"> </w:t>
    </w:r>
    <w:proofErr w:type="spellStart"/>
    <w:r w:rsidRPr="00B24BAE">
      <w:rPr>
        <w:rFonts w:ascii="Arial" w:eastAsia="Batang" w:hAnsi="Arial" w:cs="Arial"/>
        <w:color w:val="333333"/>
        <w:sz w:val="20"/>
        <w:szCs w:val="20"/>
        <w:lang w:eastAsia="ko-KR"/>
      </w:rPr>
      <w:t>Nesharim</w:t>
    </w:r>
    <w:proofErr w:type="spellEnd"/>
    <w:r w:rsidRPr="00B24BAE">
      <w:rPr>
        <w:rFonts w:ascii="Arial" w:eastAsia="Batang" w:hAnsi="Arial" w:cs="Arial"/>
        <w:color w:val="333333"/>
        <w:sz w:val="20"/>
        <w:szCs w:val="20"/>
        <w:lang w:eastAsia="ko-KR"/>
      </w:rPr>
      <w:t xml:space="preserve"> </w:t>
    </w:r>
    <w:proofErr w:type="spellStart"/>
    <w:r w:rsidRPr="00B24BAE">
      <w:rPr>
        <w:rFonts w:ascii="Arial" w:eastAsia="Batang" w:hAnsi="Arial" w:cs="Arial"/>
        <w:color w:val="333333"/>
        <w:sz w:val="20"/>
        <w:szCs w:val="20"/>
        <w:lang w:eastAsia="ko-KR"/>
      </w:rPr>
      <w:t>St.P.O</w:t>
    </w:r>
    <w:proofErr w:type="spellEnd"/>
    <w:r w:rsidRPr="00B24BAE">
      <w:rPr>
        <w:rFonts w:ascii="Arial" w:eastAsia="Batang" w:hAnsi="Arial" w:cs="Arial"/>
        <w:color w:val="333333"/>
        <w:sz w:val="20"/>
        <w:szCs w:val="20"/>
        <w:lang w:eastAsia="ko-KR"/>
      </w:rPr>
      <w:t xml:space="preserve">. </w:t>
    </w:r>
    <w:smartTag w:uri="urn:schemas-microsoft-com:office:smarttags" w:element="address">
      <w:smartTag w:uri="urn:schemas-microsoft-com:office:smarttags" w:element="Street">
        <w:r w:rsidRPr="00B24BAE">
          <w:rPr>
            <w:rFonts w:ascii="Arial" w:eastAsia="Batang" w:hAnsi="Arial" w:cs="Arial"/>
            <w:color w:val="333333"/>
            <w:sz w:val="20"/>
            <w:szCs w:val="20"/>
            <w:lang w:eastAsia="ko-KR"/>
          </w:rPr>
          <w:t>Box 3985</w:t>
        </w:r>
      </w:smartTag>
      <w:r w:rsidRPr="00B24BAE">
        <w:rPr>
          <w:rFonts w:ascii="Arial" w:eastAsia="Batang" w:hAnsi="Arial" w:cs="Arial"/>
          <w:color w:val="333333"/>
          <w:sz w:val="20"/>
          <w:szCs w:val="20"/>
          <w:lang w:eastAsia="ko-KR"/>
        </w:rPr>
        <w:t xml:space="preserve">, </w:t>
      </w:r>
      <w:smartTag w:uri="urn:schemas-microsoft-com:office:smarttags" w:element="City">
        <w:r w:rsidRPr="00B24BAE">
          <w:rPr>
            <w:rFonts w:ascii="Arial" w:eastAsia="Batang" w:hAnsi="Arial" w:cs="Arial"/>
            <w:color w:val="333333"/>
            <w:sz w:val="20"/>
            <w:szCs w:val="20"/>
            <w:lang w:eastAsia="ko-KR"/>
          </w:rPr>
          <w:t>Jerusalem</w:t>
        </w:r>
      </w:smartTag>
      <w:r w:rsidRPr="00B24BAE">
        <w:rPr>
          <w:rFonts w:ascii="Arial" w:eastAsia="Batang" w:hAnsi="Arial" w:cs="Arial"/>
          <w:color w:val="333333"/>
          <w:sz w:val="20"/>
          <w:szCs w:val="20"/>
          <w:lang w:eastAsia="ko-KR"/>
        </w:rPr>
        <w:t xml:space="preserve"> </w:t>
      </w:r>
      <w:smartTag w:uri="urn:schemas-microsoft-com:office:smarttags" w:element="PostalCode">
        <w:r w:rsidRPr="00B24BAE">
          <w:rPr>
            <w:rFonts w:eastAsia="Batang"/>
            <w:color w:val="333333"/>
            <w:sz w:val="20"/>
            <w:szCs w:val="20"/>
            <w:lang w:eastAsia="ko-KR"/>
          </w:rPr>
          <w:t>91039</w:t>
        </w:r>
      </w:smartTag>
    </w:smartTag>
  </w:p>
  <w:p w:rsidR="00F935EC" w:rsidRPr="00856B55" w:rsidRDefault="00F935EC" w:rsidP="00856B55">
    <w:pPr>
      <w:pBdr>
        <w:top w:val="single" w:sz="4" w:space="1" w:color="auto"/>
      </w:pBdr>
      <w:rPr>
        <w:rFonts w:ascii="Arial" w:eastAsia="Batang" w:hAnsi="Arial" w:cs="Arial"/>
        <w:color w:val="333333"/>
        <w:sz w:val="20"/>
        <w:szCs w:val="20"/>
        <w:lang w:eastAsia="ko-KR"/>
      </w:rPr>
    </w:pPr>
    <w:r w:rsidRPr="00856B55">
      <w:rPr>
        <w:color w:val="333333"/>
        <w:sz w:val="20"/>
        <w:szCs w:val="20"/>
      </w:rPr>
      <w:t>Te</w:t>
    </w:r>
    <w:r w:rsidRPr="00856B55">
      <w:rPr>
        <w:rFonts w:eastAsia="Batang" w:hint="eastAsia"/>
        <w:color w:val="333333"/>
        <w:sz w:val="20"/>
        <w:szCs w:val="20"/>
        <w:lang w:eastAsia="ko-KR"/>
      </w:rPr>
      <w:t>l: 972-2-6702539/08</w:t>
    </w:r>
    <w:r w:rsidRPr="00856B55">
      <w:rPr>
        <w:rFonts w:eastAsia="Batang"/>
        <w:color w:val="333333"/>
        <w:sz w:val="20"/>
        <w:szCs w:val="20"/>
        <w:lang w:eastAsia="ko-KR"/>
      </w:rPr>
      <w:t xml:space="preserve"> </w:t>
    </w:r>
    <w:r w:rsidRPr="00856B55">
      <w:rPr>
        <w:rFonts w:eastAsia="Batang" w:hint="eastAsia"/>
        <w:color w:val="333333"/>
        <w:sz w:val="20"/>
        <w:szCs w:val="20"/>
        <w:lang w:eastAsia="ko-KR"/>
      </w:rPr>
      <w:t>Fax: 972-2-6702538</w:t>
    </w:r>
    <w:r w:rsidRPr="00856B55">
      <w:rPr>
        <w:rFonts w:eastAsia="Batang"/>
        <w:color w:val="333333"/>
        <w:sz w:val="20"/>
        <w:szCs w:val="20"/>
        <w:lang w:eastAsia="ko-KR"/>
      </w:rPr>
      <w:tab/>
      <w:t xml:space="preserve">            </w:t>
    </w:r>
    <w:r w:rsidRPr="00856B55">
      <w:rPr>
        <w:rFonts w:ascii="Arial" w:eastAsia="Batang" w:hAnsi="Arial" w:cs="Arial"/>
        <w:color w:val="333333"/>
        <w:sz w:val="20"/>
        <w:szCs w:val="20"/>
        <w:lang w:eastAsia="ko-KR"/>
      </w:rPr>
      <w:t xml:space="preserve">      Tel:</w:t>
    </w:r>
    <w:r w:rsidRPr="00856B55">
      <w:rPr>
        <w:rFonts w:eastAsia="Batang"/>
        <w:color w:val="333333"/>
        <w:sz w:val="20"/>
        <w:szCs w:val="20"/>
        <w:lang w:eastAsia="ko-KR"/>
      </w:rPr>
      <w:t xml:space="preserve">  972-2-5675911 Fax: 972-2-6513956</w:t>
    </w:r>
  </w:p>
  <w:p w:rsidR="00F935EC" w:rsidRPr="00313AED" w:rsidRDefault="000C08BD" w:rsidP="00313AED">
    <w:pPr>
      <w:pStyle w:val="Footer"/>
      <w:pBdr>
        <w:top w:val="single" w:sz="4" w:space="1" w:color="auto"/>
      </w:pBdr>
      <w:rPr>
        <w:rFonts w:eastAsia="Batang"/>
        <w:b/>
        <w:bCs/>
        <w:color w:val="333333"/>
        <w:sz w:val="20"/>
        <w:szCs w:val="20"/>
        <w:lang w:eastAsia="ko-KR"/>
      </w:rPr>
    </w:pPr>
    <w:hyperlink r:id="rId1" w:history="1">
      <w:r w:rsidR="00F935EC" w:rsidRPr="00313AED">
        <w:rPr>
          <w:rStyle w:val="Hyperlink"/>
          <w:rFonts w:eastAsia="Batang"/>
          <w:b/>
          <w:bCs/>
          <w:color w:val="333333"/>
          <w:sz w:val="20"/>
          <w:szCs w:val="20"/>
          <w:lang w:eastAsia="ko-KR"/>
        </w:rPr>
        <w:t>info@ofri.org.il</w:t>
      </w:r>
    </w:hyperlink>
    <w:r w:rsidR="00F935EC" w:rsidRPr="00313AED">
      <w:rPr>
        <w:rFonts w:eastAsia="Batang"/>
        <w:b/>
        <w:bCs/>
        <w:color w:val="333333"/>
        <w:sz w:val="20"/>
        <w:szCs w:val="20"/>
        <w:lang w:eastAsia="ko-KR"/>
      </w:rPr>
      <w:tab/>
      <w:t xml:space="preserve">                                                 </w:t>
    </w:r>
    <w:hyperlink r:id="rId2" w:history="1">
      <w:r w:rsidR="00F935EC" w:rsidRPr="00313AED">
        <w:rPr>
          <w:rStyle w:val="Hyperlink"/>
          <w:rFonts w:eastAsia="Batang"/>
          <w:b/>
          <w:bCs/>
          <w:color w:val="333333"/>
          <w:sz w:val="20"/>
          <w:szCs w:val="20"/>
          <w:lang w:eastAsia="ko-KR"/>
        </w:rPr>
        <w:t>mail@antidrugs.gov.il</w:t>
      </w:r>
    </w:hyperlink>
    <w:r w:rsidR="00F935EC" w:rsidRPr="00313AED">
      <w:rPr>
        <w:rFonts w:eastAsia="Batang"/>
        <w:b/>
        <w:bCs/>
        <w:color w:val="333333"/>
        <w:sz w:val="20"/>
        <w:szCs w:val="20"/>
        <w:u w:val="single"/>
        <w:lang w:eastAsia="ko-K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EC" w:rsidRDefault="00F935EC" w:rsidP="00856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5EC" w:rsidRDefault="00F935EC" w:rsidP="0021280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EC" w:rsidRPr="004662B9" w:rsidRDefault="00F935EC" w:rsidP="00856B55">
    <w:pPr>
      <w:pStyle w:val="Footer"/>
      <w:framePr w:wrap="around" w:vAnchor="text" w:hAnchor="margin" w:xAlign="center" w:y="1"/>
      <w:rPr>
        <w:rStyle w:val="PageNumber"/>
        <w:sz w:val="20"/>
        <w:szCs w:val="20"/>
      </w:rPr>
    </w:pPr>
    <w:r w:rsidRPr="004662B9">
      <w:rPr>
        <w:rStyle w:val="PageNumber"/>
        <w:sz w:val="20"/>
        <w:szCs w:val="20"/>
      </w:rPr>
      <w:fldChar w:fldCharType="begin"/>
    </w:r>
    <w:r w:rsidRPr="004662B9">
      <w:rPr>
        <w:rStyle w:val="PageNumber"/>
        <w:sz w:val="20"/>
        <w:szCs w:val="20"/>
      </w:rPr>
      <w:instrText xml:space="preserve">PAGE  </w:instrText>
    </w:r>
    <w:r w:rsidRPr="004662B9">
      <w:rPr>
        <w:rStyle w:val="PageNumber"/>
        <w:sz w:val="20"/>
        <w:szCs w:val="20"/>
      </w:rPr>
      <w:fldChar w:fldCharType="separate"/>
    </w:r>
    <w:r w:rsidR="00C942DA">
      <w:rPr>
        <w:rStyle w:val="PageNumber"/>
        <w:noProof/>
        <w:sz w:val="20"/>
        <w:szCs w:val="20"/>
      </w:rPr>
      <w:t>2</w:t>
    </w:r>
    <w:r w:rsidRPr="004662B9">
      <w:rPr>
        <w:rStyle w:val="PageNumber"/>
        <w:sz w:val="20"/>
        <w:szCs w:val="20"/>
      </w:rPr>
      <w:fldChar w:fldCharType="end"/>
    </w:r>
  </w:p>
  <w:p w:rsidR="00F935EC" w:rsidRDefault="00F935EC" w:rsidP="00856B55">
    <w:pPr>
      <w:bidi/>
      <w:ind w:firstLine="360"/>
      <w:jc w:val="right"/>
      <w:rPr>
        <w:rFonts w:ascii="Arial" w:hAnsi="Arial" w:cs="Arial"/>
        <w:b/>
        <w:bCs/>
        <w:color w:val="336699"/>
        <w:rtl/>
        <w:lang w:bidi="he-IL"/>
      </w:rPr>
    </w:pPr>
  </w:p>
  <w:p w:rsidR="00F935EC" w:rsidRPr="00856B55" w:rsidRDefault="00F935EC" w:rsidP="00856B55">
    <w:pPr>
      <w:pBdr>
        <w:top w:val="single" w:sz="4" w:space="1" w:color="auto"/>
      </w:pBdr>
      <w:rPr>
        <w:rFonts w:ascii="Arial" w:eastAsia="Batang" w:hAnsi="Arial" w:cs="Arial"/>
        <w:b/>
        <w:bCs/>
        <w:color w:val="333333"/>
        <w:sz w:val="20"/>
        <w:szCs w:val="20"/>
        <w:lang w:eastAsia="ko-KR"/>
      </w:rPr>
    </w:pPr>
    <w:r w:rsidRPr="00B24BAE">
      <w:rPr>
        <w:rFonts w:ascii="Arial" w:eastAsia="Batang" w:hAnsi="Arial" w:cs="Arial"/>
        <w:color w:val="333333"/>
        <w:sz w:val="20"/>
        <w:szCs w:val="20"/>
        <w:lang w:eastAsia="ko-KR"/>
      </w:rPr>
      <w:t xml:space="preserve">Ramat Rachel, D.N </w:t>
    </w:r>
    <w:proofErr w:type="spellStart"/>
    <w:r w:rsidRPr="00B24BAE">
      <w:rPr>
        <w:rFonts w:ascii="Arial" w:eastAsia="Batang" w:hAnsi="Arial" w:cs="Arial"/>
        <w:color w:val="333333"/>
        <w:sz w:val="20"/>
        <w:szCs w:val="20"/>
        <w:lang w:eastAsia="ko-KR"/>
      </w:rPr>
      <w:t>Tsefon</w:t>
    </w:r>
    <w:proofErr w:type="spellEnd"/>
    <w:r w:rsidRPr="00B24BAE">
      <w:rPr>
        <w:rFonts w:ascii="Arial" w:eastAsia="Batang" w:hAnsi="Arial" w:cs="Arial"/>
        <w:color w:val="333333"/>
        <w:sz w:val="20"/>
        <w:szCs w:val="20"/>
        <w:lang w:eastAsia="ko-KR"/>
      </w:rPr>
      <w:t xml:space="preserve"> Yehuda 90900</w:t>
    </w:r>
    <w:r w:rsidRPr="00856B55">
      <w:rPr>
        <w:rFonts w:ascii="Arial" w:hAnsi="Arial" w:cs="Arial"/>
        <w:b/>
        <w:bCs/>
        <w:color w:val="333333"/>
        <w:sz w:val="20"/>
        <w:szCs w:val="20"/>
      </w:rPr>
      <w:tab/>
    </w:r>
    <w:r w:rsidRPr="00856B55">
      <w:rPr>
        <w:rFonts w:ascii="Arial" w:eastAsia="Batang" w:hAnsi="Arial" w:cs="Arial"/>
        <w:b/>
        <w:bCs/>
        <w:color w:val="333333"/>
        <w:sz w:val="20"/>
        <w:szCs w:val="20"/>
        <w:lang w:eastAsia="ko-KR"/>
      </w:rPr>
      <w:t xml:space="preserve">    </w:t>
    </w:r>
    <w:r w:rsidRPr="00B24BAE">
      <w:rPr>
        <w:rFonts w:ascii="Arial" w:eastAsia="Batang" w:hAnsi="Arial" w:cs="Arial"/>
        <w:color w:val="333333"/>
        <w:sz w:val="20"/>
        <w:szCs w:val="20"/>
        <w:lang w:eastAsia="ko-KR"/>
      </w:rPr>
      <w:t xml:space="preserve">7 </w:t>
    </w:r>
    <w:proofErr w:type="spellStart"/>
    <w:r w:rsidRPr="00B24BAE">
      <w:rPr>
        <w:rFonts w:ascii="Arial" w:eastAsia="Batang" w:hAnsi="Arial" w:cs="Arial"/>
        <w:color w:val="333333"/>
        <w:sz w:val="20"/>
        <w:szCs w:val="20"/>
        <w:lang w:eastAsia="ko-KR"/>
      </w:rPr>
      <w:t>Kanfei</w:t>
    </w:r>
    <w:proofErr w:type="spellEnd"/>
    <w:r w:rsidRPr="00B24BAE">
      <w:rPr>
        <w:rFonts w:ascii="Arial" w:eastAsia="Batang" w:hAnsi="Arial" w:cs="Arial"/>
        <w:color w:val="333333"/>
        <w:sz w:val="20"/>
        <w:szCs w:val="20"/>
        <w:lang w:eastAsia="ko-KR"/>
      </w:rPr>
      <w:t xml:space="preserve"> </w:t>
    </w:r>
    <w:proofErr w:type="spellStart"/>
    <w:r w:rsidRPr="00B24BAE">
      <w:rPr>
        <w:rFonts w:ascii="Arial" w:eastAsia="Batang" w:hAnsi="Arial" w:cs="Arial"/>
        <w:color w:val="333333"/>
        <w:sz w:val="20"/>
        <w:szCs w:val="20"/>
        <w:lang w:eastAsia="ko-KR"/>
      </w:rPr>
      <w:t>Nesharim</w:t>
    </w:r>
    <w:proofErr w:type="spellEnd"/>
    <w:r w:rsidRPr="00B24BAE">
      <w:rPr>
        <w:rFonts w:ascii="Arial" w:eastAsia="Batang" w:hAnsi="Arial" w:cs="Arial"/>
        <w:color w:val="333333"/>
        <w:sz w:val="20"/>
        <w:szCs w:val="20"/>
        <w:lang w:eastAsia="ko-KR"/>
      </w:rPr>
      <w:t xml:space="preserve"> </w:t>
    </w:r>
    <w:proofErr w:type="spellStart"/>
    <w:r w:rsidRPr="00B24BAE">
      <w:rPr>
        <w:rFonts w:ascii="Arial" w:eastAsia="Batang" w:hAnsi="Arial" w:cs="Arial"/>
        <w:color w:val="333333"/>
        <w:sz w:val="20"/>
        <w:szCs w:val="20"/>
        <w:lang w:eastAsia="ko-KR"/>
      </w:rPr>
      <w:t>St.P.O</w:t>
    </w:r>
    <w:proofErr w:type="spellEnd"/>
    <w:r w:rsidRPr="00B24BAE">
      <w:rPr>
        <w:rFonts w:ascii="Arial" w:eastAsia="Batang" w:hAnsi="Arial" w:cs="Arial"/>
        <w:color w:val="333333"/>
        <w:sz w:val="20"/>
        <w:szCs w:val="20"/>
        <w:lang w:eastAsia="ko-KR"/>
      </w:rPr>
      <w:t xml:space="preserve">. </w:t>
    </w:r>
    <w:smartTag w:uri="urn:schemas-microsoft-com:office:smarttags" w:element="address">
      <w:smartTag w:uri="urn:schemas-microsoft-com:office:smarttags" w:element="Street">
        <w:r w:rsidRPr="00B24BAE">
          <w:rPr>
            <w:rFonts w:ascii="Arial" w:eastAsia="Batang" w:hAnsi="Arial" w:cs="Arial"/>
            <w:color w:val="333333"/>
            <w:sz w:val="20"/>
            <w:szCs w:val="20"/>
            <w:lang w:eastAsia="ko-KR"/>
          </w:rPr>
          <w:t>Box 3985</w:t>
        </w:r>
      </w:smartTag>
      <w:r w:rsidRPr="00B24BAE">
        <w:rPr>
          <w:rFonts w:ascii="Arial" w:eastAsia="Batang" w:hAnsi="Arial" w:cs="Arial"/>
          <w:color w:val="333333"/>
          <w:sz w:val="20"/>
          <w:szCs w:val="20"/>
          <w:lang w:eastAsia="ko-KR"/>
        </w:rPr>
        <w:t xml:space="preserve">, </w:t>
      </w:r>
      <w:smartTag w:uri="urn:schemas-microsoft-com:office:smarttags" w:element="City">
        <w:r w:rsidRPr="00B24BAE">
          <w:rPr>
            <w:rFonts w:ascii="Arial" w:eastAsia="Batang" w:hAnsi="Arial" w:cs="Arial"/>
            <w:color w:val="333333"/>
            <w:sz w:val="20"/>
            <w:szCs w:val="20"/>
            <w:lang w:eastAsia="ko-KR"/>
          </w:rPr>
          <w:t>Jerusalem</w:t>
        </w:r>
      </w:smartTag>
      <w:r w:rsidRPr="00B24BAE">
        <w:rPr>
          <w:rFonts w:ascii="Arial" w:eastAsia="Batang" w:hAnsi="Arial" w:cs="Arial"/>
          <w:color w:val="333333"/>
          <w:sz w:val="20"/>
          <w:szCs w:val="20"/>
          <w:lang w:eastAsia="ko-KR"/>
        </w:rPr>
        <w:t xml:space="preserve"> </w:t>
      </w:r>
      <w:smartTag w:uri="urn:schemas-microsoft-com:office:smarttags" w:element="PostalCode">
        <w:r w:rsidRPr="00B24BAE">
          <w:rPr>
            <w:rFonts w:eastAsia="Batang"/>
            <w:color w:val="333333"/>
            <w:sz w:val="20"/>
            <w:szCs w:val="20"/>
            <w:lang w:eastAsia="ko-KR"/>
          </w:rPr>
          <w:t>91039</w:t>
        </w:r>
      </w:smartTag>
    </w:smartTag>
  </w:p>
  <w:p w:rsidR="00F935EC" w:rsidRPr="00856B55" w:rsidRDefault="00F935EC" w:rsidP="00856B55">
    <w:pPr>
      <w:pBdr>
        <w:top w:val="single" w:sz="4" w:space="1" w:color="auto"/>
      </w:pBdr>
      <w:rPr>
        <w:rFonts w:ascii="Arial" w:eastAsia="Batang" w:hAnsi="Arial" w:cs="Arial"/>
        <w:color w:val="333333"/>
        <w:sz w:val="20"/>
        <w:szCs w:val="20"/>
        <w:lang w:eastAsia="ko-KR"/>
      </w:rPr>
    </w:pPr>
    <w:r w:rsidRPr="00856B55">
      <w:rPr>
        <w:color w:val="333333"/>
        <w:sz w:val="20"/>
        <w:szCs w:val="20"/>
      </w:rPr>
      <w:t>Te</w:t>
    </w:r>
    <w:r w:rsidRPr="00856B55">
      <w:rPr>
        <w:rFonts w:eastAsia="Batang" w:hint="eastAsia"/>
        <w:color w:val="333333"/>
        <w:sz w:val="20"/>
        <w:szCs w:val="20"/>
        <w:lang w:eastAsia="ko-KR"/>
      </w:rPr>
      <w:t>l: 972-2-6702539/08</w:t>
    </w:r>
    <w:r w:rsidRPr="00856B55">
      <w:rPr>
        <w:rFonts w:eastAsia="Batang"/>
        <w:color w:val="333333"/>
        <w:sz w:val="20"/>
        <w:szCs w:val="20"/>
        <w:lang w:eastAsia="ko-KR"/>
      </w:rPr>
      <w:t xml:space="preserve"> </w:t>
    </w:r>
    <w:r w:rsidRPr="00856B55">
      <w:rPr>
        <w:rFonts w:eastAsia="Batang" w:hint="eastAsia"/>
        <w:color w:val="333333"/>
        <w:sz w:val="20"/>
        <w:szCs w:val="20"/>
        <w:lang w:eastAsia="ko-KR"/>
      </w:rPr>
      <w:t>Fax: 972-2-6702538</w:t>
    </w:r>
    <w:r w:rsidRPr="00856B55">
      <w:rPr>
        <w:rFonts w:eastAsia="Batang"/>
        <w:color w:val="333333"/>
        <w:sz w:val="20"/>
        <w:szCs w:val="20"/>
        <w:lang w:eastAsia="ko-KR"/>
      </w:rPr>
      <w:tab/>
      <w:t xml:space="preserve">            </w:t>
    </w:r>
    <w:r w:rsidRPr="00856B55">
      <w:rPr>
        <w:rFonts w:ascii="Arial" w:eastAsia="Batang" w:hAnsi="Arial" w:cs="Arial"/>
        <w:color w:val="333333"/>
        <w:sz w:val="20"/>
        <w:szCs w:val="20"/>
        <w:lang w:eastAsia="ko-KR"/>
      </w:rPr>
      <w:t xml:space="preserve">      Tel:</w:t>
    </w:r>
    <w:r w:rsidRPr="00856B55">
      <w:rPr>
        <w:rFonts w:eastAsia="Batang"/>
        <w:color w:val="333333"/>
        <w:sz w:val="20"/>
        <w:szCs w:val="20"/>
        <w:lang w:eastAsia="ko-KR"/>
      </w:rPr>
      <w:t xml:space="preserve">  972-2-5675911 Fax: 972-2-6513956</w:t>
    </w:r>
  </w:p>
  <w:p w:rsidR="00F935EC" w:rsidRPr="00313AED" w:rsidRDefault="000C08BD" w:rsidP="00313AED">
    <w:pPr>
      <w:pStyle w:val="Footer"/>
      <w:pBdr>
        <w:top w:val="single" w:sz="4" w:space="1" w:color="auto"/>
      </w:pBdr>
      <w:rPr>
        <w:rFonts w:eastAsia="Batang"/>
        <w:b/>
        <w:bCs/>
        <w:color w:val="333333"/>
        <w:sz w:val="20"/>
        <w:szCs w:val="20"/>
        <w:lang w:eastAsia="ko-KR"/>
      </w:rPr>
    </w:pPr>
    <w:hyperlink r:id="rId1" w:history="1">
      <w:r w:rsidR="00F935EC" w:rsidRPr="00313AED">
        <w:rPr>
          <w:rStyle w:val="Hyperlink"/>
          <w:rFonts w:eastAsia="Batang"/>
          <w:b/>
          <w:bCs/>
          <w:color w:val="333333"/>
          <w:sz w:val="20"/>
          <w:szCs w:val="20"/>
          <w:lang w:eastAsia="ko-KR"/>
        </w:rPr>
        <w:t>info@ofri.org.il</w:t>
      </w:r>
    </w:hyperlink>
    <w:r w:rsidR="00F935EC" w:rsidRPr="00313AED">
      <w:rPr>
        <w:rFonts w:eastAsia="Batang"/>
        <w:b/>
        <w:bCs/>
        <w:color w:val="333333"/>
        <w:sz w:val="20"/>
        <w:szCs w:val="20"/>
        <w:lang w:eastAsia="ko-KR"/>
      </w:rPr>
      <w:tab/>
      <w:t xml:space="preserve">                                                 </w:t>
    </w:r>
    <w:hyperlink r:id="rId2" w:history="1">
      <w:r w:rsidR="00F935EC" w:rsidRPr="00313AED">
        <w:rPr>
          <w:rStyle w:val="Hyperlink"/>
          <w:rFonts w:eastAsia="Batang"/>
          <w:b/>
          <w:bCs/>
          <w:color w:val="333333"/>
          <w:sz w:val="20"/>
          <w:szCs w:val="20"/>
          <w:lang w:eastAsia="ko-KR"/>
        </w:rPr>
        <w:t>mail@antidrugs.gov.il</w:t>
      </w:r>
    </w:hyperlink>
    <w:r w:rsidR="00F935EC" w:rsidRPr="00313AED">
      <w:rPr>
        <w:rFonts w:eastAsia="Batang"/>
        <w:b/>
        <w:bCs/>
        <w:color w:val="333333"/>
        <w:sz w:val="20"/>
        <w:szCs w:val="20"/>
        <w:u w:val="single"/>
        <w:lang w:eastAsia="ko-K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BD" w:rsidRDefault="000C08BD">
      <w:r>
        <w:separator/>
      </w:r>
    </w:p>
  </w:footnote>
  <w:footnote w:type="continuationSeparator" w:id="0">
    <w:p w:rsidR="000C08BD" w:rsidRDefault="000C0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EC" w:rsidRPr="0043207A" w:rsidRDefault="00F935EC" w:rsidP="00EF0FCB">
    <w:pPr>
      <w:rPr>
        <w:rFonts w:ascii="Arial" w:eastAsia="Batang" w:hAnsi="Arial" w:cs="Arial"/>
        <w:b/>
        <w:bCs/>
        <w:color w:val="336699"/>
        <w:sz w:val="20"/>
        <w:szCs w:val="20"/>
        <w:lang w:eastAsia="ko-KR"/>
      </w:rPr>
    </w:pPr>
    <w:r>
      <w:t xml:space="preserve">       </w:t>
    </w:r>
    <w:r>
      <w:object w:dxaOrig="2460"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1pt" o:ole="">
          <v:imagedata r:id="rId1" o:title=""/>
        </v:shape>
        <o:OLEObject Type="Embed" ProgID="MSPhotoEd.3" ShapeID="_x0000_i1025" DrawAspect="Content" ObjectID="_1397467348" r:id="rId2"/>
      </w:object>
    </w:r>
    <w:r>
      <w:t xml:space="preserve">                                                                                             </w:t>
    </w:r>
    <w:r w:rsidR="00312458">
      <w:rPr>
        <w:noProof/>
        <w:lang w:val="en-GB" w:eastAsia="en-GB"/>
      </w:rPr>
      <w:drawing>
        <wp:inline distT="0" distB="0" distL="0" distR="0">
          <wp:extent cx="1391285" cy="983615"/>
          <wp:effectExtent l="19050" t="0" r="0" b="0"/>
          <wp:docPr id="1" name="Picture 1" descr="reshu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hut_e"/>
                  <pic:cNvPicPr>
                    <a:picLocks noChangeAspect="1" noChangeArrowheads="1"/>
                  </pic:cNvPicPr>
                </pic:nvPicPr>
                <pic:blipFill>
                  <a:blip r:embed="rId3"/>
                  <a:srcRect r="79488" b="-833"/>
                  <a:stretch>
                    <a:fillRect/>
                  </a:stretch>
                </pic:blipFill>
                <pic:spPr bwMode="auto">
                  <a:xfrm>
                    <a:off x="0" y="0"/>
                    <a:ext cx="1391285" cy="983615"/>
                  </a:xfrm>
                  <a:prstGeom prst="rect">
                    <a:avLst/>
                  </a:prstGeom>
                  <a:noFill/>
                  <a:ln w="9525">
                    <a:noFill/>
                    <a:miter lim="800000"/>
                    <a:headEnd/>
                    <a:tailEnd/>
                  </a:ln>
                </pic:spPr>
              </pic:pic>
            </a:graphicData>
          </a:graphic>
        </wp:inline>
      </w:drawing>
    </w:r>
    <w:r>
      <w:t xml:space="preserve"> </w:t>
    </w:r>
    <w:r w:rsidRPr="0043207A">
      <w:rPr>
        <w:rFonts w:ascii="Arial" w:eastAsia="Batang" w:hAnsi="Arial" w:cs="Arial"/>
        <w:b/>
        <w:bCs/>
        <w:color w:val="336699"/>
        <w:sz w:val="20"/>
        <w:szCs w:val="20"/>
        <w:lang w:eastAsia="ko-KR"/>
      </w:rPr>
      <w:t xml:space="preserve">THE OFRI INTERNATIONAL </w:t>
    </w:r>
    <w:r>
      <w:rPr>
        <w:rFonts w:ascii="Arial" w:eastAsia="Batang" w:hAnsi="Arial" w:cs="Arial"/>
        <w:b/>
        <w:bCs/>
        <w:color w:val="336699"/>
        <w:sz w:val="20"/>
        <w:szCs w:val="20"/>
        <w:lang w:eastAsia="ko-KR"/>
      </w:rPr>
      <w:tab/>
    </w:r>
    <w:r>
      <w:rPr>
        <w:rFonts w:ascii="Arial" w:eastAsia="Batang" w:hAnsi="Arial" w:cs="Arial"/>
        <w:b/>
        <w:bCs/>
        <w:color w:val="336699"/>
        <w:sz w:val="20"/>
        <w:szCs w:val="20"/>
        <w:lang w:eastAsia="ko-KR"/>
      </w:rPr>
      <w:tab/>
    </w:r>
    <w:r>
      <w:rPr>
        <w:rFonts w:ascii="Arial" w:eastAsia="Batang" w:hAnsi="Arial" w:cs="Arial"/>
        <w:b/>
        <w:bCs/>
        <w:color w:val="336699"/>
        <w:sz w:val="20"/>
        <w:szCs w:val="20"/>
        <w:lang w:eastAsia="ko-KR"/>
      </w:rPr>
      <w:tab/>
    </w:r>
    <w:r>
      <w:rPr>
        <w:rFonts w:ascii="Arial" w:eastAsia="Batang" w:hAnsi="Arial" w:cs="Arial"/>
        <w:b/>
        <w:bCs/>
        <w:color w:val="336699"/>
        <w:sz w:val="20"/>
        <w:szCs w:val="20"/>
        <w:lang w:eastAsia="ko-KR"/>
      </w:rPr>
      <w:tab/>
    </w:r>
    <w:r>
      <w:rPr>
        <w:rFonts w:ascii="Arial" w:eastAsia="Batang" w:hAnsi="Arial" w:cs="Arial"/>
        <w:b/>
        <w:bCs/>
        <w:color w:val="336699"/>
        <w:sz w:val="20"/>
        <w:szCs w:val="20"/>
        <w:lang w:eastAsia="ko-KR"/>
      </w:rPr>
      <w:tab/>
      <w:t xml:space="preserve">            </w:t>
    </w:r>
    <w:smartTag w:uri="urn:schemas-microsoft-com:office:smarttags" w:element="place">
      <w:smartTag w:uri="urn:schemas-microsoft-com:office:smarttags" w:element="country-region">
        <w:r w:rsidRPr="00EF0FCB">
          <w:rPr>
            <w:rFonts w:ascii="Arial" w:eastAsia="Batang" w:hAnsi="Arial" w:cs="Arial"/>
            <w:b/>
            <w:bCs/>
            <w:color w:val="808080"/>
            <w:sz w:val="20"/>
            <w:szCs w:val="20"/>
            <w:lang w:eastAsia="ko-KR"/>
          </w:rPr>
          <w:t>ISRAEL</w:t>
        </w:r>
      </w:smartTag>
    </w:smartTag>
    <w:r w:rsidRPr="00EF0FCB">
      <w:rPr>
        <w:rFonts w:ascii="Arial" w:eastAsia="Batang" w:hAnsi="Arial" w:cs="Arial"/>
        <w:b/>
        <w:bCs/>
        <w:color w:val="808080"/>
        <w:sz w:val="20"/>
        <w:szCs w:val="20"/>
        <w:lang w:eastAsia="ko-KR"/>
      </w:rPr>
      <w:t xml:space="preserve"> ANTI-DRUG AUTHORITY</w:t>
    </w:r>
  </w:p>
  <w:p w:rsidR="00F935EC" w:rsidRDefault="00F935EC" w:rsidP="00FC2A0D">
    <w:pPr>
      <w:rPr>
        <w:rFonts w:ascii="Arial" w:eastAsia="Batang" w:hAnsi="Arial" w:cs="Arial"/>
        <w:b/>
        <w:bCs/>
        <w:color w:val="336699"/>
        <w:sz w:val="20"/>
        <w:szCs w:val="20"/>
        <w:lang w:eastAsia="ko-KR"/>
      </w:rPr>
    </w:pPr>
    <w:r w:rsidRPr="00FC2A0D">
      <w:rPr>
        <w:rFonts w:ascii="Arial" w:eastAsia="Batang" w:hAnsi="Arial" w:cs="Arial"/>
        <w:b/>
        <w:bCs/>
        <w:color w:val="336699"/>
        <w:sz w:val="20"/>
        <w:szCs w:val="20"/>
        <w:lang w:eastAsia="ko-KR"/>
      </w:rPr>
      <w:t>TRAINING CENTER-MASHAV</w:t>
    </w:r>
  </w:p>
  <w:p w:rsidR="00F935EC" w:rsidRPr="00FC2A0D" w:rsidRDefault="00F935EC" w:rsidP="00FC2A0D">
    <w:pPr>
      <w:rPr>
        <w:rFonts w:ascii="Arial" w:eastAsia="Batang" w:hAnsi="Arial" w:cs="Arial"/>
        <w:b/>
        <w:bCs/>
        <w:color w:val="336699"/>
        <w:sz w:val="20"/>
        <w:szCs w:val="20"/>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EC" w:rsidRPr="0043207A" w:rsidRDefault="00F935EC" w:rsidP="00EF0FCB">
    <w:pPr>
      <w:rPr>
        <w:rFonts w:ascii="Arial" w:eastAsia="Batang" w:hAnsi="Arial" w:cs="Arial"/>
        <w:b/>
        <w:bCs/>
        <w:color w:val="336699"/>
        <w:sz w:val="20"/>
        <w:szCs w:val="20"/>
        <w:lang w:eastAsia="ko-KR"/>
      </w:rPr>
    </w:pPr>
    <w:r>
      <w:t xml:space="preserve">       </w:t>
    </w:r>
    <w:r>
      <w:object w:dxaOrig="2460"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81pt" o:ole="">
          <v:imagedata r:id="rId1" o:title=""/>
        </v:shape>
        <o:OLEObject Type="Embed" ProgID="MSPhotoEd.3" ShapeID="_x0000_i1026" DrawAspect="Content" ObjectID="_1397467349" r:id="rId2"/>
      </w:object>
    </w:r>
    <w:r>
      <w:t xml:space="preserve">                                                                                             </w:t>
    </w:r>
    <w:r w:rsidR="00312458">
      <w:rPr>
        <w:noProof/>
        <w:lang w:val="en-GB" w:eastAsia="en-GB"/>
      </w:rPr>
      <w:drawing>
        <wp:inline distT="0" distB="0" distL="0" distR="0">
          <wp:extent cx="1391285" cy="983615"/>
          <wp:effectExtent l="19050" t="0" r="0" b="0"/>
          <wp:docPr id="2" name="Picture 2" descr="reshu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hut_e"/>
                  <pic:cNvPicPr>
                    <a:picLocks noChangeAspect="1" noChangeArrowheads="1"/>
                  </pic:cNvPicPr>
                </pic:nvPicPr>
                <pic:blipFill>
                  <a:blip r:embed="rId3"/>
                  <a:srcRect r="79488" b="-833"/>
                  <a:stretch>
                    <a:fillRect/>
                  </a:stretch>
                </pic:blipFill>
                <pic:spPr bwMode="auto">
                  <a:xfrm>
                    <a:off x="0" y="0"/>
                    <a:ext cx="1391285" cy="983615"/>
                  </a:xfrm>
                  <a:prstGeom prst="rect">
                    <a:avLst/>
                  </a:prstGeom>
                  <a:noFill/>
                  <a:ln w="9525">
                    <a:noFill/>
                    <a:miter lim="800000"/>
                    <a:headEnd/>
                    <a:tailEnd/>
                  </a:ln>
                </pic:spPr>
              </pic:pic>
            </a:graphicData>
          </a:graphic>
        </wp:inline>
      </w:drawing>
    </w:r>
    <w:r>
      <w:t xml:space="preserve"> </w:t>
    </w:r>
    <w:r w:rsidRPr="0043207A">
      <w:rPr>
        <w:rFonts w:ascii="Arial" w:eastAsia="Batang" w:hAnsi="Arial" w:cs="Arial"/>
        <w:b/>
        <w:bCs/>
        <w:color w:val="336699"/>
        <w:sz w:val="20"/>
        <w:szCs w:val="20"/>
        <w:lang w:eastAsia="ko-KR"/>
      </w:rPr>
      <w:t xml:space="preserve">THE OFRI INTERNATIONAL </w:t>
    </w:r>
    <w:r>
      <w:rPr>
        <w:rFonts w:ascii="Arial" w:eastAsia="Batang" w:hAnsi="Arial" w:cs="Arial"/>
        <w:b/>
        <w:bCs/>
        <w:color w:val="336699"/>
        <w:sz w:val="20"/>
        <w:szCs w:val="20"/>
        <w:lang w:eastAsia="ko-KR"/>
      </w:rPr>
      <w:tab/>
    </w:r>
    <w:r>
      <w:rPr>
        <w:rFonts w:ascii="Arial" w:eastAsia="Batang" w:hAnsi="Arial" w:cs="Arial"/>
        <w:b/>
        <w:bCs/>
        <w:color w:val="336699"/>
        <w:sz w:val="20"/>
        <w:szCs w:val="20"/>
        <w:lang w:eastAsia="ko-KR"/>
      </w:rPr>
      <w:tab/>
    </w:r>
    <w:r>
      <w:rPr>
        <w:rFonts w:ascii="Arial" w:eastAsia="Batang" w:hAnsi="Arial" w:cs="Arial"/>
        <w:b/>
        <w:bCs/>
        <w:color w:val="336699"/>
        <w:sz w:val="20"/>
        <w:szCs w:val="20"/>
        <w:lang w:eastAsia="ko-KR"/>
      </w:rPr>
      <w:tab/>
    </w:r>
    <w:r>
      <w:rPr>
        <w:rFonts w:ascii="Arial" w:eastAsia="Batang" w:hAnsi="Arial" w:cs="Arial"/>
        <w:b/>
        <w:bCs/>
        <w:color w:val="336699"/>
        <w:sz w:val="20"/>
        <w:szCs w:val="20"/>
        <w:lang w:eastAsia="ko-KR"/>
      </w:rPr>
      <w:tab/>
    </w:r>
    <w:r>
      <w:rPr>
        <w:rFonts w:ascii="Arial" w:eastAsia="Batang" w:hAnsi="Arial" w:cs="Arial"/>
        <w:b/>
        <w:bCs/>
        <w:color w:val="336699"/>
        <w:sz w:val="20"/>
        <w:szCs w:val="20"/>
        <w:lang w:eastAsia="ko-KR"/>
      </w:rPr>
      <w:tab/>
      <w:t xml:space="preserve">            </w:t>
    </w:r>
    <w:smartTag w:uri="urn:schemas-microsoft-com:office:smarttags" w:element="place">
      <w:smartTag w:uri="urn:schemas-microsoft-com:office:smarttags" w:element="country-region">
        <w:r w:rsidRPr="00EF0FCB">
          <w:rPr>
            <w:rFonts w:ascii="Arial" w:eastAsia="Batang" w:hAnsi="Arial" w:cs="Arial"/>
            <w:b/>
            <w:bCs/>
            <w:color w:val="808080"/>
            <w:sz w:val="20"/>
            <w:szCs w:val="20"/>
            <w:lang w:eastAsia="ko-KR"/>
          </w:rPr>
          <w:t>ISRAEL</w:t>
        </w:r>
      </w:smartTag>
    </w:smartTag>
    <w:r w:rsidRPr="00EF0FCB">
      <w:rPr>
        <w:rFonts w:ascii="Arial" w:eastAsia="Batang" w:hAnsi="Arial" w:cs="Arial"/>
        <w:b/>
        <w:bCs/>
        <w:color w:val="808080"/>
        <w:sz w:val="20"/>
        <w:szCs w:val="20"/>
        <w:lang w:eastAsia="ko-KR"/>
      </w:rPr>
      <w:t xml:space="preserve"> ANTI-DRUG AUTHORITY</w:t>
    </w:r>
  </w:p>
  <w:p w:rsidR="00F935EC" w:rsidRDefault="00F935EC" w:rsidP="00FC2A0D">
    <w:pPr>
      <w:rPr>
        <w:rFonts w:ascii="Arial" w:eastAsia="Batang" w:hAnsi="Arial" w:cs="Arial"/>
        <w:b/>
        <w:bCs/>
        <w:color w:val="336699"/>
        <w:sz w:val="20"/>
        <w:szCs w:val="20"/>
        <w:lang w:eastAsia="ko-KR"/>
      </w:rPr>
    </w:pPr>
    <w:r w:rsidRPr="00FC2A0D">
      <w:rPr>
        <w:rFonts w:ascii="Arial" w:eastAsia="Batang" w:hAnsi="Arial" w:cs="Arial"/>
        <w:b/>
        <w:bCs/>
        <w:color w:val="336699"/>
        <w:sz w:val="20"/>
        <w:szCs w:val="20"/>
        <w:lang w:eastAsia="ko-KR"/>
      </w:rPr>
      <w:t>TRAINING CENTER-MASHAV</w:t>
    </w:r>
  </w:p>
  <w:p w:rsidR="00F935EC" w:rsidRPr="00FC2A0D" w:rsidRDefault="00F935EC" w:rsidP="00FC2A0D">
    <w:pPr>
      <w:rPr>
        <w:rFonts w:ascii="Arial" w:eastAsia="Batang" w:hAnsi="Arial" w:cs="Arial"/>
        <w:b/>
        <w:bCs/>
        <w:color w:val="336699"/>
        <w:sz w:val="20"/>
        <w:szCs w:val="20"/>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89E"/>
    <w:multiLevelType w:val="hybridMultilevel"/>
    <w:tmpl w:val="C6B82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1E3B04"/>
    <w:multiLevelType w:val="hybridMultilevel"/>
    <w:tmpl w:val="6A4C68B4"/>
    <w:lvl w:ilvl="0" w:tplc="504838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CD7EDB"/>
    <w:multiLevelType w:val="hybridMultilevel"/>
    <w:tmpl w:val="E5406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1082C"/>
    <w:multiLevelType w:val="hybridMultilevel"/>
    <w:tmpl w:val="2F9CCDC8"/>
    <w:lvl w:ilvl="0" w:tplc="CE8420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F65271"/>
    <w:multiLevelType w:val="hybridMultilevel"/>
    <w:tmpl w:val="994C869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976618"/>
    <w:multiLevelType w:val="hybridMultilevel"/>
    <w:tmpl w:val="5C0A475E"/>
    <w:lvl w:ilvl="0" w:tplc="03088766">
      <w:start w:val="1"/>
      <w:numFmt w:val="upperLetter"/>
      <w:lvlText w:val="%1."/>
      <w:lvlJc w:val="left"/>
      <w:pPr>
        <w:tabs>
          <w:tab w:val="num" w:pos="1080"/>
        </w:tabs>
        <w:ind w:left="1080" w:hanging="360"/>
      </w:pPr>
      <w:rPr>
        <w:rFonts w:hint="default"/>
      </w:rPr>
    </w:lvl>
    <w:lvl w:ilvl="1" w:tplc="4D06516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8C23C1"/>
    <w:multiLevelType w:val="hybridMultilevel"/>
    <w:tmpl w:val="A8E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B5A2B"/>
    <w:multiLevelType w:val="hybridMultilevel"/>
    <w:tmpl w:val="0AD28EDA"/>
    <w:lvl w:ilvl="0" w:tplc="2C6469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E41274"/>
    <w:multiLevelType w:val="hybridMultilevel"/>
    <w:tmpl w:val="4E66F2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F81399"/>
    <w:multiLevelType w:val="hybridMultilevel"/>
    <w:tmpl w:val="225A3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530EC2"/>
    <w:multiLevelType w:val="hybridMultilevel"/>
    <w:tmpl w:val="C8E44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7"/>
  </w:num>
  <w:num w:numId="6">
    <w:abstractNumId w:val="4"/>
  </w:num>
  <w:num w:numId="7">
    <w:abstractNumId w:val="8"/>
  </w:num>
  <w:num w:numId="8">
    <w:abstractNumId w:val="10"/>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03"/>
    <w:rsid w:val="0000573A"/>
    <w:rsid w:val="0001335B"/>
    <w:rsid w:val="000300EE"/>
    <w:rsid w:val="00047371"/>
    <w:rsid w:val="00060154"/>
    <w:rsid w:val="00060CDD"/>
    <w:rsid w:val="0007026D"/>
    <w:rsid w:val="00076262"/>
    <w:rsid w:val="0008133D"/>
    <w:rsid w:val="00085E27"/>
    <w:rsid w:val="000957E4"/>
    <w:rsid w:val="000A0717"/>
    <w:rsid w:val="000B606B"/>
    <w:rsid w:val="000C08BD"/>
    <w:rsid w:val="000E28AF"/>
    <w:rsid w:val="000E7040"/>
    <w:rsid w:val="0010190D"/>
    <w:rsid w:val="00112CB3"/>
    <w:rsid w:val="00114AC1"/>
    <w:rsid w:val="00134A5C"/>
    <w:rsid w:val="0016300D"/>
    <w:rsid w:val="001633E5"/>
    <w:rsid w:val="00183036"/>
    <w:rsid w:val="001845BF"/>
    <w:rsid w:val="001972B3"/>
    <w:rsid w:val="001A1BC7"/>
    <w:rsid w:val="001B6FF0"/>
    <w:rsid w:val="001C1BE9"/>
    <w:rsid w:val="001C4FBC"/>
    <w:rsid w:val="001E1268"/>
    <w:rsid w:val="00205C63"/>
    <w:rsid w:val="00212247"/>
    <w:rsid w:val="0021280B"/>
    <w:rsid w:val="00221FC4"/>
    <w:rsid w:val="00230BDC"/>
    <w:rsid w:val="00231C0E"/>
    <w:rsid w:val="00241324"/>
    <w:rsid w:val="00241F58"/>
    <w:rsid w:val="002469B3"/>
    <w:rsid w:val="00282711"/>
    <w:rsid w:val="002852AB"/>
    <w:rsid w:val="002853FD"/>
    <w:rsid w:val="00286312"/>
    <w:rsid w:val="002901DC"/>
    <w:rsid w:val="00296FBE"/>
    <w:rsid w:val="002A5D54"/>
    <w:rsid w:val="002B28FD"/>
    <w:rsid w:val="002B290B"/>
    <w:rsid w:val="002C75A0"/>
    <w:rsid w:val="002D1037"/>
    <w:rsid w:val="002F3E93"/>
    <w:rsid w:val="002F524A"/>
    <w:rsid w:val="002F744D"/>
    <w:rsid w:val="00312458"/>
    <w:rsid w:val="00313AED"/>
    <w:rsid w:val="0032769B"/>
    <w:rsid w:val="00333104"/>
    <w:rsid w:val="003352C3"/>
    <w:rsid w:val="00352EC2"/>
    <w:rsid w:val="0036459E"/>
    <w:rsid w:val="0039453F"/>
    <w:rsid w:val="003A539D"/>
    <w:rsid w:val="003C2864"/>
    <w:rsid w:val="003D306A"/>
    <w:rsid w:val="003D59FA"/>
    <w:rsid w:val="003F1794"/>
    <w:rsid w:val="004031DC"/>
    <w:rsid w:val="004134F2"/>
    <w:rsid w:val="00421312"/>
    <w:rsid w:val="0043207A"/>
    <w:rsid w:val="00436585"/>
    <w:rsid w:val="004553AF"/>
    <w:rsid w:val="004662B9"/>
    <w:rsid w:val="00477D82"/>
    <w:rsid w:val="00483124"/>
    <w:rsid w:val="004868C8"/>
    <w:rsid w:val="0049424E"/>
    <w:rsid w:val="00496020"/>
    <w:rsid w:val="004A3876"/>
    <w:rsid w:val="004B4E36"/>
    <w:rsid w:val="004D6730"/>
    <w:rsid w:val="004D7AC8"/>
    <w:rsid w:val="00505954"/>
    <w:rsid w:val="00517658"/>
    <w:rsid w:val="00522108"/>
    <w:rsid w:val="00525673"/>
    <w:rsid w:val="00534F9D"/>
    <w:rsid w:val="005402F7"/>
    <w:rsid w:val="005426F3"/>
    <w:rsid w:val="00546D3D"/>
    <w:rsid w:val="00557303"/>
    <w:rsid w:val="00577F35"/>
    <w:rsid w:val="005B702B"/>
    <w:rsid w:val="005B7216"/>
    <w:rsid w:val="005C3314"/>
    <w:rsid w:val="005D1D9E"/>
    <w:rsid w:val="005D1E42"/>
    <w:rsid w:val="005D6BD2"/>
    <w:rsid w:val="006059E2"/>
    <w:rsid w:val="0060652D"/>
    <w:rsid w:val="00673006"/>
    <w:rsid w:val="0068215F"/>
    <w:rsid w:val="00697F35"/>
    <w:rsid w:val="006A1649"/>
    <w:rsid w:val="006C1368"/>
    <w:rsid w:val="006C2947"/>
    <w:rsid w:val="006D374B"/>
    <w:rsid w:val="006D4EFE"/>
    <w:rsid w:val="006D71FB"/>
    <w:rsid w:val="006E1AA8"/>
    <w:rsid w:val="006E2D0F"/>
    <w:rsid w:val="006E3D4D"/>
    <w:rsid w:val="007036E3"/>
    <w:rsid w:val="00714DD6"/>
    <w:rsid w:val="007179D8"/>
    <w:rsid w:val="00726F38"/>
    <w:rsid w:val="00732365"/>
    <w:rsid w:val="00733DD7"/>
    <w:rsid w:val="00750850"/>
    <w:rsid w:val="00751344"/>
    <w:rsid w:val="00752559"/>
    <w:rsid w:val="00756B41"/>
    <w:rsid w:val="00762007"/>
    <w:rsid w:val="007644D1"/>
    <w:rsid w:val="00766746"/>
    <w:rsid w:val="00782421"/>
    <w:rsid w:val="00782959"/>
    <w:rsid w:val="0078591B"/>
    <w:rsid w:val="00791B1B"/>
    <w:rsid w:val="007B6462"/>
    <w:rsid w:val="007C1F8C"/>
    <w:rsid w:val="007C26A4"/>
    <w:rsid w:val="007C2EFA"/>
    <w:rsid w:val="007D2138"/>
    <w:rsid w:val="007D329F"/>
    <w:rsid w:val="007E3095"/>
    <w:rsid w:val="007E36D8"/>
    <w:rsid w:val="007F017B"/>
    <w:rsid w:val="007F7D5D"/>
    <w:rsid w:val="00802D70"/>
    <w:rsid w:val="00832462"/>
    <w:rsid w:val="00836636"/>
    <w:rsid w:val="00842257"/>
    <w:rsid w:val="008439FC"/>
    <w:rsid w:val="00851FB0"/>
    <w:rsid w:val="00854A53"/>
    <w:rsid w:val="00856B55"/>
    <w:rsid w:val="008602D3"/>
    <w:rsid w:val="008721BC"/>
    <w:rsid w:val="00872365"/>
    <w:rsid w:val="00876599"/>
    <w:rsid w:val="008850B9"/>
    <w:rsid w:val="00895362"/>
    <w:rsid w:val="00897DA8"/>
    <w:rsid w:val="008A10D8"/>
    <w:rsid w:val="008B69AA"/>
    <w:rsid w:val="008C0C1B"/>
    <w:rsid w:val="008C239D"/>
    <w:rsid w:val="008C3B75"/>
    <w:rsid w:val="008D1E9D"/>
    <w:rsid w:val="008E7136"/>
    <w:rsid w:val="008F4D4F"/>
    <w:rsid w:val="00901503"/>
    <w:rsid w:val="00903DDA"/>
    <w:rsid w:val="009056B4"/>
    <w:rsid w:val="009133A8"/>
    <w:rsid w:val="009137A3"/>
    <w:rsid w:val="00917C6A"/>
    <w:rsid w:val="00922586"/>
    <w:rsid w:val="00927D20"/>
    <w:rsid w:val="00931781"/>
    <w:rsid w:val="00933A52"/>
    <w:rsid w:val="00942A86"/>
    <w:rsid w:val="0094325B"/>
    <w:rsid w:val="00943AB7"/>
    <w:rsid w:val="009674CA"/>
    <w:rsid w:val="00980813"/>
    <w:rsid w:val="00981A7E"/>
    <w:rsid w:val="009858CD"/>
    <w:rsid w:val="009A3DD4"/>
    <w:rsid w:val="009A497C"/>
    <w:rsid w:val="009B1CA2"/>
    <w:rsid w:val="009B6B67"/>
    <w:rsid w:val="009D0E6E"/>
    <w:rsid w:val="009E1F83"/>
    <w:rsid w:val="009E3F39"/>
    <w:rsid w:val="009F3311"/>
    <w:rsid w:val="00A00012"/>
    <w:rsid w:val="00A0450A"/>
    <w:rsid w:val="00A04A01"/>
    <w:rsid w:val="00A21EAA"/>
    <w:rsid w:val="00A22DD2"/>
    <w:rsid w:val="00A23D40"/>
    <w:rsid w:val="00A3078E"/>
    <w:rsid w:val="00A43269"/>
    <w:rsid w:val="00A44326"/>
    <w:rsid w:val="00A550A1"/>
    <w:rsid w:val="00A80AA8"/>
    <w:rsid w:val="00A8616D"/>
    <w:rsid w:val="00A974E4"/>
    <w:rsid w:val="00AA1804"/>
    <w:rsid w:val="00AA558B"/>
    <w:rsid w:val="00AA7A29"/>
    <w:rsid w:val="00AC14CC"/>
    <w:rsid w:val="00AC3F33"/>
    <w:rsid w:val="00AC5353"/>
    <w:rsid w:val="00AD7E75"/>
    <w:rsid w:val="00AE1B02"/>
    <w:rsid w:val="00AE4C80"/>
    <w:rsid w:val="00AE4D22"/>
    <w:rsid w:val="00AF032E"/>
    <w:rsid w:val="00AF1FAC"/>
    <w:rsid w:val="00B022CC"/>
    <w:rsid w:val="00B14EED"/>
    <w:rsid w:val="00B24BAE"/>
    <w:rsid w:val="00B27A68"/>
    <w:rsid w:val="00B36E04"/>
    <w:rsid w:val="00B44D21"/>
    <w:rsid w:val="00B5530E"/>
    <w:rsid w:val="00B57042"/>
    <w:rsid w:val="00B646B9"/>
    <w:rsid w:val="00B64D63"/>
    <w:rsid w:val="00B7006C"/>
    <w:rsid w:val="00B717B8"/>
    <w:rsid w:val="00B77D67"/>
    <w:rsid w:val="00B973D1"/>
    <w:rsid w:val="00B9765B"/>
    <w:rsid w:val="00BB0A1F"/>
    <w:rsid w:val="00BB24D6"/>
    <w:rsid w:val="00BC60CC"/>
    <w:rsid w:val="00BD1C43"/>
    <w:rsid w:val="00BD5983"/>
    <w:rsid w:val="00BF5312"/>
    <w:rsid w:val="00C34AD6"/>
    <w:rsid w:val="00C41C2C"/>
    <w:rsid w:val="00C44C34"/>
    <w:rsid w:val="00C45571"/>
    <w:rsid w:val="00C77AA6"/>
    <w:rsid w:val="00C83F0D"/>
    <w:rsid w:val="00C942DA"/>
    <w:rsid w:val="00C94A74"/>
    <w:rsid w:val="00CC3234"/>
    <w:rsid w:val="00CE007A"/>
    <w:rsid w:val="00CE2BF0"/>
    <w:rsid w:val="00CF01CE"/>
    <w:rsid w:val="00CF5921"/>
    <w:rsid w:val="00CF6AA4"/>
    <w:rsid w:val="00D00497"/>
    <w:rsid w:val="00D0338D"/>
    <w:rsid w:val="00D12A8F"/>
    <w:rsid w:val="00D20CED"/>
    <w:rsid w:val="00D25419"/>
    <w:rsid w:val="00D27033"/>
    <w:rsid w:val="00D305A8"/>
    <w:rsid w:val="00D307E5"/>
    <w:rsid w:val="00D41C63"/>
    <w:rsid w:val="00D41C81"/>
    <w:rsid w:val="00D44D8E"/>
    <w:rsid w:val="00D46B7D"/>
    <w:rsid w:val="00D61A3C"/>
    <w:rsid w:val="00D84BE0"/>
    <w:rsid w:val="00D9753A"/>
    <w:rsid w:val="00D97654"/>
    <w:rsid w:val="00DA64F6"/>
    <w:rsid w:val="00DA6569"/>
    <w:rsid w:val="00DB5658"/>
    <w:rsid w:val="00DD4D2E"/>
    <w:rsid w:val="00DE02A3"/>
    <w:rsid w:val="00DE2402"/>
    <w:rsid w:val="00DF4581"/>
    <w:rsid w:val="00E044AA"/>
    <w:rsid w:val="00E2402D"/>
    <w:rsid w:val="00E333E6"/>
    <w:rsid w:val="00E33F85"/>
    <w:rsid w:val="00E47984"/>
    <w:rsid w:val="00E54E2E"/>
    <w:rsid w:val="00E564CA"/>
    <w:rsid w:val="00E65903"/>
    <w:rsid w:val="00E70ED4"/>
    <w:rsid w:val="00E75C1C"/>
    <w:rsid w:val="00E8468C"/>
    <w:rsid w:val="00EB0206"/>
    <w:rsid w:val="00EB4BC3"/>
    <w:rsid w:val="00EB7562"/>
    <w:rsid w:val="00EC0434"/>
    <w:rsid w:val="00ED038B"/>
    <w:rsid w:val="00ED79C2"/>
    <w:rsid w:val="00EE03A6"/>
    <w:rsid w:val="00EE11F8"/>
    <w:rsid w:val="00EF0FCB"/>
    <w:rsid w:val="00EF2F10"/>
    <w:rsid w:val="00F14E6B"/>
    <w:rsid w:val="00F1777F"/>
    <w:rsid w:val="00F36510"/>
    <w:rsid w:val="00F4051B"/>
    <w:rsid w:val="00F422F9"/>
    <w:rsid w:val="00F63A9F"/>
    <w:rsid w:val="00F9151A"/>
    <w:rsid w:val="00F935EC"/>
    <w:rsid w:val="00F96CC7"/>
    <w:rsid w:val="00FA4119"/>
    <w:rsid w:val="00FB4E5C"/>
    <w:rsid w:val="00FC13B4"/>
    <w:rsid w:val="00FC2A0D"/>
    <w:rsid w:val="00FD76CE"/>
    <w:rsid w:val="00FF10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3FD"/>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421"/>
    <w:pPr>
      <w:tabs>
        <w:tab w:val="center" w:pos="4320"/>
        <w:tab w:val="right" w:pos="8640"/>
      </w:tabs>
    </w:pPr>
  </w:style>
  <w:style w:type="paragraph" w:styleId="Footer">
    <w:name w:val="footer"/>
    <w:basedOn w:val="Normal"/>
    <w:rsid w:val="00782421"/>
    <w:pPr>
      <w:tabs>
        <w:tab w:val="center" w:pos="4320"/>
        <w:tab w:val="right" w:pos="8640"/>
      </w:tabs>
    </w:pPr>
  </w:style>
  <w:style w:type="table" w:styleId="TableGrid">
    <w:name w:val="Table Grid"/>
    <w:basedOn w:val="TableNormal"/>
    <w:rsid w:val="007C2E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C2EFA"/>
    <w:rPr>
      <w:color w:val="0000FF"/>
      <w:u w:val="single"/>
    </w:rPr>
  </w:style>
  <w:style w:type="character" w:styleId="PageNumber">
    <w:name w:val="page number"/>
    <w:basedOn w:val="DefaultParagraphFont"/>
    <w:rsid w:val="0021280B"/>
  </w:style>
  <w:style w:type="paragraph" w:styleId="BalloonText">
    <w:name w:val="Balloon Text"/>
    <w:basedOn w:val="Normal"/>
    <w:semiHidden/>
    <w:rsid w:val="001B6FF0"/>
    <w:rPr>
      <w:rFonts w:ascii="Tahoma" w:hAnsi="Tahoma" w:cs="Tahoma"/>
      <w:sz w:val="16"/>
      <w:szCs w:val="16"/>
    </w:rPr>
  </w:style>
  <w:style w:type="character" w:customStyle="1" w:styleId="longtext1">
    <w:name w:val="long_text1"/>
    <w:rsid w:val="00BB24D6"/>
    <w:rPr>
      <w:sz w:val="20"/>
      <w:szCs w:val="20"/>
    </w:rPr>
  </w:style>
  <w:style w:type="paragraph" w:styleId="ListParagraph">
    <w:name w:val="List Paragraph"/>
    <w:basedOn w:val="Normal"/>
    <w:uiPriority w:val="34"/>
    <w:qFormat/>
    <w:rsid w:val="00D84BE0"/>
    <w:pPr>
      <w:ind w:left="720"/>
      <w:contextualSpacing/>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3FD"/>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421"/>
    <w:pPr>
      <w:tabs>
        <w:tab w:val="center" w:pos="4320"/>
        <w:tab w:val="right" w:pos="8640"/>
      </w:tabs>
    </w:pPr>
  </w:style>
  <w:style w:type="paragraph" w:styleId="Footer">
    <w:name w:val="footer"/>
    <w:basedOn w:val="Normal"/>
    <w:rsid w:val="00782421"/>
    <w:pPr>
      <w:tabs>
        <w:tab w:val="center" w:pos="4320"/>
        <w:tab w:val="right" w:pos="8640"/>
      </w:tabs>
    </w:pPr>
  </w:style>
  <w:style w:type="table" w:styleId="TableGrid">
    <w:name w:val="Table Grid"/>
    <w:basedOn w:val="TableNormal"/>
    <w:rsid w:val="007C2E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C2EFA"/>
    <w:rPr>
      <w:color w:val="0000FF"/>
      <w:u w:val="single"/>
    </w:rPr>
  </w:style>
  <w:style w:type="character" w:styleId="PageNumber">
    <w:name w:val="page number"/>
    <w:basedOn w:val="DefaultParagraphFont"/>
    <w:rsid w:val="0021280B"/>
  </w:style>
  <w:style w:type="paragraph" w:styleId="BalloonText">
    <w:name w:val="Balloon Text"/>
    <w:basedOn w:val="Normal"/>
    <w:semiHidden/>
    <w:rsid w:val="001B6FF0"/>
    <w:rPr>
      <w:rFonts w:ascii="Tahoma" w:hAnsi="Tahoma" w:cs="Tahoma"/>
      <w:sz w:val="16"/>
      <w:szCs w:val="16"/>
    </w:rPr>
  </w:style>
  <w:style w:type="character" w:customStyle="1" w:styleId="longtext1">
    <w:name w:val="long_text1"/>
    <w:rsid w:val="00BB24D6"/>
    <w:rPr>
      <w:sz w:val="20"/>
      <w:szCs w:val="20"/>
    </w:rPr>
  </w:style>
  <w:style w:type="paragraph" w:styleId="ListParagraph">
    <w:name w:val="List Paragraph"/>
    <w:basedOn w:val="Normal"/>
    <w:uiPriority w:val="34"/>
    <w:qFormat/>
    <w:rsid w:val="00D84BE0"/>
    <w:pPr>
      <w:ind w:left="720"/>
      <w:contextualSpacing/>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3313">
      <w:bodyDiv w:val="1"/>
      <w:marLeft w:val="0"/>
      <w:marRight w:val="0"/>
      <w:marTop w:val="0"/>
      <w:marBottom w:val="0"/>
      <w:divBdr>
        <w:top w:val="none" w:sz="0" w:space="0" w:color="auto"/>
        <w:left w:val="none" w:sz="0" w:space="0" w:color="auto"/>
        <w:bottom w:val="none" w:sz="0" w:space="0" w:color="auto"/>
        <w:right w:val="none" w:sz="0" w:space="0" w:color="auto"/>
      </w:divBdr>
    </w:div>
    <w:div w:id="479276632">
      <w:bodyDiv w:val="1"/>
      <w:marLeft w:val="0"/>
      <w:marRight w:val="0"/>
      <w:marTop w:val="0"/>
      <w:marBottom w:val="0"/>
      <w:divBdr>
        <w:top w:val="none" w:sz="0" w:space="0" w:color="auto"/>
        <w:left w:val="none" w:sz="0" w:space="0" w:color="auto"/>
        <w:bottom w:val="none" w:sz="0" w:space="0" w:color="auto"/>
        <w:right w:val="none" w:sz="0" w:space="0" w:color="auto"/>
      </w:divBdr>
    </w:div>
    <w:div w:id="181752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yudith@ofri.org.il" TargetMode="External"/><Relationship Id="rId2" Type="http://schemas.openxmlformats.org/officeDocument/2006/relationships/styles" Target="styles.xml"/><Relationship Id="rId16" Type="http://schemas.openxmlformats.org/officeDocument/2006/relationships/hyperlink" Target="http://mashav.mfa.gov.i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mail@antidrugs.gov.il" TargetMode="External"/><Relationship Id="rId1" Type="http://schemas.openxmlformats.org/officeDocument/2006/relationships/hyperlink" Target="mailto:info@ofri.org.il"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mail@antidrugs.gov.il" TargetMode="External"/><Relationship Id="rId1" Type="http://schemas.openxmlformats.org/officeDocument/2006/relationships/hyperlink" Target="mailto:info@ofri.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Anita\MASHAV\Yonat\proposal%20translation%205%20%206-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 translation 5  6-5-07</Template>
  <TotalTime>1</TotalTime>
  <Pages>6</Pages>
  <Words>1742</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lpstr> </vt:lpstr>
    </vt:vector>
  </TitlesOfParts>
  <Company>The A.Ofri Center</Company>
  <LinksUpToDate>false</LinksUpToDate>
  <CharactersWithSpaces>11649</CharactersWithSpaces>
  <SharedDoc>false</SharedDoc>
  <HLinks>
    <vt:vector size="36" baseType="variant">
      <vt:variant>
        <vt:i4>2424913</vt:i4>
      </vt:variant>
      <vt:variant>
        <vt:i4>6</vt:i4>
      </vt:variant>
      <vt:variant>
        <vt:i4>0</vt:i4>
      </vt:variant>
      <vt:variant>
        <vt:i4>5</vt:i4>
      </vt:variant>
      <vt:variant>
        <vt:lpwstr>mailto:yudith@ofri.org.il</vt:lpwstr>
      </vt:variant>
      <vt:variant>
        <vt:lpwstr/>
      </vt:variant>
      <vt:variant>
        <vt:i4>2031618</vt:i4>
      </vt:variant>
      <vt:variant>
        <vt:i4>3</vt:i4>
      </vt:variant>
      <vt:variant>
        <vt:i4>0</vt:i4>
      </vt:variant>
      <vt:variant>
        <vt:i4>5</vt:i4>
      </vt:variant>
      <vt:variant>
        <vt:lpwstr>http://mashav.mfa.gov.il/</vt:lpwstr>
      </vt:variant>
      <vt:variant>
        <vt:lpwstr/>
      </vt:variant>
      <vt:variant>
        <vt:i4>3604552</vt:i4>
      </vt:variant>
      <vt:variant>
        <vt:i4>31</vt:i4>
      </vt:variant>
      <vt:variant>
        <vt:i4>0</vt:i4>
      </vt:variant>
      <vt:variant>
        <vt:i4>5</vt:i4>
      </vt:variant>
      <vt:variant>
        <vt:lpwstr>mailto:mail@antidrugs.gov.il</vt:lpwstr>
      </vt:variant>
      <vt:variant>
        <vt:lpwstr/>
      </vt:variant>
      <vt:variant>
        <vt:i4>4390948</vt:i4>
      </vt:variant>
      <vt:variant>
        <vt:i4>28</vt:i4>
      </vt:variant>
      <vt:variant>
        <vt:i4>0</vt:i4>
      </vt:variant>
      <vt:variant>
        <vt:i4>5</vt:i4>
      </vt:variant>
      <vt:variant>
        <vt:lpwstr>mailto:info@ofri.org.il</vt:lpwstr>
      </vt:variant>
      <vt:variant>
        <vt:lpwstr/>
      </vt:variant>
      <vt:variant>
        <vt:i4>3604552</vt:i4>
      </vt:variant>
      <vt:variant>
        <vt:i4>14</vt:i4>
      </vt:variant>
      <vt:variant>
        <vt:i4>0</vt:i4>
      </vt:variant>
      <vt:variant>
        <vt:i4>5</vt:i4>
      </vt:variant>
      <vt:variant>
        <vt:lpwstr>mailto:mail@antidrugs.gov.il</vt:lpwstr>
      </vt:variant>
      <vt:variant>
        <vt:lpwstr/>
      </vt:variant>
      <vt:variant>
        <vt:i4>4390948</vt:i4>
      </vt:variant>
      <vt:variant>
        <vt:i4>11</vt:i4>
      </vt:variant>
      <vt:variant>
        <vt:i4>0</vt:i4>
      </vt:variant>
      <vt:variant>
        <vt:i4>5</vt:i4>
      </vt:variant>
      <vt:variant>
        <vt:lpwstr>mailto:info@ofri.org.il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Nudelman</dc:creator>
  <cp:lastModifiedBy>IDPC_volunteer</cp:lastModifiedBy>
  <cp:revision>2</cp:revision>
  <cp:lastPrinted>2011-06-23T09:12:00Z</cp:lastPrinted>
  <dcterms:created xsi:type="dcterms:W3CDTF">2012-05-02T11:36:00Z</dcterms:created>
  <dcterms:modified xsi:type="dcterms:W3CDTF">2012-05-02T11:36:00Z</dcterms:modified>
</cp:coreProperties>
</file>