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D2" w:rsidRPr="00554B77" w:rsidRDefault="00D529D2" w:rsidP="00D529D2">
      <w:pPr>
        <w:ind w:left="-284" w:right="-188"/>
        <w:rPr>
          <w:rFonts w:ascii="Courier New" w:hAnsi="Courier New" w:cs="Courier New"/>
          <w:i/>
          <w:sz w:val="32"/>
          <w:szCs w:val="32"/>
        </w:rPr>
      </w:pPr>
      <w:bookmarkStart w:id="0" w:name="_GoBack"/>
      <w:bookmarkEnd w:id="0"/>
      <w:r w:rsidRPr="00554B77">
        <w:rPr>
          <w:i/>
        </w:rPr>
        <w:tab/>
      </w:r>
      <w:r w:rsidRPr="00554B77">
        <w:rPr>
          <w:i/>
        </w:rPr>
        <w:tab/>
      </w:r>
      <w:r w:rsidR="00554B77" w:rsidRPr="00554B77">
        <w:rPr>
          <w:i/>
        </w:rPr>
        <w:tab/>
        <w:t xml:space="preserve">      </w:t>
      </w:r>
      <w:r w:rsidRPr="00554B77">
        <w:rPr>
          <w:rFonts w:ascii="Courier New" w:hAnsi="Courier New" w:cs="Courier New"/>
          <w:i/>
          <w:sz w:val="32"/>
          <w:szCs w:val="32"/>
        </w:rPr>
        <w:t>Dartmouth Films Presents</w:t>
      </w:r>
      <w:r w:rsidR="00554B77">
        <w:rPr>
          <w:rFonts w:ascii="Courier New" w:hAnsi="Courier New" w:cs="Courier New"/>
          <w:i/>
          <w:sz w:val="32"/>
          <w:szCs w:val="32"/>
        </w:rPr>
        <w:t>:</w:t>
      </w:r>
      <w:r w:rsidR="00554B77" w:rsidRPr="00554B77">
        <w:rPr>
          <w:rFonts w:ascii="Courier New" w:hAnsi="Courier New" w:cs="Courier New"/>
          <w:i/>
          <w:sz w:val="32"/>
          <w:szCs w:val="32"/>
        </w:rPr>
        <w:t xml:space="preserve">         </w:t>
      </w:r>
    </w:p>
    <w:p w:rsidR="00206882" w:rsidRDefault="007F6F99" w:rsidP="00D529D2">
      <w:pPr>
        <w:ind w:left="-284" w:right="-188"/>
      </w:pPr>
      <w:r>
        <w:rPr>
          <w:noProof/>
        </w:rPr>
        <w:drawing>
          <wp:inline distT="0" distB="0" distL="0" distR="0">
            <wp:extent cx="1933575" cy="1787483"/>
            <wp:effectExtent l="19050" t="0" r="9525" b="0"/>
            <wp:docPr id="6" name="Picture 6" descr="C:\Users\Hannah\Desktop\Dartmouth\Films\Cocaine unwrapped\Updated\Press and publicity materials\Photos and Pics\Evo Mor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nnah\Desktop\Dartmouth\Films\Cocaine unwrapped\Updated\Press and publicity materials\Photos and Pics\Evo Morales.jpg"/>
                    <pic:cNvPicPr>
                      <a:picLocks noChangeAspect="1" noChangeArrowheads="1"/>
                    </pic:cNvPicPr>
                  </pic:nvPicPr>
                  <pic:blipFill>
                    <a:blip r:embed="rId6" cstate="print"/>
                    <a:srcRect/>
                    <a:stretch>
                      <a:fillRect/>
                    </a:stretch>
                  </pic:blipFill>
                  <pic:spPr bwMode="auto">
                    <a:xfrm>
                      <a:off x="0" y="0"/>
                      <a:ext cx="1933575" cy="1787483"/>
                    </a:xfrm>
                    <a:prstGeom prst="rect">
                      <a:avLst/>
                    </a:prstGeom>
                    <a:noFill/>
                    <a:ln w="9525">
                      <a:noFill/>
                      <a:miter lim="800000"/>
                      <a:headEnd/>
                      <a:tailEnd/>
                    </a:ln>
                  </pic:spPr>
                </pic:pic>
              </a:graphicData>
            </a:graphic>
          </wp:inline>
        </w:drawing>
      </w:r>
      <w:r w:rsidRPr="007F6F99">
        <w:rPr>
          <w:noProof/>
        </w:rPr>
        <w:drawing>
          <wp:inline distT="0" distB="0" distL="0" distR="0">
            <wp:extent cx="1914525" cy="180579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14525" cy="1805799"/>
                    </a:xfrm>
                    <a:prstGeom prst="rect">
                      <a:avLst/>
                    </a:prstGeom>
                    <a:noFill/>
                    <a:ln w="9525">
                      <a:noFill/>
                      <a:miter lim="800000"/>
                      <a:headEnd/>
                      <a:tailEnd/>
                    </a:ln>
                  </pic:spPr>
                </pic:pic>
              </a:graphicData>
            </a:graphic>
          </wp:inline>
        </w:drawing>
      </w:r>
      <w:r>
        <w:rPr>
          <w:noProof/>
        </w:rPr>
        <w:drawing>
          <wp:inline distT="0" distB="0" distL="0" distR="0">
            <wp:extent cx="1967593" cy="1809750"/>
            <wp:effectExtent l="19050" t="0" r="0" b="0"/>
            <wp:docPr id="5" name="Picture 5" descr="C:\Users\Hannah\Desktop\Dartmouth\Films\Cocaine unwrapped\Updated\Press and publicity materials\Photos and Pics\Mexico Polic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esktop\Dartmouth\Films\Cocaine unwrapped\Updated\Press and publicity materials\Photos and Pics\Mexico Police 4.jpg"/>
                    <pic:cNvPicPr>
                      <a:picLocks noChangeAspect="1" noChangeArrowheads="1"/>
                    </pic:cNvPicPr>
                  </pic:nvPicPr>
                  <pic:blipFill>
                    <a:blip r:embed="rId8" cstate="print"/>
                    <a:srcRect/>
                    <a:stretch>
                      <a:fillRect/>
                    </a:stretch>
                  </pic:blipFill>
                  <pic:spPr bwMode="auto">
                    <a:xfrm>
                      <a:off x="0" y="0"/>
                      <a:ext cx="1967593" cy="1809750"/>
                    </a:xfrm>
                    <a:prstGeom prst="rect">
                      <a:avLst/>
                    </a:prstGeom>
                    <a:noFill/>
                    <a:ln w="9525">
                      <a:noFill/>
                      <a:miter lim="800000"/>
                      <a:headEnd/>
                      <a:tailEnd/>
                    </a:ln>
                  </pic:spPr>
                </pic:pic>
              </a:graphicData>
            </a:graphic>
          </wp:inline>
        </w:drawing>
      </w:r>
    </w:p>
    <w:p w:rsidR="00D529D2" w:rsidRDefault="00D529D2" w:rsidP="00D529D2">
      <w:pPr>
        <w:ind w:left="-284" w:right="-188"/>
      </w:pPr>
    </w:p>
    <w:p w:rsidR="00D529D2" w:rsidRPr="00D529D2" w:rsidRDefault="00554B77" w:rsidP="00D529D2">
      <w:pPr>
        <w:ind w:left="-284" w:right="-188"/>
        <w:rPr>
          <w:rFonts w:ascii="Courier New" w:hAnsi="Courier New" w:cs="Courier New"/>
          <w:b/>
          <w:i/>
          <w:sz w:val="44"/>
          <w:szCs w:val="44"/>
        </w:rPr>
      </w:pPr>
      <w:r>
        <w:rPr>
          <w:rFonts w:ascii="Courier New" w:hAnsi="Courier New" w:cs="Courier New"/>
          <w:sz w:val="32"/>
          <w:szCs w:val="32"/>
        </w:rPr>
        <w:tab/>
      </w:r>
      <w:r>
        <w:rPr>
          <w:rFonts w:ascii="Courier New" w:hAnsi="Courier New" w:cs="Courier New"/>
          <w:sz w:val="32"/>
          <w:szCs w:val="32"/>
        </w:rPr>
        <w:tab/>
        <w:t xml:space="preserve">    </w:t>
      </w:r>
      <w:r w:rsidR="00D529D2">
        <w:rPr>
          <w:rFonts w:ascii="Courier New" w:hAnsi="Courier New" w:cs="Courier New"/>
          <w:sz w:val="32"/>
          <w:szCs w:val="32"/>
        </w:rPr>
        <w:t xml:space="preserve"> </w:t>
      </w:r>
      <w:r>
        <w:rPr>
          <w:rFonts w:ascii="Courier New" w:hAnsi="Courier New" w:cs="Courier New"/>
          <w:sz w:val="32"/>
          <w:szCs w:val="32"/>
        </w:rPr>
        <w:t xml:space="preserve">  </w:t>
      </w:r>
      <w:r w:rsidR="00D529D2" w:rsidRPr="00D529D2">
        <w:rPr>
          <w:rFonts w:ascii="Courier New" w:hAnsi="Courier New" w:cs="Courier New"/>
          <w:b/>
          <w:i/>
          <w:sz w:val="44"/>
          <w:szCs w:val="44"/>
        </w:rPr>
        <w:t>COCAINE UNWRAPPED</w:t>
      </w:r>
      <w:r w:rsidR="00D529D2">
        <w:rPr>
          <w:rFonts w:ascii="Courier New" w:hAnsi="Courier New" w:cs="Courier New"/>
          <w:b/>
          <w:i/>
          <w:sz w:val="44"/>
          <w:szCs w:val="44"/>
        </w:rPr>
        <w:t xml:space="preserve">  </w:t>
      </w:r>
    </w:p>
    <w:p w:rsidR="00D529D2" w:rsidRDefault="00D529D2" w:rsidP="00D529D2">
      <w:pPr>
        <w:ind w:right="-188"/>
      </w:pPr>
      <w:r>
        <w:t xml:space="preserve">  </w:t>
      </w:r>
      <w:r>
        <w:tab/>
      </w:r>
      <w:r>
        <w:tab/>
      </w:r>
      <w:r>
        <w:tab/>
      </w:r>
      <w:r>
        <w:tab/>
        <w:t xml:space="preserve">      A film by Rachel Seifert</w:t>
      </w:r>
    </w:p>
    <w:p w:rsidR="00D529D2" w:rsidRDefault="00D529D2" w:rsidP="00D529D2">
      <w:pPr>
        <w:ind w:left="-284" w:right="-188"/>
        <w:jc w:val="center"/>
      </w:pPr>
      <w:r>
        <w:t>PREMIER</w:t>
      </w:r>
      <w:r w:rsidR="00110DCA">
        <w:t>E</w:t>
      </w:r>
      <w:r>
        <w:t xml:space="preserve"> LAUNCH </w:t>
      </w:r>
      <w:r w:rsidRPr="00110DCA">
        <w:rPr>
          <w:b/>
        </w:rPr>
        <w:t>WEDNESDAY MAY 16 2012</w:t>
      </w:r>
      <w:r w:rsidR="00110DCA" w:rsidRPr="00110DCA">
        <w:rPr>
          <w:b/>
        </w:rPr>
        <w:t>,</w:t>
      </w:r>
      <w:r w:rsidR="00DA6782">
        <w:rPr>
          <w:b/>
        </w:rPr>
        <w:t xml:space="preserve"> 8.30pm</w:t>
      </w:r>
      <w:r w:rsidR="00110DCA">
        <w:t xml:space="preserve"> Prince Charles Cinema, Leicester Square</w:t>
      </w:r>
    </w:p>
    <w:p w:rsidR="00D529D2" w:rsidRPr="00110DCA" w:rsidRDefault="00D529D2" w:rsidP="00D529D2">
      <w:pPr>
        <w:ind w:left="-284" w:right="-188"/>
        <w:rPr>
          <w:rFonts w:ascii="Courier New" w:hAnsi="Courier New" w:cs="Courier New"/>
          <w:sz w:val="24"/>
          <w:szCs w:val="24"/>
        </w:rPr>
      </w:pPr>
      <w:r w:rsidRPr="00110DCA">
        <w:rPr>
          <w:rFonts w:ascii="Courier New" w:hAnsi="Courier New" w:cs="Courier New"/>
          <w:b/>
          <w:i/>
          <w:sz w:val="24"/>
          <w:szCs w:val="24"/>
          <w:u w:val="single"/>
        </w:rPr>
        <w:t>Cocaine Unwrapped</w:t>
      </w:r>
      <w:r w:rsidRPr="00110DCA">
        <w:rPr>
          <w:rFonts w:ascii="Courier New" w:hAnsi="Courier New" w:cs="Courier New"/>
          <w:sz w:val="24"/>
          <w:szCs w:val="24"/>
        </w:rPr>
        <w:t xml:space="preserve"> Do not miss this riveting mixture of front-li</w:t>
      </w:r>
      <w:r w:rsidR="0028439D">
        <w:rPr>
          <w:rFonts w:ascii="Courier New" w:hAnsi="Courier New" w:cs="Courier New"/>
          <w:sz w:val="24"/>
          <w:szCs w:val="24"/>
        </w:rPr>
        <w:t>ne reportage and unprecedented a</w:t>
      </w:r>
      <w:r w:rsidRPr="00110DCA">
        <w:rPr>
          <w:rFonts w:ascii="Courier New" w:hAnsi="Courier New" w:cs="Courier New"/>
          <w:sz w:val="24"/>
          <w:szCs w:val="24"/>
        </w:rPr>
        <w:t xml:space="preserve">ccess to the political leaders of Latin America. While Western demand for cocaine reaches record levels, so does the violence at every stage of the global trade in the drug. Cocaine Unwrapped explores the international network of violence, imprisonment, poverty and addiction caused it its wake. Highly topical and occasionally shocking, this is the ‘war on drugs’ as never seen before. </w:t>
      </w:r>
      <w:r w:rsidR="00110DCA">
        <w:rPr>
          <w:rFonts w:ascii="Courier New" w:hAnsi="Courier New" w:cs="Courier New"/>
          <w:sz w:val="24"/>
          <w:szCs w:val="24"/>
        </w:rPr>
        <w:t xml:space="preserve">This is Cocaine Unwrapped. </w:t>
      </w:r>
    </w:p>
    <w:p w:rsidR="00D529D2" w:rsidRPr="007F7FD7" w:rsidRDefault="00D529D2" w:rsidP="00D529D2">
      <w:pPr>
        <w:ind w:left="-284" w:right="-188"/>
        <w:rPr>
          <w:rFonts w:ascii="Courier New" w:hAnsi="Courier New" w:cs="Courier New"/>
          <w:sz w:val="24"/>
          <w:szCs w:val="24"/>
        </w:rPr>
      </w:pPr>
      <w:r w:rsidRPr="007F7FD7">
        <w:rPr>
          <w:rFonts w:ascii="Courier New" w:hAnsi="Courier New" w:cs="Courier New"/>
          <w:sz w:val="24"/>
          <w:szCs w:val="24"/>
        </w:rPr>
        <w:t xml:space="preserve">Screening followed by a Q&amp;A discussion with </w:t>
      </w:r>
      <w:r w:rsidRPr="007F7FD7">
        <w:rPr>
          <w:rFonts w:ascii="Courier New" w:hAnsi="Courier New" w:cs="Courier New"/>
          <w:b/>
          <w:sz w:val="24"/>
          <w:szCs w:val="24"/>
        </w:rPr>
        <w:t>Mike Trace</w:t>
      </w:r>
      <w:r w:rsidRPr="007F7FD7">
        <w:rPr>
          <w:rFonts w:ascii="Courier New" w:hAnsi="Courier New" w:cs="Courier New"/>
          <w:sz w:val="24"/>
          <w:szCs w:val="24"/>
        </w:rPr>
        <w:t xml:space="preserve"> (Chairm</w:t>
      </w:r>
      <w:r w:rsidR="00110DCA">
        <w:rPr>
          <w:rFonts w:ascii="Courier New" w:hAnsi="Courier New" w:cs="Courier New"/>
          <w:sz w:val="24"/>
          <w:szCs w:val="24"/>
        </w:rPr>
        <w:t>an of the International Drug Poli</w:t>
      </w:r>
      <w:r w:rsidRPr="007F7FD7">
        <w:rPr>
          <w:rFonts w:ascii="Courier New" w:hAnsi="Courier New" w:cs="Courier New"/>
          <w:sz w:val="24"/>
          <w:szCs w:val="24"/>
        </w:rPr>
        <w:t xml:space="preserve">cy Consortium and the former deputy UK drug tzar) and </w:t>
      </w:r>
      <w:r w:rsidRPr="007F7FD7">
        <w:rPr>
          <w:rFonts w:ascii="Courier New" w:hAnsi="Courier New" w:cs="Courier New"/>
          <w:b/>
          <w:sz w:val="24"/>
          <w:szCs w:val="24"/>
        </w:rPr>
        <w:t>Grace Livingstone</w:t>
      </w:r>
      <w:r w:rsidRPr="007F7FD7">
        <w:rPr>
          <w:rFonts w:ascii="Courier New" w:hAnsi="Courier New" w:cs="Courier New"/>
          <w:sz w:val="24"/>
          <w:szCs w:val="24"/>
        </w:rPr>
        <w:t xml:space="preserve"> of </w:t>
      </w:r>
      <w:r w:rsidR="00110DCA">
        <w:rPr>
          <w:rFonts w:ascii="Courier New" w:hAnsi="Courier New" w:cs="Courier New"/>
          <w:sz w:val="24"/>
          <w:szCs w:val="24"/>
        </w:rPr>
        <w:t>the Latin American Bureau and auth</w:t>
      </w:r>
      <w:r w:rsidRPr="007F7FD7">
        <w:rPr>
          <w:rFonts w:ascii="Courier New" w:hAnsi="Courier New" w:cs="Courier New"/>
          <w:sz w:val="24"/>
          <w:szCs w:val="24"/>
        </w:rPr>
        <w:t>or of ‘Inside Colombia: Drugs, Democracy and War’.</w:t>
      </w:r>
    </w:p>
    <w:p w:rsidR="00D529D2" w:rsidRPr="00D529D2" w:rsidRDefault="00D529D2" w:rsidP="00D529D2">
      <w:pPr>
        <w:ind w:left="-284" w:right="-188"/>
      </w:pPr>
      <w:r w:rsidRPr="00D529D2">
        <w:rPr>
          <w:i/>
        </w:rPr>
        <w:t>“A highly topical documentary…with fascinating interviews [which] make us aware of the West’s need to take more responsibility for the demand that drives the trade.</w:t>
      </w:r>
      <w:r w:rsidR="00110DCA">
        <w:rPr>
          <w:i/>
        </w:rPr>
        <w:t xml:space="preserve"> </w:t>
      </w:r>
      <w:r w:rsidR="00110DCA">
        <w:t>T</w:t>
      </w:r>
      <w:r w:rsidRPr="00D529D2">
        <w:t>ime Out</w:t>
      </w:r>
      <w:r>
        <w:t>,</w:t>
      </w:r>
      <w:r w:rsidRPr="00D529D2">
        <w:t xml:space="preserve"> London</w:t>
      </w:r>
    </w:p>
    <w:p w:rsidR="00110DCA" w:rsidRDefault="00110DCA" w:rsidP="00D529D2">
      <w:pPr>
        <w:ind w:left="-284" w:right="-188"/>
        <w:jc w:val="center"/>
      </w:pPr>
    </w:p>
    <w:p w:rsidR="00D529D2" w:rsidRDefault="00D529D2" w:rsidP="00D529D2">
      <w:pPr>
        <w:ind w:left="-284" w:right="-188"/>
        <w:jc w:val="center"/>
      </w:pPr>
      <w:r>
        <w:t xml:space="preserve">VIEW THE VIMEO TRAILER </w:t>
      </w:r>
      <w:hyperlink r:id="rId9" w:history="1">
        <w:r w:rsidRPr="00D529D2">
          <w:rPr>
            <w:rStyle w:val="Hyperlink"/>
          </w:rPr>
          <w:t>HERE</w:t>
        </w:r>
      </w:hyperlink>
    </w:p>
    <w:p w:rsidR="00D529D2" w:rsidRDefault="00D529D2" w:rsidP="00D529D2">
      <w:pPr>
        <w:ind w:right="-188"/>
        <w:jc w:val="center"/>
      </w:pPr>
      <w:r>
        <w:t xml:space="preserve">BUY TICKETS FOR THE PRINCE CHARLES PREVIEW </w:t>
      </w:r>
      <w:hyperlink r:id="rId10" w:history="1">
        <w:r w:rsidRPr="00D529D2">
          <w:rPr>
            <w:rStyle w:val="Hyperlink"/>
          </w:rPr>
          <w:t>HERE</w:t>
        </w:r>
      </w:hyperlink>
    </w:p>
    <w:p w:rsidR="00D529D2" w:rsidRDefault="00D529D2" w:rsidP="00554B77">
      <w:pPr>
        <w:ind w:right="-188"/>
        <w:jc w:val="center"/>
      </w:pPr>
      <w:r>
        <w:t>NEWS, PICTURES, VIDEOS AND UPDATES ON</w:t>
      </w:r>
      <w:r w:rsidR="00505F3A">
        <w:t xml:space="preserve"> OUR</w:t>
      </w:r>
      <w:r>
        <w:t xml:space="preserve"> </w:t>
      </w:r>
      <w:hyperlink r:id="rId11" w:history="1">
        <w:r w:rsidRPr="00D529D2">
          <w:rPr>
            <w:rStyle w:val="Hyperlink"/>
          </w:rPr>
          <w:t>FACEBOOK</w:t>
        </w:r>
      </w:hyperlink>
      <w:r>
        <w:t xml:space="preserve"> PAGE</w:t>
      </w:r>
    </w:p>
    <w:p w:rsidR="00554B77" w:rsidRDefault="00554B77" w:rsidP="00554B77">
      <w:pPr>
        <w:ind w:right="-188"/>
      </w:pPr>
      <w:r>
        <w:rPr>
          <w:rFonts w:ascii="Courier New" w:hAnsi="Courier New" w:cs="Courier New"/>
          <w:sz w:val="32"/>
          <w:szCs w:val="32"/>
        </w:rPr>
        <w:t xml:space="preserve"> </w:t>
      </w:r>
      <w:r>
        <w:rPr>
          <w:rFonts w:ascii="Courier New" w:hAnsi="Courier New" w:cs="Courier New"/>
          <w:sz w:val="32"/>
          <w:szCs w:val="32"/>
        </w:rPr>
        <w:tab/>
      </w:r>
      <w:r>
        <w:rPr>
          <w:rFonts w:ascii="Courier New" w:hAnsi="Courier New" w:cs="Courier New"/>
          <w:sz w:val="32"/>
          <w:szCs w:val="32"/>
        </w:rPr>
        <w:tab/>
      </w:r>
      <w:r>
        <w:rPr>
          <w:rFonts w:ascii="Courier New" w:hAnsi="Courier New" w:cs="Courier New"/>
          <w:sz w:val="32"/>
          <w:szCs w:val="32"/>
        </w:rPr>
        <w:tab/>
      </w:r>
      <w:r>
        <w:rPr>
          <w:rFonts w:ascii="Courier New" w:hAnsi="Courier New" w:cs="Courier New"/>
          <w:sz w:val="32"/>
          <w:szCs w:val="32"/>
        </w:rPr>
        <w:tab/>
      </w:r>
      <w:r>
        <w:rPr>
          <w:rFonts w:ascii="Courier New" w:hAnsi="Courier New" w:cs="Courier New"/>
          <w:sz w:val="32"/>
          <w:szCs w:val="32"/>
        </w:rPr>
        <w:tab/>
        <w:t xml:space="preserve">  </w:t>
      </w:r>
      <w:r w:rsidRPr="00554B77">
        <w:rPr>
          <w:noProof/>
        </w:rPr>
        <w:drawing>
          <wp:inline distT="0" distB="0" distL="0" distR="0">
            <wp:extent cx="352425" cy="361950"/>
            <wp:effectExtent l="0" t="0" r="9525" b="0"/>
            <wp:docPr id="11" name="Picture 7" descr="http://cdn3.benzinga.com/files/ajkl560898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3.benzinga.com/files/ajkl5608983.jpg"/>
                    <pic:cNvPicPr>
                      <a:picLocks noChangeAspect="1" noChangeArrowheads="1"/>
                    </pic:cNvPicPr>
                  </pic:nvPicPr>
                  <pic:blipFill>
                    <a:blip r:embed="rId12" cstate="print"/>
                    <a:srcRect/>
                    <a:stretch>
                      <a:fillRect/>
                    </a:stretch>
                  </pic:blipFill>
                  <pic:spPr bwMode="auto">
                    <a:xfrm>
                      <a:off x="0" y="0"/>
                      <a:ext cx="352425" cy="361950"/>
                    </a:xfrm>
                    <a:prstGeom prst="rect">
                      <a:avLst/>
                    </a:prstGeom>
                    <a:noFill/>
                    <a:ln w="9525">
                      <a:noFill/>
                      <a:miter lim="800000"/>
                      <a:headEnd/>
                      <a:tailEnd/>
                    </a:ln>
                  </pic:spPr>
                </pic:pic>
              </a:graphicData>
            </a:graphic>
          </wp:inline>
        </w:drawing>
      </w:r>
      <w:r w:rsidRPr="00554B77">
        <w:rPr>
          <w:rFonts w:ascii="Courier New" w:hAnsi="Courier New" w:cs="Courier New"/>
          <w:sz w:val="32"/>
          <w:szCs w:val="32"/>
        </w:rPr>
        <w:t xml:space="preserve"> </w:t>
      </w:r>
      <w:r w:rsidRPr="00554B77">
        <w:rPr>
          <w:noProof/>
        </w:rPr>
        <w:drawing>
          <wp:inline distT="0" distB="0" distL="0" distR="0">
            <wp:extent cx="361950" cy="353506"/>
            <wp:effectExtent l="19050" t="0" r="0" b="0"/>
            <wp:docPr id="12" name="Picture 10" descr="http://simplyzesty.com/wp-content/uploads/2011/08/Twitter-Logo-300x29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plyzesty.com/wp-content/uploads/2011/08/Twitter-Logo-300x293.jpg"/>
                    <pic:cNvPicPr>
                      <a:picLocks noChangeAspect="1" noChangeArrowheads="1"/>
                    </pic:cNvPicPr>
                  </pic:nvPicPr>
                  <pic:blipFill>
                    <a:blip r:embed="rId14" cstate="print"/>
                    <a:srcRect/>
                    <a:stretch>
                      <a:fillRect/>
                    </a:stretch>
                  </pic:blipFill>
                  <pic:spPr bwMode="auto">
                    <a:xfrm>
                      <a:off x="0" y="0"/>
                      <a:ext cx="364036" cy="355544"/>
                    </a:xfrm>
                    <a:prstGeom prst="rect">
                      <a:avLst/>
                    </a:prstGeom>
                    <a:noFill/>
                    <a:ln w="9525">
                      <a:noFill/>
                      <a:miter lim="800000"/>
                      <a:headEnd/>
                      <a:tailEnd/>
                    </a:ln>
                  </pic:spPr>
                </pic:pic>
              </a:graphicData>
            </a:graphic>
          </wp:inline>
        </w:drawing>
      </w:r>
    </w:p>
    <w:sectPr w:rsidR="00554B77" w:rsidSect="00505F3A">
      <w:pgSz w:w="11906" w:h="16838"/>
      <w:pgMar w:top="1440" w:right="1440" w:bottom="1440" w:left="1440" w:header="708" w:footer="708" w:gutter="0"/>
      <w:pgBorders w:offsetFrom="page">
        <w:top w:val="single" w:sz="24" w:space="24" w:color="339933"/>
        <w:left w:val="single" w:sz="24" w:space="24" w:color="339933"/>
        <w:bottom w:val="single" w:sz="24" w:space="24" w:color="339933"/>
        <w:right w:val="single" w:sz="24" w:space="24" w:color="3399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99"/>
    <w:rsid w:val="000D31F6"/>
    <w:rsid w:val="00110DCA"/>
    <w:rsid w:val="001414FF"/>
    <w:rsid w:val="00206882"/>
    <w:rsid w:val="0028439D"/>
    <w:rsid w:val="002C0391"/>
    <w:rsid w:val="0035764A"/>
    <w:rsid w:val="003B5C78"/>
    <w:rsid w:val="003C4E86"/>
    <w:rsid w:val="00505F3A"/>
    <w:rsid w:val="00554B77"/>
    <w:rsid w:val="005F2A4A"/>
    <w:rsid w:val="006419D7"/>
    <w:rsid w:val="006B6F43"/>
    <w:rsid w:val="007F6F99"/>
    <w:rsid w:val="007F7FD7"/>
    <w:rsid w:val="00C4100B"/>
    <w:rsid w:val="00D529D2"/>
    <w:rsid w:val="00D67755"/>
    <w:rsid w:val="00DA6782"/>
    <w:rsid w:val="00E83793"/>
    <w:rsid w:val="00F377FA"/>
    <w:rsid w:val="00FB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75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6775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6775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6775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6775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677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775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775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775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7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677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677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677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677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677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77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77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77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77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77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77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7755"/>
    <w:rPr>
      <w:rFonts w:asciiTheme="majorHAnsi" w:eastAsiaTheme="majorEastAsia" w:hAnsiTheme="majorHAnsi" w:cstheme="majorBidi"/>
      <w:i/>
      <w:iCs/>
      <w:spacing w:val="13"/>
      <w:sz w:val="24"/>
      <w:szCs w:val="24"/>
    </w:rPr>
  </w:style>
  <w:style w:type="character" w:styleId="Strong">
    <w:name w:val="Strong"/>
    <w:uiPriority w:val="22"/>
    <w:qFormat/>
    <w:rsid w:val="00D67755"/>
    <w:rPr>
      <w:b/>
      <w:bCs/>
    </w:rPr>
  </w:style>
  <w:style w:type="character" w:styleId="Emphasis">
    <w:name w:val="Emphasis"/>
    <w:uiPriority w:val="20"/>
    <w:qFormat/>
    <w:rsid w:val="00D67755"/>
    <w:rPr>
      <w:b/>
      <w:bCs/>
      <w:i/>
      <w:iCs/>
      <w:spacing w:val="10"/>
      <w:bdr w:val="none" w:sz="0" w:space="0" w:color="auto"/>
      <w:shd w:val="clear" w:color="auto" w:fill="auto"/>
    </w:rPr>
  </w:style>
  <w:style w:type="paragraph" w:styleId="NoSpacing">
    <w:name w:val="No Spacing"/>
    <w:basedOn w:val="Normal"/>
    <w:uiPriority w:val="1"/>
    <w:qFormat/>
    <w:rsid w:val="00D67755"/>
    <w:pPr>
      <w:spacing w:after="0" w:line="240" w:lineRule="auto"/>
    </w:pPr>
  </w:style>
  <w:style w:type="paragraph" w:styleId="ListParagraph">
    <w:name w:val="List Paragraph"/>
    <w:basedOn w:val="Normal"/>
    <w:uiPriority w:val="34"/>
    <w:qFormat/>
    <w:rsid w:val="00D67755"/>
    <w:pPr>
      <w:ind w:left="720"/>
      <w:contextualSpacing/>
    </w:pPr>
  </w:style>
  <w:style w:type="paragraph" w:styleId="Quote">
    <w:name w:val="Quote"/>
    <w:basedOn w:val="Normal"/>
    <w:next w:val="Normal"/>
    <w:link w:val="QuoteChar"/>
    <w:uiPriority w:val="29"/>
    <w:qFormat/>
    <w:rsid w:val="00D67755"/>
    <w:pPr>
      <w:spacing w:before="200" w:after="0"/>
      <w:ind w:left="360" w:right="360"/>
    </w:pPr>
    <w:rPr>
      <w:i/>
      <w:iCs/>
    </w:rPr>
  </w:style>
  <w:style w:type="character" w:customStyle="1" w:styleId="QuoteChar">
    <w:name w:val="Quote Char"/>
    <w:basedOn w:val="DefaultParagraphFont"/>
    <w:link w:val="Quote"/>
    <w:uiPriority w:val="29"/>
    <w:rsid w:val="00D67755"/>
    <w:rPr>
      <w:i/>
      <w:iCs/>
    </w:rPr>
  </w:style>
  <w:style w:type="paragraph" w:styleId="IntenseQuote">
    <w:name w:val="Intense Quote"/>
    <w:basedOn w:val="Normal"/>
    <w:next w:val="Normal"/>
    <w:link w:val="IntenseQuoteChar"/>
    <w:uiPriority w:val="30"/>
    <w:qFormat/>
    <w:rsid w:val="00D677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7755"/>
    <w:rPr>
      <w:b/>
      <w:bCs/>
      <w:i/>
      <w:iCs/>
    </w:rPr>
  </w:style>
  <w:style w:type="character" w:styleId="SubtleEmphasis">
    <w:name w:val="Subtle Emphasis"/>
    <w:uiPriority w:val="19"/>
    <w:qFormat/>
    <w:rsid w:val="00D67755"/>
    <w:rPr>
      <w:i/>
      <w:iCs/>
    </w:rPr>
  </w:style>
  <w:style w:type="character" w:styleId="IntenseEmphasis">
    <w:name w:val="Intense Emphasis"/>
    <w:uiPriority w:val="21"/>
    <w:qFormat/>
    <w:rsid w:val="00D67755"/>
    <w:rPr>
      <w:b/>
      <w:bCs/>
    </w:rPr>
  </w:style>
  <w:style w:type="character" w:styleId="SubtleReference">
    <w:name w:val="Subtle Reference"/>
    <w:uiPriority w:val="31"/>
    <w:qFormat/>
    <w:rsid w:val="00D67755"/>
    <w:rPr>
      <w:smallCaps/>
    </w:rPr>
  </w:style>
  <w:style w:type="character" w:styleId="IntenseReference">
    <w:name w:val="Intense Reference"/>
    <w:uiPriority w:val="32"/>
    <w:qFormat/>
    <w:rsid w:val="00D67755"/>
    <w:rPr>
      <w:smallCaps/>
      <w:spacing w:val="5"/>
      <w:u w:val="single"/>
    </w:rPr>
  </w:style>
  <w:style w:type="character" w:styleId="BookTitle">
    <w:name w:val="Book Title"/>
    <w:uiPriority w:val="33"/>
    <w:qFormat/>
    <w:rsid w:val="00D67755"/>
    <w:rPr>
      <w:i/>
      <w:iCs/>
      <w:smallCaps/>
      <w:spacing w:val="5"/>
    </w:rPr>
  </w:style>
  <w:style w:type="paragraph" w:styleId="TOCHeading">
    <w:name w:val="TOC Heading"/>
    <w:basedOn w:val="Heading1"/>
    <w:next w:val="Normal"/>
    <w:uiPriority w:val="39"/>
    <w:semiHidden/>
    <w:unhideWhenUsed/>
    <w:qFormat/>
    <w:rsid w:val="00D67755"/>
    <w:pPr>
      <w:outlineLvl w:val="9"/>
    </w:pPr>
  </w:style>
  <w:style w:type="paragraph" w:styleId="BalloonText">
    <w:name w:val="Balloon Text"/>
    <w:basedOn w:val="Normal"/>
    <w:link w:val="BalloonTextChar"/>
    <w:uiPriority w:val="99"/>
    <w:semiHidden/>
    <w:unhideWhenUsed/>
    <w:rsid w:val="007F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99"/>
    <w:rPr>
      <w:rFonts w:ascii="Tahoma" w:hAnsi="Tahoma" w:cs="Tahoma"/>
      <w:sz w:val="16"/>
      <w:szCs w:val="16"/>
    </w:rPr>
  </w:style>
  <w:style w:type="character" w:styleId="Hyperlink">
    <w:name w:val="Hyperlink"/>
    <w:basedOn w:val="DefaultParagraphFont"/>
    <w:uiPriority w:val="99"/>
    <w:unhideWhenUsed/>
    <w:rsid w:val="00D52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75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6775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6775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6775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6775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677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775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775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775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7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677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677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677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677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677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77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77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77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77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77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77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7755"/>
    <w:rPr>
      <w:rFonts w:asciiTheme="majorHAnsi" w:eastAsiaTheme="majorEastAsia" w:hAnsiTheme="majorHAnsi" w:cstheme="majorBidi"/>
      <w:i/>
      <w:iCs/>
      <w:spacing w:val="13"/>
      <w:sz w:val="24"/>
      <w:szCs w:val="24"/>
    </w:rPr>
  </w:style>
  <w:style w:type="character" w:styleId="Strong">
    <w:name w:val="Strong"/>
    <w:uiPriority w:val="22"/>
    <w:qFormat/>
    <w:rsid w:val="00D67755"/>
    <w:rPr>
      <w:b/>
      <w:bCs/>
    </w:rPr>
  </w:style>
  <w:style w:type="character" w:styleId="Emphasis">
    <w:name w:val="Emphasis"/>
    <w:uiPriority w:val="20"/>
    <w:qFormat/>
    <w:rsid w:val="00D67755"/>
    <w:rPr>
      <w:b/>
      <w:bCs/>
      <w:i/>
      <w:iCs/>
      <w:spacing w:val="10"/>
      <w:bdr w:val="none" w:sz="0" w:space="0" w:color="auto"/>
      <w:shd w:val="clear" w:color="auto" w:fill="auto"/>
    </w:rPr>
  </w:style>
  <w:style w:type="paragraph" w:styleId="NoSpacing">
    <w:name w:val="No Spacing"/>
    <w:basedOn w:val="Normal"/>
    <w:uiPriority w:val="1"/>
    <w:qFormat/>
    <w:rsid w:val="00D67755"/>
    <w:pPr>
      <w:spacing w:after="0" w:line="240" w:lineRule="auto"/>
    </w:pPr>
  </w:style>
  <w:style w:type="paragraph" w:styleId="ListParagraph">
    <w:name w:val="List Paragraph"/>
    <w:basedOn w:val="Normal"/>
    <w:uiPriority w:val="34"/>
    <w:qFormat/>
    <w:rsid w:val="00D67755"/>
    <w:pPr>
      <w:ind w:left="720"/>
      <w:contextualSpacing/>
    </w:pPr>
  </w:style>
  <w:style w:type="paragraph" w:styleId="Quote">
    <w:name w:val="Quote"/>
    <w:basedOn w:val="Normal"/>
    <w:next w:val="Normal"/>
    <w:link w:val="QuoteChar"/>
    <w:uiPriority w:val="29"/>
    <w:qFormat/>
    <w:rsid w:val="00D67755"/>
    <w:pPr>
      <w:spacing w:before="200" w:after="0"/>
      <w:ind w:left="360" w:right="360"/>
    </w:pPr>
    <w:rPr>
      <w:i/>
      <w:iCs/>
    </w:rPr>
  </w:style>
  <w:style w:type="character" w:customStyle="1" w:styleId="QuoteChar">
    <w:name w:val="Quote Char"/>
    <w:basedOn w:val="DefaultParagraphFont"/>
    <w:link w:val="Quote"/>
    <w:uiPriority w:val="29"/>
    <w:rsid w:val="00D67755"/>
    <w:rPr>
      <w:i/>
      <w:iCs/>
    </w:rPr>
  </w:style>
  <w:style w:type="paragraph" w:styleId="IntenseQuote">
    <w:name w:val="Intense Quote"/>
    <w:basedOn w:val="Normal"/>
    <w:next w:val="Normal"/>
    <w:link w:val="IntenseQuoteChar"/>
    <w:uiPriority w:val="30"/>
    <w:qFormat/>
    <w:rsid w:val="00D677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7755"/>
    <w:rPr>
      <w:b/>
      <w:bCs/>
      <w:i/>
      <w:iCs/>
    </w:rPr>
  </w:style>
  <w:style w:type="character" w:styleId="SubtleEmphasis">
    <w:name w:val="Subtle Emphasis"/>
    <w:uiPriority w:val="19"/>
    <w:qFormat/>
    <w:rsid w:val="00D67755"/>
    <w:rPr>
      <w:i/>
      <w:iCs/>
    </w:rPr>
  </w:style>
  <w:style w:type="character" w:styleId="IntenseEmphasis">
    <w:name w:val="Intense Emphasis"/>
    <w:uiPriority w:val="21"/>
    <w:qFormat/>
    <w:rsid w:val="00D67755"/>
    <w:rPr>
      <w:b/>
      <w:bCs/>
    </w:rPr>
  </w:style>
  <w:style w:type="character" w:styleId="SubtleReference">
    <w:name w:val="Subtle Reference"/>
    <w:uiPriority w:val="31"/>
    <w:qFormat/>
    <w:rsid w:val="00D67755"/>
    <w:rPr>
      <w:smallCaps/>
    </w:rPr>
  </w:style>
  <w:style w:type="character" w:styleId="IntenseReference">
    <w:name w:val="Intense Reference"/>
    <w:uiPriority w:val="32"/>
    <w:qFormat/>
    <w:rsid w:val="00D67755"/>
    <w:rPr>
      <w:smallCaps/>
      <w:spacing w:val="5"/>
      <w:u w:val="single"/>
    </w:rPr>
  </w:style>
  <w:style w:type="character" w:styleId="BookTitle">
    <w:name w:val="Book Title"/>
    <w:uiPriority w:val="33"/>
    <w:qFormat/>
    <w:rsid w:val="00D67755"/>
    <w:rPr>
      <w:i/>
      <w:iCs/>
      <w:smallCaps/>
      <w:spacing w:val="5"/>
    </w:rPr>
  </w:style>
  <w:style w:type="paragraph" w:styleId="TOCHeading">
    <w:name w:val="TOC Heading"/>
    <w:basedOn w:val="Heading1"/>
    <w:next w:val="Normal"/>
    <w:uiPriority w:val="39"/>
    <w:semiHidden/>
    <w:unhideWhenUsed/>
    <w:qFormat/>
    <w:rsid w:val="00D67755"/>
    <w:pPr>
      <w:outlineLvl w:val="9"/>
    </w:pPr>
  </w:style>
  <w:style w:type="paragraph" w:styleId="BalloonText">
    <w:name w:val="Balloon Text"/>
    <w:basedOn w:val="Normal"/>
    <w:link w:val="BalloonTextChar"/>
    <w:uiPriority w:val="99"/>
    <w:semiHidden/>
    <w:unhideWhenUsed/>
    <w:rsid w:val="007F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99"/>
    <w:rPr>
      <w:rFonts w:ascii="Tahoma" w:hAnsi="Tahoma" w:cs="Tahoma"/>
      <w:sz w:val="16"/>
      <w:szCs w:val="16"/>
    </w:rPr>
  </w:style>
  <w:style w:type="character" w:styleId="Hyperlink">
    <w:name w:val="Hyperlink"/>
    <w:basedOn w:val="DefaultParagraphFont"/>
    <w:uiPriority w:val="99"/>
    <w:unhideWhenUsed/>
    <w:rsid w:val="00D52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witter.com/#!/CokeUnwrapped"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cebook.com/Cokeunwrapp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incecharlescinema.com/indexreview.php?display=2031" TargetMode="External"/><Relationship Id="rId4" Type="http://schemas.openxmlformats.org/officeDocument/2006/relationships/settings" Target="settings.xml"/><Relationship Id="rId9" Type="http://schemas.openxmlformats.org/officeDocument/2006/relationships/hyperlink" Target="http://vimeo.com/18961549"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41112-8321-4F93-94ED-34E3EACD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IDPC</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IDPC_volunteer</cp:lastModifiedBy>
  <cp:revision>2</cp:revision>
  <cp:lastPrinted>2012-05-08T19:59:00Z</cp:lastPrinted>
  <dcterms:created xsi:type="dcterms:W3CDTF">2012-05-10T09:29:00Z</dcterms:created>
  <dcterms:modified xsi:type="dcterms:W3CDTF">2012-05-10T09:29:00Z</dcterms:modified>
</cp:coreProperties>
</file>