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C7" w:rsidRDefault="00B016FB" w:rsidP="00927AC7">
      <w:pPr>
        <w:pStyle w:val="Heading1"/>
        <w:shd w:val="clear" w:color="auto" w:fill="E0E0E0"/>
        <w:tabs>
          <w:tab w:val="left" w:pos="2127"/>
        </w:tabs>
        <w:ind w:left="2127" w:hanging="2127"/>
        <w:jc w:val="both"/>
        <w:rPr>
          <w:rFonts w:cs="Arial"/>
          <w:bCs/>
          <w:szCs w:val="24"/>
          <w:lang w:val="en-GB"/>
        </w:rPr>
      </w:pPr>
      <w:bookmarkStart w:id="0" w:name="_Toc133650927"/>
      <w:bookmarkStart w:id="1" w:name="_Toc133651679"/>
      <w:bookmarkStart w:id="2" w:name="_GoBack"/>
      <w:bookmarkEnd w:id="2"/>
      <w:r>
        <w:rPr>
          <w:rFonts w:cs="Arial"/>
          <w:bCs/>
          <w:szCs w:val="24"/>
        </w:rPr>
        <w:t xml:space="preserve">Job description: </w:t>
      </w:r>
      <w:r>
        <w:rPr>
          <w:rFonts w:cs="Arial"/>
          <w:bCs/>
          <w:szCs w:val="24"/>
        </w:rPr>
        <w:tab/>
      </w:r>
      <w:r w:rsidR="00A76BC6">
        <w:rPr>
          <w:rFonts w:cs="Arial"/>
          <w:bCs/>
          <w:szCs w:val="24"/>
          <w:lang w:val="en-GB"/>
        </w:rPr>
        <w:t xml:space="preserve">IDPC </w:t>
      </w:r>
      <w:r w:rsidR="00927AC7">
        <w:rPr>
          <w:rFonts w:cs="Arial"/>
          <w:bCs/>
          <w:szCs w:val="24"/>
          <w:lang w:val="en-GB"/>
        </w:rPr>
        <w:t xml:space="preserve">Project </w:t>
      </w:r>
      <w:r w:rsidR="00A76BC6">
        <w:rPr>
          <w:rFonts w:cs="Arial"/>
          <w:bCs/>
          <w:szCs w:val="24"/>
          <w:lang w:val="en-GB"/>
        </w:rPr>
        <w:t>Coordinator</w:t>
      </w:r>
      <w:r w:rsidR="00927AC7">
        <w:rPr>
          <w:rFonts w:cs="Arial"/>
          <w:bCs/>
          <w:szCs w:val="24"/>
          <w:lang w:val="en-GB"/>
        </w:rPr>
        <w:t xml:space="preserve"> &amp; Writer</w:t>
      </w:r>
      <w:r>
        <w:rPr>
          <w:rFonts w:cs="Arial"/>
          <w:bCs/>
          <w:szCs w:val="24"/>
          <w:lang w:val="en-GB"/>
        </w:rPr>
        <w:t xml:space="preserve"> </w:t>
      </w:r>
      <w:r w:rsidR="00C223F3">
        <w:rPr>
          <w:rFonts w:cs="Arial"/>
          <w:bCs/>
          <w:szCs w:val="24"/>
          <w:lang w:val="en-GB"/>
        </w:rPr>
        <w:t>(10</w:t>
      </w:r>
      <w:r w:rsidR="00014D44">
        <w:rPr>
          <w:rFonts w:cs="Arial"/>
          <w:bCs/>
          <w:szCs w:val="24"/>
          <w:lang w:val="en-GB"/>
        </w:rPr>
        <w:t xml:space="preserve"> months</w:t>
      </w:r>
      <w:r w:rsidR="00C223F3">
        <w:rPr>
          <w:rFonts w:cs="Arial"/>
          <w:bCs/>
          <w:szCs w:val="24"/>
          <w:lang w:val="en-GB"/>
        </w:rPr>
        <w:t xml:space="preserve"> part-time @ 3 days per week</w:t>
      </w:r>
      <w:r w:rsidR="00014D44">
        <w:rPr>
          <w:rFonts w:cs="Arial"/>
          <w:bCs/>
          <w:szCs w:val="24"/>
          <w:lang w:val="en-GB"/>
        </w:rPr>
        <w:t xml:space="preserve">) </w:t>
      </w:r>
      <w:r w:rsidR="00C223F3">
        <w:rPr>
          <w:rFonts w:cs="Arial"/>
          <w:bCs/>
          <w:szCs w:val="24"/>
          <w:lang w:val="en-GB"/>
        </w:rPr>
        <w:t>for</w:t>
      </w:r>
      <w:r w:rsidR="00927AC7">
        <w:rPr>
          <w:rFonts w:cs="Arial"/>
          <w:bCs/>
          <w:szCs w:val="24"/>
          <w:lang w:val="en-GB"/>
        </w:rPr>
        <w:t xml:space="preserve"> </w:t>
      </w:r>
    </w:p>
    <w:p w:rsidR="00626427" w:rsidRPr="00C223F3" w:rsidRDefault="00927AC7" w:rsidP="00927AC7">
      <w:pPr>
        <w:pStyle w:val="Heading1"/>
        <w:shd w:val="clear" w:color="auto" w:fill="E0E0E0"/>
        <w:tabs>
          <w:tab w:val="left" w:pos="2127"/>
        </w:tabs>
        <w:ind w:left="2127" w:hanging="2127"/>
        <w:rPr>
          <w:rFonts w:cs="Arial"/>
          <w:bCs/>
          <w:szCs w:val="24"/>
          <w:lang w:val="en-GB"/>
        </w:rPr>
      </w:pPr>
      <w:r>
        <w:rPr>
          <w:rFonts w:cs="Arial"/>
          <w:bCs/>
          <w:szCs w:val="24"/>
          <w:lang w:val="en-GB"/>
        </w:rPr>
        <w:tab/>
      </w:r>
      <w:r w:rsidR="00B016FB" w:rsidRPr="00C223F3">
        <w:rPr>
          <w:rFonts w:cs="Arial"/>
          <w:bCs/>
          <w:i/>
          <w:szCs w:val="24"/>
          <w:lang w:val="en-GB"/>
        </w:rPr>
        <w:t>Women, Incarceration and Drug Policy in Southeast Asia</w:t>
      </w:r>
      <w:r w:rsidR="004B1AF2" w:rsidRPr="00C223F3">
        <w:rPr>
          <w:rFonts w:cs="Arial"/>
          <w:bCs/>
          <w:i/>
          <w:szCs w:val="24"/>
          <w:lang w:val="en-GB"/>
        </w:rPr>
        <w:t xml:space="preserve"> Project</w:t>
      </w:r>
      <w:bookmarkEnd w:id="0"/>
      <w:bookmarkEnd w:id="1"/>
    </w:p>
    <w:p w:rsidR="00626427" w:rsidRPr="00E559B9" w:rsidRDefault="00626427" w:rsidP="00626427">
      <w:pPr>
        <w:tabs>
          <w:tab w:val="left" w:pos="-1440"/>
          <w:tab w:val="left" w:pos="-720"/>
          <w:tab w:val="left" w:pos="1"/>
          <w:tab w:val="left" w:pos="2160"/>
        </w:tabs>
        <w:jc w:val="both"/>
        <w:rPr>
          <w:rFonts w:ascii="Arial" w:hAnsi="Arial" w:cs="Arial"/>
          <w:sz w:val="22"/>
          <w:szCs w:val="22"/>
        </w:rPr>
      </w:pPr>
    </w:p>
    <w:p w:rsidR="00322C89" w:rsidRDefault="00322C89" w:rsidP="00591FD7">
      <w:pPr>
        <w:rPr>
          <w:rFonts w:ascii="Arial" w:hAnsi="Arial" w:cs="Arial"/>
          <w:b/>
          <w:sz w:val="22"/>
          <w:szCs w:val="22"/>
        </w:rPr>
      </w:pPr>
    </w:p>
    <w:p w:rsidR="00626427" w:rsidRPr="00E559B9" w:rsidRDefault="00626427" w:rsidP="00591FD7">
      <w:pPr>
        <w:rPr>
          <w:rFonts w:ascii="Arial" w:hAnsi="Arial" w:cs="Arial"/>
          <w:sz w:val="22"/>
          <w:szCs w:val="22"/>
        </w:rPr>
      </w:pPr>
      <w:r>
        <w:rPr>
          <w:rFonts w:ascii="Arial" w:hAnsi="Arial" w:cs="Arial"/>
          <w:b/>
          <w:sz w:val="22"/>
          <w:szCs w:val="22"/>
        </w:rPr>
        <w:t>R</w:t>
      </w:r>
      <w:r w:rsidRPr="00E559B9">
        <w:rPr>
          <w:rFonts w:ascii="Arial" w:hAnsi="Arial" w:cs="Arial"/>
          <w:b/>
          <w:sz w:val="22"/>
          <w:szCs w:val="22"/>
        </w:rPr>
        <w:t>eports to:</w:t>
      </w:r>
      <w:r w:rsidR="00591FD7">
        <w:rPr>
          <w:rFonts w:ascii="Arial" w:hAnsi="Arial" w:cs="Arial"/>
          <w:b/>
          <w:sz w:val="22"/>
          <w:szCs w:val="22"/>
        </w:rPr>
        <w:tab/>
      </w:r>
      <w:r w:rsidR="004B1AF2">
        <w:rPr>
          <w:rFonts w:ascii="Arial" w:hAnsi="Arial" w:cs="Arial"/>
          <w:sz w:val="22"/>
          <w:szCs w:val="22"/>
        </w:rPr>
        <w:t>Gloria Lai</w:t>
      </w:r>
      <w:r w:rsidR="00A334C2" w:rsidRPr="00A334C2">
        <w:rPr>
          <w:rFonts w:ascii="Arial" w:hAnsi="Arial" w:cs="Arial"/>
          <w:sz w:val="22"/>
          <w:szCs w:val="22"/>
        </w:rPr>
        <w:t xml:space="preserve">, </w:t>
      </w:r>
      <w:r w:rsidR="00271D88">
        <w:rPr>
          <w:rFonts w:ascii="Arial" w:hAnsi="Arial" w:cs="Arial"/>
          <w:sz w:val="22"/>
          <w:szCs w:val="22"/>
        </w:rPr>
        <w:t xml:space="preserve">IDPC </w:t>
      </w:r>
      <w:r w:rsidR="004B1AF2">
        <w:rPr>
          <w:rFonts w:ascii="Arial" w:hAnsi="Arial" w:cs="Arial"/>
          <w:sz w:val="22"/>
          <w:szCs w:val="22"/>
        </w:rPr>
        <w:t>Senior Policy Officer</w:t>
      </w:r>
      <w:r w:rsidR="00F264BD">
        <w:rPr>
          <w:rFonts w:ascii="Arial" w:hAnsi="Arial" w:cs="Arial"/>
          <w:sz w:val="22"/>
          <w:szCs w:val="22"/>
        </w:rPr>
        <w:t>, Bangkok, Thailand.</w:t>
      </w:r>
    </w:p>
    <w:p w:rsidR="008E0E68" w:rsidRPr="00E559B9" w:rsidRDefault="008E0E68" w:rsidP="0045533B">
      <w:pPr>
        <w:rPr>
          <w:rFonts w:ascii="Arial" w:hAnsi="Arial" w:cs="Arial"/>
          <w:b/>
          <w:sz w:val="22"/>
          <w:szCs w:val="22"/>
        </w:rPr>
      </w:pPr>
    </w:p>
    <w:p w:rsidR="00591FD7" w:rsidRDefault="00591FD7" w:rsidP="00B016FB">
      <w:pPr>
        <w:jc w:val="both"/>
        <w:rPr>
          <w:rFonts w:ascii="Arial" w:hAnsi="Arial" w:cs="Arial"/>
          <w:sz w:val="22"/>
          <w:szCs w:val="22"/>
        </w:rPr>
      </w:pPr>
      <w:r>
        <w:rPr>
          <w:rFonts w:ascii="Arial" w:hAnsi="Arial" w:cs="Arial"/>
          <w:b/>
          <w:sz w:val="22"/>
          <w:szCs w:val="22"/>
        </w:rPr>
        <w:t xml:space="preserve">Location: </w:t>
      </w:r>
      <w:r>
        <w:rPr>
          <w:rFonts w:ascii="Arial" w:hAnsi="Arial" w:cs="Arial"/>
          <w:sz w:val="22"/>
          <w:szCs w:val="22"/>
        </w:rPr>
        <w:t xml:space="preserve"> </w:t>
      </w:r>
      <w:r>
        <w:rPr>
          <w:rFonts w:ascii="Arial" w:hAnsi="Arial" w:cs="Arial"/>
          <w:sz w:val="22"/>
          <w:szCs w:val="22"/>
        </w:rPr>
        <w:tab/>
        <w:t xml:space="preserve">Based in Southeast Asia, preferably in one of the project countries (Thailand, Indonesia and the Philippines) </w:t>
      </w:r>
    </w:p>
    <w:p w:rsidR="00591FD7" w:rsidRPr="00591FD7" w:rsidRDefault="00591FD7" w:rsidP="00B016FB">
      <w:pPr>
        <w:jc w:val="both"/>
        <w:rPr>
          <w:rFonts w:ascii="Arial" w:hAnsi="Arial" w:cs="Arial"/>
          <w:sz w:val="22"/>
          <w:szCs w:val="22"/>
        </w:rPr>
      </w:pPr>
    </w:p>
    <w:p w:rsidR="00B016FB" w:rsidRDefault="00626427" w:rsidP="00B016FB">
      <w:pPr>
        <w:jc w:val="both"/>
        <w:rPr>
          <w:rFonts w:ascii="Arial" w:hAnsi="Arial" w:cs="Arial"/>
          <w:sz w:val="22"/>
          <w:szCs w:val="22"/>
        </w:rPr>
      </w:pPr>
      <w:r>
        <w:rPr>
          <w:rFonts w:ascii="Arial" w:hAnsi="Arial" w:cs="Arial"/>
          <w:b/>
          <w:sz w:val="22"/>
          <w:szCs w:val="22"/>
        </w:rPr>
        <w:t>Purpose</w:t>
      </w:r>
      <w:r w:rsidRPr="00E559B9">
        <w:rPr>
          <w:rFonts w:ascii="Arial" w:hAnsi="Arial" w:cs="Arial"/>
          <w:b/>
          <w:sz w:val="22"/>
          <w:szCs w:val="22"/>
        </w:rPr>
        <w:t>:</w:t>
      </w:r>
      <w:r w:rsidR="00C6574B">
        <w:rPr>
          <w:rFonts w:ascii="Arial" w:hAnsi="Arial" w:cs="Arial"/>
          <w:sz w:val="22"/>
          <w:szCs w:val="22"/>
        </w:rPr>
        <w:t xml:space="preserve"> </w:t>
      </w:r>
      <w:r w:rsidR="00591FD7">
        <w:rPr>
          <w:rFonts w:ascii="Arial" w:hAnsi="Arial" w:cs="Arial"/>
          <w:sz w:val="22"/>
          <w:szCs w:val="22"/>
        </w:rPr>
        <w:t xml:space="preserve"> </w:t>
      </w:r>
      <w:r w:rsidR="00591FD7">
        <w:rPr>
          <w:rFonts w:ascii="Arial" w:hAnsi="Arial" w:cs="Arial"/>
          <w:sz w:val="22"/>
          <w:szCs w:val="22"/>
        </w:rPr>
        <w:tab/>
      </w:r>
      <w:r w:rsidR="00A334C2">
        <w:rPr>
          <w:rFonts w:ascii="Arial" w:hAnsi="Arial" w:cs="Arial"/>
          <w:sz w:val="22"/>
          <w:szCs w:val="22"/>
        </w:rPr>
        <w:t>IDPC</w:t>
      </w:r>
      <w:r w:rsidR="00F264BD">
        <w:rPr>
          <w:rFonts w:ascii="Arial" w:hAnsi="Arial" w:cs="Arial"/>
          <w:sz w:val="22"/>
          <w:szCs w:val="22"/>
        </w:rPr>
        <w:t xml:space="preserve"> is looking for a</w:t>
      </w:r>
      <w:r w:rsidR="00A334C2">
        <w:rPr>
          <w:rFonts w:ascii="Arial" w:hAnsi="Arial" w:cs="Arial"/>
          <w:sz w:val="22"/>
          <w:szCs w:val="22"/>
        </w:rPr>
        <w:t xml:space="preserve"> </w:t>
      </w:r>
      <w:r w:rsidR="00927AC7">
        <w:rPr>
          <w:rFonts w:ascii="Arial" w:hAnsi="Arial" w:cs="Arial"/>
          <w:sz w:val="22"/>
          <w:szCs w:val="22"/>
        </w:rPr>
        <w:t>Project Coordinator &amp; Writer</w:t>
      </w:r>
      <w:r w:rsidR="00F264BD">
        <w:rPr>
          <w:rFonts w:ascii="Arial" w:hAnsi="Arial" w:cs="Arial"/>
          <w:sz w:val="22"/>
          <w:szCs w:val="22"/>
        </w:rPr>
        <w:t xml:space="preserve"> to </w:t>
      </w:r>
      <w:r w:rsidR="00927AC7">
        <w:rPr>
          <w:rFonts w:ascii="Arial" w:hAnsi="Arial" w:cs="Arial"/>
          <w:sz w:val="22"/>
          <w:szCs w:val="22"/>
        </w:rPr>
        <w:t>assist with implementation</w:t>
      </w:r>
      <w:r w:rsidR="00B016FB">
        <w:rPr>
          <w:rFonts w:ascii="Arial" w:hAnsi="Arial" w:cs="Arial"/>
          <w:sz w:val="22"/>
          <w:szCs w:val="22"/>
        </w:rPr>
        <w:t xml:space="preserve"> of the </w:t>
      </w:r>
      <w:r w:rsidR="00B016FB">
        <w:rPr>
          <w:rFonts w:ascii="Arial" w:hAnsi="Arial" w:cs="Arial"/>
          <w:i/>
          <w:sz w:val="22"/>
          <w:szCs w:val="22"/>
        </w:rPr>
        <w:t>Women, Incarceration and Drug Policy in Southeast Asia</w:t>
      </w:r>
      <w:r w:rsidR="00B016FB">
        <w:rPr>
          <w:rFonts w:ascii="Arial" w:hAnsi="Arial" w:cs="Arial"/>
          <w:sz w:val="22"/>
          <w:szCs w:val="22"/>
        </w:rPr>
        <w:t xml:space="preserve"> project (the Project)</w:t>
      </w:r>
      <w:r w:rsidR="004921D9">
        <w:rPr>
          <w:rFonts w:ascii="Arial" w:hAnsi="Arial" w:cs="Arial"/>
          <w:sz w:val="22"/>
          <w:szCs w:val="22"/>
        </w:rPr>
        <w:t xml:space="preserve">, which </w:t>
      </w:r>
      <w:r w:rsidR="00014D44">
        <w:rPr>
          <w:rFonts w:ascii="Arial" w:hAnsi="Arial" w:cs="Arial"/>
          <w:sz w:val="22"/>
          <w:szCs w:val="22"/>
        </w:rPr>
        <w:t>aims to work with</w:t>
      </w:r>
      <w:r w:rsidR="00B016FB" w:rsidRPr="00B016FB">
        <w:rPr>
          <w:rFonts w:ascii="Arial" w:hAnsi="Arial" w:cs="Arial"/>
          <w:sz w:val="22"/>
          <w:szCs w:val="22"/>
        </w:rPr>
        <w:t xml:space="preserve"> government agencies and civil society organisations</w:t>
      </w:r>
      <w:r w:rsidR="00014D44">
        <w:rPr>
          <w:rFonts w:ascii="Arial" w:hAnsi="Arial" w:cs="Arial"/>
          <w:sz w:val="22"/>
          <w:szCs w:val="22"/>
        </w:rPr>
        <w:t xml:space="preserve"> in</w:t>
      </w:r>
      <w:r w:rsidR="000F5608">
        <w:rPr>
          <w:rFonts w:ascii="Arial" w:hAnsi="Arial" w:cs="Arial"/>
          <w:sz w:val="22"/>
          <w:szCs w:val="22"/>
        </w:rPr>
        <w:t xml:space="preserve"> the project countries</w:t>
      </w:r>
      <w:r w:rsidR="00014D44">
        <w:rPr>
          <w:rFonts w:ascii="Arial" w:hAnsi="Arial" w:cs="Arial"/>
          <w:sz w:val="22"/>
          <w:szCs w:val="22"/>
        </w:rPr>
        <w:t xml:space="preserve"> </w:t>
      </w:r>
      <w:r w:rsidR="000F5608">
        <w:rPr>
          <w:rFonts w:ascii="Arial" w:hAnsi="Arial" w:cs="Arial"/>
          <w:sz w:val="22"/>
          <w:szCs w:val="22"/>
        </w:rPr>
        <w:t>(</w:t>
      </w:r>
      <w:r w:rsidR="00014D44">
        <w:rPr>
          <w:rFonts w:ascii="Arial" w:hAnsi="Arial" w:cs="Arial"/>
          <w:sz w:val="22"/>
          <w:szCs w:val="22"/>
        </w:rPr>
        <w:t>Indonesia, Thailand and the Philippines</w:t>
      </w:r>
      <w:r w:rsidR="000F5608">
        <w:rPr>
          <w:rFonts w:ascii="Arial" w:hAnsi="Arial" w:cs="Arial"/>
          <w:sz w:val="22"/>
          <w:szCs w:val="22"/>
        </w:rPr>
        <w:t>)</w:t>
      </w:r>
      <w:r w:rsidR="00014D44">
        <w:rPr>
          <w:rFonts w:ascii="Arial" w:hAnsi="Arial" w:cs="Arial"/>
          <w:sz w:val="22"/>
          <w:szCs w:val="22"/>
        </w:rPr>
        <w:t xml:space="preserve"> to achieve</w:t>
      </w:r>
      <w:r w:rsidR="000F5608">
        <w:rPr>
          <w:rFonts w:ascii="Arial" w:hAnsi="Arial" w:cs="Arial"/>
          <w:sz w:val="22"/>
          <w:szCs w:val="22"/>
        </w:rPr>
        <w:t>:</w:t>
      </w:r>
    </w:p>
    <w:p w:rsidR="00014D44" w:rsidRPr="00B016FB" w:rsidRDefault="00014D44" w:rsidP="00B016FB">
      <w:pPr>
        <w:jc w:val="both"/>
        <w:rPr>
          <w:rFonts w:ascii="Arial" w:hAnsi="Arial" w:cs="Arial"/>
          <w:sz w:val="22"/>
          <w:szCs w:val="22"/>
        </w:rPr>
      </w:pPr>
    </w:p>
    <w:p w:rsidR="00014D44" w:rsidRDefault="00B016FB" w:rsidP="00014D44">
      <w:pPr>
        <w:pStyle w:val="ListParagraph"/>
        <w:numPr>
          <w:ilvl w:val="0"/>
          <w:numId w:val="13"/>
        </w:numPr>
        <w:spacing w:after="200" w:line="276" w:lineRule="auto"/>
        <w:contextualSpacing/>
        <w:rPr>
          <w:rFonts w:ascii="Arial" w:hAnsi="Arial" w:cs="Arial"/>
          <w:sz w:val="22"/>
          <w:szCs w:val="22"/>
        </w:rPr>
      </w:pPr>
      <w:r w:rsidRPr="00B016FB">
        <w:rPr>
          <w:rFonts w:ascii="Arial" w:hAnsi="Arial" w:cs="Arial"/>
          <w:sz w:val="22"/>
          <w:szCs w:val="22"/>
        </w:rPr>
        <w:t>Increased civil society engagement in supporting proportionate sentencing, and reductions in incarceration and death penalty sentences for female drug offenders, especially for low-level, non-violent</w:t>
      </w:r>
      <w:r w:rsidR="00014D44">
        <w:rPr>
          <w:rFonts w:ascii="Arial" w:hAnsi="Arial" w:cs="Arial"/>
          <w:sz w:val="22"/>
          <w:szCs w:val="22"/>
        </w:rPr>
        <w:t xml:space="preserve"> drug</w:t>
      </w:r>
      <w:r w:rsidRPr="00B016FB">
        <w:rPr>
          <w:rFonts w:ascii="Arial" w:hAnsi="Arial" w:cs="Arial"/>
          <w:sz w:val="22"/>
          <w:szCs w:val="22"/>
        </w:rPr>
        <w:t xml:space="preserve"> offences</w:t>
      </w:r>
    </w:p>
    <w:p w:rsidR="00014D44" w:rsidRDefault="00B016FB" w:rsidP="00014D44">
      <w:pPr>
        <w:pStyle w:val="ListParagraph"/>
        <w:numPr>
          <w:ilvl w:val="0"/>
          <w:numId w:val="13"/>
        </w:numPr>
        <w:spacing w:after="200" w:line="276" w:lineRule="auto"/>
        <w:contextualSpacing/>
        <w:rPr>
          <w:rFonts w:ascii="Arial" w:hAnsi="Arial" w:cs="Arial"/>
          <w:sz w:val="22"/>
          <w:szCs w:val="22"/>
        </w:rPr>
      </w:pPr>
      <w:r w:rsidRPr="00014D44">
        <w:rPr>
          <w:rFonts w:ascii="Arial" w:hAnsi="Arial" w:cs="Arial"/>
          <w:sz w:val="22"/>
          <w:szCs w:val="22"/>
        </w:rPr>
        <w:t>Increased understanding of the extent and profile of women incarcerated for drug offences, and its wider socio-economic consequences</w:t>
      </w:r>
      <w:r w:rsidR="00014D44">
        <w:rPr>
          <w:rFonts w:ascii="Arial" w:hAnsi="Arial" w:cs="Arial"/>
          <w:sz w:val="22"/>
          <w:szCs w:val="22"/>
        </w:rPr>
        <w:t>, and</w:t>
      </w:r>
    </w:p>
    <w:p w:rsidR="00B016FB" w:rsidRPr="00014D44" w:rsidRDefault="000F5608" w:rsidP="00014D44">
      <w:pPr>
        <w:pStyle w:val="ListParagraph"/>
        <w:numPr>
          <w:ilvl w:val="0"/>
          <w:numId w:val="13"/>
        </w:numPr>
        <w:spacing w:after="200" w:line="276" w:lineRule="auto"/>
        <w:contextualSpacing/>
        <w:rPr>
          <w:rFonts w:ascii="Arial" w:hAnsi="Arial" w:cs="Arial"/>
          <w:sz w:val="22"/>
          <w:szCs w:val="22"/>
        </w:rPr>
      </w:pPr>
      <w:r>
        <w:rPr>
          <w:rFonts w:ascii="Arial" w:hAnsi="Arial" w:cs="Arial"/>
          <w:sz w:val="22"/>
          <w:szCs w:val="22"/>
        </w:rPr>
        <w:t>Increased understanding and support for</w:t>
      </w:r>
      <w:r w:rsidR="00B016FB" w:rsidRPr="00014D44">
        <w:rPr>
          <w:rFonts w:ascii="Arial" w:hAnsi="Arial" w:cs="Arial"/>
          <w:sz w:val="22"/>
          <w:szCs w:val="22"/>
        </w:rPr>
        <w:t xml:space="preserve"> sentencing practices and alternatives to incarceration (eg.  referrals to drug treatment programmes for people dependent on drugs), that could help ensure reduced levels of incarceration for female drug offenders, especially for low-level, non-violent offences</w:t>
      </w:r>
      <w:r w:rsidR="003C75B4">
        <w:rPr>
          <w:rFonts w:ascii="Arial" w:hAnsi="Arial" w:cs="Arial"/>
          <w:sz w:val="22"/>
          <w:szCs w:val="22"/>
        </w:rPr>
        <w:t>.</w:t>
      </w:r>
      <w:r w:rsidR="00B016FB" w:rsidRPr="00014D44">
        <w:rPr>
          <w:rFonts w:ascii="Arial" w:hAnsi="Arial" w:cs="Arial"/>
          <w:sz w:val="22"/>
          <w:szCs w:val="22"/>
        </w:rPr>
        <w:t xml:space="preserve"> </w:t>
      </w:r>
    </w:p>
    <w:p w:rsidR="00A334C2" w:rsidRPr="006904AD" w:rsidRDefault="005C72D4" w:rsidP="00014D44">
      <w:pPr>
        <w:jc w:val="both"/>
        <w:rPr>
          <w:rFonts w:ascii="Arial" w:hAnsi="Arial" w:cs="Arial"/>
          <w:sz w:val="22"/>
          <w:szCs w:val="22"/>
        </w:rPr>
      </w:pPr>
      <w:r>
        <w:rPr>
          <w:rFonts w:ascii="Arial" w:hAnsi="Arial" w:cs="Arial"/>
          <w:b/>
          <w:sz w:val="22"/>
          <w:szCs w:val="22"/>
        </w:rPr>
        <w:t>Tasks</w:t>
      </w:r>
      <w:r w:rsidR="00626427" w:rsidRPr="00E559B9">
        <w:rPr>
          <w:rFonts w:ascii="Arial" w:hAnsi="Arial" w:cs="Arial"/>
          <w:b/>
          <w:sz w:val="22"/>
          <w:szCs w:val="22"/>
        </w:rPr>
        <w:t>:</w:t>
      </w:r>
      <w:r w:rsidR="006904AD">
        <w:rPr>
          <w:rFonts w:ascii="Arial" w:hAnsi="Arial" w:cs="Arial"/>
          <w:b/>
          <w:sz w:val="22"/>
          <w:szCs w:val="22"/>
        </w:rPr>
        <w:t xml:space="preserve">   </w:t>
      </w:r>
    </w:p>
    <w:p w:rsidR="00014D44" w:rsidRDefault="00014D44" w:rsidP="00C6574B">
      <w:pPr>
        <w:rPr>
          <w:rFonts w:ascii="Arial" w:hAnsi="Arial" w:cs="Arial"/>
          <w:b/>
          <w:sz w:val="22"/>
          <w:szCs w:val="22"/>
        </w:rPr>
      </w:pPr>
    </w:p>
    <w:p w:rsidR="000F5608" w:rsidRDefault="000F5608" w:rsidP="000F5608">
      <w:pPr>
        <w:pStyle w:val="ListParagraph"/>
        <w:numPr>
          <w:ilvl w:val="0"/>
          <w:numId w:val="15"/>
        </w:numPr>
        <w:spacing w:after="200" w:line="276" w:lineRule="auto"/>
        <w:contextualSpacing/>
        <w:rPr>
          <w:rFonts w:ascii="Arial" w:hAnsi="Arial" w:cs="Arial"/>
          <w:sz w:val="22"/>
          <w:szCs w:val="22"/>
        </w:rPr>
      </w:pPr>
      <w:r>
        <w:rPr>
          <w:rFonts w:ascii="Arial" w:hAnsi="Arial" w:cs="Arial"/>
          <w:sz w:val="22"/>
          <w:szCs w:val="22"/>
        </w:rPr>
        <w:t xml:space="preserve">Coordinate implementation of project activities </w:t>
      </w:r>
      <w:r w:rsidR="004050D2">
        <w:rPr>
          <w:rFonts w:ascii="Arial" w:hAnsi="Arial" w:cs="Arial"/>
          <w:sz w:val="22"/>
          <w:szCs w:val="22"/>
        </w:rPr>
        <w:t>in each of the three project countries, in collaboration with project partners, including research studies, civil society training</w:t>
      </w:r>
      <w:r w:rsidR="00B46CF5">
        <w:rPr>
          <w:rFonts w:ascii="Arial" w:hAnsi="Arial" w:cs="Arial"/>
          <w:sz w:val="22"/>
          <w:szCs w:val="22"/>
        </w:rPr>
        <w:t xml:space="preserve"> workshops</w:t>
      </w:r>
      <w:r w:rsidR="004050D2">
        <w:rPr>
          <w:rFonts w:ascii="Arial" w:hAnsi="Arial" w:cs="Arial"/>
          <w:sz w:val="22"/>
          <w:szCs w:val="22"/>
        </w:rPr>
        <w:t xml:space="preserve">, and </w:t>
      </w:r>
      <w:r w:rsidR="00B46CF5">
        <w:rPr>
          <w:rFonts w:ascii="Arial" w:hAnsi="Arial" w:cs="Arial"/>
          <w:sz w:val="22"/>
          <w:szCs w:val="22"/>
        </w:rPr>
        <w:t>stakeholder consultations</w:t>
      </w:r>
      <w:r w:rsidR="00591FD7">
        <w:rPr>
          <w:rFonts w:ascii="Arial" w:hAnsi="Arial" w:cs="Arial"/>
          <w:sz w:val="22"/>
          <w:szCs w:val="22"/>
        </w:rPr>
        <w:t xml:space="preserve"> in each project country</w:t>
      </w:r>
      <w:r w:rsidR="004050D2">
        <w:rPr>
          <w:rFonts w:ascii="Arial" w:hAnsi="Arial" w:cs="Arial"/>
          <w:sz w:val="22"/>
          <w:szCs w:val="22"/>
        </w:rPr>
        <w:t xml:space="preserve">. </w:t>
      </w:r>
    </w:p>
    <w:p w:rsidR="00014D44" w:rsidRDefault="0092516F" w:rsidP="00014D44">
      <w:pPr>
        <w:pStyle w:val="ListParagraph"/>
        <w:numPr>
          <w:ilvl w:val="0"/>
          <w:numId w:val="15"/>
        </w:numPr>
        <w:spacing w:after="200" w:line="276" w:lineRule="auto"/>
        <w:contextualSpacing/>
        <w:rPr>
          <w:rFonts w:ascii="Arial" w:hAnsi="Arial" w:cs="Arial"/>
          <w:sz w:val="22"/>
          <w:szCs w:val="22"/>
        </w:rPr>
      </w:pPr>
      <w:r>
        <w:rPr>
          <w:rFonts w:ascii="Arial" w:hAnsi="Arial" w:cs="Arial"/>
          <w:sz w:val="22"/>
          <w:szCs w:val="22"/>
        </w:rPr>
        <w:t>Develop and draft the guides for policy reform for women incarcerated for drug offences for each project country, in close collaboration with project partners, consisting of</w:t>
      </w:r>
      <w:r w:rsidR="000F5608" w:rsidRPr="0092516F">
        <w:rPr>
          <w:rFonts w:ascii="Arial" w:hAnsi="Arial" w:cs="Arial"/>
          <w:sz w:val="22"/>
          <w:szCs w:val="22"/>
        </w:rPr>
        <w:t xml:space="preserve"> </w:t>
      </w:r>
      <w:r>
        <w:rPr>
          <w:rFonts w:ascii="Arial" w:hAnsi="Arial" w:cs="Arial"/>
          <w:sz w:val="22"/>
          <w:szCs w:val="22"/>
        </w:rPr>
        <w:t>guidelines</w:t>
      </w:r>
      <w:r w:rsidR="000F5608" w:rsidRPr="0092516F">
        <w:rPr>
          <w:rFonts w:ascii="Arial" w:hAnsi="Arial" w:cs="Arial"/>
          <w:sz w:val="22"/>
          <w:szCs w:val="22"/>
        </w:rPr>
        <w:t xml:space="preserve"> illustrated by examples of best practice</w:t>
      </w:r>
      <w:r>
        <w:rPr>
          <w:rFonts w:ascii="Arial" w:hAnsi="Arial" w:cs="Arial"/>
          <w:sz w:val="22"/>
          <w:szCs w:val="22"/>
        </w:rPr>
        <w:t xml:space="preserve"> and recommendations</w:t>
      </w:r>
      <w:r w:rsidR="000F5608" w:rsidRPr="0092516F">
        <w:rPr>
          <w:rFonts w:ascii="Arial" w:hAnsi="Arial" w:cs="Arial"/>
          <w:sz w:val="22"/>
          <w:szCs w:val="22"/>
        </w:rPr>
        <w:t xml:space="preserve">, to </w:t>
      </w:r>
      <w:r>
        <w:rPr>
          <w:rFonts w:ascii="Arial" w:hAnsi="Arial" w:cs="Arial"/>
          <w:sz w:val="22"/>
          <w:szCs w:val="22"/>
        </w:rPr>
        <w:t xml:space="preserve">support advocacy efforts in support of </w:t>
      </w:r>
      <w:r w:rsidR="000F5608" w:rsidRPr="0092516F">
        <w:rPr>
          <w:rFonts w:ascii="Arial" w:hAnsi="Arial" w:cs="Arial"/>
          <w:sz w:val="22"/>
          <w:szCs w:val="22"/>
        </w:rPr>
        <w:t>alternatives to incarceration and proportionate sentencing for female offenders.</w:t>
      </w:r>
    </w:p>
    <w:p w:rsidR="0092516F" w:rsidRPr="0092516F" w:rsidRDefault="0092516F" w:rsidP="00014D44">
      <w:pPr>
        <w:pStyle w:val="ListParagraph"/>
        <w:numPr>
          <w:ilvl w:val="0"/>
          <w:numId w:val="15"/>
        </w:numPr>
        <w:spacing w:after="200" w:line="276" w:lineRule="auto"/>
        <w:contextualSpacing/>
        <w:rPr>
          <w:rFonts w:ascii="Arial" w:hAnsi="Arial" w:cs="Arial"/>
          <w:sz w:val="22"/>
          <w:szCs w:val="22"/>
        </w:rPr>
      </w:pPr>
      <w:r>
        <w:rPr>
          <w:rFonts w:ascii="Arial" w:hAnsi="Arial" w:cs="Arial"/>
          <w:sz w:val="22"/>
          <w:szCs w:val="22"/>
        </w:rPr>
        <w:t>Develop and draft civil society training module on women, incarceration and drug policy</w:t>
      </w:r>
      <w:r w:rsidR="00591FD7">
        <w:rPr>
          <w:rFonts w:ascii="Arial" w:hAnsi="Arial" w:cs="Arial"/>
          <w:sz w:val="22"/>
          <w:szCs w:val="22"/>
        </w:rPr>
        <w:t>, with support from IDPC Secretariat.</w:t>
      </w:r>
    </w:p>
    <w:p w:rsidR="0092516F" w:rsidRDefault="00C223F3" w:rsidP="00C6574B">
      <w:pPr>
        <w:rPr>
          <w:rFonts w:ascii="Arial" w:hAnsi="Arial" w:cs="Arial"/>
          <w:b/>
          <w:sz w:val="22"/>
          <w:szCs w:val="22"/>
        </w:rPr>
      </w:pPr>
      <w:r>
        <w:rPr>
          <w:rFonts w:ascii="Arial" w:hAnsi="Arial" w:cs="Arial"/>
          <w:b/>
          <w:sz w:val="22"/>
          <w:szCs w:val="22"/>
        </w:rPr>
        <w:t>Qualifications and experience</w:t>
      </w:r>
      <w:r w:rsidR="00C6574B">
        <w:rPr>
          <w:rFonts w:ascii="Arial" w:hAnsi="Arial" w:cs="Arial"/>
          <w:b/>
          <w:sz w:val="22"/>
          <w:szCs w:val="22"/>
        </w:rPr>
        <w:t>:</w:t>
      </w:r>
    </w:p>
    <w:p w:rsidR="0092516F" w:rsidRPr="00DA10C1" w:rsidRDefault="0092516F" w:rsidP="00C6574B">
      <w:pPr>
        <w:rPr>
          <w:rFonts w:ascii="Arial" w:hAnsi="Arial" w:cs="Arial"/>
          <w:b/>
          <w:sz w:val="22"/>
          <w:szCs w:val="22"/>
        </w:rPr>
      </w:pPr>
    </w:p>
    <w:p w:rsidR="00DA10C1" w:rsidRDefault="0092516F" w:rsidP="00C6574B">
      <w:pPr>
        <w:pStyle w:val="ListParagraph"/>
        <w:numPr>
          <w:ilvl w:val="0"/>
          <w:numId w:val="5"/>
        </w:numPr>
        <w:spacing w:after="200" w:line="276" w:lineRule="auto"/>
        <w:contextualSpacing/>
        <w:rPr>
          <w:rFonts w:ascii="Arial" w:hAnsi="Arial" w:cs="Arial"/>
          <w:sz w:val="22"/>
          <w:szCs w:val="22"/>
        </w:rPr>
      </w:pPr>
      <w:r>
        <w:rPr>
          <w:rFonts w:ascii="Arial" w:hAnsi="Arial" w:cs="Arial"/>
          <w:sz w:val="22"/>
          <w:szCs w:val="22"/>
        </w:rPr>
        <w:t>Strong understanding</w:t>
      </w:r>
      <w:r w:rsidR="00DA10C1">
        <w:rPr>
          <w:rFonts w:ascii="Arial" w:hAnsi="Arial" w:cs="Arial"/>
          <w:sz w:val="22"/>
          <w:szCs w:val="22"/>
        </w:rPr>
        <w:t xml:space="preserve"> of </w:t>
      </w:r>
      <w:r>
        <w:rPr>
          <w:rFonts w:ascii="Arial" w:hAnsi="Arial" w:cs="Arial"/>
          <w:sz w:val="22"/>
          <w:szCs w:val="22"/>
        </w:rPr>
        <w:t xml:space="preserve">pertinent </w:t>
      </w:r>
      <w:r w:rsidR="00DA10C1">
        <w:rPr>
          <w:rFonts w:ascii="Arial" w:hAnsi="Arial" w:cs="Arial"/>
          <w:sz w:val="22"/>
          <w:szCs w:val="22"/>
        </w:rPr>
        <w:t>issues</w:t>
      </w:r>
      <w:r w:rsidR="00DB3BB4">
        <w:rPr>
          <w:rFonts w:ascii="Arial" w:hAnsi="Arial" w:cs="Arial"/>
          <w:sz w:val="22"/>
          <w:szCs w:val="22"/>
        </w:rPr>
        <w:t xml:space="preserve"> and actors on</w:t>
      </w:r>
      <w:r w:rsidR="00C223F3">
        <w:rPr>
          <w:rFonts w:ascii="Arial" w:hAnsi="Arial" w:cs="Arial"/>
          <w:sz w:val="22"/>
          <w:szCs w:val="22"/>
        </w:rPr>
        <w:t xml:space="preserve"> one or more of the following topics: </w:t>
      </w:r>
      <w:r>
        <w:rPr>
          <w:rFonts w:ascii="Arial" w:hAnsi="Arial" w:cs="Arial"/>
          <w:sz w:val="22"/>
          <w:szCs w:val="22"/>
        </w:rPr>
        <w:t>drug policy</w:t>
      </w:r>
      <w:r w:rsidR="00C223F3">
        <w:rPr>
          <w:rFonts w:ascii="Arial" w:hAnsi="Arial" w:cs="Arial"/>
          <w:sz w:val="22"/>
          <w:szCs w:val="22"/>
        </w:rPr>
        <w:t xml:space="preserve"> reform</w:t>
      </w:r>
      <w:r>
        <w:rPr>
          <w:rFonts w:ascii="Arial" w:hAnsi="Arial" w:cs="Arial"/>
          <w:sz w:val="22"/>
          <w:szCs w:val="22"/>
        </w:rPr>
        <w:t xml:space="preserve">, </w:t>
      </w:r>
      <w:r w:rsidR="00C223F3">
        <w:rPr>
          <w:rFonts w:ascii="Arial" w:hAnsi="Arial" w:cs="Arial"/>
          <w:sz w:val="22"/>
          <w:szCs w:val="22"/>
        </w:rPr>
        <w:t>proportionality of sentencing, human rights relating to detention and im</w:t>
      </w:r>
      <w:r>
        <w:rPr>
          <w:rFonts w:ascii="Arial" w:hAnsi="Arial" w:cs="Arial"/>
          <w:sz w:val="22"/>
          <w:szCs w:val="22"/>
        </w:rPr>
        <w:t>prison</w:t>
      </w:r>
      <w:r w:rsidR="00C223F3">
        <w:rPr>
          <w:rFonts w:ascii="Arial" w:hAnsi="Arial" w:cs="Arial"/>
          <w:sz w:val="22"/>
          <w:szCs w:val="22"/>
        </w:rPr>
        <w:t>ment</w:t>
      </w:r>
      <w:r>
        <w:rPr>
          <w:rFonts w:ascii="Arial" w:hAnsi="Arial" w:cs="Arial"/>
          <w:sz w:val="22"/>
          <w:szCs w:val="22"/>
        </w:rPr>
        <w:t>, women rights and/or civil society advocacy</w:t>
      </w:r>
    </w:p>
    <w:p w:rsidR="00C6574B" w:rsidRDefault="00DA10C1" w:rsidP="00C6574B">
      <w:pPr>
        <w:pStyle w:val="ListParagraph"/>
        <w:numPr>
          <w:ilvl w:val="0"/>
          <w:numId w:val="5"/>
        </w:numPr>
        <w:spacing w:after="200" w:line="276" w:lineRule="auto"/>
        <w:contextualSpacing/>
        <w:rPr>
          <w:rFonts w:ascii="Arial" w:hAnsi="Arial" w:cs="Arial"/>
          <w:sz w:val="22"/>
          <w:szCs w:val="22"/>
        </w:rPr>
      </w:pPr>
      <w:r>
        <w:rPr>
          <w:rFonts w:ascii="Arial" w:hAnsi="Arial" w:cs="Arial"/>
          <w:sz w:val="22"/>
          <w:szCs w:val="22"/>
        </w:rPr>
        <w:t xml:space="preserve">Experience </w:t>
      </w:r>
      <w:r w:rsidR="0092516F">
        <w:rPr>
          <w:rFonts w:ascii="Arial" w:hAnsi="Arial" w:cs="Arial"/>
          <w:sz w:val="22"/>
          <w:szCs w:val="22"/>
        </w:rPr>
        <w:t xml:space="preserve">working with government and civil society actors in Southeast Asia, particularly Indonesia, Thailand and/or the Philippines </w:t>
      </w:r>
    </w:p>
    <w:p w:rsidR="00DA10C1" w:rsidRDefault="00591FD7" w:rsidP="00057A95">
      <w:pPr>
        <w:pStyle w:val="ListParagraph"/>
        <w:numPr>
          <w:ilvl w:val="0"/>
          <w:numId w:val="5"/>
        </w:numPr>
        <w:spacing w:after="200" w:line="276" w:lineRule="auto"/>
        <w:contextualSpacing/>
        <w:rPr>
          <w:rFonts w:ascii="Arial" w:hAnsi="Arial" w:cs="Arial"/>
          <w:sz w:val="22"/>
          <w:szCs w:val="22"/>
        </w:rPr>
      </w:pPr>
      <w:r>
        <w:rPr>
          <w:rFonts w:ascii="Arial" w:hAnsi="Arial" w:cs="Arial"/>
          <w:sz w:val="22"/>
          <w:szCs w:val="22"/>
        </w:rPr>
        <w:t xml:space="preserve">Outstanding </w:t>
      </w:r>
      <w:r w:rsidR="0092516F">
        <w:rPr>
          <w:rFonts w:ascii="Arial" w:hAnsi="Arial" w:cs="Arial"/>
          <w:sz w:val="22"/>
          <w:szCs w:val="22"/>
        </w:rPr>
        <w:t>anal</w:t>
      </w:r>
      <w:r>
        <w:rPr>
          <w:rFonts w:ascii="Arial" w:hAnsi="Arial" w:cs="Arial"/>
          <w:sz w:val="22"/>
          <w:szCs w:val="22"/>
        </w:rPr>
        <w:t xml:space="preserve">ytical and writing </w:t>
      </w:r>
      <w:r w:rsidR="0092516F">
        <w:rPr>
          <w:rFonts w:ascii="Arial" w:hAnsi="Arial" w:cs="Arial"/>
          <w:sz w:val="22"/>
          <w:szCs w:val="22"/>
        </w:rPr>
        <w:t>skills</w:t>
      </w:r>
      <w:r w:rsidR="00C03B11">
        <w:rPr>
          <w:rFonts w:ascii="Arial" w:hAnsi="Arial" w:cs="Arial"/>
          <w:sz w:val="22"/>
          <w:szCs w:val="22"/>
        </w:rPr>
        <w:t>, including ability to draft training resources, and policy analysis and recommendations</w:t>
      </w:r>
    </w:p>
    <w:p w:rsidR="0092516F" w:rsidRPr="0092516F" w:rsidRDefault="00A334C2" w:rsidP="0092516F">
      <w:pPr>
        <w:pStyle w:val="ListParagraph"/>
        <w:numPr>
          <w:ilvl w:val="0"/>
          <w:numId w:val="5"/>
        </w:numPr>
        <w:spacing w:after="200" w:line="276" w:lineRule="auto"/>
        <w:contextualSpacing/>
        <w:rPr>
          <w:rFonts w:ascii="Arial" w:hAnsi="Arial" w:cs="Arial"/>
          <w:b/>
          <w:sz w:val="22"/>
          <w:szCs w:val="22"/>
        </w:rPr>
      </w:pPr>
      <w:r>
        <w:rPr>
          <w:rFonts w:ascii="Arial" w:hAnsi="Arial" w:cs="Arial"/>
          <w:sz w:val="22"/>
          <w:szCs w:val="22"/>
        </w:rPr>
        <w:t>Excellent</w:t>
      </w:r>
      <w:r w:rsidR="00C6574B" w:rsidRPr="00C6574B">
        <w:rPr>
          <w:rFonts w:ascii="Arial" w:hAnsi="Arial" w:cs="Arial"/>
          <w:sz w:val="22"/>
          <w:szCs w:val="22"/>
        </w:rPr>
        <w:t xml:space="preserve"> interper</w:t>
      </w:r>
      <w:r w:rsidR="008E0E68">
        <w:rPr>
          <w:rFonts w:ascii="Arial" w:hAnsi="Arial" w:cs="Arial"/>
          <w:sz w:val="22"/>
          <w:szCs w:val="22"/>
        </w:rPr>
        <w:t>sonal and communications</w:t>
      </w:r>
      <w:r w:rsidR="00200D36">
        <w:rPr>
          <w:rFonts w:ascii="Arial" w:hAnsi="Arial" w:cs="Arial"/>
          <w:sz w:val="22"/>
          <w:szCs w:val="22"/>
        </w:rPr>
        <w:t xml:space="preserve"> skills</w:t>
      </w:r>
      <w:r w:rsidR="00C03B11">
        <w:rPr>
          <w:rFonts w:ascii="Arial" w:hAnsi="Arial" w:cs="Arial"/>
          <w:sz w:val="22"/>
          <w:szCs w:val="22"/>
        </w:rPr>
        <w:t>, including ability to coordinate multiple actors in multiple countries to deliver project outputs on time</w:t>
      </w:r>
    </w:p>
    <w:p w:rsidR="0092516F" w:rsidRPr="0092516F" w:rsidRDefault="0092516F" w:rsidP="0092516F">
      <w:pPr>
        <w:pStyle w:val="ListParagraph"/>
        <w:numPr>
          <w:ilvl w:val="0"/>
          <w:numId w:val="5"/>
        </w:numPr>
        <w:spacing w:after="200" w:line="276" w:lineRule="auto"/>
        <w:contextualSpacing/>
        <w:rPr>
          <w:rFonts w:ascii="Arial" w:hAnsi="Arial" w:cs="Arial"/>
          <w:b/>
          <w:sz w:val="22"/>
          <w:szCs w:val="22"/>
        </w:rPr>
      </w:pPr>
      <w:r>
        <w:rPr>
          <w:rFonts w:ascii="Arial" w:hAnsi="Arial" w:cs="Arial"/>
          <w:sz w:val="22"/>
          <w:szCs w:val="22"/>
        </w:rPr>
        <w:t>Willingness to travel to each of the project countries</w:t>
      </w:r>
    </w:p>
    <w:p w:rsidR="00591FD7" w:rsidRDefault="00591FD7" w:rsidP="00591FD7">
      <w:pPr>
        <w:pStyle w:val="ListParagraph"/>
        <w:numPr>
          <w:ilvl w:val="0"/>
          <w:numId w:val="5"/>
        </w:numPr>
        <w:spacing w:after="200" w:line="276" w:lineRule="auto"/>
        <w:contextualSpacing/>
        <w:rPr>
          <w:rFonts w:ascii="Arial" w:hAnsi="Arial" w:cs="Arial"/>
          <w:sz w:val="22"/>
          <w:szCs w:val="22"/>
        </w:rPr>
      </w:pPr>
      <w:r>
        <w:rPr>
          <w:rFonts w:ascii="Arial" w:hAnsi="Arial" w:cs="Arial"/>
          <w:sz w:val="22"/>
          <w:szCs w:val="22"/>
        </w:rPr>
        <w:t>Excellent English language ability is essential</w:t>
      </w:r>
    </w:p>
    <w:p w:rsidR="008E0E68" w:rsidRDefault="0092516F" w:rsidP="0092516F">
      <w:pPr>
        <w:pStyle w:val="ListParagraph"/>
        <w:numPr>
          <w:ilvl w:val="0"/>
          <w:numId w:val="5"/>
        </w:numPr>
        <w:spacing w:after="200" w:line="276" w:lineRule="auto"/>
        <w:contextualSpacing/>
        <w:rPr>
          <w:rFonts w:ascii="Arial" w:hAnsi="Arial" w:cs="Arial"/>
          <w:b/>
          <w:sz w:val="22"/>
          <w:szCs w:val="22"/>
        </w:rPr>
      </w:pPr>
      <w:r>
        <w:rPr>
          <w:rFonts w:ascii="Arial" w:hAnsi="Arial" w:cs="Arial"/>
          <w:sz w:val="22"/>
          <w:szCs w:val="22"/>
        </w:rPr>
        <w:t>Fluency in a local language in at least one of the project countries would be an advantage</w:t>
      </w:r>
      <w:r>
        <w:rPr>
          <w:rFonts w:ascii="Arial" w:hAnsi="Arial" w:cs="Arial"/>
          <w:b/>
          <w:sz w:val="22"/>
          <w:szCs w:val="22"/>
        </w:rPr>
        <w:t xml:space="preserve"> </w:t>
      </w:r>
    </w:p>
    <w:p w:rsidR="00C223F3" w:rsidRPr="00C223F3" w:rsidRDefault="00C223F3" w:rsidP="00C223F3">
      <w:pPr>
        <w:rPr>
          <w:rFonts w:ascii="Arial" w:hAnsi="Arial" w:cs="Arial"/>
          <w:b/>
          <w:sz w:val="22"/>
          <w:szCs w:val="22"/>
        </w:rPr>
      </w:pPr>
      <w:r>
        <w:rPr>
          <w:rFonts w:ascii="Arial" w:hAnsi="Arial" w:cs="Arial"/>
          <w:b/>
          <w:sz w:val="22"/>
          <w:szCs w:val="22"/>
        </w:rPr>
        <w:t>Duration of consultancy</w:t>
      </w:r>
      <w:r w:rsidRPr="00DA10C1">
        <w:rPr>
          <w:rFonts w:ascii="Arial" w:hAnsi="Arial" w:cs="Arial"/>
          <w:b/>
          <w:sz w:val="22"/>
          <w:szCs w:val="22"/>
        </w:rPr>
        <w:t>:</w:t>
      </w:r>
      <w:r>
        <w:rPr>
          <w:rFonts w:ascii="Arial" w:hAnsi="Arial" w:cs="Arial"/>
          <w:b/>
          <w:sz w:val="22"/>
          <w:szCs w:val="22"/>
        </w:rPr>
        <w:t xml:space="preserve"> </w:t>
      </w:r>
      <w:r>
        <w:rPr>
          <w:rFonts w:ascii="Arial" w:hAnsi="Arial" w:cs="Arial"/>
          <w:sz w:val="22"/>
          <w:szCs w:val="22"/>
        </w:rPr>
        <w:t>June 2017 to April 2018</w:t>
      </w:r>
    </w:p>
    <w:p w:rsidR="00C223F3" w:rsidRDefault="00C223F3">
      <w:pPr>
        <w:rPr>
          <w:rFonts w:ascii="Arial" w:hAnsi="Arial" w:cs="Arial"/>
          <w:b/>
          <w:sz w:val="22"/>
          <w:szCs w:val="22"/>
        </w:rPr>
      </w:pPr>
    </w:p>
    <w:p w:rsidR="00C223F3" w:rsidRDefault="00C223F3">
      <w:pPr>
        <w:rPr>
          <w:rFonts w:ascii="Arial" w:hAnsi="Arial" w:cs="Arial"/>
          <w:b/>
          <w:sz w:val="22"/>
          <w:szCs w:val="22"/>
        </w:rPr>
      </w:pPr>
      <w:r>
        <w:rPr>
          <w:rFonts w:ascii="Arial" w:hAnsi="Arial" w:cs="Arial"/>
          <w:b/>
          <w:sz w:val="22"/>
          <w:szCs w:val="22"/>
        </w:rPr>
        <w:t xml:space="preserve">Consultancy fee: </w:t>
      </w:r>
      <w:r>
        <w:rPr>
          <w:rFonts w:ascii="Arial" w:hAnsi="Arial" w:cs="Arial"/>
          <w:sz w:val="22"/>
          <w:szCs w:val="22"/>
        </w:rPr>
        <w:t>USD16</w:t>
      </w:r>
      <w:r w:rsidRPr="00C223F3">
        <w:rPr>
          <w:rFonts w:ascii="Arial" w:hAnsi="Arial" w:cs="Arial"/>
          <w:sz w:val="22"/>
          <w:szCs w:val="22"/>
        </w:rPr>
        <w:t>00 per month (negotiable)</w:t>
      </w:r>
    </w:p>
    <w:p w:rsidR="00C223F3" w:rsidRDefault="00C223F3">
      <w:pPr>
        <w:rPr>
          <w:rFonts w:ascii="Arial" w:hAnsi="Arial" w:cs="Arial"/>
          <w:b/>
          <w:sz w:val="22"/>
          <w:szCs w:val="22"/>
        </w:rPr>
      </w:pPr>
    </w:p>
    <w:p w:rsidR="00466D13" w:rsidRPr="00466D13" w:rsidRDefault="00C223F3">
      <w:pPr>
        <w:rPr>
          <w:rFonts w:ascii="Arial" w:hAnsi="Arial" w:cs="Arial"/>
          <w:sz w:val="22"/>
          <w:szCs w:val="22"/>
        </w:rPr>
      </w:pPr>
      <w:r>
        <w:rPr>
          <w:rFonts w:ascii="Arial" w:hAnsi="Arial" w:cs="Arial"/>
          <w:b/>
          <w:sz w:val="22"/>
          <w:szCs w:val="22"/>
        </w:rPr>
        <w:t xml:space="preserve">To apply for this consultancy, please send a </w:t>
      </w:r>
      <w:r w:rsidR="00DB3BB4">
        <w:rPr>
          <w:rFonts w:ascii="Arial" w:hAnsi="Arial" w:cs="Arial"/>
          <w:b/>
          <w:sz w:val="22"/>
          <w:szCs w:val="22"/>
        </w:rPr>
        <w:t xml:space="preserve">cover letter, </w:t>
      </w:r>
      <w:r>
        <w:rPr>
          <w:rFonts w:ascii="Arial" w:hAnsi="Arial" w:cs="Arial"/>
          <w:b/>
          <w:sz w:val="22"/>
          <w:szCs w:val="22"/>
        </w:rPr>
        <w:t>CV and writing sample</w:t>
      </w:r>
      <w:r w:rsidR="00466D13" w:rsidRPr="00ED2A0D">
        <w:rPr>
          <w:rFonts w:ascii="Arial" w:hAnsi="Arial" w:cs="Arial"/>
          <w:b/>
          <w:sz w:val="22"/>
          <w:szCs w:val="22"/>
        </w:rPr>
        <w:t xml:space="preserve"> to </w:t>
      </w:r>
      <w:r w:rsidR="00591FD7">
        <w:rPr>
          <w:rFonts w:ascii="Arial" w:hAnsi="Arial" w:cs="Arial"/>
          <w:b/>
          <w:sz w:val="22"/>
          <w:szCs w:val="22"/>
        </w:rPr>
        <w:t>Ms. Sof Akbar</w:t>
      </w:r>
      <w:r w:rsidR="00466D13" w:rsidRPr="00ED2A0D">
        <w:rPr>
          <w:rFonts w:ascii="Arial" w:hAnsi="Arial" w:cs="Arial"/>
          <w:b/>
          <w:sz w:val="22"/>
          <w:szCs w:val="22"/>
        </w:rPr>
        <w:t xml:space="preserve"> (</w:t>
      </w:r>
      <w:hyperlink r:id="rId7" w:history="1">
        <w:r w:rsidR="00591FD7" w:rsidRPr="002052BB">
          <w:rPr>
            <w:rStyle w:val="Hyperlink"/>
            <w:rFonts w:ascii="Arial" w:hAnsi="Arial" w:cs="Arial"/>
            <w:sz w:val="22"/>
            <w:szCs w:val="22"/>
          </w:rPr>
          <w:t>pakbar@idpc.net</w:t>
        </w:r>
      </w:hyperlink>
      <w:r w:rsidR="008E0E68">
        <w:rPr>
          <w:rFonts w:ascii="Arial" w:hAnsi="Arial" w:cs="Arial"/>
          <w:b/>
          <w:sz w:val="22"/>
          <w:szCs w:val="22"/>
        </w:rPr>
        <w:t xml:space="preserve">) </w:t>
      </w:r>
      <w:r>
        <w:rPr>
          <w:rFonts w:ascii="Arial" w:hAnsi="Arial" w:cs="Arial"/>
          <w:b/>
          <w:sz w:val="22"/>
          <w:szCs w:val="22"/>
        </w:rPr>
        <w:t>by</w:t>
      </w:r>
      <w:r w:rsidR="00466D13" w:rsidRPr="00ED2A0D">
        <w:rPr>
          <w:rFonts w:ascii="Arial" w:hAnsi="Arial" w:cs="Arial"/>
          <w:b/>
          <w:sz w:val="22"/>
          <w:szCs w:val="22"/>
        </w:rPr>
        <w:t xml:space="preserve"> </w:t>
      </w:r>
      <w:r>
        <w:rPr>
          <w:rFonts w:ascii="Arial" w:hAnsi="Arial" w:cs="Arial"/>
          <w:b/>
          <w:sz w:val="22"/>
          <w:szCs w:val="22"/>
        </w:rPr>
        <w:t>Monday 19 June 2017</w:t>
      </w:r>
      <w:r w:rsidR="00466D13" w:rsidRPr="00ED2A0D">
        <w:rPr>
          <w:rFonts w:ascii="Arial" w:hAnsi="Arial" w:cs="Arial"/>
          <w:b/>
          <w:sz w:val="22"/>
          <w:szCs w:val="22"/>
        </w:rPr>
        <w:t>.</w:t>
      </w:r>
      <w:r w:rsidR="00856A6F">
        <w:rPr>
          <w:rFonts w:ascii="Arial" w:hAnsi="Arial" w:cs="Arial"/>
          <w:b/>
          <w:sz w:val="22"/>
          <w:szCs w:val="22"/>
        </w:rPr>
        <w:t xml:space="preserve"> </w:t>
      </w:r>
    </w:p>
    <w:sectPr w:rsidR="00466D13" w:rsidRPr="00466D13" w:rsidSect="008A63F4">
      <w:footerReference w:type="even" r:id="rId8"/>
      <w:footerReference w:type="default" r:id="rId9"/>
      <w:pgSz w:w="11909" w:h="16834" w:code="9"/>
      <w:pgMar w:top="1077" w:right="1077" w:bottom="1077" w:left="1077" w:header="1440" w:footer="71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BB" w:rsidRDefault="005910BB" w:rsidP="00322C89">
      <w:r>
        <w:separator/>
      </w:r>
    </w:p>
  </w:endnote>
  <w:endnote w:type="continuationSeparator" w:id="0">
    <w:p w:rsidR="005910BB" w:rsidRDefault="005910BB" w:rsidP="0032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46" w:rsidRDefault="00136646" w:rsidP="00B66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646" w:rsidRDefault="00136646" w:rsidP="00B66A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46" w:rsidRPr="00E559B9" w:rsidRDefault="00136646" w:rsidP="00B66A96">
    <w:pPr>
      <w:pStyle w:val="Footer"/>
      <w:tabs>
        <w:tab w:val="clear" w:pos="4320"/>
        <w:tab w:val="clear" w:pos="8640"/>
        <w:tab w:val="left" w:pos="37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BB" w:rsidRDefault="005910BB" w:rsidP="00322C89">
      <w:r>
        <w:separator/>
      </w:r>
    </w:p>
  </w:footnote>
  <w:footnote w:type="continuationSeparator" w:id="0">
    <w:p w:rsidR="005910BB" w:rsidRDefault="005910BB" w:rsidP="0032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6A0"/>
    <w:multiLevelType w:val="hybridMultilevel"/>
    <w:tmpl w:val="AA7246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A3671"/>
    <w:multiLevelType w:val="hybridMultilevel"/>
    <w:tmpl w:val="B4467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02EF0"/>
    <w:multiLevelType w:val="hybridMultilevel"/>
    <w:tmpl w:val="EEA25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F71FB"/>
    <w:multiLevelType w:val="hybridMultilevel"/>
    <w:tmpl w:val="D00E2A04"/>
    <w:lvl w:ilvl="0" w:tplc="08090005">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10BDD"/>
    <w:multiLevelType w:val="hybridMultilevel"/>
    <w:tmpl w:val="C1162438"/>
    <w:lvl w:ilvl="0" w:tplc="08090005">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55C43"/>
    <w:multiLevelType w:val="hybridMultilevel"/>
    <w:tmpl w:val="938E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57AA2"/>
    <w:multiLevelType w:val="hybridMultilevel"/>
    <w:tmpl w:val="F7DC7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C4B16"/>
    <w:multiLevelType w:val="hybridMultilevel"/>
    <w:tmpl w:val="C73620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E1998"/>
    <w:multiLevelType w:val="hybridMultilevel"/>
    <w:tmpl w:val="49A84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C5970"/>
    <w:multiLevelType w:val="hybridMultilevel"/>
    <w:tmpl w:val="DE18F0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C7912"/>
    <w:multiLevelType w:val="hybridMultilevel"/>
    <w:tmpl w:val="CBBEDC2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96DA3"/>
    <w:multiLevelType w:val="hybridMultilevel"/>
    <w:tmpl w:val="9C6EBA94"/>
    <w:lvl w:ilvl="0" w:tplc="FFE229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35EC0"/>
    <w:multiLevelType w:val="hybridMultilevel"/>
    <w:tmpl w:val="97F65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26FB7"/>
    <w:multiLevelType w:val="hybridMultilevel"/>
    <w:tmpl w:val="F7DC7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860F3A"/>
    <w:multiLevelType w:val="hybridMultilevel"/>
    <w:tmpl w:val="C5C6E5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62089"/>
    <w:multiLevelType w:val="hybridMultilevel"/>
    <w:tmpl w:val="C05E4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1"/>
  </w:num>
  <w:num w:numId="5">
    <w:abstractNumId w:val="8"/>
  </w:num>
  <w:num w:numId="6">
    <w:abstractNumId w:val="2"/>
  </w:num>
  <w:num w:numId="7">
    <w:abstractNumId w:val="14"/>
  </w:num>
  <w:num w:numId="8">
    <w:abstractNumId w:val="0"/>
  </w:num>
  <w:num w:numId="9">
    <w:abstractNumId w:val="5"/>
  </w:num>
  <w:num w:numId="10">
    <w:abstractNumId w:val="3"/>
  </w:num>
  <w:num w:numId="11">
    <w:abstractNumId w:val="4"/>
  </w:num>
  <w:num w:numId="12">
    <w:abstractNumId w:val="7"/>
  </w:num>
  <w:num w:numId="13">
    <w:abstractNumId w:val="13"/>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27"/>
    <w:rsid w:val="00014D44"/>
    <w:rsid w:val="00057A95"/>
    <w:rsid w:val="000719AF"/>
    <w:rsid w:val="000A26B5"/>
    <w:rsid w:val="000E5447"/>
    <w:rsid w:val="000F5608"/>
    <w:rsid w:val="00136646"/>
    <w:rsid w:val="001946C9"/>
    <w:rsid w:val="00196C91"/>
    <w:rsid w:val="00200D36"/>
    <w:rsid w:val="00271D88"/>
    <w:rsid w:val="00284B66"/>
    <w:rsid w:val="00307402"/>
    <w:rsid w:val="00322C89"/>
    <w:rsid w:val="003359A9"/>
    <w:rsid w:val="00340648"/>
    <w:rsid w:val="003C75B4"/>
    <w:rsid w:val="004050D2"/>
    <w:rsid w:val="0045533B"/>
    <w:rsid w:val="00461211"/>
    <w:rsid w:val="00466D13"/>
    <w:rsid w:val="004921D9"/>
    <w:rsid w:val="004B1AF2"/>
    <w:rsid w:val="004B3B59"/>
    <w:rsid w:val="004E757B"/>
    <w:rsid w:val="005910BB"/>
    <w:rsid w:val="00591FD7"/>
    <w:rsid w:val="00596EE6"/>
    <w:rsid w:val="005C5B7F"/>
    <w:rsid w:val="005C72D4"/>
    <w:rsid w:val="00612745"/>
    <w:rsid w:val="00626427"/>
    <w:rsid w:val="00644A6F"/>
    <w:rsid w:val="006904AD"/>
    <w:rsid w:val="006B0702"/>
    <w:rsid w:val="0079375B"/>
    <w:rsid w:val="007B774B"/>
    <w:rsid w:val="00816713"/>
    <w:rsid w:val="00856A6F"/>
    <w:rsid w:val="008A63F4"/>
    <w:rsid w:val="008B6CED"/>
    <w:rsid w:val="008E0E68"/>
    <w:rsid w:val="00906B40"/>
    <w:rsid w:val="0091620F"/>
    <w:rsid w:val="0092516F"/>
    <w:rsid w:val="00925C40"/>
    <w:rsid w:val="00927AC7"/>
    <w:rsid w:val="00932625"/>
    <w:rsid w:val="0094646B"/>
    <w:rsid w:val="00961D0C"/>
    <w:rsid w:val="00A334C2"/>
    <w:rsid w:val="00A76BC6"/>
    <w:rsid w:val="00A9121A"/>
    <w:rsid w:val="00AB6E4C"/>
    <w:rsid w:val="00AC616A"/>
    <w:rsid w:val="00B016FB"/>
    <w:rsid w:val="00B322A0"/>
    <w:rsid w:val="00B366A6"/>
    <w:rsid w:val="00B46CF5"/>
    <w:rsid w:val="00B66A96"/>
    <w:rsid w:val="00C03B11"/>
    <w:rsid w:val="00C165E7"/>
    <w:rsid w:val="00C223F3"/>
    <w:rsid w:val="00C6574B"/>
    <w:rsid w:val="00C6791B"/>
    <w:rsid w:val="00CA1E38"/>
    <w:rsid w:val="00CC6A89"/>
    <w:rsid w:val="00DA10C1"/>
    <w:rsid w:val="00DB3BB4"/>
    <w:rsid w:val="00E3092D"/>
    <w:rsid w:val="00E91EFE"/>
    <w:rsid w:val="00E936F1"/>
    <w:rsid w:val="00ED2A0D"/>
    <w:rsid w:val="00EE0A71"/>
    <w:rsid w:val="00EF02FA"/>
    <w:rsid w:val="00F264BD"/>
    <w:rsid w:val="00F90A94"/>
    <w:rsid w:val="00FC46B5"/>
    <w:rsid w:val="00FE3A5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70D7-85DC-47A4-B82B-E77241B3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th-TH"/>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427"/>
    <w:rPr>
      <w:rFonts w:ascii="Courier" w:eastAsia="Times New Roman" w:hAnsi="Courier"/>
      <w:sz w:val="24"/>
      <w:lang w:eastAsia="en-US" w:bidi="ar-SA"/>
    </w:rPr>
  </w:style>
  <w:style w:type="paragraph" w:styleId="Heading1">
    <w:name w:val="heading 1"/>
    <w:basedOn w:val="Normal"/>
    <w:next w:val="Normal"/>
    <w:link w:val="Heading1Char"/>
    <w:qFormat/>
    <w:rsid w:val="00626427"/>
    <w:pPr>
      <w:keepNext/>
      <w:outlineLvl w:val="0"/>
    </w:pPr>
    <w:rPr>
      <w:rFonts w:ascii="Arial" w:hAnsi="Arial"/>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427"/>
    <w:rPr>
      <w:rFonts w:ascii="Arial" w:eastAsia="Times New Roman" w:hAnsi="Arial" w:cs="Times New Roman"/>
      <w:b/>
      <w:sz w:val="24"/>
      <w:szCs w:val="20"/>
    </w:rPr>
  </w:style>
  <w:style w:type="paragraph" w:styleId="BodyText">
    <w:name w:val="Body Text"/>
    <w:basedOn w:val="Normal"/>
    <w:link w:val="BodyTextChar"/>
    <w:rsid w:val="00626427"/>
    <w:pPr>
      <w:jc w:val="both"/>
    </w:pPr>
    <w:rPr>
      <w:rFonts w:ascii="Arial" w:hAnsi="Arial"/>
      <w:lang w:val="x-none" w:eastAsia="x-none"/>
    </w:rPr>
  </w:style>
  <w:style w:type="character" w:customStyle="1" w:styleId="BodyTextChar">
    <w:name w:val="Body Text Char"/>
    <w:link w:val="BodyText"/>
    <w:rsid w:val="00626427"/>
    <w:rPr>
      <w:rFonts w:ascii="Arial" w:eastAsia="Times New Roman" w:hAnsi="Arial" w:cs="Times New Roman"/>
      <w:sz w:val="24"/>
      <w:szCs w:val="20"/>
    </w:rPr>
  </w:style>
  <w:style w:type="paragraph" w:styleId="Footer">
    <w:name w:val="footer"/>
    <w:basedOn w:val="Normal"/>
    <w:link w:val="FooterChar"/>
    <w:rsid w:val="00626427"/>
    <w:pPr>
      <w:tabs>
        <w:tab w:val="center" w:pos="4320"/>
        <w:tab w:val="right" w:pos="8640"/>
      </w:tabs>
    </w:pPr>
    <w:rPr>
      <w:lang w:val="x-none" w:eastAsia="x-none"/>
    </w:rPr>
  </w:style>
  <w:style w:type="character" w:customStyle="1" w:styleId="FooterChar">
    <w:name w:val="Footer Char"/>
    <w:link w:val="Footer"/>
    <w:rsid w:val="00626427"/>
    <w:rPr>
      <w:rFonts w:ascii="Courier" w:eastAsia="Times New Roman" w:hAnsi="Courier" w:cs="Times New Roman"/>
      <w:sz w:val="24"/>
      <w:szCs w:val="20"/>
    </w:rPr>
  </w:style>
  <w:style w:type="character" w:styleId="PageNumber">
    <w:name w:val="page number"/>
    <w:basedOn w:val="DefaultParagraphFont"/>
    <w:rsid w:val="00626427"/>
  </w:style>
  <w:style w:type="paragraph" w:styleId="ListParagraph">
    <w:name w:val="List Paragraph"/>
    <w:basedOn w:val="Normal"/>
    <w:uiPriority w:val="34"/>
    <w:qFormat/>
    <w:rsid w:val="00626427"/>
    <w:pPr>
      <w:ind w:left="720"/>
    </w:pPr>
  </w:style>
  <w:style w:type="paragraph" w:styleId="Header">
    <w:name w:val="header"/>
    <w:basedOn w:val="Normal"/>
    <w:link w:val="HeaderChar"/>
    <w:uiPriority w:val="99"/>
    <w:semiHidden/>
    <w:unhideWhenUsed/>
    <w:rsid w:val="00322C89"/>
    <w:pPr>
      <w:tabs>
        <w:tab w:val="center" w:pos="4513"/>
        <w:tab w:val="right" w:pos="9026"/>
      </w:tabs>
    </w:pPr>
    <w:rPr>
      <w:lang w:val="x-none" w:eastAsia="x-none"/>
    </w:rPr>
  </w:style>
  <w:style w:type="character" w:customStyle="1" w:styleId="HeaderChar">
    <w:name w:val="Header Char"/>
    <w:link w:val="Header"/>
    <w:uiPriority w:val="99"/>
    <w:semiHidden/>
    <w:rsid w:val="00322C89"/>
    <w:rPr>
      <w:rFonts w:ascii="Courier" w:eastAsia="Times New Roman" w:hAnsi="Courier" w:cs="Times New Roman"/>
      <w:sz w:val="24"/>
      <w:szCs w:val="20"/>
    </w:rPr>
  </w:style>
  <w:style w:type="character" w:styleId="CommentReference">
    <w:name w:val="annotation reference"/>
    <w:uiPriority w:val="99"/>
    <w:semiHidden/>
    <w:unhideWhenUsed/>
    <w:rsid w:val="000E5447"/>
    <w:rPr>
      <w:sz w:val="16"/>
      <w:szCs w:val="16"/>
    </w:rPr>
  </w:style>
  <w:style w:type="paragraph" w:styleId="CommentText">
    <w:name w:val="annotation text"/>
    <w:basedOn w:val="Normal"/>
    <w:link w:val="CommentTextChar"/>
    <w:uiPriority w:val="99"/>
    <w:semiHidden/>
    <w:unhideWhenUsed/>
    <w:rsid w:val="000E5447"/>
    <w:rPr>
      <w:sz w:val="20"/>
      <w:lang w:val="x-none"/>
    </w:rPr>
  </w:style>
  <w:style w:type="character" w:customStyle="1" w:styleId="CommentTextChar">
    <w:name w:val="Comment Text Char"/>
    <w:link w:val="CommentText"/>
    <w:uiPriority w:val="99"/>
    <w:semiHidden/>
    <w:rsid w:val="000E5447"/>
    <w:rPr>
      <w:rFonts w:ascii="Courier" w:eastAsia="Times New Roman" w:hAnsi="Courier"/>
      <w:lang w:eastAsia="en-US"/>
    </w:rPr>
  </w:style>
  <w:style w:type="paragraph" w:styleId="CommentSubject">
    <w:name w:val="annotation subject"/>
    <w:basedOn w:val="CommentText"/>
    <w:next w:val="CommentText"/>
    <w:link w:val="CommentSubjectChar"/>
    <w:uiPriority w:val="99"/>
    <w:semiHidden/>
    <w:unhideWhenUsed/>
    <w:rsid w:val="000E5447"/>
    <w:rPr>
      <w:b/>
      <w:bCs/>
    </w:rPr>
  </w:style>
  <w:style w:type="character" w:customStyle="1" w:styleId="CommentSubjectChar">
    <w:name w:val="Comment Subject Char"/>
    <w:link w:val="CommentSubject"/>
    <w:uiPriority w:val="99"/>
    <w:semiHidden/>
    <w:rsid w:val="000E5447"/>
    <w:rPr>
      <w:rFonts w:ascii="Courier" w:eastAsia="Times New Roman" w:hAnsi="Courier"/>
      <w:b/>
      <w:bCs/>
      <w:lang w:eastAsia="en-US"/>
    </w:rPr>
  </w:style>
  <w:style w:type="paragraph" w:styleId="BalloonText">
    <w:name w:val="Balloon Text"/>
    <w:basedOn w:val="Normal"/>
    <w:link w:val="BalloonTextChar"/>
    <w:uiPriority w:val="99"/>
    <w:semiHidden/>
    <w:unhideWhenUsed/>
    <w:rsid w:val="000E5447"/>
    <w:rPr>
      <w:rFonts w:ascii="Tahoma" w:hAnsi="Tahoma"/>
      <w:sz w:val="16"/>
      <w:szCs w:val="16"/>
      <w:lang w:val="x-none"/>
    </w:rPr>
  </w:style>
  <w:style w:type="character" w:customStyle="1" w:styleId="BalloonTextChar">
    <w:name w:val="Balloon Text Char"/>
    <w:link w:val="BalloonText"/>
    <w:uiPriority w:val="99"/>
    <w:semiHidden/>
    <w:rsid w:val="000E5447"/>
    <w:rPr>
      <w:rFonts w:ascii="Tahoma" w:eastAsia="Times New Roman" w:hAnsi="Tahoma" w:cs="Tahoma"/>
      <w:sz w:val="16"/>
      <w:szCs w:val="16"/>
      <w:lang w:eastAsia="en-US"/>
    </w:rPr>
  </w:style>
  <w:style w:type="character" w:styleId="Hyperlink">
    <w:name w:val="Hyperlink"/>
    <w:uiPriority w:val="99"/>
    <w:unhideWhenUsed/>
    <w:rsid w:val="00466D13"/>
    <w:rPr>
      <w:color w:val="0000FF"/>
      <w:u w:val="single"/>
    </w:rPr>
  </w:style>
  <w:style w:type="table" w:styleId="TableGrid">
    <w:name w:val="Table Grid"/>
    <w:basedOn w:val="TableNormal"/>
    <w:uiPriority w:val="59"/>
    <w:rsid w:val="005C72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591F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kbar@idp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IDPC</Company>
  <LinksUpToDate>false</LinksUpToDate>
  <CharactersWithSpaces>3260</CharactersWithSpaces>
  <SharedDoc>false</SharedDoc>
  <HLinks>
    <vt:vector size="6" baseType="variant">
      <vt:variant>
        <vt:i4>4522089</vt:i4>
      </vt:variant>
      <vt:variant>
        <vt:i4>0</vt:i4>
      </vt:variant>
      <vt:variant>
        <vt:i4>0</vt:i4>
      </vt:variant>
      <vt:variant>
        <vt:i4>5</vt:i4>
      </vt:variant>
      <vt:variant>
        <vt:lpwstr>mailto:pakbar@idpc.net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Nougier</dc:creator>
  <cp:keywords/>
  <cp:lastModifiedBy>OS</cp:lastModifiedBy>
  <cp:revision>2</cp:revision>
  <cp:lastPrinted>2011-10-06T10:21:00Z</cp:lastPrinted>
  <dcterms:created xsi:type="dcterms:W3CDTF">2017-06-05T11:54:00Z</dcterms:created>
  <dcterms:modified xsi:type="dcterms:W3CDTF">2017-06-05T11:54:00Z</dcterms:modified>
</cp:coreProperties>
</file>