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6DAD" w14:textId="77777777" w:rsidR="00BB7724" w:rsidRDefault="00BB7724" w:rsidP="00BB7724">
      <w:pPr>
        <w:rPr>
          <w:b/>
        </w:rPr>
      </w:pPr>
      <w:bookmarkStart w:id="0" w:name="_GoBack"/>
      <w:bookmarkEnd w:id="0"/>
    </w:p>
    <w:p w14:paraId="4987519A" w14:textId="77777777" w:rsidR="000237D0" w:rsidRDefault="00B50D64" w:rsidP="00BB7724">
      <w:pPr>
        <w:jc w:val="center"/>
        <w:rPr>
          <w:b/>
        </w:rPr>
      </w:pPr>
      <w:r>
        <w:rPr>
          <w:b/>
        </w:rPr>
        <w:t>Health Rights Advocacy Training</w:t>
      </w:r>
      <w:r w:rsidR="0070426E">
        <w:rPr>
          <w:b/>
        </w:rPr>
        <w:t xml:space="preserve"> 2013</w:t>
      </w:r>
    </w:p>
    <w:p w14:paraId="67524CEC" w14:textId="77777777" w:rsidR="0070426E" w:rsidRDefault="0070426E" w:rsidP="00B55204">
      <w:pPr>
        <w:rPr>
          <w:b/>
        </w:rPr>
      </w:pPr>
    </w:p>
    <w:p w14:paraId="5B5DDA9E" w14:textId="77777777" w:rsidR="00B55204" w:rsidRDefault="00B55204" w:rsidP="00BB7724">
      <w:pPr>
        <w:rPr>
          <w:rFonts w:cs="Calibri"/>
          <w:color w:val="000000"/>
        </w:rPr>
      </w:pPr>
      <w:r w:rsidRPr="00B55204">
        <w:rPr>
          <w:b/>
          <w:i/>
        </w:rPr>
        <w:t>Program Description</w:t>
      </w:r>
    </w:p>
    <w:p w14:paraId="3A98B3EB" w14:textId="77777777" w:rsidR="0070426E" w:rsidRDefault="00ED0094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D0094">
        <w:rPr>
          <w:rFonts w:cs="Calibri"/>
          <w:color w:val="000000"/>
        </w:rPr>
        <w:t xml:space="preserve">Asia Catalyst is a nonprofit organization that provides training in organizational management </w:t>
      </w:r>
      <w:r>
        <w:rPr>
          <w:rFonts w:cs="Calibri"/>
          <w:color w:val="000000"/>
        </w:rPr>
        <w:t xml:space="preserve">and advocacy </w:t>
      </w:r>
      <w:r w:rsidRPr="00ED0094">
        <w:rPr>
          <w:rFonts w:cs="Calibri"/>
          <w:color w:val="000000"/>
        </w:rPr>
        <w:t xml:space="preserve">to grassroots </w:t>
      </w:r>
      <w:r w:rsidR="004375F0">
        <w:rPr>
          <w:rFonts w:cs="Calibri"/>
          <w:color w:val="000000"/>
        </w:rPr>
        <w:t>groups</w:t>
      </w:r>
      <w:r w:rsidRPr="00ED0094">
        <w:rPr>
          <w:rFonts w:cs="Calibri"/>
          <w:color w:val="000000"/>
        </w:rPr>
        <w:t xml:space="preserve"> in Asia working </w:t>
      </w:r>
      <w:r w:rsidR="00100A78">
        <w:rPr>
          <w:rFonts w:cs="Calibri"/>
          <w:color w:val="000000"/>
        </w:rPr>
        <w:t>to promote the right to</w:t>
      </w:r>
      <w:r w:rsidRPr="00ED0094">
        <w:rPr>
          <w:rFonts w:cs="Calibri"/>
          <w:color w:val="000000"/>
        </w:rPr>
        <w:t xml:space="preserve"> health. </w:t>
      </w:r>
      <w:r>
        <w:rPr>
          <w:rFonts w:cs="Calibri"/>
          <w:color w:val="000000"/>
        </w:rPr>
        <w:t xml:space="preserve">This year we are launching a new </w:t>
      </w:r>
      <w:r w:rsidR="00100A78">
        <w:rPr>
          <w:rFonts w:cs="Calibri"/>
          <w:color w:val="000000"/>
        </w:rPr>
        <w:t xml:space="preserve">program </w:t>
      </w:r>
      <w:r>
        <w:rPr>
          <w:rFonts w:cs="Calibri"/>
          <w:color w:val="000000"/>
        </w:rPr>
        <w:t>that</w:t>
      </w:r>
      <w:r w:rsidR="0070426E">
        <w:rPr>
          <w:rFonts w:cs="Calibri"/>
          <w:color w:val="000000"/>
        </w:rPr>
        <w:t xml:space="preserve"> provides coaching and mentoring to </w:t>
      </w:r>
      <w:r>
        <w:rPr>
          <w:rFonts w:cs="Calibri"/>
          <w:color w:val="000000"/>
        </w:rPr>
        <w:t>East and Southeast Asian</w:t>
      </w:r>
      <w:r w:rsidR="0070426E">
        <w:rPr>
          <w:rFonts w:cs="Calibri"/>
          <w:color w:val="000000"/>
        </w:rPr>
        <w:t xml:space="preserve"> NGOs and community organizations in </w:t>
      </w:r>
      <w:r w:rsidR="000D743D">
        <w:rPr>
          <w:rFonts w:cs="Calibri"/>
          <w:color w:val="000000"/>
        </w:rPr>
        <w:t>human rights documentatio</w:t>
      </w:r>
      <w:r w:rsidR="00A84237">
        <w:rPr>
          <w:rFonts w:cs="Calibri"/>
          <w:color w:val="000000"/>
        </w:rPr>
        <w:t>n</w:t>
      </w:r>
      <w:r w:rsidR="000D743D">
        <w:rPr>
          <w:rFonts w:cs="Calibri"/>
          <w:color w:val="000000"/>
        </w:rPr>
        <w:t xml:space="preserve"> and advocacy planning</w:t>
      </w:r>
      <w:r w:rsidR="0070426E">
        <w:rPr>
          <w:rFonts w:cs="Calibri"/>
          <w:color w:val="000000"/>
        </w:rPr>
        <w:t>.</w:t>
      </w:r>
    </w:p>
    <w:p w14:paraId="0F3B1404" w14:textId="77777777" w:rsidR="0070426E" w:rsidRDefault="0070426E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687BA887" w14:textId="77777777" w:rsidR="00A84237" w:rsidRDefault="00100A78" w:rsidP="00E117D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Asia Catalyst will offer up to 20 health rights advocates from organizations working with communities directly affected by HIV/AIDS the opportunity to participate in a rights training program</w:t>
      </w:r>
      <w:r w:rsidR="00E569B9">
        <w:rPr>
          <w:rFonts w:cs="Calibri"/>
          <w:color w:val="000000"/>
        </w:rPr>
        <w:t xml:space="preserve">, which includes </w:t>
      </w:r>
      <w:r w:rsidR="003A49FF">
        <w:rPr>
          <w:rFonts w:cs="Calibri"/>
          <w:color w:val="000000"/>
        </w:rPr>
        <w:t>support in gathering documentation and planning advocacy strategies</w:t>
      </w:r>
      <w:r w:rsidR="00E569B9">
        <w:rPr>
          <w:rFonts w:cs="Calibri"/>
          <w:color w:val="000000"/>
        </w:rPr>
        <w:t xml:space="preserve">, monthly coaching, and opportunities to collaborate with peer organizations. </w:t>
      </w:r>
    </w:p>
    <w:p w14:paraId="6AFD4365" w14:textId="77777777" w:rsidR="0040491A" w:rsidRPr="0070426E" w:rsidRDefault="0040491A" w:rsidP="00E117D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10F594E" w14:textId="0001FF5D" w:rsidR="0019473A" w:rsidRDefault="00A84237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Participants will convene in May in Thailand for an intensive weeklong retreat where they will </w:t>
      </w:r>
      <w:r w:rsidR="00E569B9">
        <w:rPr>
          <w:rFonts w:cs="Calibri"/>
          <w:color w:val="000000"/>
        </w:rPr>
        <w:t xml:space="preserve">receive training on creating advocacy plans that will further their </w:t>
      </w:r>
      <w:r w:rsidR="003A49FF">
        <w:rPr>
          <w:rFonts w:cs="Calibri"/>
          <w:color w:val="000000"/>
        </w:rPr>
        <w:t>organization’s</w:t>
      </w:r>
      <w:r w:rsidR="00E569B9">
        <w:rPr>
          <w:rFonts w:cs="Calibri"/>
          <w:color w:val="000000"/>
        </w:rPr>
        <w:t xml:space="preserve"> goals. </w:t>
      </w:r>
      <w:r w:rsidR="000D743D">
        <w:rPr>
          <w:rFonts w:cs="Calibri"/>
          <w:color w:val="000000"/>
        </w:rPr>
        <w:t xml:space="preserve">Starting in June, our team of experts will </w:t>
      </w:r>
      <w:r w:rsidR="00E569B9">
        <w:rPr>
          <w:rFonts w:cs="Calibri"/>
          <w:color w:val="000000"/>
        </w:rPr>
        <w:t xml:space="preserve">conduct individualized monthly coaching via Skype </w:t>
      </w:r>
      <w:r w:rsidR="004809C1">
        <w:rPr>
          <w:rFonts w:cs="Calibri"/>
          <w:color w:val="000000"/>
        </w:rPr>
        <w:t>for</w:t>
      </w:r>
      <w:r w:rsidR="00E569B9">
        <w:rPr>
          <w:rFonts w:cs="Calibri"/>
          <w:color w:val="000000"/>
        </w:rPr>
        <w:t xml:space="preserve"> </w:t>
      </w:r>
      <w:r w:rsidR="004809C1">
        <w:rPr>
          <w:rFonts w:cs="Calibri"/>
          <w:color w:val="000000"/>
        </w:rPr>
        <w:t xml:space="preserve">all participants, and </w:t>
      </w:r>
      <w:r w:rsidR="00E569B9">
        <w:rPr>
          <w:rFonts w:cs="Calibri"/>
          <w:color w:val="000000"/>
        </w:rPr>
        <w:t xml:space="preserve">make several </w:t>
      </w:r>
      <w:r w:rsidR="004809C1">
        <w:rPr>
          <w:rFonts w:cs="Calibri"/>
          <w:color w:val="000000"/>
        </w:rPr>
        <w:t xml:space="preserve">site visits. </w:t>
      </w:r>
      <w:r w:rsidR="00E5079F">
        <w:rPr>
          <w:rFonts w:cs="Calibri"/>
          <w:color w:val="000000"/>
        </w:rPr>
        <w:t xml:space="preserve">Participants will reconvene </w:t>
      </w:r>
      <w:r w:rsidR="004809C1">
        <w:rPr>
          <w:rFonts w:cs="Calibri"/>
          <w:color w:val="000000"/>
        </w:rPr>
        <w:t xml:space="preserve">for one day </w:t>
      </w:r>
      <w:r w:rsidR="00E5079F">
        <w:rPr>
          <w:rFonts w:cs="Calibri"/>
          <w:color w:val="000000"/>
        </w:rPr>
        <w:t xml:space="preserve">in November around the International </w:t>
      </w:r>
      <w:r w:rsidR="0019473A">
        <w:rPr>
          <w:rFonts w:cs="Calibri"/>
          <w:color w:val="000000"/>
        </w:rPr>
        <w:t>Congress on HIV/AIDS in Asia and the Pacific (ICAAP) to report back to one another about their work</w:t>
      </w:r>
      <w:r w:rsidR="00E83AFB">
        <w:rPr>
          <w:rFonts w:cs="Calibri"/>
          <w:color w:val="000000"/>
        </w:rPr>
        <w:t xml:space="preserve"> and </w:t>
      </w:r>
      <w:r w:rsidR="00E905E7">
        <w:rPr>
          <w:rFonts w:cs="Calibri"/>
          <w:color w:val="000000"/>
        </w:rPr>
        <w:t>develop a plan to continue collaborating with one another</w:t>
      </w:r>
      <w:r w:rsidR="009A0EF4">
        <w:rPr>
          <w:rFonts w:cs="Calibri"/>
          <w:color w:val="000000"/>
        </w:rPr>
        <w:t xml:space="preserve"> at ICAAP and </w:t>
      </w:r>
      <w:r w:rsidR="00FB2016">
        <w:rPr>
          <w:rFonts w:cs="Calibri"/>
          <w:color w:val="000000"/>
        </w:rPr>
        <w:t xml:space="preserve">when other regional opportunities arise. </w:t>
      </w:r>
      <w:r w:rsidR="00071D56">
        <w:rPr>
          <w:rFonts w:cs="Calibri"/>
          <w:color w:val="000000"/>
        </w:rPr>
        <w:t>Applicants</w:t>
      </w:r>
      <w:r w:rsidR="00131836">
        <w:rPr>
          <w:rFonts w:cs="Calibri"/>
          <w:color w:val="000000"/>
        </w:rPr>
        <w:t xml:space="preserve"> should be expected to commit 3 to 5 hours a month for coaching assignments and call preparation in addition to </w:t>
      </w:r>
      <w:r w:rsidR="00071D56">
        <w:rPr>
          <w:rFonts w:cs="Calibri"/>
          <w:color w:val="000000"/>
        </w:rPr>
        <w:t>the in-person gatherings.</w:t>
      </w:r>
    </w:p>
    <w:p w14:paraId="14E1B01F" w14:textId="77777777" w:rsidR="00ED0094" w:rsidRDefault="00ED0094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312E643D" w14:textId="77777777" w:rsidR="00ED0094" w:rsidRDefault="00ED0094" w:rsidP="0070426E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Eligibility</w:t>
      </w:r>
      <w:r w:rsidR="005B1C00">
        <w:rPr>
          <w:rFonts w:cs="Calibri"/>
          <w:b/>
          <w:i/>
          <w:color w:val="000000"/>
        </w:rPr>
        <w:t xml:space="preserve"> Requirements</w:t>
      </w:r>
    </w:p>
    <w:p w14:paraId="5BC83CDE" w14:textId="77777777" w:rsidR="005B1C00" w:rsidRDefault="005B1C00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Individuals must be affiliated with a health rights </w:t>
      </w:r>
      <w:r w:rsidR="007E1BA3">
        <w:rPr>
          <w:rFonts w:cs="Calibri"/>
          <w:color w:val="000000"/>
        </w:rPr>
        <w:t>groups</w:t>
      </w:r>
      <w:r>
        <w:rPr>
          <w:rFonts w:cs="Calibri"/>
          <w:color w:val="000000"/>
        </w:rPr>
        <w:t xml:space="preserve"> or </w:t>
      </w:r>
      <w:r w:rsidR="00651064">
        <w:rPr>
          <w:rFonts w:cs="Calibri"/>
          <w:color w:val="000000"/>
        </w:rPr>
        <w:t xml:space="preserve">organization </w:t>
      </w:r>
      <w:r>
        <w:rPr>
          <w:rFonts w:cs="Calibri"/>
          <w:color w:val="000000"/>
        </w:rPr>
        <w:t>and demonstrate the following criteria:</w:t>
      </w:r>
    </w:p>
    <w:p w14:paraId="2BD40025" w14:textId="77777777" w:rsidR="004375F0" w:rsidRDefault="004375F0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7F1649B4" w14:textId="77777777" w:rsidR="005B1C00" w:rsidRDefault="005B1C00" w:rsidP="005B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Currently </w:t>
      </w:r>
      <w:r w:rsidR="007E1BA3">
        <w:rPr>
          <w:rFonts w:cs="Calibri"/>
          <w:color w:val="000000"/>
        </w:rPr>
        <w:t>using advocacy strategies in their work</w:t>
      </w:r>
      <w:r w:rsidR="004375F0">
        <w:rPr>
          <w:rFonts w:cs="Calibri"/>
          <w:color w:val="000000"/>
        </w:rPr>
        <w:t>;</w:t>
      </w:r>
    </w:p>
    <w:p w14:paraId="15167C6C" w14:textId="7FA07208" w:rsidR="00B50D64" w:rsidRDefault="00CA4C1E" w:rsidP="005B1C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Applicant </w:t>
      </w:r>
      <w:r w:rsidR="00B50D64">
        <w:rPr>
          <w:rFonts w:cs="Calibri"/>
          <w:color w:val="000000"/>
        </w:rPr>
        <w:t>has done advocacy work for at least one year</w:t>
      </w:r>
      <w:r>
        <w:rPr>
          <w:rFonts w:cs="Calibri"/>
          <w:color w:val="000000"/>
        </w:rPr>
        <w:t>;</w:t>
      </w:r>
    </w:p>
    <w:p w14:paraId="1AB002CB" w14:textId="77777777" w:rsidR="007E1BA3" w:rsidRDefault="007E1BA3" w:rsidP="007E1B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C</w:t>
      </w:r>
      <w:r w:rsidRPr="007E1BA3">
        <w:t xml:space="preserve">ommunity-based organizations in which directors or staff are either living with or directly affected by </w:t>
      </w:r>
      <w:r>
        <w:t>HIV/AIDS</w:t>
      </w:r>
      <w:r w:rsidR="004375F0">
        <w:t>;</w:t>
      </w:r>
    </w:p>
    <w:p w14:paraId="6D67EB21" w14:textId="77777777" w:rsidR="004375F0" w:rsidRDefault="004375F0" w:rsidP="007E1B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4375F0">
        <w:t xml:space="preserve">Ability to participate </w:t>
      </w:r>
      <w:r w:rsidR="00FB2016">
        <w:t>from May to December 2013;</w:t>
      </w:r>
    </w:p>
    <w:p w14:paraId="46B43278" w14:textId="4056DF49" w:rsidR="00E83AFB" w:rsidRDefault="00E83AFB" w:rsidP="00EA05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Ab</w:t>
      </w:r>
      <w:r w:rsidR="00CA4C1E">
        <w:t>ility</w:t>
      </w:r>
      <w:r>
        <w:t xml:space="preserve"> to </w:t>
      </w:r>
      <w:r w:rsidR="004375F0">
        <w:t>read and speak English (all sessions will be held in English).</w:t>
      </w:r>
      <w:r>
        <w:t xml:space="preserve"> </w:t>
      </w:r>
    </w:p>
    <w:p w14:paraId="0A010B93" w14:textId="77777777" w:rsidR="00ED0094" w:rsidRPr="004809C1" w:rsidRDefault="004375F0" w:rsidP="004809C1">
      <w:pPr>
        <w:widowControl w:val="0"/>
        <w:autoSpaceDE w:val="0"/>
        <w:autoSpaceDN w:val="0"/>
        <w:adjustRightInd w:val="0"/>
        <w:spacing w:after="240"/>
      </w:pPr>
      <w:r w:rsidRPr="004375F0">
        <w:t>Please note that for this program Asia Catalyst will only provide travel, accommodation, per diems</w:t>
      </w:r>
      <w:r w:rsidR="004809C1">
        <w:t xml:space="preserve"> and training materials for </w:t>
      </w:r>
      <w:r w:rsidRPr="004375F0">
        <w:t xml:space="preserve">each participant to attend all </w:t>
      </w:r>
      <w:r w:rsidR="004809C1">
        <w:t>in-person sessions</w:t>
      </w:r>
      <w:r w:rsidRPr="004375F0">
        <w:t xml:space="preserve">. </w:t>
      </w:r>
      <w:r w:rsidRPr="004809C1">
        <w:rPr>
          <w:b/>
        </w:rPr>
        <w:t>This program does not provide any other grant funds or compensation.</w:t>
      </w:r>
    </w:p>
    <w:p w14:paraId="6525C20B" w14:textId="77777777" w:rsidR="0019473A" w:rsidRPr="004809C1" w:rsidRDefault="004809C1" w:rsidP="0070426E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4809C1">
        <w:rPr>
          <w:rFonts w:cs="Calibri"/>
          <w:b/>
          <w:i/>
          <w:color w:val="000000"/>
        </w:rPr>
        <w:t>How to Apply</w:t>
      </w:r>
    </w:p>
    <w:p w14:paraId="74921050" w14:textId="77777777" w:rsidR="0019473A" w:rsidRDefault="0019473A" w:rsidP="0019473A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To apply, please fill out </w:t>
      </w:r>
      <w:r w:rsidR="00E83AFB">
        <w:rPr>
          <w:rFonts w:cs="Calibri"/>
          <w:color w:val="000000"/>
        </w:rPr>
        <w:t xml:space="preserve">the </w:t>
      </w:r>
      <w:r>
        <w:rPr>
          <w:rFonts w:cs="Calibri"/>
          <w:color w:val="000000"/>
        </w:rPr>
        <w:t xml:space="preserve">application form </w:t>
      </w:r>
      <w:r w:rsidR="00E83AFB">
        <w:rPr>
          <w:rFonts w:cs="Calibri"/>
          <w:color w:val="000000"/>
        </w:rPr>
        <w:t xml:space="preserve">below </w:t>
      </w:r>
      <w:r>
        <w:rPr>
          <w:rFonts w:cs="Calibri"/>
          <w:color w:val="000000"/>
        </w:rPr>
        <w:t xml:space="preserve">and return it to Shalena Krumm at </w:t>
      </w:r>
      <w:r w:rsidR="00B57AE3">
        <w:rPr>
          <w:rFonts w:cs="Calibri"/>
          <w:color w:val="0000FF"/>
        </w:rPr>
        <w:t>rightstraining</w:t>
      </w:r>
      <w:r>
        <w:rPr>
          <w:rFonts w:cs="Calibri"/>
          <w:color w:val="0000FF"/>
        </w:rPr>
        <w:t xml:space="preserve">@asiacatalyst.org </w:t>
      </w:r>
      <w:r>
        <w:rPr>
          <w:rFonts w:cs="Calibri"/>
          <w:color w:val="000000"/>
        </w:rPr>
        <w:t xml:space="preserve">by </w:t>
      </w:r>
      <w:r w:rsidR="00B50D64" w:rsidRPr="00BB7724">
        <w:rPr>
          <w:b/>
          <w:bCs/>
          <w:color w:val="000000"/>
        </w:rPr>
        <w:t>Monday, February 11</w:t>
      </w:r>
      <w:r w:rsidRPr="00BB7724">
        <w:rPr>
          <w:b/>
          <w:bCs/>
          <w:color w:val="000000"/>
        </w:rPr>
        <w:t>, 2013</w:t>
      </w:r>
      <w:r>
        <w:rPr>
          <w:rFonts w:cs="Calibri"/>
          <w:color w:val="000000"/>
        </w:rPr>
        <w:t xml:space="preserve">. After we have reviewed all applications we will </w:t>
      </w:r>
      <w:r w:rsidR="00106275">
        <w:rPr>
          <w:rFonts w:cs="Calibri"/>
          <w:color w:val="000000"/>
        </w:rPr>
        <w:t>only contact applicants we wish to interview</w:t>
      </w:r>
      <w:r>
        <w:rPr>
          <w:rFonts w:cs="Calibri"/>
          <w:color w:val="000000"/>
        </w:rPr>
        <w:t xml:space="preserve">. Our final selection will be </w:t>
      </w:r>
      <w:r w:rsidR="00215D5D">
        <w:rPr>
          <w:rFonts w:cs="Calibri"/>
          <w:color w:val="000000"/>
        </w:rPr>
        <w:t xml:space="preserve">informed </w:t>
      </w:r>
      <w:r>
        <w:rPr>
          <w:rFonts w:cs="Calibri"/>
          <w:color w:val="000000"/>
        </w:rPr>
        <w:t xml:space="preserve">in March 2013. </w:t>
      </w:r>
    </w:p>
    <w:p w14:paraId="2288B19E" w14:textId="77777777" w:rsidR="00B55204" w:rsidRDefault="00B55204" w:rsidP="0019473A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790C0959" w14:textId="77777777" w:rsidR="00562DF1" w:rsidRDefault="00562DF1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5DCF970A" w14:textId="77777777" w:rsidR="00562DF1" w:rsidRPr="00562DF1" w:rsidRDefault="00475082" w:rsidP="00562DF1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Health Rights Advocacy Training</w:t>
      </w:r>
      <w:r w:rsidR="00562DF1" w:rsidRPr="00562DF1">
        <w:rPr>
          <w:rFonts w:cs="Calibri"/>
          <w:b/>
          <w:color w:val="000000"/>
        </w:rPr>
        <w:t xml:space="preserve"> 2013 Application</w:t>
      </w:r>
    </w:p>
    <w:p w14:paraId="7FE23046" w14:textId="77777777" w:rsidR="00562DF1" w:rsidRDefault="00562DF1" w:rsidP="00562DF1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14:paraId="2362DEE0" w14:textId="77777777" w:rsidR="00562DF1" w:rsidRDefault="00562DF1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62DF1">
        <w:rPr>
          <w:rFonts w:cs="Calibri"/>
          <w:color w:val="000000"/>
        </w:rPr>
        <w:t xml:space="preserve">The application form and all </w:t>
      </w:r>
      <w:r w:rsidR="00E83AFB">
        <w:rPr>
          <w:rFonts w:cs="Calibri"/>
          <w:color w:val="000000"/>
        </w:rPr>
        <w:t xml:space="preserve">personal </w:t>
      </w:r>
      <w:r w:rsidRPr="00562DF1">
        <w:rPr>
          <w:rFonts w:cs="Calibri"/>
          <w:color w:val="000000"/>
        </w:rPr>
        <w:t xml:space="preserve">data and information provided </w:t>
      </w:r>
      <w:r w:rsidR="00E83AFB">
        <w:rPr>
          <w:rFonts w:cs="Calibri"/>
          <w:color w:val="000000"/>
        </w:rPr>
        <w:t>during</w:t>
      </w:r>
      <w:r w:rsidR="00E83AFB" w:rsidRPr="00562DF1">
        <w:rPr>
          <w:rFonts w:cs="Calibri"/>
          <w:color w:val="000000"/>
        </w:rPr>
        <w:t xml:space="preserve"> </w:t>
      </w:r>
      <w:r w:rsidRPr="00562DF1">
        <w:rPr>
          <w:rFonts w:cs="Calibri"/>
          <w:color w:val="000000"/>
        </w:rPr>
        <w:t xml:space="preserve">the interview </w:t>
      </w:r>
      <w:r w:rsidR="00E83AFB">
        <w:rPr>
          <w:rFonts w:cs="Calibri"/>
          <w:color w:val="000000"/>
        </w:rPr>
        <w:t xml:space="preserve">will be kept confidential. </w:t>
      </w:r>
    </w:p>
    <w:p w14:paraId="230CEB27" w14:textId="77777777" w:rsidR="0070426E" w:rsidRDefault="000D743D" w:rsidP="0070426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562DF1" w14:paraId="73C762AB" w14:textId="77777777" w:rsidTr="00376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8" w:type="dxa"/>
          </w:tcPr>
          <w:p w14:paraId="41A5FE5A" w14:textId="77777777" w:rsidR="00562DF1" w:rsidRPr="0037643F" w:rsidRDefault="0037643F" w:rsidP="0070426E">
            <w:pPr>
              <w:rPr>
                <w:rFonts w:ascii="Times New Roman" w:hAnsi="Times New Roman" w:cs="Times New Roman"/>
              </w:rPr>
            </w:pPr>
            <w:r w:rsidRPr="0037643F">
              <w:rPr>
                <w:rFonts w:ascii="Times New Roman" w:hAnsi="Times New Roman" w:cs="Times New Roman"/>
              </w:rPr>
              <w:t>Name of organization/group</w:t>
            </w:r>
          </w:p>
        </w:tc>
        <w:tc>
          <w:tcPr>
            <w:tcW w:w="5778" w:type="dxa"/>
          </w:tcPr>
          <w:p w14:paraId="181B8B9A" w14:textId="77777777" w:rsidR="00562DF1" w:rsidRDefault="00562DF1" w:rsidP="00704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DF1" w14:paraId="3E7EF806" w14:textId="77777777" w:rsidTr="00376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3211E27" w14:textId="77777777" w:rsidR="00562DF1" w:rsidRPr="0037643F" w:rsidRDefault="0037643F" w:rsidP="0070426E">
            <w:pPr>
              <w:rPr>
                <w:rFonts w:ascii="Times New Roman" w:hAnsi="Times New Roman" w:cs="Times New Roman"/>
              </w:rPr>
            </w:pPr>
            <w:r w:rsidRPr="0037643F">
              <w:rPr>
                <w:rFonts w:ascii="Times New Roman" w:hAnsi="Times New Roman" w:cs="Times New Roman"/>
              </w:rPr>
              <w:t>Date of application</w:t>
            </w:r>
          </w:p>
        </w:tc>
        <w:tc>
          <w:tcPr>
            <w:tcW w:w="5778" w:type="dxa"/>
          </w:tcPr>
          <w:p w14:paraId="688E8486" w14:textId="77777777" w:rsidR="00562DF1" w:rsidRDefault="00562DF1" w:rsidP="00704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DF1" w14:paraId="51CC7A64" w14:textId="77777777" w:rsidTr="00376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7FDD4E0" w14:textId="77777777" w:rsidR="00562DF1" w:rsidRPr="0037643F" w:rsidRDefault="0037643F" w:rsidP="0070426E">
            <w:pPr>
              <w:rPr>
                <w:rFonts w:ascii="Times New Roman" w:hAnsi="Times New Roman" w:cs="Times New Roman"/>
              </w:rPr>
            </w:pPr>
            <w:r w:rsidRPr="0037643F">
              <w:rPr>
                <w:rFonts w:ascii="Times New Roman" w:hAnsi="Times New Roman" w:cs="Times New Roman"/>
              </w:rPr>
              <w:t>Contact name</w:t>
            </w:r>
          </w:p>
        </w:tc>
        <w:tc>
          <w:tcPr>
            <w:tcW w:w="5778" w:type="dxa"/>
          </w:tcPr>
          <w:p w14:paraId="4FDC4EEB" w14:textId="77777777" w:rsidR="00562DF1" w:rsidRDefault="00562DF1" w:rsidP="0070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DF1" w14:paraId="059FA391" w14:textId="77777777" w:rsidTr="00376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C80332F" w14:textId="77777777" w:rsidR="00562DF1" w:rsidRPr="0037643F" w:rsidRDefault="0037643F" w:rsidP="0070426E">
            <w:pPr>
              <w:rPr>
                <w:rFonts w:ascii="Times New Roman" w:hAnsi="Times New Roman" w:cs="Times New Roman"/>
              </w:rPr>
            </w:pPr>
            <w:r w:rsidRPr="0037643F">
              <w:rPr>
                <w:rFonts w:ascii="Times New Roman" w:hAnsi="Times New Roman" w:cs="Times New Roman"/>
              </w:rPr>
              <w:t>Main contact telephone number</w:t>
            </w:r>
          </w:p>
        </w:tc>
        <w:tc>
          <w:tcPr>
            <w:tcW w:w="5778" w:type="dxa"/>
          </w:tcPr>
          <w:p w14:paraId="4D385848" w14:textId="77777777" w:rsidR="00562DF1" w:rsidRDefault="00562DF1" w:rsidP="00704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DF1" w14:paraId="7873240F" w14:textId="77777777" w:rsidTr="00376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852AA3F" w14:textId="77777777" w:rsidR="00562DF1" w:rsidRPr="0037643F" w:rsidRDefault="0037643F" w:rsidP="0070426E">
            <w:pPr>
              <w:rPr>
                <w:rFonts w:ascii="Times New Roman" w:hAnsi="Times New Roman" w:cs="Times New Roman"/>
              </w:rPr>
            </w:pPr>
            <w:r w:rsidRPr="0037643F">
              <w:rPr>
                <w:rFonts w:ascii="Times New Roman" w:hAnsi="Times New Roman" w:cs="Times New Roman"/>
              </w:rPr>
              <w:t>Main contact email</w:t>
            </w:r>
          </w:p>
        </w:tc>
        <w:tc>
          <w:tcPr>
            <w:tcW w:w="5778" w:type="dxa"/>
          </w:tcPr>
          <w:p w14:paraId="765A120B" w14:textId="77777777" w:rsidR="00562DF1" w:rsidRDefault="00562DF1" w:rsidP="0070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DF1" w14:paraId="241C8D96" w14:textId="77777777" w:rsidTr="00376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43B3B39" w14:textId="77777777" w:rsidR="00562DF1" w:rsidRPr="0037643F" w:rsidRDefault="0037643F" w:rsidP="0070426E">
            <w:pPr>
              <w:rPr>
                <w:rFonts w:ascii="Times New Roman" w:hAnsi="Times New Roman" w:cs="Times New Roman"/>
              </w:rPr>
            </w:pPr>
            <w:r w:rsidRPr="0037643F">
              <w:rPr>
                <w:rFonts w:ascii="Times New Roman" w:hAnsi="Times New Roman" w:cs="Times New Roman"/>
              </w:rPr>
              <w:t>Organization’s website</w:t>
            </w:r>
          </w:p>
        </w:tc>
        <w:tc>
          <w:tcPr>
            <w:tcW w:w="5778" w:type="dxa"/>
          </w:tcPr>
          <w:p w14:paraId="1F5BE994" w14:textId="77777777" w:rsidR="00562DF1" w:rsidRDefault="00562DF1" w:rsidP="00704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707D85" w14:textId="77777777" w:rsidR="0070426E" w:rsidRPr="00562DF1" w:rsidRDefault="0070426E" w:rsidP="0070426E"/>
    <w:p w14:paraId="548C42D6" w14:textId="77777777" w:rsidR="002E72B1" w:rsidRPr="00475082" w:rsidRDefault="0037643F" w:rsidP="0037643F">
      <w:pPr>
        <w:rPr>
          <w:b/>
          <w:i/>
        </w:rPr>
      </w:pPr>
      <w:r w:rsidRPr="00475082">
        <w:rPr>
          <w:rFonts w:hint="eastAsia"/>
          <w:b/>
          <w:i/>
        </w:rPr>
        <w:t>Question</w:t>
      </w:r>
      <w:r w:rsidR="002E1AFE" w:rsidRPr="00475082">
        <w:rPr>
          <w:b/>
          <w:i/>
        </w:rPr>
        <w:t xml:space="preserve"> </w:t>
      </w:r>
      <w:r w:rsidRPr="00475082">
        <w:rPr>
          <w:rFonts w:hint="eastAsia"/>
          <w:b/>
          <w:i/>
        </w:rPr>
        <w:t>1</w:t>
      </w:r>
      <w:r w:rsidRPr="00475082">
        <w:rPr>
          <w:rFonts w:hint="eastAsia"/>
          <w:b/>
          <w:i/>
        </w:rPr>
        <w:t>：</w:t>
      </w:r>
      <w:r w:rsidRPr="00475082">
        <w:rPr>
          <w:rFonts w:hint="eastAsia"/>
          <w:b/>
          <w:i/>
        </w:rPr>
        <w:t>Please state your organization</w:t>
      </w:r>
      <w:r w:rsidR="002E72B1" w:rsidRPr="00475082">
        <w:rPr>
          <w:b/>
          <w:i/>
        </w:rPr>
        <w:t>’</w:t>
      </w:r>
      <w:r w:rsidRPr="00475082">
        <w:rPr>
          <w:rFonts w:hint="eastAsia"/>
          <w:b/>
          <w:i/>
        </w:rPr>
        <w:t>s mission.</w:t>
      </w:r>
    </w:p>
    <w:p w14:paraId="23ECFEC2" w14:textId="77777777" w:rsidR="002E72B1" w:rsidRDefault="002E72B1" w:rsidP="0037643F"/>
    <w:p w14:paraId="55F62B59" w14:textId="77777777" w:rsidR="002E72B1" w:rsidRDefault="002E72B1" w:rsidP="0037643F"/>
    <w:p w14:paraId="5FE9CB20" w14:textId="77777777" w:rsidR="000D4036" w:rsidRDefault="000D4036" w:rsidP="0037643F"/>
    <w:p w14:paraId="272263A4" w14:textId="77777777" w:rsidR="000D4036" w:rsidRDefault="000D4036" w:rsidP="0037643F"/>
    <w:p w14:paraId="6D555C53" w14:textId="77777777" w:rsidR="002E72B1" w:rsidRDefault="002E72B1" w:rsidP="0037643F"/>
    <w:p w14:paraId="7EC3BC82" w14:textId="77777777" w:rsidR="002E72B1" w:rsidRPr="002E72B1" w:rsidRDefault="002E72B1" w:rsidP="0037643F"/>
    <w:p w14:paraId="3623B7D8" w14:textId="77777777" w:rsidR="0037643F" w:rsidRPr="002E72B1" w:rsidRDefault="0037643F" w:rsidP="0037643F"/>
    <w:p w14:paraId="1350B39C" w14:textId="77777777" w:rsidR="002E72B1" w:rsidRPr="00475082" w:rsidRDefault="0037643F" w:rsidP="0037643F">
      <w:pPr>
        <w:rPr>
          <w:b/>
          <w:i/>
        </w:rPr>
      </w:pPr>
      <w:r w:rsidRPr="00475082">
        <w:rPr>
          <w:rFonts w:hint="eastAsia"/>
          <w:b/>
          <w:i/>
        </w:rPr>
        <w:t>Question 2</w:t>
      </w:r>
      <w:r w:rsidRPr="00475082">
        <w:rPr>
          <w:rFonts w:hint="eastAsia"/>
          <w:b/>
          <w:i/>
        </w:rPr>
        <w:t>：</w:t>
      </w:r>
      <w:r w:rsidRPr="00475082">
        <w:rPr>
          <w:rFonts w:hint="eastAsia"/>
          <w:b/>
          <w:i/>
        </w:rPr>
        <w:t xml:space="preserve">Please describe your </w:t>
      </w:r>
      <w:r w:rsidR="009814CA" w:rsidRPr="00475082">
        <w:rPr>
          <w:b/>
          <w:i/>
        </w:rPr>
        <w:t xml:space="preserve">organization’s </w:t>
      </w:r>
      <w:r w:rsidRPr="00475082">
        <w:rPr>
          <w:rFonts w:hint="eastAsia"/>
          <w:b/>
          <w:i/>
        </w:rPr>
        <w:t xml:space="preserve">main </w:t>
      </w:r>
      <w:r w:rsidRPr="00475082">
        <w:rPr>
          <w:b/>
          <w:i/>
        </w:rPr>
        <w:t>program</w:t>
      </w:r>
      <w:r w:rsidRPr="00475082">
        <w:rPr>
          <w:rFonts w:hint="eastAsia"/>
          <w:b/>
          <w:i/>
        </w:rPr>
        <w:t xml:space="preserve"> activities, and which goals </w:t>
      </w:r>
      <w:r w:rsidR="002E72B1" w:rsidRPr="00475082">
        <w:rPr>
          <w:rFonts w:hint="eastAsia"/>
          <w:b/>
          <w:i/>
        </w:rPr>
        <w:t>you aim to achieve</w:t>
      </w:r>
      <w:r w:rsidR="002E72B1" w:rsidRPr="00475082">
        <w:rPr>
          <w:b/>
          <w:i/>
        </w:rPr>
        <w:t xml:space="preserve"> </w:t>
      </w:r>
      <w:r w:rsidRPr="00475082">
        <w:rPr>
          <w:b/>
          <w:i/>
        </w:rPr>
        <w:t xml:space="preserve">through these </w:t>
      </w:r>
      <w:r w:rsidR="00492F32" w:rsidRPr="00475082">
        <w:rPr>
          <w:b/>
          <w:i/>
        </w:rPr>
        <w:t xml:space="preserve">activities. </w:t>
      </w:r>
    </w:p>
    <w:p w14:paraId="1A072EDB" w14:textId="77777777" w:rsidR="002E72B1" w:rsidRDefault="002E72B1" w:rsidP="0037643F"/>
    <w:p w14:paraId="209D5077" w14:textId="77777777" w:rsidR="002E72B1" w:rsidRDefault="002E72B1" w:rsidP="0037643F"/>
    <w:p w14:paraId="4E24B4F4" w14:textId="77777777" w:rsidR="000D4036" w:rsidRDefault="000D4036" w:rsidP="0037643F"/>
    <w:p w14:paraId="713ED8AB" w14:textId="77777777" w:rsidR="000D4036" w:rsidRDefault="000D4036" w:rsidP="0037643F"/>
    <w:p w14:paraId="130B04C5" w14:textId="77777777" w:rsidR="000D4036" w:rsidRDefault="000D4036" w:rsidP="0037643F"/>
    <w:p w14:paraId="28C2BBBB" w14:textId="77777777" w:rsidR="000D4036" w:rsidRDefault="000D4036" w:rsidP="0037643F"/>
    <w:p w14:paraId="51A8B752" w14:textId="77777777" w:rsidR="000D4036" w:rsidRDefault="000D4036" w:rsidP="0037643F"/>
    <w:p w14:paraId="508D9C14" w14:textId="77777777" w:rsidR="000D4036" w:rsidRDefault="000D4036" w:rsidP="0037643F"/>
    <w:p w14:paraId="63A99C8E" w14:textId="77777777" w:rsidR="000D4036" w:rsidRDefault="000D4036" w:rsidP="0037643F"/>
    <w:p w14:paraId="7CE7E5FF" w14:textId="77777777" w:rsidR="002E72B1" w:rsidRPr="002E72B1" w:rsidRDefault="002E72B1" w:rsidP="0037643F"/>
    <w:p w14:paraId="676F75D9" w14:textId="77777777" w:rsidR="00B47AE6" w:rsidRPr="00475082" w:rsidRDefault="0037643F" w:rsidP="0037643F">
      <w:pPr>
        <w:rPr>
          <w:b/>
          <w:i/>
        </w:rPr>
      </w:pPr>
      <w:r w:rsidRPr="00475082">
        <w:rPr>
          <w:rFonts w:hint="eastAsia"/>
          <w:b/>
          <w:i/>
        </w:rPr>
        <w:t>Question 3</w:t>
      </w:r>
      <w:r w:rsidRPr="00475082">
        <w:rPr>
          <w:rFonts w:hint="eastAsia"/>
          <w:b/>
          <w:i/>
        </w:rPr>
        <w:t>：</w:t>
      </w:r>
      <w:r w:rsidR="00B47AE6" w:rsidRPr="00475082">
        <w:rPr>
          <w:rFonts w:hint="eastAsia"/>
          <w:b/>
          <w:i/>
        </w:rPr>
        <w:t xml:space="preserve">Please describe an advocacy success </w:t>
      </w:r>
      <w:r w:rsidR="009814CA" w:rsidRPr="00475082">
        <w:rPr>
          <w:b/>
          <w:i/>
        </w:rPr>
        <w:t>that you have been involved in</w:t>
      </w:r>
      <w:r w:rsidR="00BF5BE7" w:rsidRPr="00475082">
        <w:rPr>
          <w:b/>
          <w:i/>
        </w:rPr>
        <w:t>.</w:t>
      </w:r>
      <w:r w:rsidR="009814CA" w:rsidRPr="00475082">
        <w:rPr>
          <w:b/>
          <w:i/>
        </w:rPr>
        <w:t xml:space="preserve"> </w:t>
      </w:r>
      <w:r w:rsidR="00BF5BE7" w:rsidRPr="00475082">
        <w:rPr>
          <w:b/>
          <w:i/>
        </w:rPr>
        <w:t>What did you achieve</w:t>
      </w:r>
      <w:r w:rsidR="00475082">
        <w:rPr>
          <w:b/>
          <w:i/>
        </w:rPr>
        <w:t>?</w:t>
      </w:r>
    </w:p>
    <w:p w14:paraId="3A08FCBE" w14:textId="77777777" w:rsidR="00B47AE6" w:rsidRDefault="00B47AE6" w:rsidP="0037643F"/>
    <w:p w14:paraId="05D4E8FB" w14:textId="77777777" w:rsidR="002E72B1" w:rsidRDefault="002E72B1" w:rsidP="0037643F"/>
    <w:p w14:paraId="53FAA47F" w14:textId="77777777" w:rsidR="000D4036" w:rsidRDefault="000D4036" w:rsidP="0037643F"/>
    <w:p w14:paraId="518588A2" w14:textId="77777777" w:rsidR="000D4036" w:rsidRDefault="000D4036" w:rsidP="0037643F"/>
    <w:p w14:paraId="0AD7894B" w14:textId="77777777" w:rsidR="000D4036" w:rsidRDefault="000D4036" w:rsidP="0037643F"/>
    <w:p w14:paraId="09BABEF1" w14:textId="77777777" w:rsidR="000D4036" w:rsidRDefault="000D4036" w:rsidP="0037643F"/>
    <w:p w14:paraId="5C3BDBF8" w14:textId="77777777" w:rsidR="000D4036" w:rsidRDefault="000D4036" w:rsidP="0037643F"/>
    <w:p w14:paraId="7F72B0AD" w14:textId="77777777" w:rsidR="000D4036" w:rsidRDefault="000D4036" w:rsidP="0037643F"/>
    <w:p w14:paraId="6DF0D927" w14:textId="77777777" w:rsidR="000D4036" w:rsidRDefault="000D4036" w:rsidP="0037643F"/>
    <w:p w14:paraId="3594CDC9" w14:textId="77777777" w:rsidR="00CA4C1E" w:rsidRDefault="00CA4C1E" w:rsidP="0037643F">
      <w:pPr>
        <w:rPr>
          <w:b/>
          <w:i/>
        </w:rPr>
      </w:pPr>
    </w:p>
    <w:p w14:paraId="4BC79432" w14:textId="77777777" w:rsidR="00B47AE6" w:rsidRPr="00475082" w:rsidRDefault="002E72B1" w:rsidP="0037643F">
      <w:pPr>
        <w:rPr>
          <w:b/>
          <w:i/>
        </w:rPr>
      </w:pPr>
      <w:r w:rsidRPr="00475082">
        <w:rPr>
          <w:rFonts w:hint="eastAsia"/>
          <w:b/>
          <w:i/>
        </w:rPr>
        <w:t>Question 4</w:t>
      </w:r>
      <w:r w:rsidR="0037643F" w:rsidRPr="00475082">
        <w:rPr>
          <w:rFonts w:hint="eastAsia"/>
          <w:b/>
          <w:i/>
        </w:rPr>
        <w:t>：</w:t>
      </w:r>
      <w:r w:rsidR="002E1AFE" w:rsidRPr="00475082">
        <w:rPr>
          <w:b/>
          <w:i/>
        </w:rPr>
        <w:t xml:space="preserve">Please describe the </w:t>
      </w:r>
      <w:r w:rsidR="00B47AE6" w:rsidRPr="00475082">
        <w:rPr>
          <w:b/>
          <w:i/>
        </w:rPr>
        <w:t xml:space="preserve">advocacy goals you would like to work on during this </w:t>
      </w:r>
      <w:r w:rsidR="00492F32" w:rsidRPr="00475082">
        <w:rPr>
          <w:b/>
          <w:i/>
        </w:rPr>
        <w:t xml:space="preserve">rights training </w:t>
      </w:r>
      <w:r w:rsidR="00B47AE6" w:rsidRPr="00475082">
        <w:rPr>
          <w:b/>
          <w:i/>
        </w:rPr>
        <w:t>program.</w:t>
      </w:r>
    </w:p>
    <w:p w14:paraId="428D12B6" w14:textId="77777777" w:rsidR="0037643F" w:rsidRDefault="0037643F" w:rsidP="0037643F"/>
    <w:p w14:paraId="3913B413" w14:textId="77777777" w:rsidR="002E72B1" w:rsidRDefault="002E72B1" w:rsidP="0037643F"/>
    <w:p w14:paraId="43EFFC38" w14:textId="77777777" w:rsidR="002E72B1" w:rsidRDefault="002E72B1" w:rsidP="0037643F"/>
    <w:p w14:paraId="68ABB679" w14:textId="77777777" w:rsidR="000D4036" w:rsidRDefault="000D4036" w:rsidP="0037643F"/>
    <w:p w14:paraId="1E8440C3" w14:textId="77777777" w:rsidR="000D4036" w:rsidRDefault="000D4036" w:rsidP="0037643F"/>
    <w:p w14:paraId="52B53588" w14:textId="77777777" w:rsidR="000D4036" w:rsidRDefault="000D4036" w:rsidP="0037643F"/>
    <w:p w14:paraId="0CD38132" w14:textId="77777777" w:rsidR="000D4036" w:rsidRDefault="000D4036" w:rsidP="0037643F"/>
    <w:p w14:paraId="29100606" w14:textId="77777777" w:rsidR="000D4036" w:rsidRDefault="000D4036" w:rsidP="0037643F"/>
    <w:p w14:paraId="66C3EA1F" w14:textId="77777777" w:rsidR="000D4036" w:rsidRDefault="000D4036" w:rsidP="0037643F"/>
    <w:p w14:paraId="04F98E38" w14:textId="77777777" w:rsidR="002E72B1" w:rsidRPr="002E72B1" w:rsidRDefault="002E72B1" w:rsidP="0037643F"/>
    <w:p w14:paraId="74D19D7B" w14:textId="77777777" w:rsidR="00B47AE6" w:rsidRPr="00475082" w:rsidRDefault="002E72B1" w:rsidP="00B47AE6">
      <w:pPr>
        <w:rPr>
          <w:b/>
          <w:i/>
        </w:rPr>
      </w:pPr>
      <w:r w:rsidRPr="00475082">
        <w:rPr>
          <w:rFonts w:hint="eastAsia"/>
          <w:b/>
          <w:i/>
        </w:rPr>
        <w:t>Question 5</w:t>
      </w:r>
      <w:r w:rsidR="0037643F" w:rsidRPr="00475082">
        <w:rPr>
          <w:rFonts w:hint="eastAsia"/>
          <w:b/>
          <w:i/>
        </w:rPr>
        <w:t>：</w:t>
      </w:r>
      <w:r w:rsidR="00B47AE6" w:rsidRPr="00475082">
        <w:rPr>
          <w:rFonts w:hint="eastAsia"/>
          <w:b/>
          <w:i/>
        </w:rPr>
        <w:t>Please provide contact information (</w:t>
      </w:r>
      <w:r w:rsidR="00492F32" w:rsidRPr="00475082">
        <w:rPr>
          <w:b/>
          <w:i/>
        </w:rPr>
        <w:t xml:space="preserve">i.e., </w:t>
      </w:r>
      <w:r w:rsidR="00B47AE6" w:rsidRPr="00475082">
        <w:rPr>
          <w:rFonts w:hint="eastAsia"/>
          <w:b/>
          <w:i/>
        </w:rPr>
        <w:t>email</w:t>
      </w:r>
      <w:r w:rsidR="00492F32" w:rsidRPr="00475082">
        <w:rPr>
          <w:b/>
          <w:i/>
        </w:rPr>
        <w:t>s and telephone numbers</w:t>
      </w:r>
      <w:r w:rsidR="00B47AE6" w:rsidRPr="00475082">
        <w:rPr>
          <w:rFonts w:hint="eastAsia"/>
          <w:b/>
          <w:i/>
        </w:rPr>
        <w:t>) for at least two references.</w:t>
      </w:r>
    </w:p>
    <w:p w14:paraId="28937F28" w14:textId="77777777" w:rsidR="00B47AE6" w:rsidRDefault="00B47AE6" w:rsidP="00B47AE6"/>
    <w:p w14:paraId="3D81E498" w14:textId="77777777" w:rsidR="002E72B1" w:rsidRDefault="002E72B1" w:rsidP="0037643F"/>
    <w:p w14:paraId="3B2B6480" w14:textId="77777777" w:rsidR="002E72B1" w:rsidRDefault="002E72B1" w:rsidP="0037643F"/>
    <w:p w14:paraId="0ABB4EB5" w14:textId="77777777" w:rsidR="000D4036" w:rsidRDefault="000D4036" w:rsidP="0037643F"/>
    <w:p w14:paraId="4EC71ED0" w14:textId="77777777" w:rsidR="002E72B1" w:rsidRDefault="002E72B1" w:rsidP="0037643F"/>
    <w:p w14:paraId="47F60015" w14:textId="28A7607A" w:rsidR="00B47AE6" w:rsidRPr="00475082" w:rsidRDefault="002E72B1" w:rsidP="00B47AE6">
      <w:pPr>
        <w:rPr>
          <w:b/>
          <w:i/>
        </w:rPr>
      </w:pPr>
      <w:r w:rsidRPr="00475082">
        <w:rPr>
          <w:b/>
          <w:i/>
        </w:rPr>
        <w:t xml:space="preserve">Question </w:t>
      </w:r>
      <w:proofErr w:type="gramStart"/>
      <w:r w:rsidRPr="00475082">
        <w:rPr>
          <w:b/>
          <w:i/>
        </w:rPr>
        <w:t xml:space="preserve">6 </w:t>
      </w:r>
      <w:r w:rsidR="0037643F" w:rsidRPr="00475082">
        <w:rPr>
          <w:b/>
          <w:i/>
        </w:rPr>
        <w:t>:</w:t>
      </w:r>
      <w:proofErr w:type="gramEnd"/>
      <w:r w:rsidR="0037643F" w:rsidRPr="00475082">
        <w:rPr>
          <w:b/>
          <w:i/>
        </w:rPr>
        <w:t xml:space="preserve"> </w:t>
      </w:r>
      <w:r w:rsidR="00B47AE6" w:rsidRPr="00475082">
        <w:rPr>
          <w:rFonts w:hint="eastAsia"/>
          <w:b/>
          <w:i/>
        </w:rPr>
        <w:t>Please describe your organization</w:t>
      </w:r>
      <w:r w:rsidR="00B47AE6" w:rsidRPr="00475082">
        <w:rPr>
          <w:b/>
          <w:i/>
        </w:rPr>
        <w:t>’</w:t>
      </w:r>
      <w:r w:rsidR="00B47AE6" w:rsidRPr="00475082">
        <w:rPr>
          <w:rFonts w:hint="eastAsia"/>
          <w:b/>
          <w:i/>
        </w:rPr>
        <w:t>s structure, key staff members and their responsibilities</w:t>
      </w:r>
      <w:r w:rsidR="00CA4C1E">
        <w:rPr>
          <w:b/>
          <w:i/>
        </w:rPr>
        <w:t>,</w:t>
      </w:r>
      <w:r w:rsidR="00B47AE6" w:rsidRPr="00475082">
        <w:rPr>
          <w:rFonts w:hint="eastAsia"/>
          <w:b/>
          <w:i/>
        </w:rPr>
        <w:t xml:space="preserve"> and note the number of full time staff, part time staff and volunteers.</w:t>
      </w:r>
    </w:p>
    <w:p w14:paraId="436DFC65" w14:textId="77777777" w:rsidR="00B47AE6" w:rsidRDefault="00B47AE6" w:rsidP="00B47AE6"/>
    <w:p w14:paraId="6D789591" w14:textId="77777777" w:rsidR="0037643F" w:rsidRDefault="0037643F" w:rsidP="0037643F"/>
    <w:p w14:paraId="460EC493" w14:textId="77777777" w:rsidR="000D4036" w:rsidRDefault="000D4036" w:rsidP="0037643F"/>
    <w:p w14:paraId="3F9820A1" w14:textId="77777777" w:rsidR="000D4036" w:rsidRDefault="000D4036" w:rsidP="0037643F"/>
    <w:p w14:paraId="4A28A98A" w14:textId="77777777" w:rsidR="000D4036" w:rsidRDefault="000D4036" w:rsidP="0037643F"/>
    <w:p w14:paraId="14FCDFF0" w14:textId="77777777" w:rsidR="000D4036" w:rsidRPr="002E72B1" w:rsidRDefault="000D4036" w:rsidP="0037643F"/>
    <w:p w14:paraId="4427B4A2" w14:textId="77777777" w:rsidR="0037643F" w:rsidRDefault="0037643F" w:rsidP="0037643F"/>
    <w:p w14:paraId="42497867" w14:textId="77777777" w:rsidR="002E72B1" w:rsidRPr="002E72B1" w:rsidRDefault="002E72B1" w:rsidP="0037643F"/>
    <w:p w14:paraId="179CE12F" w14:textId="77777777" w:rsidR="002E72B1" w:rsidRDefault="002E72B1" w:rsidP="0037643F"/>
    <w:p w14:paraId="787792C6" w14:textId="77777777" w:rsidR="000D4036" w:rsidRDefault="000D4036" w:rsidP="0037643F"/>
    <w:p w14:paraId="1E46B9CE" w14:textId="35898CB2" w:rsidR="002E72B1" w:rsidRPr="00475082" w:rsidRDefault="002E1AFE" w:rsidP="0037643F">
      <w:pPr>
        <w:rPr>
          <w:b/>
          <w:i/>
        </w:rPr>
      </w:pPr>
      <w:r w:rsidRPr="00475082">
        <w:rPr>
          <w:b/>
          <w:i/>
        </w:rPr>
        <w:t xml:space="preserve">Question </w:t>
      </w:r>
      <w:proofErr w:type="gramStart"/>
      <w:r w:rsidRPr="00475082">
        <w:rPr>
          <w:b/>
          <w:i/>
        </w:rPr>
        <w:t>7 :</w:t>
      </w:r>
      <w:proofErr w:type="gramEnd"/>
      <w:r w:rsidRPr="00475082">
        <w:rPr>
          <w:b/>
          <w:i/>
        </w:rPr>
        <w:t xml:space="preserve"> If your organization has a</w:t>
      </w:r>
      <w:r w:rsidR="00CA4C1E">
        <w:rPr>
          <w:b/>
          <w:i/>
        </w:rPr>
        <w:t>n advocacy</w:t>
      </w:r>
      <w:r w:rsidRPr="00475082">
        <w:rPr>
          <w:b/>
          <w:i/>
        </w:rPr>
        <w:t xml:space="preserve"> planning process, please describe how you conduct </w:t>
      </w:r>
      <w:r w:rsidR="00CA4C1E">
        <w:rPr>
          <w:b/>
          <w:i/>
        </w:rPr>
        <w:t>advocacy</w:t>
      </w:r>
      <w:r w:rsidRPr="00475082">
        <w:rPr>
          <w:b/>
          <w:i/>
        </w:rPr>
        <w:t xml:space="preserve"> planning and attach a copy of your current plan.</w:t>
      </w:r>
    </w:p>
    <w:p w14:paraId="1A52E1B0" w14:textId="77777777" w:rsidR="002E1AFE" w:rsidRDefault="002E1AFE" w:rsidP="0037643F"/>
    <w:p w14:paraId="78A8EC35" w14:textId="77777777" w:rsidR="002E1AFE" w:rsidRDefault="002E1AFE" w:rsidP="0037643F"/>
    <w:p w14:paraId="037AB434" w14:textId="77777777" w:rsidR="002E1AFE" w:rsidRDefault="002E1AFE" w:rsidP="0037643F"/>
    <w:p w14:paraId="155FE79D" w14:textId="77777777" w:rsidR="002E1AFE" w:rsidRDefault="002E1AFE" w:rsidP="0037643F"/>
    <w:p w14:paraId="1B4538C5" w14:textId="77777777" w:rsidR="002E1AFE" w:rsidRPr="002E72B1" w:rsidRDefault="002E1AFE" w:rsidP="0037643F"/>
    <w:p w14:paraId="499FA306" w14:textId="77777777" w:rsidR="000D4036" w:rsidRDefault="000D4036" w:rsidP="0037643F"/>
    <w:p w14:paraId="0C3E05A2" w14:textId="77777777" w:rsidR="000D4036" w:rsidRDefault="000D4036" w:rsidP="0037643F"/>
    <w:p w14:paraId="426AD345" w14:textId="77777777" w:rsidR="000D4036" w:rsidRDefault="000D4036" w:rsidP="0037643F"/>
    <w:p w14:paraId="1737D97B" w14:textId="77777777" w:rsidR="0037643F" w:rsidRDefault="0037643F" w:rsidP="0037643F"/>
    <w:p w14:paraId="549F0E3C" w14:textId="77777777" w:rsidR="0037643F" w:rsidRPr="00475082" w:rsidRDefault="002E1AFE" w:rsidP="0037643F">
      <w:pPr>
        <w:rPr>
          <w:b/>
          <w:i/>
        </w:rPr>
      </w:pPr>
      <w:r w:rsidRPr="00475082">
        <w:rPr>
          <w:b/>
          <w:i/>
        </w:rPr>
        <w:t xml:space="preserve">Question </w:t>
      </w:r>
      <w:proofErr w:type="gramStart"/>
      <w:r w:rsidR="000D4036" w:rsidRPr="00475082">
        <w:rPr>
          <w:b/>
          <w:i/>
        </w:rPr>
        <w:t>8</w:t>
      </w:r>
      <w:r w:rsidR="002E72B1" w:rsidRPr="00475082">
        <w:rPr>
          <w:b/>
          <w:i/>
        </w:rPr>
        <w:t xml:space="preserve"> </w:t>
      </w:r>
      <w:r w:rsidR="0037643F" w:rsidRPr="00475082">
        <w:rPr>
          <w:b/>
          <w:i/>
        </w:rPr>
        <w:t>:</w:t>
      </w:r>
      <w:proofErr w:type="gramEnd"/>
      <w:r w:rsidR="0037643F" w:rsidRPr="00475082">
        <w:rPr>
          <w:b/>
          <w:i/>
        </w:rPr>
        <w:t xml:space="preserve"> How did you learn about Asia Catalyst</w:t>
      </w:r>
      <w:r w:rsidR="00EF67DE" w:rsidRPr="00475082">
        <w:rPr>
          <w:b/>
          <w:i/>
        </w:rPr>
        <w:t>’s rights training program</w:t>
      </w:r>
      <w:r w:rsidR="0037643F" w:rsidRPr="00475082">
        <w:rPr>
          <w:b/>
          <w:i/>
        </w:rPr>
        <w:t>?</w:t>
      </w:r>
    </w:p>
    <w:p w14:paraId="74F209BB" w14:textId="77777777" w:rsidR="0037643F" w:rsidRPr="0037643F" w:rsidRDefault="0037643F" w:rsidP="0037643F">
      <w:pPr>
        <w:rPr>
          <w:b/>
        </w:rPr>
      </w:pPr>
    </w:p>
    <w:p w14:paraId="046C4765" w14:textId="77777777" w:rsidR="0070426E" w:rsidRPr="0070426E" w:rsidRDefault="0070426E" w:rsidP="0070426E">
      <w:pPr>
        <w:rPr>
          <w:b/>
        </w:rPr>
      </w:pPr>
    </w:p>
    <w:sectPr w:rsidR="0070426E" w:rsidRPr="0070426E" w:rsidSect="00B613B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00FB7" w14:textId="77777777" w:rsidR="00782467" w:rsidRDefault="00782467" w:rsidP="00BB7724">
      <w:r>
        <w:separator/>
      </w:r>
    </w:p>
  </w:endnote>
  <w:endnote w:type="continuationSeparator" w:id="0">
    <w:p w14:paraId="60626229" w14:textId="77777777" w:rsidR="00782467" w:rsidRDefault="00782467" w:rsidP="00BB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DACE9" w14:textId="77777777" w:rsidR="00782467" w:rsidRDefault="00782467" w:rsidP="00BB7724">
      <w:r>
        <w:separator/>
      </w:r>
    </w:p>
  </w:footnote>
  <w:footnote w:type="continuationSeparator" w:id="0">
    <w:p w14:paraId="18A3858F" w14:textId="77777777" w:rsidR="00782467" w:rsidRDefault="00782467" w:rsidP="00BB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05B3" w14:textId="77777777" w:rsidR="00131836" w:rsidRPr="00BB7724" w:rsidRDefault="00131836" w:rsidP="00BB7724">
    <w:pPr>
      <w:pStyle w:val="Header"/>
    </w:pPr>
    <w:r w:rsidRPr="00476738">
      <w:rPr>
        <w:noProof/>
        <w:lang w:val="en-GB" w:eastAsia="en-GB"/>
      </w:rPr>
      <w:drawing>
        <wp:inline distT="0" distB="0" distL="0" distR="0" wp14:anchorId="60E42BFC" wp14:editId="2C784EAB">
          <wp:extent cx="1366520" cy="488413"/>
          <wp:effectExtent l="0" t="0" r="5080" b="0"/>
          <wp:docPr id="2" name="Picture 2" descr="ACRED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REDscre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14" cy="48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D7A"/>
    <w:multiLevelType w:val="hybridMultilevel"/>
    <w:tmpl w:val="4F80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6E"/>
    <w:rsid w:val="00016FC1"/>
    <w:rsid w:val="000237D0"/>
    <w:rsid w:val="00071D56"/>
    <w:rsid w:val="000D4036"/>
    <w:rsid w:val="000D743D"/>
    <w:rsid w:val="00100A78"/>
    <w:rsid w:val="00106275"/>
    <w:rsid w:val="00131836"/>
    <w:rsid w:val="0019473A"/>
    <w:rsid w:val="00215D5D"/>
    <w:rsid w:val="002811DE"/>
    <w:rsid w:val="002E1AFE"/>
    <w:rsid w:val="002E72B1"/>
    <w:rsid w:val="0037643F"/>
    <w:rsid w:val="003A49FF"/>
    <w:rsid w:val="003E0CD6"/>
    <w:rsid w:val="0040491A"/>
    <w:rsid w:val="004375F0"/>
    <w:rsid w:val="00475082"/>
    <w:rsid w:val="004809C1"/>
    <w:rsid w:val="00492F32"/>
    <w:rsid w:val="004A63B6"/>
    <w:rsid w:val="00562DF1"/>
    <w:rsid w:val="0059496D"/>
    <w:rsid w:val="005B1C00"/>
    <w:rsid w:val="00651064"/>
    <w:rsid w:val="00660346"/>
    <w:rsid w:val="0070426E"/>
    <w:rsid w:val="007726AF"/>
    <w:rsid w:val="00782467"/>
    <w:rsid w:val="0079376B"/>
    <w:rsid w:val="007E1BA3"/>
    <w:rsid w:val="00825421"/>
    <w:rsid w:val="008B748E"/>
    <w:rsid w:val="009814CA"/>
    <w:rsid w:val="00986AAD"/>
    <w:rsid w:val="009A0EF4"/>
    <w:rsid w:val="009B07D4"/>
    <w:rsid w:val="00A84237"/>
    <w:rsid w:val="00A8675E"/>
    <w:rsid w:val="00B104D9"/>
    <w:rsid w:val="00B25AD5"/>
    <w:rsid w:val="00B47AE6"/>
    <w:rsid w:val="00B50D64"/>
    <w:rsid w:val="00B55204"/>
    <w:rsid w:val="00B57AE3"/>
    <w:rsid w:val="00B613B3"/>
    <w:rsid w:val="00BB7724"/>
    <w:rsid w:val="00BD0F93"/>
    <w:rsid w:val="00BF5BE7"/>
    <w:rsid w:val="00CA4C1E"/>
    <w:rsid w:val="00CC2D65"/>
    <w:rsid w:val="00CE2C15"/>
    <w:rsid w:val="00D44428"/>
    <w:rsid w:val="00E117DF"/>
    <w:rsid w:val="00E5079F"/>
    <w:rsid w:val="00E569B9"/>
    <w:rsid w:val="00E83AFB"/>
    <w:rsid w:val="00E905E7"/>
    <w:rsid w:val="00EA05B9"/>
    <w:rsid w:val="00ED0094"/>
    <w:rsid w:val="00EF67DE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AF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00"/>
    <w:pPr>
      <w:ind w:left="720"/>
      <w:contextualSpacing/>
    </w:pPr>
  </w:style>
  <w:style w:type="table" w:styleId="TableGrid">
    <w:name w:val="Table Grid"/>
    <w:basedOn w:val="TableNormal"/>
    <w:uiPriority w:val="59"/>
    <w:rsid w:val="0056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62DF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62D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764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764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643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6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0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67DE"/>
  </w:style>
  <w:style w:type="paragraph" w:styleId="Header">
    <w:name w:val="header"/>
    <w:basedOn w:val="Normal"/>
    <w:link w:val="HeaderChar"/>
    <w:uiPriority w:val="99"/>
    <w:unhideWhenUsed/>
    <w:rsid w:val="00BB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724"/>
  </w:style>
  <w:style w:type="paragraph" w:styleId="Footer">
    <w:name w:val="footer"/>
    <w:basedOn w:val="Normal"/>
    <w:link w:val="FooterChar"/>
    <w:uiPriority w:val="99"/>
    <w:unhideWhenUsed/>
    <w:rsid w:val="00BB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00"/>
    <w:pPr>
      <w:ind w:left="720"/>
      <w:contextualSpacing/>
    </w:pPr>
  </w:style>
  <w:style w:type="table" w:styleId="TableGrid">
    <w:name w:val="Table Grid"/>
    <w:basedOn w:val="TableNormal"/>
    <w:uiPriority w:val="59"/>
    <w:rsid w:val="0056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62DF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62D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764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764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643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6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0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67DE"/>
  </w:style>
  <w:style w:type="paragraph" w:styleId="Header">
    <w:name w:val="header"/>
    <w:basedOn w:val="Normal"/>
    <w:link w:val="HeaderChar"/>
    <w:uiPriority w:val="99"/>
    <w:unhideWhenUsed/>
    <w:rsid w:val="00BB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724"/>
  </w:style>
  <w:style w:type="paragraph" w:styleId="Footer">
    <w:name w:val="footer"/>
    <w:basedOn w:val="Normal"/>
    <w:link w:val="FooterChar"/>
    <w:uiPriority w:val="99"/>
    <w:unhideWhenUsed/>
    <w:rsid w:val="00BB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Shalena Krumm</dc:creator>
  <cp:lastModifiedBy>IDPC_volunteer</cp:lastModifiedBy>
  <cp:revision>2</cp:revision>
  <cp:lastPrinted>2013-01-24T19:17:00Z</cp:lastPrinted>
  <dcterms:created xsi:type="dcterms:W3CDTF">2013-02-08T13:48:00Z</dcterms:created>
  <dcterms:modified xsi:type="dcterms:W3CDTF">2013-02-08T13:48:00Z</dcterms:modified>
</cp:coreProperties>
</file>