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left w:val="none"/>
              <w:bottom w:val="none"/>
              <w:right w:val="none"/>
            </w:tcBorders>
            <w:shd w:fill="1A3A5C" w:val="clear"/>
            <w:tcMar>
              <w:top w:type="dxa" w:w="320"/>
              <w:left w:type="dxa" w:w="360"/>
              <w:bottom w:type="dxa" w:w="320"/>
              <w:right w:type="dxa" w:w="360"/>
            </w:tcMar>
          </w:tcPr>
          <w:p>
            <w:pPr>
              <w:spacing w:before="0" w:after="80"/>
              <w:jc w:val="left"/>
            </w:pPr>
            <w:r>
              <w:rPr>
                <w:rFonts w:ascii="Arial" w:cs="Arial" w:eastAsia="Arial" w:hAnsi="Arial"/>
                <w:b/>
                <w:bCs/>
                <w:i w:val="false"/>
                <w:iCs w:val="false"/>
                <w:color w:val="AACCEE"/>
                <w:sz w:val="20"/>
                <w:szCs w:val="20"/>
              </w:rPr>
              <w:t xml:space="preserve">THE PROFESSOR-AI</w:t>
            </w:r>
          </w:p>
          <w:p>
            <w:pPr>
              <w:spacing w:before="0" w:after="40"/>
              <w:jc w:val="left"/>
            </w:pPr>
            <w:r>
              <w:rPr>
                <w:rFonts w:ascii="Arial" w:cs="Arial" w:eastAsia="Arial" w:hAnsi="Arial"/>
                <w:b/>
                <w:bCs/>
                <w:i w:val="false"/>
                <w:iCs w:val="false"/>
                <w:color w:val="FFFFFF"/>
                <w:sz w:val="48"/>
                <w:szCs w:val="48"/>
              </w:rPr>
              <w:t xml:space="preserve">PERPLEXITY COMPUTER</w:t>
            </w:r>
          </w:p>
          <w:p>
            <w:pPr>
              <w:spacing w:before="0" w:after="80"/>
              <w:jc w:val="left"/>
            </w:pPr>
            <w:r>
              <w:rPr>
                <w:rFonts w:ascii="Arial" w:cs="Arial" w:eastAsia="Arial" w:hAnsi="Arial"/>
                <w:b/>
                <w:bCs/>
                <w:i w:val="false"/>
                <w:iCs w:val="false"/>
                <w:color w:val="E8A020"/>
                <w:sz w:val="36"/>
                <w:szCs w:val="36"/>
              </w:rPr>
              <w:t xml:space="preserve">Prompt Pack</w:t>
            </w:r>
          </w:p>
          <w:p>
            <w:pPr>
              <w:spacing w:before="0" w:after="0"/>
              <w:jc w:val="left"/>
            </w:pPr>
            <w:r>
              <w:rPr>
                <w:rFonts w:ascii="Arial" w:cs="Arial" w:eastAsia="Arial" w:hAnsi="Arial"/>
                <w:b w:val="false"/>
                <w:bCs w:val="false"/>
                <w:i/>
                <w:iCs/>
                <w:color w:val="AACCEE"/>
                <w:sz w:val="22"/>
                <w:szCs w:val="22"/>
              </w:rPr>
              <w:t xml:space="preserve">8 ready-to-use prompts with tips, tricks, and variations</w:t>
            </w:r>
          </w:p>
        </w:tc>
      </w:tr>
    </w:tbl>
    <w:p>
      <w:pPr>
        <w:spacing w:before="0" w:after="0"/>
        <w:jc w:val="left"/>
      </w:pPr>
      <w:r>
        <w:rPr>
          <w:rFonts w:ascii="Arial" w:cs="Arial" w:eastAsia="Arial" w:hAnsi="Arial"/>
          <w:b w:val="false"/>
          <w:bCs w:val="false"/>
          <w:i w:val="false"/>
          <w:iCs w:val="false"/>
          <w:color w:val="1A1A1A"/>
          <w:sz w:val="16"/>
          <w:szCs w:val="16"/>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Created by</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Professor Paul Noon OBE — The Professor-AI</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Companion to</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Perplexity Computer: 8 Real Demos (YouTube video)</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Tool required</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Perplexity Pro — Computer access included</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Last updated</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March 2026</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theprofessor.info</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Advisory enquiries and free AI Governance Framework</w:t>
            </w:r>
          </w:p>
        </w:tc>
      </w:tr>
    </w:tbl>
    <w:p>
      <w:pPr>
        <w:spacing w:before="0" w:after="0"/>
        <w:jc w:val="left"/>
      </w:pPr>
      <w:r>
        <w:rPr>
          <w:rFonts w:ascii="Arial" w:cs="Arial" w:eastAsia="Arial" w:hAnsi="Arial"/>
          <w:b w:val="false"/>
          <w:bCs w:val="false"/>
          <w:i w:val="false"/>
          <w:iCs w:val="false"/>
          <w:color w:val="1A1A1A"/>
          <w:sz w:val="16"/>
          <w:szCs w:val="16"/>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6DA4" w:sz="6"/>
              <w:left w:val="single" w:color="2E6DA4" w:sz="6"/>
              <w:bottom w:val="single" w:color="2E6DA4" w:sz="6"/>
              <w:right w:val="single" w:color="2E6DA4" w:sz="6"/>
            </w:tcBorders>
            <w:shd w:fill="EEF3F8" w:val="clear"/>
            <w:tcMar>
              <w:top w:type="dxa" w:w="160"/>
              <w:left w:type="dxa" w:w="240"/>
              <w:bottom w:type="dxa" w:w="160"/>
              <w:right w:type="dxa" w:w="240"/>
            </w:tcMar>
          </w:tcPr>
          <w:p>
            <w:pPr>
              <w:spacing w:before="0" w:after="80"/>
              <w:jc w:val="left"/>
            </w:pPr>
            <w:r>
              <w:rPr>
                <w:rFonts w:ascii="Arial" w:cs="Arial" w:eastAsia="Arial" w:hAnsi="Arial"/>
                <w:b/>
                <w:bCs/>
                <w:i w:val="false"/>
                <w:iCs w:val="false"/>
                <w:color w:val="1A3A5C"/>
                <w:sz w:val="22"/>
                <w:szCs w:val="22"/>
              </w:rPr>
              <w:t xml:space="preserve">HOW TO USE THIS PACK</w:t>
            </w:r>
          </w:p>
          <w:p>
            <w:pPr>
              <w:spacing w:before="60" w:after="60"/>
              <w:jc w:val="left"/>
            </w:pPr>
            <w:r>
              <w:rPr>
                <w:rFonts w:ascii="Arial" w:cs="Arial" w:eastAsia="Arial" w:hAnsi="Arial"/>
                <w:b w:val="false"/>
                <w:bCs w:val="false"/>
                <w:i w:val="false"/>
                <w:iCs w:val="false"/>
                <w:color w:val="1A1A1A"/>
                <w:sz w:val="22"/>
                <w:szCs w:val="22"/>
              </w:rPr>
              <w:t xml:space="preserve">Each prompt in this pack was used live in the video. They are designed to be copied and pasted directly into Perplexity Computer — no editing required to get a useful first output.</w:t>
            </w:r>
          </w:p>
          <w:p>
            <w:pPr>
              <w:spacing w:before="0" w:after="0"/>
              <w:jc w:val="left"/>
            </w:pPr>
            <w:r>
              <w:rPr>
                <w:rFonts w:ascii="Arial" w:cs="Arial" w:eastAsia="Arial" w:hAnsi="Arial"/>
                <w:b w:val="false"/>
                <w:bCs w:val="false"/>
                <w:i w:val="false"/>
                <w:iCs w:val="false"/>
                <w:color w:val="1A1A1A"/>
                <w:sz w:val="8"/>
                <w:szCs w:val="8"/>
              </w:rPr>
              <w:t xml:space="preserve"> </w:t>
            </w:r>
          </w:p>
          <w:p>
            <w:pPr>
              <w:spacing w:before="60" w:after="60"/>
              <w:jc w:val="left"/>
            </w:pPr>
            <w:r>
              <w:rPr>
                <w:rFonts w:ascii="Arial" w:cs="Arial" w:eastAsia="Arial" w:hAnsi="Arial"/>
                <w:b w:val="false"/>
                <w:bCs w:val="false"/>
                <w:i w:val="false"/>
                <w:iCs w:val="false"/>
                <w:color w:val="1A1A1A"/>
                <w:sz w:val="22"/>
                <w:szCs w:val="22"/>
              </w:rPr>
              <w:t xml:space="preserve">That said, the best results come from customising the context. Wherever you see [SQUARE BRACKETS] in a prompt, replace the placeholder with your own details. The more specific your context, the more targeted the output.</w:t>
            </w:r>
          </w:p>
          <w:p>
            <w:pPr>
              <w:spacing w:before="0" w:after="0"/>
              <w:jc w:val="left"/>
            </w:pPr>
            <w:r>
              <w:rPr>
                <w:rFonts w:ascii="Arial" w:cs="Arial" w:eastAsia="Arial" w:hAnsi="Arial"/>
                <w:b w:val="false"/>
                <w:bCs w:val="false"/>
                <w:i w:val="false"/>
                <w:iCs w:val="false"/>
                <w:color w:val="1A1A1A"/>
                <w:sz w:val="8"/>
                <w:szCs w:val="8"/>
              </w:rPr>
              <w:t xml:space="preserve"> </w:t>
            </w:r>
          </w:p>
          <w:p>
            <w:pPr>
              <w:spacing w:before="60" w:after="60"/>
              <w:jc w:val="left"/>
            </w:pPr>
            <w:r>
              <w:rPr>
                <w:rFonts w:ascii="Arial" w:cs="Arial" w:eastAsia="Arial" w:hAnsi="Arial"/>
                <w:b w:val="false"/>
                <w:bCs w:val="false"/>
                <w:i w:val="false"/>
                <w:iCs w:val="false"/>
                <w:color w:val="1A1A1A"/>
                <w:sz w:val="22"/>
                <w:szCs w:val="22"/>
              </w:rPr>
              <w:t xml:space="preserve">Each prompt section includes:</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The exact prompt used in the video</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What capability it demonstrates</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Tips for getting better results</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Variations to try for your own use case</w:t>
            </w:r>
          </w:p>
          <w:p>
            <w:pPr>
              <w:spacing w:before="0" w:after="0"/>
              <w:jc w:val="left"/>
            </w:pPr>
            <w:r>
              <w:rPr>
                <w:rFonts w:ascii="Arial" w:cs="Arial" w:eastAsia="Arial" w:hAnsi="Arial"/>
                <w:b w:val="false"/>
                <w:bCs w:val="false"/>
                <w:i w:val="false"/>
                <w:iCs w:val="false"/>
                <w:color w:val="1A1A1A"/>
                <w:sz w:val="8"/>
                <w:szCs w:val="8"/>
              </w:rPr>
              <w:t xml:space="preserve"> </w:t>
            </w:r>
          </w:p>
          <w:p>
            <w:pPr>
              <w:spacing w:before="60" w:after="60"/>
              <w:jc w:val="left"/>
            </w:pPr>
            <w:r>
              <w:rPr>
                <w:rFonts w:ascii="Arial" w:cs="Arial" w:eastAsia="Arial" w:hAnsi="Arial"/>
                <w:b w:val="false"/>
                <w:bCs w:val="false"/>
                <w:i w:val="false"/>
                <w:iCs w:val="false"/>
                <w:color w:val="1A1A1A"/>
                <w:sz w:val="22"/>
                <w:szCs w:val="22"/>
              </w:rPr>
              <w:t xml:space="preserve">You do not need to run these in order. Jump to the prompt most relevant to your situation right now.</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left w:val="none"/>
              <w:bottom w:val="none"/>
              <w:right w:val="none"/>
            </w:tcBorders>
            <w:shd w:fill="2E6DA4" w:val="clear"/>
            <w:tcMar>
              <w:top w:type="dxa" w:w="140"/>
              <w:left w:type="dxa" w:w="280"/>
              <w:bottom w:type="dxa" w:w="140"/>
              <w:right w:type="dxa" w:w="280"/>
            </w:tcMar>
          </w:tcPr>
          <w:p>
            <w:pPr>
              <w:spacing w:before="0" w:after="0"/>
              <w:jc w:val="left"/>
            </w:pPr>
            <w:r>
              <w:rPr>
                <w:rFonts w:ascii="Arial" w:cs="Arial" w:eastAsia="Arial" w:hAnsi="Arial"/>
                <w:b/>
                <w:bCs/>
                <w:i w:val="false"/>
                <w:iCs w:val="false"/>
                <w:color w:val="FFFFFF"/>
                <w:sz w:val="26"/>
                <w:szCs w:val="26"/>
              </w:rPr>
              <w:t xml:space="preserve">BEFORE YOU START — HOW COMPUTER ACTUALLY WORKS</w:t>
            </w:r>
          </w:p>
        </w:tc>
      </w:tr>
    </w:tbl>
    <w:p>
      <w:pPr>
        <w:spacing w:before="0" w:after="0"/>
        <w:jc w:val="left"/>
      </w:pPr>
      <w:r>
        <w:rPr>
          <w:rFonts w:ascii="Arial" w:cs="Arial" w:eastAsia="Arial" w:hAnsi="Arial"/>
          <w:b w:val="false"/>
          <w:bCs w:val="false"/>
          <w:i w:val="false"/>
          <w:iCs w:val="false"/>
          <w:color w:val="1A1A1A"/>
          <w:sz w:val="8"/>
          <w:szCs w:val="8"/>
        </w:rPr>
        <w:t xml:space="preserve"> </w:t>
      </w:r>
    </w:p>
    <w:p>
      <w:pPr>
        <w:spacing w:before="60" w:after="60"/>
        <w:jc w:val="left"/>
      </w:pPr>
      <w:r>
        <w:rPr>
          <w:rFonts w:ascii="Arial" w:cs="Arial" w:eastAsia="Arial" w:hAnsi="Arial"/>
          <w:b w:val="false"/>
          <w:bCs w:val="false"/>
          <w:i w:val="false"/>
          <w:iCs w:val="false"/>
          <w:color w:val="1A1A1A"/>
          <w:sz w:val="22"/>
          <w:szCs w:val="22"/>
        </w:rPr>
        <w:t xml:space="preserve">If you jump straight to the prompts without understanding how Computer operates, you'll get decent results. If you understand the architecture first, you'll get exceptional ones.</w:t>
      </w:r>
    </w:p>
    <w:p>
      <w:pPr>
        <w:spacing w:before="0" w:after="0"/>
        <w:jc w:val="left"/>
      </w:pPr>
      <w:r>
        <w:rPr>
          <w:rFonts w:ascii="Arial" w:cs="Arial" w:eastAsia="Arial" w:hAnsi="Arial"/>
          <w:b w:val="false"/>
          <w:bCs w:val="false"/>
          <w:i w:val="false"/>
          <w:iCs w:val="false"/>
          <w:color w:val="1A1A1A"/>
          <w:sz w:val="8"/>
          <w:szCs w:val="8"/>
        </w:rPr>
        <w:t xml:space="preserve"> </w:t>
      </w:r>
    </w:p>
    <w:p>
      <w:pPr>
        <w:spacing w:before="220" w:after="80"/>
        <w:jc w:val="left"/>
      </w:pPr>
      <w:r>
        <w:rPr>
          <w:rFonts w:ascii="Arial" w:cs="Arial" w:eastAsia="Arial" w:hAnsi="Arial"/>
          <w:b/>
          <w:bCs/>
          <w:i w:val="false"/>
          <w:iCs w:val="false"/>
          <w:color w:val="2E6DA4"/>
          <w:sz w:val="24"/>
          <w:szCs w:val="24"/>
        </w:rPr>
        <w:t xml:space="preserve">The key insight: Computer is an orchestrator, not a chatbot</w:t>
      </w:r>
    </w:p>
    <w:p>
      <w:pPr>
        <w:spacing w:before="60" w:after="60"/>
        <w:jc w:val="left"/>
      </w:pPr>
      <w:r>
        <w:rPr>
          <w:rFonts w:ascii="Arial" w:cs="Arial" w:eastAsia="Arial" w:hAnsi="Arial"/>
          <w:b w:val="false"/>
          <w:bCs w:val="false"/>
          <w:i w:val="false"/>
          <w:iCs w:val="false"/>
          <w:color w:val="1A1A1A"/>
          <w:sz w:val="22"/>
          <w:szCs w:val="22"/>
        </w:rPr>
        <w:t xml:space="preserve">When you submit a prompt to Perplexity Computer, it does not simply reply. It:</w:t>
      </w:r>
    </w:p>
    <w:p>
      <w:pPr>
        <w:pStyle w:val="ListParagraph"/>
        <w:numPr>
          <w:ilvl w:val="0"/>
          <w:numId w:val="3"/>
        </w:numPr>
        <w:spacing w:before="40" w:after="40"/>
      </w:pPr>
      <w:r>
        <w:rPr>
          <w:rFonts w:ascii="Arial" w:cs="Arial" w:eastAsia="Arial" w:hAnsi="Arial"/>
          <w:b w:val="false"/>
          <w:bCs w:val="false"/>
          <w:i w:val="false"/>
          <w:iCs w:val="false"/>
          <w:color w:val="1A1A1A"/>
          <w:sz w:val="22"/>
          <w:szCs w:val="22"/>
        </w:rPr>
        <w:t xml:space="preserve">Reads your goal and decomposes it into a series of tasks</w:t>
      </w:r>
    </w:p>
    <w:p>
      <w:pPr>
        <w:pStyle w:val="ListParagraph"/>
        <w:numPr>
          <w:ilvl w:val="0"/>
          <w:numId w:val="3"/>
        </w:numPr>
        <w:spacing w:before="40" w:after="40"/>
      </w:pPr>
      <w:r>
        <w:rPr>
          <w:rFonts w:ascii="Arial" w:cs="Arial" w:eastAsia="Arial" w:hAnsi="Arial"/>
          <w:b w:val="false"/>
          <w:bCs w:val="false"/>
          <w:i w:val="false"/>
          <w:iCs w:val="false"/>
          <w:color w:val="1A1A1A"/>
          <w:sz w:val="22"/>
          <w:szCs w:val="22"/>
        </w:rPr>
        <w:t xml:space="preserve">Creates sub-agents — independent workers — for each task</w:t>
      </w:r>
    </w:p>
    <w:p>
      <w:pPr>
        <w:pStyle w:val="ListParagraph"/>
        <w:numPr>
          <w:ilvl w:val="0"/>
          <w:numId w:val="3"/>
        </w:numPr>
        <w:spacing w:before="40" w:after="40"/>
      </w:pPr>
      <w:r>
        <w:rPr>
          <w:rFonts w:ascii="Arial" w:cs="Arial" w:eastAsia="Arial" w:hAnsi="Arial"/>
          <w:b w:val="false"/>
          <w:bCs w:val="false"/>
          <w:i w:val="false"/>
          <w:iCs w:val="false"/>
          <w:color w:val="1A1A1A"/>
          <w:sz w:val="22"/>
          <w:szCs w:val="22"/>
        </w:rPr>
        <w:t xml:space="preserve">Routes each sub-agent to the best AI model for that specific job</w:t>
      </w:r>
    </w:p>
    <w:p>
      <w:pPr>
        <w:pStyle w:val="ListParagraph"/>
        <w:numPr>
          <w:ilvl w:val="0"/>
          <w:numId w:val="3"/>
        </w:numPr>
        <w:spacing w:before="40" w:after="40"/>
      </w:pPr>
      <w:r>
        <w:rPr>
          <w:rFonts w:ascii="Arial" w:cs="Arial" w:eastAsia="Arial" w:hAnsi="Arial"/>
          <w:b w:val="false"/>
          <w:bCs w:val="false"/>
          <w:i w:val="false"/>
          <w:iCs w:val="false"/>
          <w:color w:val="1A1A1A"/>
          <w:sz w:val="22"/>
          <w:szCs w:val="22"/>
        </w:rPr>
        <w:t xml:space="preserve">Runs multiple sub-agents in parallel, simultaneously</w:t>
      </w:r>
    </w:p>
    <w:p>
      <w:pPr>
        <w:pStyle w:val="ListParagraph"/>
        <w:numPr>
          <w:ilvl w:val="0"/>
          <w:numId w:val="3"/>
        </w:numPr>
        <w:spacing w:before="40" w:after="40"/>
      </w:pPr>
      <w:r>
        <w:rPr>
          <w:rFonts w:ascii="Arial" w:cs="Arial" w:eastAsia="Arial" w:hAnsi="Arial"/>
          <w:b w:val="false"/>
          <w:bCs w:val="false"/>
          <w:i w:val="false"/>
          <w:iCs w:val="false"/>
          <w:color w:val="1A1A1A"/>
          <w:sz w:val="22"/>
          <w:szCs w:val="22"/>
        </w:rPr>
        <w:t xml:space="preserve">Assembles the outputs into a finished deliverable</w:t>
      </w:r>
    </w:p>
    <w:p>
      <w:pPr>
        <w:pStyle w:val="ListParagraph"/>
        <w:numPr>
          <w:ilvl w:val="0"/>
          <w:numId w:val="3"/>
        </w:numPr>
        <w:spacing w:before="40" w:after="40"/>
      </w:pPr>
      <w:r>
        <w:rPr>
          <w:rFonts w:ascii="Arial" w:cs="Arial" w:eastAsia="Arial" w:hAnsi="Arial"/>
          <w:b w:val="false"/>
          <w:bCs w:val="false"/>
          <w:i w:val="false"/>
          <w:iCs w:val="false"/>
          <w:color w:val="1A1A1A"/>
          <w:sz w:val="22"/>
          <w:szCs w:val="22"/>
        </w:rPr>
        <w:t xml:space="preserve">Only interrupts you if it genuinely needs clarification</w:t>
      </w:r>
    </w:p>
    <w:p>
      <w:pPr>
        <w:spacing w:before="0" w:after="0"/>
        <w:jc w:val="left"/>
      </w:pPr>
      <w:r>
        <w:rPr>
          <w:rFonts w:ascii="Arial" w:cs="Arial" w:eastAsia="Arial" w:hAnsi="Arial"/>
          <w:b w:val="false"/>
          <w:bCs w:val="false"/>
          <w:i w:val="false"/>
          <w:iCs w:val="false"/>
          <w:color w:val="1A1A1A"/>
          <w:sz w:val="8"/>
          <w:szCs w:val="8"/>
        </w:rPr>
        <w:t xml:space="preserve"> </w:t>
      </w:r>
    </w:p>
    <w:p>
      <w:pPr>
        <w:spacing w:before="60" w:after="60"/>
        <w:jc w:val="left"/>
      </w:pPr>
      <w:r>
        <w:rPr>
          <w:rFonts w:ascii="Arial" w:cs="Arial" w:eastAsia="Arial" w:hAnsi="Arial"/>
          <w:b w:val="false"/>
          <w:bCs w:val="false"/>
          <w:i w:val="false"/>
          <w:iCs w:val="false"/>
          <w:color w:val="1A1A1A"/>
          <w:sz w:val="22"/>
          <w:szCs w:val="22"/>
        </w:rPr>
        <w:t xml:space="preserve">The models it uses as of March 2026: Opus 4.6 for central reasoning, Gemini for deep research, Nano Banana for images, Veo 3.1 for video, Grok for fast lightweight tasks. You can also assign models manually to specific subtasks.</w:t>
      </w:r>
    </w:p>
    <w:p>
      <w:pPr>
        <w:spacing w:before="0" w:after="0"/>
        <w:jc w:val="left"/>
      </w:pPr>
      <w:r>
        <w:rPr>
          <w:rFonts w:ascii="Arial" w:cs="Arial" w:eastAsia="Arial" w:hAnsi="Arial"/>
          <w:b w:val="false"/>
          <w:bCs w:val="false"/>
          <w:i w:val="false"/>
          <w:iCs w:val="false"/>
          <w:color w:val="1A1A1A"/>
          <w:sz w:val="8"/>
          <w:szCs w:val="8"/>
        </w:rPr>
        <w:t xml:space="preserve"> </w:t>
      </w:r>
    </w:p>
    <w:p>
      <w:pPr>
        <w:spacing w:before="220" w:after="80"/>
        <w:jc w:val="left"/>
      </w:pPr>
      <w:r>
        <w:rPr>
          <w:rFonts w:ascii="Arial" w:cs="Arial" w:eastAsia="Arial" w:hAnsi="Arial"/>
          <w:b/>
          <w:bCs/>
          <w:i w:val="false"/>
          <w:iCs w:val="false"/>
          <w:color w:val="2E6DA4"/>
          <w:sz w:val="24"/>
          <w:szCs w:val="24"/>
        </w:rPr>
        <w:t xml:space="preserve">The credit system</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Pro tier</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$20/month — Computer access included</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Credits included</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10,000 per month + 20,000 one-time bonus</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Credit cost</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Simple prompts: 1-5 credits. Complex multi-stage research: 50-200+ credits</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Demo 8 (overnight)</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Used approximately 200 credits for the full governance failures brief</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Tip</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Check your credit balance before starting long tasks. Settings &gt; Usage.</w:t>
            </w:r>
          </w:p>
        </w:tc>
      </w:tr>
    </w:tbl>
    <w:p>
      <w:pPr>
        <w:spacing w:before="0" w:after="0"/>
        <w:jc w:val="left"/>
      </w:pPr>
      <w:r>
        <w:rPr>
          <w:rFonts w:ascii="Arial" w:cs="Arial" w:eastAsia="Arial" w:hAnsi="Arial"/>
          <w:b w:val="false"/>
          <w:bCs w:val="false"/>
          <w:i w:val="false"/>
          <w:iCs w:val="false"/>
          <w:color w:val="1A1A1A"/>
          <w:sz w:val="8"/>
          <w:szCs w:val="8"/>
        </w:rPr>
        <w:t xml:space="preserve"> </w:t>
      </w:r>
    </w:p>
    <w:p>
      <w:pPr>
        <w:spacing w:before="220" w:after="80"/>
        <w:jc w:val="left"/>
      </w:pPr>
      <w:r>
        <w:rPr>
          <w:rFonts w:ascii="Arial" w:cs="Arial" w:eastAsia="Arial" w:hAnsi="Arial"/>
          <w:b/>
          <w:bCs/>
          <w:i w:val="false"/>
          <w:iCs w:val="false"/>
          <w:color w:val="2E6DA4"/>
          <w:sz w:val="24"/>
          <w:szCs w:val="24"/>
        </w:rPr>
        <w:t xml:space="preserve">Running tasks in parallel — the killer feature</w:t>
      </w:r>
    </w:p>
    <w:p>
      <w:pPr>
        <w:spacing w:before="60" w:after="60"/>
        <w:jc w:val="left"/>
      </w:pPr>
      <w:r>
        <w:rPr>
          <w:rFonts w:ascii="Arial" w:cs="Arial" w:eastAsia="Arial" w:hAnsi="Arial"/>
          <w:b w:val="false"/>
          <w:bCs w:val="false"/>
          <w:i w:val="false"/>
          <w:iCs w:val="false"/>
          <w:color w:val="1A1A1A"/>
          <w:sz w:val="22"/>
          <w:szCs w:val="22"/>
        </w:rPr>
        <w:t xml:space="preserve">Unlike any chatbot, Computer lets you run multiple tasks simultaneously. In the video, Paul ran 8 tasks at the same time. Here is how:</w:t>
      </w:r>
    </w:p>
    <w:p>
      <w:pPr>
        <w:pStyle w:val="ListParagraph"/>
        <w:numPr>
          <w:ilvl w:val="0"/>
          <w:numId w:val="3"/>
        </w:numPr>
        <w:spacing w:before="40" w:after="40"/>
      </w:pPr>
      <w:r>
        <w:rPr>
          <w:rFonts w:ascii="Arial" w:cs="Arial" w:eastAsia="Arial" w:hAnsi="Arial"/>
          <w:b w:val="false"/>
          <w:bCs w:val="false"/>
          <w:i w:val="false"/>
          <w:iCs w:val="false"/>
          <w:color w:val="1A1A1A"/>
          <w:sz w:val="22"/>
          <w:szCs w:val="22"/>
        </w:rPr>
        <w:t xml:space="preserve">Submit your first prompt and set it running</w:t>
      </w:r>
    </w:p>
    <w:p>
      <w:pPr>
        <w:pStyle w:val="ListParagraph"/>
        <w:numPr>
          <w:ilvl w:val="0"/>
          <w:numId w:val="3"/>
        </w:numPr>
        <w:spacing w:before="40" w:after="40"/>
      </w:pPr>
      <w:r>
        <w:rPr>
          <w:rFonts w:ascii="Arial" w:cs="Arial" w:eastAsia="Arial" w:hAnsi="Arial"/>
          <w:b w:val="false"/>
          <w:bCs w:val="false"/>
          <w:i w:val="false"/>
          <w:iCs w:val="false"/>
          <w:color w:val="1A1A1A"/>
          <w:sz w:val="22"/>
          <w:szCs w:val="22"/>
        </w:rPr>
        <w:t xml:space="preserve">Without waiting for it to finish, click 'New task'</w:t>
      </w:r>
    </w:p>
    <w:p>
      <w:pPr>
        <w:pStyle w:val="ListParagraph"/>
        <w:numPr>
          <w:ilvl w:val="0"/>
          <w:numId w:val="3"/>
        </w:numPr>
        <w:spacing w:before="40" w:after="40"/>
      </w:pPr>
      <w:r>
        <w:rPr>
          <w:rFonts w:ascii="Arial" w:cs="Arial" w:eastAsia="Arial" w:hAnsi="Arial"/>
          <w:b w:val="false"/>
          <w:bCs w:val="false"/>
          <w:i w:val="false"/>
          <w:iCs w:val="false"/>
          <w:color w:val="1A1A1A"/>
          <w:sz w:val="22"/>
          <w:szCs w:val="22"/>
        </w:rPr>
        <w:t xml:space="preserve">Submit your next prompt</w:t>
      </w:r>
    </w:p>
    <w:p>
      <w:pPr>
        <w:pStyle w:val="ListParagraph"/>
        <w:numPr>
          <w:ilvl w:val="0"/>
          <w:numId w:val="3"/>
        </w:numPr>
        <w:spacing w:before="40" w:after="40"/>
      </w:pPr>
      <w:r>
        <w:rPr>
          <w:rFonts w:ascii="Arial" w:cs="Arial" w:eastAsia="Arial" w:hAnsi="Arial"/>
          <w:b w:val="false"/>
          <w:bCs w:val="false"/>
          <w:i w:val="false"/>
          <w:iCs w:val="false"/>
          <w:color w:val="1A1A1A"/>
          <w:sz w:val="22"/>
          <w:szCs w:val="22"/>
        </w:rPr>
        <w:t xml:space="preserve">Repeat — Computer queues and runs them all</w:t>
      </w:r>
    </w:p>
    <w:p>
      <w:pPr>
        <w:pStyle w:val="ListParagraph"/>
        <w:numPr>
          <w:ilvl w:val="0"/>
          <w:numId w:val="3"/>
        </w:numPr>
        <w:spacing w:before="40" w:after="40"/>
      </w:pPr>
      <w:r>
        <w:rPr>
          <w:rFonts w:ascii="Arial" w:cs="Arial" w:eastAsia="Arial" w:hAnsi="Arial"/>
          <w:b w:val="false"/>
          <w:bCs w:val="false"/>
          <w:i w:val="false"/>
          <w:iCs w:val="false"/>
          <w:color w:val="1A1A1A"/>
          <w:sz w:val="22"/>
          <w:szCs w:val="22"/>
        </w:rPr>
        <w:t xml:space="preserve">Check back when each task shows the completion dot</w:t>
      </w:r>
    </w:p>
    <w:p>
      <w:pPr>
        <w:spacing w:before="0" w:after="0"/>
        <w:jc w:val="left"/>
      </w:pPr>
      <w:r>
        <w:rPr>
          <w:rFonts w:ascii="Arial" w:cs="Arial" w:eastAsia="Arial" w:hAnsi="Arial"/>
          <w:b w:val="false"/>
          <w:bCs w:val="false"/>
          <w:i w:val="false"/>
          <w:iCs w:val="false"/>
          <w:color w:val="1A1A1A"/>
          <w:sz w:val="8"/>
          <w:szCs w:val="8"/>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4A8C2A" w:sz="4"/>
              <w:left w:val="single" w:color="4A8C2A" w:sz="16"/>
              <w:bottom w:val="single" w:color="4A8C2A" w:sz="4"/>
              <w:right w:val="single" w:color="4A8C2A" w:sz="4"/>
            </w:tcBorders>
            <w:shd w:fill="F0F6E8" w:val="clear"/>
            <w:tcMar>
              <w:top w:type="dxa" w:w="140"/>
              <w:left w:type="dxa" w:w="240"/>
              <w:bottom w:type="dxa" w:w="140"/>
              <w:right w:type="dxa" w:w="240"/>
            </w:tcMar>
          </w:tcPr>
          <w:p>
            <w:pPr>
              <w:spacing w:before="0" w:after="40"/>
              <w:jc w:val="left"/>
            </w:pPr>
            <w:r>
              <w:rPr>
                <w:rFonts w:ascii="Arial" w:cs="Arial" w:eastAsia="Arial" w:hAnsi="Arial"/>
                <w:b/>
                <w:bCs/>
                <w:i w:val="false"/>
                <w:iCs w:val="false"/>
                <w:color w:val="2A5A10"/>
                <w:sz w:val="21"/>
                <w:szCs w:val="21"/>
              </w:rPr>
              <w:t xml:space="preserve">💡 Filter by status</w:t>
            </w:r>
          </w:p>
          <w:p>
            <w:pPr>
              <w:spacing w:before="20" w:after="20"/>
              <w:jc w:val="left"/>
            </w:pPr>
            <w:r>
              <w:rPr>
                <w:rFonts w:ascii="Arial" w:cs="Arial" w:eastAsia="Arial" w:hAnsi="Arial"/>
                <w:b w:val="false"/>
                <w:bCs w:val="false"/>
                <w:i w:val="false"/>
                <w:iCs w:val="false"/>
                <w:color w:val="1A1A1A"/>
                <w:sz w:val="20"/>
                <w:szCs w:val="20"/>
              </w:rPr>
              <w:t xml:space="preserve">Use the Active / Waiting / Scheduled / Complete filter to manage your task queue.</w:t>
            </w:r>
          </w:p>
          <w:p>
            <w:pPr>
              <w:spacing w:before="20" w:after="20"/>
              <w:jc w:val="left"/>
            </w:pPr>
            <w:r>
              <w:rPr>
                <w:rFonts w:ascii="Arial" w:cs="Arial" w:eastAsia="Arial" w:hAnsi="Arial"/>
                <w:b w:val="false"/>
                <w:bCs w:val="false"/>
                <w:i w:val="false"/>
                <w:iCs w:val="false"/>
                <w:color w:val="1A1A1A"/>
                <w:sz w:val="20"/>
                <w:szCs w:val="20"/>
              </w:rPr>
              <w:t xml:space="preserve">You can schedule tasks to run at specific times — useful for overnight briefs or Monday morning research runs.</w:t>
            </w:r>
          </w:p>
          <w:p>
            <w:pPr>
              <w:spacing w:before="20" w:after="20"/>
              <w:jc w:val="left"/>
            </w:pPr>
            <w:r>
              <w:rPr>
                <w:rFonts w:ascii="Arial" w:cs="Arial" w:eastAsia="Arial" w:hAnsi="Arial"/>
                <w:b w:val="false"/>
                <w:bCs w:val="false"/>
                <w:i w:val="false"/>
                <w:iCs w:val="false"/>
                <w:color w:val="1A1A1A"/>
                <w:sz w:val="20"/>
                <w:szCs w:val="20"/>
              </w:rPr>
              <w:t xml:space="preserve">Completed tasks stay in your history. You can return, edit the prompt, and re-run at any time.</w:t>
            </w:r>
          </w:p>
        </w:tc>
      </w:tr>
    </w:tbl>
    <w:p>
      <w:pPr>
        <w:spacing w:before="0" w:after="0"/>
        <w:jc w:val="left"/>
      </w:pPr>
      <w:r>
        <w:rPr>
          <w:rFonts w:ascii="Arial" w:cs="Arial" w:eastAsia="Arial" w:hAnsi="Arial"/>
          <w:b w:val="false"/>
          <w:bCs w:val="false"/>
          <w:i w:val="false"/>
          <w:iCs w:val="false"/>
          <w:color w:val="1A1A1A"/>
          <w:sz w:val="8"/>
          <w:szCs w:val="8"/>
        </w:rPr>
        <w:t xml:space="preserve"> </w:t>
      </w:r>
    </w:p>
    <w:p>
      <w:pPr>
        <w:spacing w:before="220" w:after="80"/>
        <w:jc w:val="left"/>
      </w:pPr>
      <w:r>
        <w:rPr>
          <w:rFonts w:ascii="Arial" w:cs="Arial" w:eastAsia="Arial" w:hAnsi="Arial"/>
          <w:b/>
          <w:bCs/>
          <w:i w:val="false"/>
          <w:iCs w:val="false"/>
          <w:color w:val="2E6DA4"/>
          <w:sz w:val="24"/>
          <w:szCs w:val="24"/>
        </w:rPr>
        <w:t xml:space="preserve">What makes a good Computer prompt</w:t>
      </w:r>
    </w:p>
    <w:p>
      <w:pPr>
        <w:spacing w:before="60" w:after="60"/>
        <w:jc w:val="left"/>
      </w:pPr>
      <w:r>
        <w:rPr>
          <w:rFonts w:ascii="Arial" w:cs="Arial" w:eastAsia="Arial" w:hAnsi="Arial"/>
          <w:b w:val="false"/>
          <w:bCs w:val="false"/>
          <w:i w:val="false"/>
          <w:iCs w:val="false"/>
          <w:color w:val="1A1A1A"/>
          <w:sz w:val="22"/>
          <w:szCs w:val="22"/>
        </w:rPr>
        <w:t xml:space="preserve">Computer performs best when your prompt has three things:</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A clear outcome — what finished product do you want?</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Specific context — who is it for, what sector, what constraints?</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Explicit structure — tell it what sections or format you want</w:t>
      </w:r>
    </w:p>
    <w:p>
      <w:pPr>
        <w:spacing w:before="0" w:after="0"/>
        <w:jc w:val="left"/>
      </w:pPr>
      <w:r>
        <w:rPr>
          <w:rFonts w:ascii="Arial" w:cs="Arial" w:eastAsia="Arial" w:hAnsi="Arial"/>
          <w:b w:val="false"/>
          <w:bCs w:val="false"/>
          <w:i w:val="false"/>
          <w:iCs w:val="false"/>
          <w:color w:val="1A1A1A"/>
          <w:sz w:val="8"/>
          <w:szCs w:val="8"/>
        </w:rPr>
        <w:t xml:space="preserve"> </w:t>
      </w:r>
    </w:p>
    <w:p>
      <w:pPr>
        <w:spacing w:before="60" w:after="60"/>
        <w:jc w:val="left"/>
      </w:pPr>
      <w:r>
        <w:rPr>
          <w:rFonts w:ascii="Arial" w:cs="Arial" w:eastAsia="Arial" w:hAnsi="Arial"/>
          <w:b w:val="false"/>
          <w:bCs w:val="false"/>
          <w:i w:val="false"/>
          <w:iCs w:val="false"/>
          <w:color w:val="1A1A1A"/>
          <w:sz w:val="22"/>
          <w:szCs w:val="22"/>
        </w:rPr>
        <w:t xml:space="preserve">Vague prompts produce generic outputs. Specific prompts produce outputs you can use. The prompts in this pack are deliberately detailed — they are designed to show you the standard to aim for.</w:t>
      </w:r>
    </w:p>
    <w:p>
      <w:pPr>
        <w:spacing w:before="0" w:after="0"/>
        <w:jc w:val="left"/>
      </w:pPr>
      <w:r>
        <w:rPr>
          <w:rFonts w:ascii="Arial" w:cs="Arial" w:eastAsia="Arial" w:hAnsi="Arial"/>
          <w:b w:val="false"/>
          <w:bCs w:val="false"/>
          <w:i w:val="false"/>
          <w:iCs w:val="false"/>
          <w:color w:val="1A1A1A"/>
          <w:sz w:val="8"/>
          <w:szCs w:val="8"/>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8A020" w:sz="4"/>
              <w:left w:val="single" w:color="E8A020" w:sz="16"/>
              <w:bottom w:val="single" w:color="E8A020" w:sz="4"/>
              <w:right w:val="single" w:color="E8A020" w:sz="4"/>
            </w:tcBorders>
            <w:shd w:fill="FEF4EC" w:val="clear"/>
            <w:tcMar>
              <w:top w:type="dxa" w:w="140"/>
              <w:left w:type="dxa" w:w="240"/>
              <w:bottom w:type="dxa" w:w="140"/>
              <w:right w:type="dxa" w:w="240"/>
            </w:tcMar>
          </w:tcPr>
          <w:p>
            <w:pPr>
              <w:spacing w:before="0" w:after="40"/>
              <w:jc w:val="left"/>
            </w:pPr>
            <w:r>
              <w:rPr>
                <w:rFonts w:ascii="Arial" w:cs="Arial" w:eastAsia="Arial" w:hAnsi="Arial"/>
                <w:b/>
                <w:bCs/>
                <w:i w:val="false"/>
                <w:iCs w:val="false"/>
                <w:color w:val="7A4000"/>
                <w:sz w:val="21"/>
                <w:szCs w:val="21"/>
              </w:rPr>
              <w:t xml:space="preserve">⚠ One thing Computer cannot do</w:t>
            </w:r>
          </w:p>
          <w:p>
            <w:pPr>
              <w:spacing w:before="20" w:after="20"/>
              <w:jc w:val="left"/>
            </w:pPr>
            <w:r>
              <w:rPr>
                <w:rFonts w:ascii="Arial" w:cs="Arial" w:eastAsia="Arial" w:hAnsi="Arial"/>
                <w:b w:val="false"/>
                <w:bCs w:val="false"/>
                <w:i w:val="false"/>
                <w:iCs w:val="false"/>
                <w:color w:val="1A1A1A"/>
                <w:sz w:val="20"/>
                <w:szCs w:val="20"/>
              </w:rPr>
              <w:t xml:space="preserve">Computer cannot access files you have not connected to it. It cannot read your emails, your internal documents, or your CRM unless you have set up connectors.</w:t>
            </w:r>
          </w:p>
          <w:p>
            <w:pPr>
              <w:spacing w:before="20" w:after="20"/>
              <w:jc w:val="left"/>
            </w:pPr>
            <w:r>
              <w:rPr>
                <w:rFonts w:ascii="Arial" w:cs="Arial" w:eastAsia="Arial" w:hAnsi="Arial"/>
                <w:b w:val="false"/>
                <w:bCs w:val="false"/>
                <w:i w:val="false"/>
                <w:iCs w:val="false"/>
                <w:color w:val="1A1A1A"/>
                <w:sz w:val="20"/>
                <w:szCs w:val="20"/>
              </w:rPr>
              <w:t xml:space="preserve">Do not route genuinely sensitive client data through it until you have reviewed Perplexity's data handling policies for your tier.</w:t>
            </w:r>
          </w:p>
          <w:p>
            <w:pPr>
              <w:spacing w:before="20" w:after="20"/>
              <w:jc w:val="left"/>
            </w:pPr>
            <w:r>
              <w:rPr>
                <w:rFonts w:ascii="Arial" w:cs="Arial" w:eastAsia="Arial" w:hAnsi="Arial"/>
                <w:b w:val="false"/>
                <w:bCs w:val="false"/>
                <w:i w:val="false"/>
                <w:iCs w:val="false"/>
                <w:color w:val="1A1A1A"/>
                <w:sz w:val="20"/>
                <w:szCs w:val="20"/>
              </w:rPr>
              <w:t xml:space="preserve">Always verify key facts and figures before using Computer outputs in professional or advisory work. It cites its sources — check them.</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left w:val="none"/>
              <w:bottom w:val="none"/>
              <w:right w:val="none"/>
            </w:tcBorders>
            <w:shd w:fill="2E6DA4" w:val="clear"/>
            <w:tcMar>
              <w:top w:type="dxa" w:w="140"/>
              <w:left w:type="dxa" w:w="280"/>
              <w:bottom w:type="dxa" w:w="140"/>
              <w:right w:type="dxa" w:w="280"/>
            </w:tcMar>
          </w:tcPr>
          <w:p>
            <w:pPr>
              <w:spacing w:before="0" w:after="0"/>
              <w:jc w:val="left"/>
            </w:pPr>
            <w:r>
              <w:rPr>
                <w:rFonts w:ascii="Arial" w:cs="Arial" w:eastAsia="Arial" w:hAnsi="Arial"/>
                <w:b/>
                <w:bCs/>
                <w:i w:val="false"/>
                <w:iCs w:val="false"/>
                <w:color w:val="FFFFFF"/>
                <w:sz w:val="26"/>
                <w:szCs w:val="26"/>
              </w:rPr>
              <w:t xml:space="preserve">THE 8 PROMPTS — USED LIVE IN THE VIDEO</w:t>
            </w:r>
          </w:p>
        </w:tc>
      </w:tr>
    </w:tbl>
    <w:p>
      <w:pPr>
        <w:spacing w:before="0" w:after="0"/>
        <w:jc w:val="left"/>
      </w:pPr>
      <w:r>
        <w:rPr>
          <w:rFonts w:ascii="Arial" w:cs="Arial" w:eastAsia="Arial" w:hAnsi="Arial"/>
          <w:b w:val="false"/>
          <w:bCs w:val="false"/>
          <w:i w:val="false"/>
          <w:iCs w:val="false"/>
          <w:color w:val="1A1A1A"/>
          <w:sz w:val="8"/>
          <w:szCs w:val="8"/>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7826"/>
      </w:tblGrid>
      <w:tr>
        <w:tc>
          <w:tcPr>
            <w:tcW w:type="dxa" w:w="1200"/>
            <w:tcBorders>
              <w:top w:val="none"/>
              <w:left w:val="none"/>
              <w:bottom w:val="none"/>
              <w:right w:val="none"/>
            </w:tcBorders>
            <w:shd w:fill="E8A020" w:val="clear"/>
            <w:tcMar>
              <w:top w:type="dxa" w:w="100"/>
              <w:left w:type="dxa" w:w="140"/>
              <w:bottom w:type="dxa" w:w="100"/>
              <w:right w:type="dxa" w:w="140"/>
            </w:tcMar>
            <w:vAlign w:val="center"/>
          </w:tcPr>
          <w:p>
            <w:pPr>
              <w:spacing w:before="0" w:after="0"/>
              <w:jc w:val="center"/>
            </w:pPr>
            <w:r>
              <w:rPr>
                <w:rFonts w:ascii="Arial" w:cs="Arial" w:eastAsia="Arial" w:hAnsi="Arial"/>
                <w:b/>
                <w:bCs/>
                <w:i w:val="false"/>
                <w:iCs w:val="false"/>
                <w:color w:val="FFFFFF"/>
                <w:sz w:val="22"/>
                <w:szCs w:val="22"/>
              </w:rPr>
              <w:t xml:space="preserve">PROMPT
01</w:t>
            </w:r>
          </w:p>
        </w:tc>
        <w:tc>
          <w:tcPr>
            <w:tcW w:type="dxa" w:w="7826"/>
            <w:tcBorders>
              <w:top w:val="none"/>
              <w:left w:val="none"/>
              <w:bottom w:val="none"/>
              <w:right w:val="none"/>
            </w:tcBorders>
            <w:shd w:fill="1A3A5C" w:val="clear"/>
            <w:tcMar>
              <w:top w:type="dxa" w:w="100"/>
              <w:left w:type="dxa" w:w="200"/>
              <w:bottom w:type="dxa" w:w="100"/>
              <w:right w:type="dxa" w:w="140"/>
            </w:tcMar>
            <w:vAlign w:val="center"/>
          </w:tcPr>
          <w:p>
            <w:pPr>
              <w:spacing w:before="0" w:after="0"/>
              <w:jc w:val="left"/>
            </w:pPr>
            <w:r>
              <w:rPr>
                <w:rFonts w:ascii="Arial" w:cs="Arial" w:eastAsia="Arial" w:hAnsi="Arial"/>
                <w:b/>
                <w:bCs/>
                <w:i w:val="false"/>
                <w:iCs w:val="false"/>
                <w:color w:val="FFFFFF"/>
                <w:sz w:val="24"/>
                <w:szCs w:val="24"/>
              </w:rPr>
              <w:t xml:space="preserve">Competitive Intelligence Brief</w:t>
            </w:r>
          </w:p>
        </w:tc>
      </w:tr>
    </w:tbl>
    <w:p>
      <w:pPr>
        <w:spacing w:before="0" w:after="0"/>
        <w:jc w:val="left"/>
      </w:pPr>
      <w:r>
        <w:rPr>
          <w:rFonts w:ascii="Arial" w:cs="Arial" w:eastAsia="Arial" w:hAnsi="Arial"/>
          <w:b w:val="false"/>
          <w:bCs w:val="false"/>
          <w:i w:val="false"/>
          <w:iCs w:val="false"/>
          <w:color w:val="1A1A1A"/>
          <w:sz w:val="8"/>
          <w:szCs w:val="8"/>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What it produces</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Structured competitive landscape document with pricing, positioning, and gaps</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Capability shown</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Multi-source research synthesis + professional document formatting</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Credits used</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Approximately 30-50</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Time to complete</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8-15 minutes</w:t>
            </w:r>
          </w:p>
        </w:tc>
      </w:tr>
    </w:tbl>
    <w:p>
      <w:pPr>
        <w:spacing w:before="0" w:after="0"/>
        <w:jc w:val="left"/>
      </w:pPr>
      <w:r>
        <w:rPr>
          <w:rFonts w:ascii="Arial" w:cs="Arial" w:eastAsia="Arial" w:hAnsi="Arial"/>
          <w:b w:val="false"/>
          <w:bCs w:val="false"/>
          <w:i w:val="false"/>
          <w:iCs w:val="false"/>
          <w:color w:val="1A1A1A"/>
          <w:sz w:val="8"/>
          <w:szCs w:val="8"/>
        </w:rPr>
        <w:t xml:space="preserve"> </w:t>
      </w:r>
    </w:p>
    <w:p>
      <w:pPr>
        <w:spacing w:before="60" w:after="60"/>
        <w:jc w:val="left"/>
      </w:pPr>
      <w:r>
        <w:rPr>
          <w:rFonts w:ascii="Arial" w:cs="Arial" w:eastAsia="Arial" w:hAnsi="Arial"/>
          <w:b w:val="false"/>
          <w:bCs w:val="false"/>
          <w:i w:val="false"/>
          <w:iCs w:val="false"/>
          <w:color w:val="2E6DA4"/>
          <w:sz w:val="22"/>
          <w:szCs w:val="22"/>
        </w:rPr>
        <w:t xml:space="preserve">THE PROMPT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8A020" w:sz="6"/>
              <w:left w:val="single" w:color="E8A020" w:sz="6"/>
              <w:bottom w:val="single" w:color="E8A020" w:sz="6"/>
              <w:right w:val="single" w:color="E8A020" w:sz="6"/>
            </w:tcBorders>
            <w:shd w:fill="FFFBF2" w:val="clear"/>
            <w:tcMar>
              <w:top w:type="dxa" w:w="180"/>
              <w:left w:type="dxa" w:w="280"/>
              <w:bottom w:type="dxa" w:w="180"/>
              <w:right w:type="dxa" w:w="280"/>
            </w:tcMar>
          </w:tcPr>
          <w:p>
            <w:pPr>
              <w:spacing w:before="30" w:after="30"/>
              <w:jc w:val="left"/>
            </w:pPr>
            <w:r>
              <w:rPr>
                <w:rFonts w:ascii="Arial" w:cs="Arial" w:eastAsia="Arial" w:hAnsi="Arial"/>
                <w:b w:val="false"/>
                <w:bCs w:val="false"/>
                <w:i w:val="false"/>
                <w:iCs w:val="false"/>
                <w:color w:val="1A1A1A"/>
                <w:sz w:val="21"/>
                <w:szCs w:val="21"/>
              </w:rPr>
              <w:t xml:space="preserve">Produce a competitive intelligence brief on the UK AI advisory market for</w:t>
            </w:r>
          </w:p>
          <w:p>
            <w:pPr>
              <w:spacing w:before="30" w:after="30"/>
              <w:jc w:val="left"/>
            </w:pPr>
            <w:r>
              <w:rPr>
                <w:rFonts w:ascii="Arial" w:cs="Arial" w:eastAsia="Arial" w:hAnsi="Arial"/>
                <w:b w:val="false"/>
                <w:bCs w:val="false"/>
                <w:i w:val="false"/>
                <w:iCs w:val="false"/>
                <w:color w:val="1A1A1A"/>
                <w:sz w:val="21"/>
                <w:szCs w:val="21"/>
              </w:rPr>
              <w:t xml:space="preserve">independent consultants and small advisory firms. The brief should cover:</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1. The main categories of provider currently operating in this space</w:t>
            </w:r>
          </w:p>
          <w:p>
            <w:pPr>
              <w:spacing w:before="30" w:after="30"/>
              <w:jc w:val="left"/>
            </w:pPr>
            <w:r>
              <w:rPr>
                <w:rFonts w:ascii="Arial" w:cs="Arial" w:eastAsia="Arial" w:hAnsi="Arial"/>
                <w:b w:val="false"/>
                <w:bCs w:val="false"/>
                <w:i w:val="false"/>
                <w:iCs w:val="false"/>
                <w:color w:val="1A1A1A"/>
                <w:sz w:val="21"/>
                <w:szCs w:val="21"/>
              </w:rPr>
              <w:t xml:space="preserve">   (large consultancies, boutique AI advisors, freelance practitioners,</w:t>
            </w:r>
          </w:p>
          <w:p>
            <w:pPr>
              <w:spacing w:before="30" w:after="30"/>
              <w:jc w:val="left"/>
            </w:pPr>
            <w:r>
              <w:rPr>
                <w:rFonts w:ascii="Arial" w:cs="Arial" w:eastAsia="Arial" w:hAnsi="Arial"/>
                <w:b w:val="false"/>
                <w:bCs w:val="false"/>
                <w:i w:val="false"/>
                <w:iCs w:val="false"/>
                <w:color w:val="1A1A1A"/>
                <w:sz w:val="21"/>
                <w:szCs w:val="21"/>
              </w:rPr>
              <w:t xml:space="preserve">   training providers positioning as AI advisors)</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2. How each category typically positions itself and what it charges</w:t>
            </w:r>
          </w:p>
          <w:p>
            <w:pPr>
              <w:spacing w:before="30" w:after="30"/>
              <w:jc w:val="left"/>
            </w:pPr>
            <w:r>
              <w:rPr>
                <w:rFonts w:ascii="Arial" w:cs="Arial" w:eastAsia="Arial" w:hAnsi="Arial"/>
                <w:b w:val="false"/>
                <w:bCs w:val="false"/>
                <w:i w:val="false"/>
                <w:iCs w:val="false"/>
                <w:color w:val="1A1A1A"/>
                <w:sz w:val="21"/>
                <w:szCs w:val="21"/>
              </w:rPr>
              <w:t xml:space="preserve">   (day rates, project fees, or retainer models where known)</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3. The key differentiators that appear to drive client choice in this market</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4. Any significant gaps or underserved segments you can identify</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5. A one-paragraph strategic observation for an independent advisor who</w:t>
            </w:r>
          </w:p>
          <w:p>
            <w:pPr>
              <w:spacing w:before="30" w:after="30"/>
              <w:jc w:val="left"/>
            </w:pPr>
            <w:r>
              <w:rPr>
                <w:rFonts w:ascii="Arial" w:cs="Arial" w:eastAsia="Arial" w:hAnsi="Arial"/>
                <w:b w:val="false"/>
                <w:bCs w:val="false"/>
                <w:i w:val="false"/>
                <w:iCs w:val="false"/>
                <w:color w:val="1A1A1A"/>
                <w:sz w:val="21"/>
                <w:szCs w:val="21"/>
              </w:rPr>
              <w:t xml:space="preserve">   is positioning on AI governance and evidence-grounded analysis for UK SMEs</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Format as a structured briefing document with clear headings.</w:t>
            </w:r>
          </w:p>
          <w:p>
            <w:pPr>
              <w:spacing w:before="30" w:after="30"/>
              <w:jc w:val="left"/>
            </w:pPr>
            <w:r>
              <w:rPr>
                <w:rFonts w:ascii="Arial" w:cs="Arial" w:eastAsia="Arial" w:hAnsi="Arial"/>
                <w:b w:val="false"/>
                <w:bCs w:val="false"/>
                <w:i w:val="false"/>
                <w:iCs w:val="false"/>
                <w:color w:val="1A1A1A"/>
                <w:sz w:val="21"/>
                <w:szCs w:val="21"/>
              </w:rPr>
              <w:t xml:space="preserve">Cite all sources.</w:t>
            </w:r>
          </w:p>
        </w:tc>
      </w:tr>
    </w:tbl>
    <w:p>
      <w:pPr>
        <w:spacing w:before="0" w:after="0"/>
        <w:jc w:val="left"/>
      </w:pPr>
      <w:r>
        <w:rPr>
          <w:rFonts w:ascii="Arial" w:cs="Arial" w:eastAsia="Arial" w:hAnsi="Arial"/>
          <w:b w:val="false"/>
          <w:bCs w:val="false"/>
          <w:i w:val="false"/>
          <w:iCs w:val="false"/>
          <w:color w:val="1A1A1A"/>
          <w:sz w:val="8"/>
          <w:szCs w:val="8"/>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4A8C2A" w:sz="4"/>
              <w:left w:val="single" w:color="4A8C2A" w:sz="16"/>
              <w:bottom w:val="single" w:color="4A8C2A" w:sz="4"/>
              <w:right w:val="single" w:color="4A8C2A" w:sz="4"/>
            </w:tcBorders>
            <w:shd w:fill="F0F6E8" w:val="clear"/>
            <w:tcMar>
              <w:top w:type="dxa" w:w="140"/>
              <w:left w:type="dxa" w:w="240"/>
              <w:bottom w:type="dxa" w:w="140"/>
              <w:right w:type="dxa" w:w="240"/>
            </w:tcMar>
          </w:tcPr>
          <w:p>
            <w:pPr>
              <w:spacing w:before="0" w:after="40"/>
              <w:jc w:val="left"/>
            </w:pPr>
            <w:r>
              <w:rPr>
                <w:rFonts w:ascii="Arial" w:cs="Arial" w:eastAsia="Arial" w:hAnsi="Arial"/>
                <w:b/>
                <w:bCs/>
                <w:i w:val="false"/>
                <w:iCs w:val="false"/>
                <w:color w:val="2A5A10"/>
                <w:sz w:val="21"/>
                <w:szCs w:val="21"/>
              </w:rPr>
              <w:t xml:space="preserve">💡 Getting the most from this prompt</w:t>
            </w:r>
          </w:p>
          <w:p>
            <w:pPr>
              <w:spacing w:before="20" w:after="20"/>
              <w:jc w:val="left"/>
            </w:pPr>
            <w:r>
              <w:rPr>
                <w:rFonts w:ascii="Arial" w:cs="Arial" w:eastAsia="Arial" w:hAnsi="Arial"/>
                <w:b w:val="false"/>
                <w:bCs w:val="false"/>
                <w:i w:val="false"/>
                <w:iCs w:val="false"/>
                <w:color w:val="1A1A1A"/>
                <w:sz w:val="20"/>
                <w:szCs w:val="20"/>
              </w:rPr>
              <w:t xml:space="preserve">Replace 'UK AI advisory market' with any market you want to understand — logistics, fintech, healthcare, legal services.</w:t>
            </w:r>
          </w:p>
          <w:p>
            <w:pPr>
              <w:spacing w:before="20" w:after="20"/>
              <w:jc w:val="left"/>
            </w:pPr>
            <w:r>
              <w:rPr>
                <w:rFonts w:ascii="Arial" w:cs="Arial" w:eastAsia="Arial" w:hAnsi="Arial"/>
                <w:b w:val="false"/>
                <w:bCs w:val="false"/>
                <w:i w:val="false"/>
                <w:iCs w:val="false"/>
                <w:color w:val="1A1A1A"/>
                <w:sz w:val="20"/>
                <w:szCs w:val="20"/>
              </w:rPr>
              <w:t xml:space="preserve">Add 'Focus particularly on the [region] market' to localise the results.</w:t>
            </w:r>
          </w:p>
          <w:p>
            <w:pPr>
              <w:spacing w:before="20" w:after="20"/>
              <w:jc w:val="left"/>
            </w:pPr>
            <w:r>
              <w:rPr>
                <w:rFonts w:ascii="Arial" w:cs="Arial" w:eastAsia="Arial" w:hAnsi="Arial"/>
                <w:b w:val="false"/>
                <w:bCs w:val="false"/>
                <w:i w:val="false"/>
                <w:iCs w:val="false"/>
                <w:color w:val="1A1A1A"/>
                <w:sz w:val="20"/>
                <w:szCs w:val="20"/>
              </w:rPr>
              <w:t xml:space="preserve">Ask Computer to add a 'Red flags' section: 'Include a section on warning signs that a provider is overpromising.'</w:t>
            </w:r>
          </w:p>
          <w:p>
            <w:pPr>
              <w:spacing w:before="20" w:after="20"/>
              <w:jc w:val="left"/>
            </w:pPr>
            <w:r>
              <w:rPr>
                <w:rFonts w:ascii="Arial" w:cs="Arial" w:eastAsia="Arial" w:hAnsi="Arial"/>
                <w:b w:val="false"/>
                <w:bCs w:val="false"/>
                <w:i w:val="false"/>
                <w:iCs w:val="false"/>
                <w:color w:val="1A1A1A"/>
                <w:sz w:val="20"/>
                <w:szCs w:val="20"/>
              </w:rPr>
              <w:t xml:space="preserve">Run this quarterly to track how your competitive landscape is shifting.</w:t>
            </w:r>
          </w:p>
        </w:tc>
      </w:tr>
    </w:tbl>
    <w:p>
      <w:pPr>
        <w:spacing w:before="0" w:after="0"/>
        <w:jc w:val="left"/>
      </w:pPr>
      <w:r>
        <w:rPr>
          <w:rFonts w:ascii="Arial" w:cs="Arial" w:eastAsia="Arial" w:hAnsi="Arial"/>
          <w:b w:val="false"/>
          <w:bCs w:val="false"/>
          <w:i w:val="false"/>
          <w:iCs w:val="false"/>
          <w:color w:val="1A1A1A"/>
          <w:sz w:val="8"/>
          <w:szCs w:val="8"/>
        </w:rPr>
        <w:t xml:space="preserve"> </w:t>
      </w:r>
    </w:p>
    <w:p>
      <w:pPr>
        <w:spacing w:before="160" w:after="60"/>
        <w:jc w:val="left"/>
      </w:pPr>
      <w:r>
        <w:rPr>
          <w:rFonts w:ascii="Arial" w:cs="Arial" w:eastAsia="Arial" w:hAnsi="Arial"/>
          <w:b/>
          <w:bCs/>
          <w:i w:val="false"/>
          <w:iCs w:val="false"/>
          <w:color w:val="1A3A5C"/>
          <w:sz w:val="22"/>
          <w:szCs w:val="22"/>
        </w:rPr>
        <w:t xml:space="preserve">Variations to try</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Swap the market: 'management consultancy', 'HR technology', 'legal tech for SMEs'</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Add a named competitor: 'Pay particular attention to how [competitor name] positions itself and what clients say about it'</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Request a visual output: 'Present the competitive landscape as a 2x2 positioning matrix with brief annotations'</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Pricing deep dive: 'Focus specifically on pricing models — I want to understand how firms at each tier structure their fees'</w:t>
      </w:r>
    </w:p>
    <w:p>
      <w:pPr>
        <w:pBdr>
          <w:bottom w:val="single" w:color="2E6DA4" w:sz="4" w:space="1"/>
        </w:pBdr>
        <w:spacing w:before="200" w:after="200"/>
      </w:pPr>
      <w:r>
        <w:rPr>
          <w:rFonts w:ascii="Arial" w:cs="Arial" w:eastAsia="Arial" w:hAnsi="Arial"/>
          <w:b w:val="false"/>
          <w:bCs w:val="false"/>
          <w:i w:val="false"/>
          <w:iCs w:val="false"/>
          <w:color w:val="1A1A1A"/>
          <w:sz w:val="4"/>
          <w:szCs w:val="4"/>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7826"/>
      </w:tblGrid>
      <w:tr>
        <w:tc>
          <w:tcPr>
            <w:tcW w:type="dxa" w:w="1200"/>
            <w:tcBorders>
              <w:top w:val="none"/>
              <w:left w:val="none"/>
              <w:bottom w:val="none"/>
              <w:right w:val="none"/>
            </w:tcBorders>
            <w:shd w:fill="E8A020" w:val="clear"/>
            <w:tcMar>
              <w:top w:type="dxa" w:w="100"/>
              <w:left w:type="dxa" w:w="140"/>
              <w:bottom w:type="dxa" w:w="100"/>
              <w:right w:type="dxa" w:w="140"/>
            </w:tcMar>
            <w:vAlign w:val="center"/>
          </w:tcPr>
          <w:p>
            <w:pPr>
              <w:spacing w:before="0" w:after="0"/>
              <w:jc w:val="center"/>
            </w:pPr>
            <w:r>
              <w:rPr>
                <w:rFonts w:ascii="Arial" w:cs="Arial" w:eastAsia="Arial" w:hAnsi="Arial"/>
                <w:b/>
                <w:bCs/>
                <w:i w:val="false"/>
                <w:iCs w:val="false"/>
                <w:color w:val="FFFFFF"/>
                <w:sz w:val="22"/>
                <w:szCs w:val="22"/>
              </w:rPr>
              <w:t xml:space="preserve">PROMPT
02</w:t>
            </w:r>
          </w:p>
        </w:tc>
        <w:tc>
          <w:tcPr>
            <w:tcW w:type="dxa" w:w="7826"/>
            <w:tcBorders>
              <w:top w:val="none"/>
              <w:left w:val="none"/>
              <w:bottom w:val="none"/>
              <w:right w:val="none"/>
            </w:tcBorders>
            <w:shd w:fill="1A3A5C" w:val="clear"/>
            <w:tcMar>
              <w:top w:type="dxa" w:w="100"/>
              <w:left w:type="dxa" w:w="200"/>
              <w:bottom w:type="dxa" w:w="100"/>
              <w:right w:type="dxa" w:w="140"/>
            </w:tcMar>
            <w:vAlign w:val="center"/>
          </w:tcPr>
          <w:p>
            <w:pPr>
              <w:spacing w:before="0" w:after="0"/>
              <w:jc w:val="left"/>
            </w:pPr>
            <w:r>
              <w:rPr>
                <w:rFonts w:ascii="Arial" w:cs="Arial" w:eastAsia="Arial" w:hAnsi="Arial"/>
                <w:b/>
                <w:bCs/>
                <w:i w:val="false"/>
                <w:iCs w:val="false"/>
                <w:color w:val="FFFFFF"/>
                <w:sz w:val="24"/>
                <w:szCs w:val="24"/>
              </w:rPr>
              <w:t xml:space="preserve">Pre-Meeting Advisory Briefing Pack</w:t>
            </w:r>
          </w:p>
        </w:tc>
      </w:tr>
    </w:tbl>
    <w:p>
      <w:pPr>
        <w:spacing w:before="0" w:after="0"/>
        <w:jc w:val="left"/>
      </w:pPr>
      <w:r>
        <w:rPr>
          <w:rFonts w:ascii="Arial" w:cs="Arial" w:eastAsia="Arial" w:hAnsi="Arial"/>
          <w:b w:val="false"/>
          <w:bCs w:val="false"/>
          <w:i w:val="false"/>
          <w:iCs w:val="false"/>
          <w:color w:val="1A1A1A"/>
          <w:sz w:val="8"/>
          <w:szCs w:val="8"/>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What it produces</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Complete pre-meeting briefing: company profile, AI applications, governance risks, diagnostic questions</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Capability shown</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Context-specific research + structured advisory document production</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Credits used</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Approximately 20-40</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Time to complete</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5-12 minutes</w:t>
            </w:r>
          </w:p>
        </w:tc>
      </w:tr>
    </w:tbl>
    <w:p>
      <w:pPr>
        <w:spacing w:before="0" w:after="0"/>
        <w:jc w:val="left"/>
      </w:pPr>
      <w:r>
        <w:rPr>
          <w:rFonts w:ascii="Arial" w:cs="Arial" w:eastAsia="Arial" w:hAnsi="Arial"/>
          <w:b w:val="false"/>
          <w:bCs w:val="false"/>
          <w:i w:val="false"/>
          <w:iCs w:val="false"/>
          <w:color w:val="1A1A1A"/>
          <w:sz w:val="8"/>
          <w:szCs w:val="8"/>
        </w:rPr>
        <w:t xml:space="preserve"> </w:t>
      </w:r>
    </w:p>
    <w:p>
      <w:pPr>
        <w:spacing w:before="60" w:after="60"/>
        <w:jc w:val="left"/>
      </w:pPr>
      <w:r>
        <w:rPr>
          <w:rFonts w:ascii="Arial" w:cs="Arial" w:eastAsia="Arial" w:hAnsi="Arial"/>
          <w:b w:val="false"/>
          <w:bCs w:val="false"/>
          <w:i w:val="false"/>
          <w:iCs w:val="false"/>
          <w:color w:val="2E6DA4"/>
          <w:sz w:val="22"/>
          <w:szCs w:val="22"/>
        </w:rPr>
        <w:t xml:space="preserve">THE PROMPT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8A020" w:sz="6"/>
              <w:left w:val="single" w:color="E8A020" w:sz="6"/>
              <w:bottom w:val="single" w:color="E8A020" w:sz="6"/>
              <w:right w:val="single" w:color="E8A020" w:sz="6"/>
            </w:tcBorders>
            <w:shd w:fill="FFFBF2" w:val="clear"/>
            <w:tcMar>
              <w:top w:type="dxa" w:w="180"/>
              <w:left w:type="dxa" w:w="280"/>
              <w:bottom w:type="dxa" w:w="180"/>
              <w:right w:type="dxa" w:w="280"/>
            </w:tcMar>
          </w:tcPr>
          <w:p>
            <w:pPr>
              <w:spacing w:before="30" w:after="30"/>
              <w:jc w:val="left"/>
            </w:pPr>
            <w:r>
              <w:rPr>
                <w:rFonts w:ascii="Arial" w:cs="Arial" w:eastAsia="Arial" w:hAnsi="Arial"/>
                <w:b w:val="false"/>
                <w:bCs w:val="false"/>
                <w:i w:val="false"/>
                <w:iCs w:val="false"/>
                <w:color w:val="1A1A1A"/>
                <w:sz w:val="21"/>
                <w:szCs w:val="21"/>
              </w:rPr>
              <w:t xml:space="preserve">I have an initial advisory meeting with [COMPANY NAME], a [NUMBER]-person</w:t>
            </w:r>
          </w:p>
          <w:p>
            <w:pPr>
              <w:spacing w:before="30" w:after="30"/>
              <w:jc w:val="left"/>
            </w:pPr>
            <w:r>
              <w:rPr>
                <w:rFonts w:ascii="Arial" w:cs="Arial" w:eastAsia="Arial" w:hAnsi="Arial"/>
                <w:b w:val="false"/>
                <w:bCs w:val="false"/>
                <w:i w:val="false"/>
                <w:iCs w:val="false"/>
                <w:color w:val="1A1A1A"/>
                <w:sz w:val="21"/>
                <w:szCs w:val="21"/>
              </w:rPr>
              <w:t xml:space="preserve">UK-based [SECTOR] company based in [LOCATION]. They have expressed interest</w:t>
            </w:r>
          </w:p>
          <w:p>
            <w:pPr>
              <w:spacing w:before="30" w:after="30"/>
              <w:jc w:val="left"/>
            </w:pPr>
            <w:r>
              <w:rPr>
                <w:rFonts w:ascii="Arial" w:cs="Arial" w:eastAsia="Arial" w:hAnsi="Arial"/>
                <w:b w:val="false"/>
                <w:bCs w:val="false"/>
                <w:i w:val="false"/>
                <w:iCs w:val="false"/>
                <w:color w:val="1A1A1A"/>
                <w:sz w:val="21"/>
                <w:szCs w:val="21"/>
              </w:rPr>
              <w:t xml:space="preserve">in understanding how AI could improve their operations and what governance</w:t>
            </w:r>
          </w:p>
          <w:p>
            <w:pPr>
              <w:spacing w:before="30" w:after="30"/>
              <w:jc w:val="left"/>
            </w:pPr>
            <w:r>
              <w:rPr>
                <w:rFonts w:ascii="Arial" w:cs="Arial" w:eastAsia="Arial" w:hAnsi="Arial"/>
                <w:b w:val="false"/>
                <w:bCs w:val="false"/>
                <w:i w:val="false"/>
                <w:iCs w:val="false"/>
                <w:color w:val="1A1A1A"/>
                <w:sz w:val="21"/>
                <w:szCs w:val="21"/>
              </w:rPr>
              <w:t xml:space="preserve">they would need to put in place.</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Please produce a pre-meeting briefing pack that includes:</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1. A one-page company profile: sector context, typical challenges faced by</w:t>
            </w:r>
          </w:p>
          <w:p>
            <w:pPr>
              <w:spacing w:before="30" w:after="30"/>
              <w:jc w:val="left"/>
            </w:pPr>
            <w:r>
              <w:rPr>
                <w:rFonts w:ascii="Arial" w:cs="Arial" w:eastAsia="Arial" w:hAnsi="Arial"/>
                <w:b w:val="false"/>
                <w:bCs w:val="false"/>
                <w:i w:val="false"/>
                <w:iCs w:val="false"/>
                <w:color w:val="1A1A1A"/>
                <w:sz w:val="21"/>
                <w:szCs w:val="21"/>
              </w:rPr>
              <w:t xml:space="preserve">   [SECTOR] firms of this size, likely technology maturity level</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2. The three most relevant AI applications for a company in their position</w:t>
            </w:r>
          </w:p>
          <w:p>
            <w:pPr>
              <w:spacing w:before="30" w:after="30"/>
              <w:jc w:val="left"/>
            </w:pPr>
            <w:r>
              <w:rPr>
                <w:rFonts w:ascii="Arial" w:cs="Arial" w:eastAsia="Arial" w:hAnsi="Arial"/>
                <w:b w:val="false"/>
                <w:bCs w:val="false"/>
                <w:i w:val="false"/>
                <w:iCs w:val="false"/>
                <w:color w:val="1A1A1A"/>
                <w:sz w:val="21"/>
                <w:szCs w:val="21"/>
              </w:rPr>
              <w:t xml:space="preserve">   (be specific to [SECTOR], not generic)</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3. The top three AI governance risks I should raise proactively in the</w:t>
            </w:r>
          </w:p>
          <w:p>
            <w:pPr>
              <w:spacing w:before="30" w:after="30"/>
              <w:jc w:val="left"/>
            </w:pPr>
            <w:r>
              <w:rPr>
                <w:rFonts w:ascii="Arial" w:cs="Arial" w:eastAsia="Arial" w:hAnsi="Arial"/>
                <w:b w:val="false"/>
                <w:bCs w:val="false"/>
                <w:i w:val="false"/>
                <w:iCs w:val="false"/>
                <w:color w:val="1A1A1A"/>
                <w:sz w:val="21"/>
                <w:szCs w:val="21"/>
              </w:rPr>
              <w:t xml:space="preserve">   first meeting to demonstrate credibility and strategic thinking</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4. Five high-quality diagnostic questions I should ask to understand</w:t>
            </w:r>
          </w:p>
          <w:p>
            <w:pPr>
              <w:spacing w:before="30" w:after="30"/>
              <w:jc w:val="left"/>
            </w:pPr>
            <w:r>
              <w:rPr>
                <w:rFonts w:ascii="Arial" w:cs="Arial" w:eastAsia="Arial" w:hAnsi="Arial"/>
                <w:b w:val="false"/>
                <w:bCs w:val="false"/>
                <w:i w:val="false"/>
                <w:iCs w:val="false"/>
                <w:color w:val="1A1A1A"/>
                <w:sz w:val="21"/>
                <w:szCs w:val="21"/>
              </w:rPr>
              <w:t xml:space="preserve">   their current state and decision-making context</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5. A suggested framing for how I would position a first advisory</w:t>
            </w:r>
          </w:p>
          <w:p>
            <w:pPr>
              <w:spacing w:before="30" w:after="30"/>
              <w:jc w:val="left"/>
            </w:pPr>
            <w:r>
              <w:rPr>
                <w:rFonts w:ascii="Arial" w:cs="Arial" w:eastAsia="Arial" w:hAnsi="Arial"/>
                <w:b w:val="false"/>
                <w:bCs w:val="false"/>
                <w:i w:val="false"/>
                <w:iCs w:val="false"/>
                <w:color w:val="1A1A1A"/>
                <w:sz w:val="21"/>
                <w:szCs w:val="21"/>
              </w:rPr>
              <w:t xml:space="preserve">   engagement (scope, deliverable, and rationale)</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Format as a clean briefing document. Keep each section concise.</w:t>
            </w:r>
          </w:p>
          <w:p>
            <w:pPr>
              <w:spacing w:before="30" w:after="30"/>
              <w:jc w:val="left"/>
            </w:pPr>
            <w:r>
              <w:rPr>
                <w:rFonts w:ascii="Arial" w:cs="Arial" w:eastAsia="Arial" w:hAnsi="Arial"/>
                <w:b w:val="false"/>
                <w:bCs w:val="false"/>
                <w:i w:val="false"/>
                <w:iCs w:val="false"/>
                <w:color w:val="1A1A1A"/>
                <w:sz w:val="21"/>
                <w:szCs w:val="21"/>
              </w:rPr>
              <w:t xml:space="preserve">Cite any sector-specific data you use.</w:t>
            </w:r>
          </w:p>
        </w:tc>
      </w:tr>
    </w:tbl>
    <w:p>
      <w:pPr>
        <w:spacing w:before="0" w:after="0"/>
        <w:jc w:val="left"/>
      </w:pPr>
      <w:r>
        <w:rPr>
          <w:rFonts w:ascii="Arial" w:cs="Arial" w:eastAsia="Arial" w:hAnsi="Arial"/>
          <w:b w:val="false"/>
          <w:bCs w:val="false"/>
          <w:i w:val="false"/>
          <w:iCs w:val="false"/>
          <w:color w:val="1A1A1A"/>
          <w:sz w:val="8"/>
          <w:szCs w:val="8"/>
        </w:rPr>
        <w:t xml:space="preserve"> </w:t>
      </w:r>
    </w:p>
    <w:p>
      <w:pPr>
        <w:spacing w:before="60" w:after="60"/>
        <w:jc w:val="left"/>
      </w:pPr>
      <w:r>
        <w:rPr>
          <w:rFonts w:ascii="Arial" w:cs="Arial" w:eastAsia="Arial" w:hAnsi="Arial"/>
          <w:b w:val="false"/>
          <w:bCs w:val="false"/>
          <w:i/>
          <w:iCs/>
          <w:color w:val="666666"/>
          <w:sz w:val="22"/>
          <w:szCs w:val="22"/>
        </w:rPr>
        <w:t xml:space="preserve">USED IN THE VIDEO WITH: Meridian Logistics Ltd, 180 employees, logistics and freight management, East Midlands.</w:t>
      </w:r>
    </w:p>
    <w:p>
      <w:pPr>
        <w:spacing w:before="0" w:after="0"/>
        <w:jc w:val="left"/>
      </w:pPr>
      <w:r>
        <w:rPr>
          <w:rFonts w:ascii="Arial" w:cs="Arial" w:eastAsia="Arial" w:hAnsi="Arial"/>
          <w:b w:val="false"/>
          <w:bCs w:val="false"/>
          <w:i w:val="false"/>
          <w:iCs w:val="false"/>
          <w:color w:val="1A1A1A"/>
          <w:sz w:val="8"/>
          <w:szCs w:val="8"/>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4A8C2A" w:sz="4"/>
              <w:left w:val="single" w:color="4A8C2A" w:sz="16"/>
              <w:bottom w:val="single" w:color="4A8C2A" w:sz="4"/>
              <w:right w:val="single" w:color="4A8C2A" w:sz="4"/>
            </w:tcBorders>
            <w:shd w:fill="F0F6E8" w:val="clear"/>
            <w:tcMar>
              <w:top w:type="dxa" w:w="140"/>
              <w:left w:type="dxa" w:w="240"/>
              <w:bottom w:type="dxa" w:w="140"/>
              <w:right w:type="dxa" w:w="240"/>
            </w:tcMar>
          </w:tcPr>
          <w:p>
            <w:pPr>
              <w:spacing w:before="0" w:after="40"/>
              <w:jc w:val="left"/>
            </w:pPr>
            <w:r>
              <w:rPr>
                <w:rFonts w:ascii="Arial" w:cs="Arial" w:eastAsia="Arial" w:hAnsi="Arial"/>
                <w:b/>
                <w:bCs/>
                <w:i w:val="false"/>
                <w:iCs w:val="false"/>
                <w:color w:val="2A5A10"/>
                <w:sz w:val="21"/>
                <w:szCs w:val="21"/>
              </w:rPr>
              <w:t xml:space="preserve">💡 Getting the most from this prompt</w:t>
            </w:r>
          </w:p>
          <w:p>
            <w:pPr>
              <w:spacing w:before="20" w:after="20"/>
              <w:jc w:val="left"/>
            </w:pPr>
            <w:r>
              <w:rPr>
                <w:rFonts w:ascii="Arial" w:cs="Arial" w:eastAsia="Arial" w:hAnsi="Arial"/>
                <w:b w:val="false"/>
                <w:bCs w:val="false"/>
                <w:i w:val="false"/>
                <w:iCs w:val="false"/>
                <w:color w:val="1A1A1A"/>
                <w:sz w:val="20"/>
                <w:szCs w:val="20"/>
              </w:rPr>
              <w:t xml:space="preserve">The more real information you give it about the company, the better. If they are a publicly listed firm, add: 'They are listed on AIM. Include a section on their recent financial performance and any relevant announcements.'</w:t>
            </w:r>
          </w:p>
          <w:p>
            <w:pPr>
              <w:spacing w:before="20" w:after="20"/>
              <w:jc w:val="left"/>
            </w:pPr>
            <w:r>
              <w:rPr>
                <w:rFonts w:ascii="Arial" w:cs="Arial" w:eastAsia="Arial" w:hAnsi="Arial"/>
                <w:b w:val="false"/>
                <w:bCs w:val="false"/>
                <w:i w:val="false"/>
                <w:iCs w:val="false"/>
                <w:color w:val="1A1A1A"/>
                <w:sz w:val="20"/>
                <w:szCs w:val="20"/>
              </w:rPr>
              <w:t xml:space="preserve">For existing clients: 'We have worked together for [X months]. Previous work covered [topic]. Focus particularly on what has changed in their sector since our last engagement.'</w:t>
            </w:r>
          </w:p>
          <w:p>
            <w:pPr>
              <w:spacing w:before="20" w:after="20"/>
              <w:jc w:val="left"/>
            </w:pPr>
            <w:r>
              <w:rPr>
                <w:rFonts w:ascii="Arial" w:cs="Arial" w:eastAsia="Arial" w:hAnsi="Arial"/>
                <w:b w:val="false"/>
                <w:bCs w:val="false"/>
                <w:i w:val="false"/>
                <w:iCs w:val="false"/>
                <w:color w:val="1A1A1A"/>
                <w:sz w:val="20"/>
                <w:szCs w:val="20"/>
              </w:rPr>
              <w:t xml:space="preserve">Add a 'What not to say' section: 'Include a section on the two or three approaches or assumptions I should avoid in this meeting.'</w:t>
            </w:r>
          </w:p>
          <w:p>
            <w:pPr>
              <w:spacing w:before="20" w:after="20"/>
              <w:jc w:val="left"/>
            </w:pPr>
            <w:r>
              <w:rPr>
                <w:rFonts w:ascii="Arial" w:cs="Arial" w:eastAsia="Arial" w:hAnsi="Arial"/>
                <w:b w:val="false"/>
                <w:bCs w:val="false"/>
                <w:i w:val="false"/>
                <w:iCs w:val="false"/>
                <w:color w:val="1A1A1A"/>
                <w:sz w:val="20"/>
                <w:szCs w:val="20"/>
              </w:rPr>
              <w:t xml:space="preserve">Run this the morning of every advisory meeting as a matter of habit.</w:t>
            </w:r>
          </w:p>
        </w:tc>
      </w:tr>
    </w:tbl>
    <w:p>
      <w:pPr>
        <w:spacing w:before="0" w:after="0"/>
        <w:jc w:val="left"/>
      </w:pPr>
      <w:r>
        <w:rPr>
          <w:rFonts w:ascii="Arial" w:cs="Arial" w:eastAsia="Arial" w:hAnsi="Arial"/>
          <w:b w:val="false"/>
          <w:bCs w:val="false"/>
          <w:i w:val="false"/>
          <w:iCs w:val="false"/>
          <w:color w:val="1A1A1A"/>
          <w:sz w:val="8"/>
          <w:szCs w:val="8"/>
        </w:rPr>
        <w:t xml:space="preserve"> </w:t>
      </w:r>
    </w:p>
    <w:p>
      <w:pPr>
        <w:spacing w:before="160" w:after="60"/>
        <w:jc w:val="left"/>
      </w:pPr>
      <w:r>
        <w:rPr>
          <w:rFonts w:ascii="Arial" w:cs="Arial" w:eastAsia="Arial" w:hAnsi="Arial"/>
          <w:b/>
          <w:bCs/>
          <w:i w:val="false"/>
          <w:iCs w:val="false"/>
          <w:color w:val="1A3A5C"/>
          <w:sz w:val="22"/>
          <w:szCs w:val="22"/>
        </w:rPr>
        <w:t xml:space="preserve">Variations to try</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Board meeting preparation: swap 'initial advisory meeting' for 'board presentation on AI strategy'</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New business pitch: 'I am preparing a proposal for [company]. What should I know before submitting?'</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Sector deep dive: remove the specific company and ask for 'a briefing on the typical AI readiness of UK [sector] firms with 100-300 employees'</w:t>
      </w:r>
    </w:p>
    <w:p>
      <w:pPr>
        <w:pBdr>
          <w:bottom w:val="single" w:color="2E6DA4" w:sz="4" w:space="1"/>
        </w:pBdr>
        <w:spacing w:before="200" w:after="200"/>
      </w:pPr>
      <w:r>
        <w:rPr>
          <w:rFonts w:ascii="Arial" w:cs="Arial" w:eastAsia="Arial" w:hAnsi="Arial"/>
          <w:b w:val="false"/>
          <w:bCs w:val="false"/>
          <w:i w:val="false"/>
          <w:iCs w:val="false"/>
          <w:color w:val="1A1A1A"/>
          <w:sz w:val="4"/>
          <w:szCs w:val="4"/>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7826"/>
      </w:tblGrid>
      <w:tr>
        <w:tc>
          <w:tcPr>
            <w:tcW w:type="dxa" w:w="1200"/>
            <w:tcBorders>
              <w:top w:val="none"/>
              <w:left w:val="none"/>
              <w:bottom w:val="none"/>
              <w:right w:val="none"/>
            </w:tcBorders>
            <w:shd w:fill="E8A020" w:val="clear"/>
            <w:tcMar>
              <w:top w:type="dxa" w:w="100"/>
              <w:left w:type="dxa" w:w="140"/>
              <w:bottom w:type="dxa" w:w="100"/>
              <w:right w:type="dxa" w:w="140"/>
            </w:tcMar>
            <w:vAlign w:val="center"/>
          </w:tcPr>
          <w:p>
            <w:pPr>
              <w:spacing w:before="0" w:after="0"/>
              <w:jc w:val="center"/>
            </w:pPr>
            <w:r>
              <w:rPr>
                <w:rFonts w:ascii="Arial" w:cs="Arial" w:eastAsia="Arial" w:hAnsi="Arial"/>
                <w:b/>
                <w:bCs/>
                <w:i w:val="false"/>
                <w:iCs w:val="false"/>
                <w:color w:val="FFFFFF"/>
                <w:sz w:val="22"/>
                <w:szCs w:val="22"/>
              </w:rPr>
              <w:t xml:space="preserve">PROMPT
03</w:t>
            </w:r>
          </w:p>
        </w:tc>
        <w:tc>
          <w:tcPr>
            <w:tcW w:type="dxa" w:w="7826"/>
            <w:tcBorders>
              <w:top w:val="none"/>
              <w:left w:val="none"/>
              <w:bottom w:val="none"/>
              <w:right w:val="none"/>
            </w:tcBorders>
            <w:shd w:fill="1A3A5C" w:val="clear"/>
            <w:tcMar>
              <w:top w:type="dxa" w:w="100"/>
              <w:left w:type="dxa" w:w="200"/>
              <w:bottom w:type="dxa" w:w="100"/>
              <w:right w:type="dxa" w:w="140"/>
            </w:tcMar>
            <w:vAlign w:val="center"/>
          </w:tcPr>
          <w:p>
            <w:pPr>
              <w:spacing w:before="0" w:after="0"/>
              <w:jc w:val="left"/>
            </w:pPr>
            <w:r>
              <w:rPr>
                <w:rFonts w:ascii="Arial" w:cs="Arial" w:eastAsia="Arial" w:hAnsi="Arial"/>
                <w:b/>
                <w:bCs/>
                <w:i w:val="false"/>
                <w:iCs w:val="false"/>
                <w:color w:val="FFFFFF"/>
                <w:sz w:val="24"/>
                <w:szCs w:val="24"/>
              </w:rPr>
              <w:t xml:space="preserve">YouTube Content Research Brief</w:t>
            </w:r>
          </w:p>
        </w:tc>
      </w:tr>
    </w:tbl>
    <w:p>
      <w:pPr>
        <w:spacing w:before="0" w:after="0"/>
        <w:jc w:val="left"/>
      </w:pPr>
      <w:r>
        <w:rPr>
          <w:rFonts w:ascii="Arial" w:cs="Arial" w:eastAsia="Arial" w:hAnsi="Arial"/>
          <w:b w:val="false"/>
          <w:bCs w:val="false"/>
          <w:i w:val="false"/>
          <w:iCs w:val="false"/>
          <w:color w:val="1A1A1A"/>
          <w:sz w:val="8"/>
          <w:szCs w:val="8"/>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What it produces</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Structured content strategy brief with evidence-backed questions, gaps, and angles</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Capability shown</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Deep research + content strategy thinking + source synthesis</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Credits used</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Approximately 30-60</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Time to complete</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10-18 minutes</w:t>
            </w:r>
          </w:p>
        </w:tc>
      </w:tr>
    </w:tbl>
    <w:p>
      <w:pPr>
        <w:spacing w:before="0" w:after="0"/>
        <w:jc w:val="left"/>
      </w:pPr>
      <w:r>
        <w:rPr>
          <w:rFonts w:ascii="Arial" w:cs="Arial" w:eastAsia="Arial" w:hAnsi="Arial"/>
          <w:b w:val="false"/>
          <w:bCs w:val="false"/>
          <w:i w:val="false"/>
          <w:iCs w:val="false"/>
          <w:color w:val="1A1A1A"/>
          <w:sz w:val="8"/>
          <w:szCs w:val="8"/>
        </w:rPr>
        <w:t xml:space="preserve"> </w:t>
      </w:r>
    </w:p>
    <w:p>
      <w:pPr>
        <w:spacing w:before="60" w:after="60"/>
        <w:jc w:val="left"/>
      </w:pPr>
      <w:r>
        <w:rPr>
          <w:rFonts w:ascii="Arial" w:cs="Arial" w:eastAsia="Arial" w:hAnsi="Arial"/>
          <w:b w:val="false"/>
          <w:bCs w:val="false"/>
          <w:i w:val="false"/>
          <w:iCs w:val="false"/>
          <w:color w:val="2E6DA4"/>
          <w:sz w:val="22"/>
          <w:szCs w:val="22"/>
        </w:rPr>
        <w:t xml:space="preserve">THE PROMPT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8A020" w:sz="6"/>
              <w:left w:val="single" w:color="E8A020" w:sz="6"/>
              <w:bottom w:val="single" w:color="E8A020" w:sz="6"/>
              <w:right w:val="single" w:color="E8A020" w:sz="6"/>
            </w:tcBorders>
            <w:shd w:fill="FFFBF2" w:val="clear"/>
            <w:tcMar>
              <w:top w:type="dxa" w:w="180"/>
              <w:left w:type="dxa" w:w="280"/>
              <w:bottom w:type="dxa" w:w="180"/>
              <w:right w:type="dxa" w:w="280"/>
            </w:tcMar>
          </w:tcPr>
          <w:p>
            <w:pPr>
              <w:spacing w:before="30" w:after="30"/>
              <w:jc w:val="left"/>
            </w:pPr>
            <w:r>
              <w:rPr>
                <w:rFonts w:ascii="Arial" w:cs="Arial" w:eastAsia="Arial" w:hAnsi="Arial"/>
                <w:b w:val="false"/>
                <w:bCs w:val="false"/>
                <w:i w:val="false"/>
                <w:iCs w:val="false"/>
                <w:color w:val="1A1A1A"/>
                <w:sz w:val="21"/>
                <w:szCs w:val="21"/>
              </w:rPr>
              <w:t xml:space="preserve">I run a YouTube channel for [AUDIENCE DESCRIPTION] on [TOPIC].</w:t>
            </w:r>
          </w:p>
          <w:p>
            <w:pPr>
              <w:spacing w:before="30" w:after="30"/>
              <w:jc w:val="left"/>
            </w:pPr>
            <w:r>
              <w:rPr>
                <w:rFonts w:ascii="Arial" w:cs="Arial" w:eastAsia="Arial" w:hAnsi="Arial"/>
                <w:b w:val="false"/>
                <w:bCs w:val="false"/>
                <w:i w:val="false"/>
                <w:iCs w:val="false"/>
                <w:color w:val="1A1A1A"/>
                <w:sz w:val="21"/>
                <w:szCs w:val="21"/>
              </w:rPr>
              <w:t xml:space="preserve">I want to develop a video series on [SERIES THEME].</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Please produce a structured content research brief that covers:</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1. The ten most commonly asked questions about [SERIES THEME] by</w:t>
            </w:r>
          </w:p>
          <w:p>
            <w:pPr>
              <w:spacing w:before="30" w:after="30"/>
              <w:jc w:val="left"/>
            </w:pPr>
            <w:r>
              <w:rPr>
                <w:rFonts w:ascii="Arial" w:cs="Arial" w:eastAsia="Arial" w:hAnsi="Arial"/>
                <w:b w:val="false"/>
                <w:bCs w:val="false"/>
                <w:i w:val="false"/>
                <w:iCs w:val="false"/>
                <w:color w:val="1A1A1A"/>
                <w:sz w:val="21"/>
                <w:szCs w:val="21"/>
              </w:rPr>
              <w:t xml:space="preserve">   [AUDIENCE DESCRIPTION] — not developers or technical specialists</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2. For each question: what the current evidence actually says</w:t>
            </w:r>
          </w:p>
          <w:p>
            <w:pPr>
              <w:spacing w:before="30" w:after="30"/>
              <w:jc w:val="left"/>
            </w:pPr>
            <w:r>
              <w:rPr>
                <w:rFonts w:ascii="Arial" w:cs="Arial" w:eastAsia="Arial" w:hAnsi="Arial"/>
                <w:b w:val="false"/>
                <w:bCs w:val="false"/>
                <w:i w:val="false"/>
                <w:iCs w:val="false"/>
                <w:color w:val="1A1A1A"/>
                <w:sz w:val="21"/>
                <w:szCs w:val="21"/>
              </w:rPr>
              <w:t xml:space="preserve">   (cite sources), and where there is genuine uncertainty or</w:t>
            </w:r>
          </w:p>
          <w:p>
            <w:pPr>
              <w:spacing w:before="30" w:after="30"/>
              <w:jc w:val="left"/>
            </w:pPr>
            <w:r>
              <w:rPr>
                <w:rFonts w:ascii="Arial" w:cs="Arial" w:eastAsia="Arial" w:hAnsi="Arial"/>
                <w:b w:val="false"/>
                <w:bCs w:val="false"/>
                <w:i w:val="false"/>
                <w:iCs w:val="false"/>
                <w:color w:val="1A1A1A"/>
                <w:sz w:val="21"/>
                <w:szCs w:val="21"/>
              </w:rPr>
              <w:t xml:space="preserve">   conflicting advice</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3. The top five specific angles or framings that are underserved in</w:t>
            </w:r>
          </w:p>
          <w:p>
            <w:pPr>
              <w:spacing w:before="30" w:after="30"/>
              <w:jc w:val="left"/>
            </w:pPr>
            <w:r>
              <w:rPr>
                <w:rFonts w:ascii="Arial" w:cs="Arial" w:eastAsia="Arial" w:hAnsi="Arial"/>
                <w:b w:val="false"/>
                <w:bCs w:val="false"/>
                <w:i w:val="false"/>
                <w:iCs w:val="false"/>
                <w:color w:val="1A1A1A"/>
                <w:sz w:val="21"/>
                <w:szCs w:val="21"/>
              </w:rPr>
              <w:t xml:space="preserve">   existing YouTube content on this topic — things [AUDIENCE] would</w:t>
            </w:r>
          </w:p>
          <w:p>
            <w:pPr>
              <w:spacing w:before="30" w:after="30"/>
              <w:jc w:val="left"/>
            </w:pPr>
            <w:r>
              <w:rPr>
                <w:rFonts w:ascii="Arial" w:cs="Arial" w:eastAsia="Arial" w:hAnsi="Arial"/>
                <w:b w:val="false"/>
                <w:bCs w:val="false"/>
                <w:i w:val="false"/>
                <w:iCs w:val="false"/>
                <w:color w:val="1A1A1A"/>
                <w:sz w:val="21"/>
                <w:szCs w:val="21"/>
              </w:rPr>
              <w:t xml:space="preserve">   find genuinely useful that they are not currently getting</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4. Any relevant UK-specific policy, regulatory, or market context that</w:t>
            </w:r>
          </w:p>
          <w:p>
            <w:pPr>
              <w:spacing w:before="30" w:after="30"/>
              <w:jc w:val="left"/>
            </w:pPr>
            <w:r>
              <w:rPr>
                <w:rFonts w:ascii="Arial" w:cs="Arial" w:eastAsia="Arial" w:hAnsi="Arial"/>
                <w:b w:val="false"/>
                <w:bCs w:val="false"/>
                <w:i w:val="false"/>
                <w:iCs w:val="false"/>
                <w:color w:val="1A1A1A"/>
                <w:sz w:val="21"/>
                <w:szCs w:val="21"/>
              </w:rPr>
              <w:t xml:space="preserve">   would make this content more relevant than generic coverage</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Format as a content strategy brief. Be specific — no generic</w:t>
            </w:r>
          </w:p>
          <w:p>
            <w:pPr>
              <w:spacing w:before="30" w:after="30"/>
              <w:jc w:val="left"/>
            </w:pPr>
            <w:r>
              <w:rPr>
                <w:rFonts w:ascii="Arial" w:cs="Arial" w:eastAsia="Arial" w:hAnsi="Arial"/>
                <w:b w:val="false"/>
                <w:bCs w:val="false"/>
                <w:i w:val="false"/>
                <w:iCs w:val="false"/>
                <w:color w:val="1A1A1A"/>
                <w:sz w:val="21"/>
                <w:szCs w:val="21"/>
              </w:rPr>
              <w:t xml:space="preserve">observations. Cite sources throughout.</w:t>
            </w:r>
          </w:p>
        </w:tc>
      </w:tr>
    </w:tbl>
    <w:p>
      <w:pPr>
        <w:spacing w:before="0" w:after="0"/>
        <w:jc w:val="left"/>
      </w:pPr>
      <w:r>
        <w:rPr>
          <w:rFonts w:ascii="Arial" w:cs="Arial" w:eastAsia="Arial" w:hAnsi="Arial"/>
          <w:b w:val="false"/>
          <w:bCs w:val="false"/>
          <w:i w:val="false"/>
          <w:iCs w:val="false"/>
          <w:color w:val="1A1A1A"/>
          <w:sz w:val="8"/>
          <w:szCs w:val="8"/>
        </w:rPr>
        <w:t xml:space="preserve"> </w:t>
      </w:r>
    </w:p>
    <w:p>
      <w:pPr>
        <w:spacing w:before="60" w:after="60"/>
        <w:jc w:val="left"/>
      </w:pPr>
      <w:r>
        <w:rPr>
          <w:rFonts w:ascii="Arial" w:cs="Arial" w:eastAsia="Arial" w:hAnsi="Arial"/>
          <w:b w:val="false"/>
          <w:bCs w:val="false"/>
          <w:i/>
          <w:iCs/>
          <w:color w:val="666666"/>
          <w:sz w:val="22"/>
          <w:szCs w:val="22"/>
        </w:rPr>
        <w:t xml:space="preserve">USED IN THE VIDEO WITH: 'non-technical UK business professionals', 'AI adoption, governance and strategy', 'AI governance for UK SMEs'.</w:t>
      </w:r>
    </w:p>
    <w:p>
      <w:pPr>
        <w:spacing w:before="0" w:after="0"/>
        <w:jc w:val="left"/>
      </w:pPr>
      <w:r>
        <w:rPr>
          <w:rFonts w:ascii="Arial" w:cs="Arial" w:eastAsia="Arial" w:hAnsi="Arial"/>
          <w:b w:val="false"/>
          <w:bCs w:val="false"/>
          <w:i w:val="false"/>
          <w:iCs w:val="false"/>
          <w:color w:val="1A1A1A"/>
          <w:sz w:val="8"/>
          <w:szCs w:val="8"/>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4A8C2A" w:sz="4"/>
              <w:left w:val="single" w:color="4A8C2A" w:sz="16"/>
              <w:bottom w:val="single" w:color="4A8C2A" w:sz="4"/>
              <w:right w:val="single" w:color="4A8C2A" w:sz="4"/>
            </w:tcBorders>
            <w:shd w:fill="F0F6E8" w:val="clear"/>
            <w:tcMar>
              <w:top w:type="dxa" w:w="140"/>
              <w:left w:type="dxa" w:w="240"/>
              <w:bottom w:type="dxa" w:w="140"/>
              <w:right w:type="dxa" w:w="240"/>
            </w:tcMar>
          </w:tcPr>
          <w:p>
            <w:pPr>
              <w:spacing w:before="0" w:after="40"/>
              <w:jc w:val="left"/>
            </w:pPr>
            <w:r>
              <w:rPr>
                <w:rFonts w:ascii="Arial" w:cs="Arial" w:eastAsia="Arial" w:hAnsi="Arial"/>
                <w:b/>
                <w:bCs/>
                <w:i w:val="false"/>
                <w:iCs w:val="false"/>
                <w:color w:val="2A5A10"/>
                <w:sz w:val="21"/>
                <w:szCs w:val="21"/>
              </w:rPr>
              <w:t xml:space="preserve">💡 Getting the most from this prompt</w:t>
            </w:r>
          </w:p>
          <w:p>
            <w:pPr>
              <w:spacing w:before="20" w:after="20"/>
              <w:jc w:val="left"/>
            </w:pPr>
            <w:r>
              <w:rPr>
                <w:rFonts w:ascii="Arial" w:cs="Arial" w:eastAsia="Arial" w:hAnsi="Arial"/>
                <w:b w:val="false"/>
                <w:bCs w:val="false"/>
                <w:i w:val="false"/>
                <w:iCs w:val="false"/>
                <w:color w:val="1A1A1A"/>
                <w:sz w:val="20"/>
                <w:szCs w:val="20"/>
              </w:rPr>
              <w:t xml:space="preserve">Add a competitor analysis layer: 'Also identify the three YouTube channels most directly competing for this audience and note what angles they are NOT covering.'</w:t>
            </w:r>
          </w:p>
          <w:p>
            <w:pPr>
              <w:spacing w:before="20" w:after="20"/>
              <w:jc w:val="left"/>
            </w:pPr>
            <w:r>
              <w:rPr>
                <w:rFonts w:ascii="Arial" w:cs="Arial" w:eastAsia="Arial" w:hAnsi="Arial"/>
                <w:b w:val="false"/>
                <w:bCs w:val="false"/>
                <w:i w:val="false"/>
                <w:iCs w:val="false"/>
                <w:color w:val="1A1A1A"/>
                <w:sz w:val="20"/>
                <w:szCs w:val="20"/>
              </w:rPr>
              <w:t xml:space="preserve">Request a hook analysis: 'For the top three questions, suggest three different hook lines I could use to open a video on that topic.'</w:t>
            </w:r>
          </w:p>
          <w:p>
            <w:pPr>
              <w:spacing w:before="20" w:after="20"/>
              <w:jc w:val="left"/>
            </w:pPr>
            <w:r>
              <w:rPr>
                <w:rFonts w:ascii="Arial" w:cs="Arial" w:eastAsia="Arial" w:hAnsi="Arial"/>
                <w:b w:val="false"/>
                <w:bCs w:val="false"/>
                <w:i w:val="false"/>
                <w:iCs w:val="false"/>
                <w:color w:val="1A1A1A"/>
                <w:sz w:val="20"/>
                <w:szCs w:val="20"/>
              </w:rPr>
              <w:t xml:space="preserve">Ask for seasonality: 'Flag any questions that are more relevant at particular times of year or in response to expected regulatory or market developments.'</w:t>
            </w:r>
          </w:p>
          <w:p>
            <w:pPr>
              <w:spacing w:before="20" w:after="20"/>
              <w:jc w:val="left"/>
            </w:pPr>
            <w:r>
              <w:rPr>
                <w:rFonts w:ascii="Arial" w:cs="Arial" w:eastAsia="Arial" w:hAnsi="Arial"/>
                <w:b w:val="false"/>
                <w:bCs w:val="false"/>
                <w:i w:val="false"/>
                <w:iCs w:val="false"/>
                <w:color w:val="1A1A1A"/>
                <w:sz w:val="20"/>
                <w:szCs w:val="20"/>
              </w:rPr>
              <w:t xml:space="preserve">Use the output as direct input for your script — paste the relevant question and evidence into your Gem 3 YouTube Script prompt.</w:t>
            </w:r>
          </w:p>
        </w:tc>
      </w:tr>
    </w:tbl>
    <w:p>
      <w:pPr>
        <w:spacing w:before="0" w:after="0"/>
        <w:jc w:val="left"/>
      </w:pPr>
      <w:r>
        <w:rPr>
          <w:rFonts w:ascii="Arial" w:cs="Arial" w:eastAsia="Arial" w:hAnsi="Arial"/>
          <w:b w:val="false"/>
          <w:bCs w:val="false"/>
          <w:i w:val="false"/>
          <w:iCs w:val="false"/>
          <w:color w:val="1A1A1A"/>
          <w:sz w:val="8"/>
          <w:szCs w:val="8"/>
        </w:rPr>
        <w:t xml:space="preserve"> </w:t>
      </w:r>
    </w:p>
    <w:p>
      <w:pPr>
        <w:spacing w:before="160" w:after="60"/>
        <w:jc w:val="left"/>
      </w:pPr>
      <w:r>
        <w:rPr>
          <w:rFonts w:ascii="Arial" w:cs="Arial" w:eastAsia="Arial" w:hAnsi="Arial"/>
          <w:b/>
          <w:bCs/>
          <w:i w:val="false"/>
          <w:iCs w:val="false"/>
          <w:color w:val="1A3A5C"/>
          <w:sz w:val="22"/>
          <w:szCs w:val="22"/>
        </w:rPr>
        <w:t xml:space="preserve">Variations to try</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LinkedIn version: replace 'YouTube channel' with 'LinkedIn thought leadership presence' and 'video series' with 'content series'</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Newsletter version: 'I write a weekly newsletter for [audience]. What are the ten topics they most want to read about on [theme] right now?'</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Podcast version: 'I am planning a podcast series on [theme]. Suggest ten episode titles with a one-paragraph brief for each.'</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Competitor gap: 'What is [specific competitor channel] consistently NOT covering that my audience would value?'</w:t>
      </w:r>
    </w:p>
    <w:p>
      <w:pPr>
        <w:pBdr>
          <w:bottom w:val="single" w:color="2E6DA4" w:sz="4" w:space="1"/>
        </w:pBdr>
        <w:spacing w:before="200" w:after="200"/>
      </w:pPr>
      <w:r>
        <w:rPr>
          <w:rFonts w:ascii="Arial" w:cs="Arial" w:eastAsia="Arial" w:hAnsi="Arial"/>
          <w:b w:val="false"/>
          <w:bCs w:val="false"/>
          <w:i w:val="false"/>
          <w:iCs w:val="false"/>
          <w:color w:val="1A1A1A"/>
          <w:sz w:val="4"/>
          <w:szCs w:val="4"/>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7826"/>
      </w:tblGrid>
      <w:tr>
        <w:tc>
          <w:tcPr>
            <w:tcW w:type="dxa" w:w="1200"/>
            <w:tcBorders>
              <w:top w:val="none"/>
              <w:left w:val="none"/>
              <w:bottom w:val="none"/>
              <w:right w:val="none"/>
            </w:tcBorders>
            <w:shd w:fill="E8A020" w:val="clear"/>
            <w:tcMar>
              <w:top w:type="dxa" w:w="100"/>
              <w:left w:type="dxa" w:w="140"/>
              <w:bottom w:type="dxa" w:w="100"/>
              <w:right w:type="dxa" w:w="140"/>
            </w:tcMar>
            <w:vAlign w:val="center"/>
          </w:tcPr>
          <w:p>
            <w:pPr>
              <w:spacing w:before="0" w:after="0"/>
              <w:jc w:val="center"/>
            </w:pPr>
            <w:r>
              <w:rPr>
                <w:rFonts w:ascii="Arial" w:cs="Arial" w:eastAsia="Arial" w:hAnsi="Arial"/>
                <w:b/>
                <w:bCs/>
                <w:i w:val="false"/>
                <w:iCs w:val="false"/>
                <w:color w:val="FFFFFF"/>
                <w:sz w:val="22"/>
                <w:szCs w:val="22"/>
              </w:rPr>
              <w:t xml:space="preserve">PROMPT
04</w:t>
            </w:r>
          </w:p>
        </w:tc>
        <w:tc>
          <w:tcPr>
            <w:tcW w:type="dxa" w:w="7826"/>
            <w:tcBorders>
              <w:top w:val="none"/>
              <w:left w:val="none"/>
              <w:bottom w:val="none"/>
              <w:right w:val="none"/>
            </w:tcBorders>
            <w:shd w:fill="1A3A5C" w:val="clear"/>
            <w:tcMar>
              <w:top w:type="dxa" w:w="100"/>
              <w:left w:type="dxa" w:w="200"/>
              <w:bottom w:type="dxa" w:w="100"/>
              <w:right w:type="dxa" w:w="140"/>
            </w:tcMar>
            <w:vAlign w:val="center"/>
          </w:tcPr>
          <w:p>
            <w:pPr>
              <w:spacing w:before="0" w:after="0"/>
              <w:jc w:val="left"/>
            </w:pPr>
            <w:r>
              <w:rPr>
                <w:rFonts w:ascii="Arial" w:cs="Arial" w:eastAsia="Arial" w:hAnsi="Arial"/>
                <w:b/>
                <w:bCs/>
                <w:i w:val="false"/>
                <w:iCs w:val="false"/>
                <w:color w:val="FFFFFF"/>
                <w:sz w:val="24"/>
                <w:szCs w:val="24"/>
              </w:rPr>
              <w:t xml:space="preserve">SME AI Readiness Assessment Framework</w:t>
            </w:r>
          </w:p>
        </w:tc>
      </w:tr>
    </w:tbl>
    <w:p>
      <w:pPr>
        <w:spacing w:before="0" w:after="0"/>
        <w:jc w:val="left"/>
      </w:pPr>
      <w:r>
        <w:rPr>
          <w:rFonts w:ascii="Arial" w:cs="Arial" w:eastAsia="Arial" w:hAnsi="Arial"/>
          <w:b w:val="false"/>
          <w:bCs w:val="false"/>
          <w:i w:val="false"/>
          <w:iCs w:val="false"/>
          <w:color w:val="1A1A1A"/>
          <w:sz w:val="8"/>
          <w:szCs w:val="8"/>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What it produces</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Full readiness framework: data, process, governance, people, phased roadmap — 15-20 pages</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Capability shown</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Complex structured document production + evidence-backed framework development</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Credits used</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Approximately 50-80</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Time to complete</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12-20 minutes</w:t>
            </w:r>
          </w:p>
        </w:tc>
      </w:tr>
    </w:tbl>
    <w:p>
      <w:pPr>
        <w:spacing w:before="0" w:after="0"/>
        <w:jc w:val="left"/>
      </w:pPr>
      <w:r>
        <w:rPr>
          <w:rFonts w:ascii="Arial" w:cs="Arial" w:eastAsia="Arial" w:hAnsi="Arial"/>
          <w:b w:val="false"/>
          <w:bCs w:val="false"/>
          <w:i w:val="false"/>
          <w:iCs w:val="false"/>
          <w:color w:val="1A1A1A"/>
          <w:sz w:val="8"/>
          <w:szCs w:val="8"/>
        </w:rPr>
        <w:t xml:space="preserve"> </w:t>
      </w:r>
    </w:p>
    <w:p>
      <w:pPr>
        <w:spacing w:before="60" w:after="60"/>
        <w:jc w:val="left"/>
      </w:pPr>
      <w:r>
        <w:rPr>
          <w:rFonts w:ascii="Arial" w:cs="Arial" w:eastAsia="Arial" w:hAnsi="Arial"/>
          <w:b w:val="false"/>
          <w:bCs w:val="false"/>
          <w:i w:val="false"/>
          <w:iCs w:val="false"/>
          <w:color w:val="2E6DA4"/>
          <w:sz w:val="22"/>
          <w:szCs w:val="22"/>
        </w:rPr>
        <w:t xml:space="preserve">THE PROMPT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8A020" w:sz="6"/>
              <w:left w:val="single" w:color="E8A020" w:sz="6"/>
              <w:bottom w:val="single" w:color="E8A020" w:sz="6"/>
              <w:right w:val="single" w:color="E8A020" w:sz="6"/>
            </w:tcBorders>
            <w:shd w:fill="FFFBF2" w:val="clear"/>
            <w:tcMar>
              <w:top w:type="dxa" w:w="180"/>
              <w:left w:type="dxa" w:w="280"/>
              <w:bottom w:type="dxa" w:w="180"/>
              <w:right w:type="dxa" w:w="280"/>
            </w:tcMar>
          </w:tcPr>
          <w:p>
            <w:pPr>
              <w:spacing w:before="30" w:after="30"/>
              <w:jc w:val="left"/>
            </w:pPr>
            <w:r>
              <w:rPr>
                <w:rFonts w:ascii="Arial" w:cs="Arial" w:eastAsia="Arial" w:hAnsi="Arial"/>
                <w:b w:val="false"/>
                <w:bCs w:val="false"/>
                <w:i w:val="false"/>
                <w:iCs w:val="false"/>
                <w:color w:val="1A1A1A"/>
                <w:sz w:val="21"/>
                <w:szCs w:val="21"/>
              </w:rPr>
              <w:t xml:space="preserve">Produce an AI readiness assessment framework for a UK SME.</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Company profile: [COMPANY NAME]. [NUMBER] employees. UK-based</w:t>
            </w:r>
          </w:p>
          <w:p>
            <w:pPr>
              <w:spacing w:before="30" w:after="30"/>
              <w:jc w:val="left"/>
            </w:pPr>
            <w:r>
              <w:rPr>
                <w:rFonts w:ascii="Arial" w:cs="Arial" w:eastAsia="Arial" w:hAnsi="Arial"/>
                <w:b w:val="false"/>
                <w:bCs w:val="false"/>
                <w:i w:val="false"/>
                <w:iCs w:val="false"/>
                <w:color w:val="1A1A1A"/>
                <w:sz w:val="21"/>
                <w:szCs w:val="21"/>
              </w:rPr>
              <w:t xml:space="preserve">[SECTOR]. Likely [TECHNOLOGY MATURITY LEVEL] technology maturity.</w:t>
            </w:r>
          </w:p>
          <w:p>
            <w:pPr>
              <w:spacing w:before="30" w:after="30"/>
              <w:jc w:val="left"/>
            </w:pPr>
            <w:r>
              <w:rPr>
                <w:rFonts w:ascii="Arial" w:cs="Arial" w:eastAsia="Arial" w:hAnsi="Arial"/>
                <w:b w:val="false"/>
                <w:bCs w:val="false"/>
                <w:i w:val="false"/>
                <w:iCs w:val="false"/>
                <w:color w:val="1A1A1A"/>
                <w:sz w:val="21"/>
                <w:szCs w:val="21"/>
              </w:rPr>
              <w:t xml:space="preserve">No dedicated AI team. [LEADERSHIP STYLE] leadership.</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The framework should cover:</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1. DATA READINESS</w:t>
            </w:r>
          </w:p>
          <w:p>
            <w:pPr>
              <w:spacing w:before="30" w:after="30"/>
              <w:jc w:val="left"/>
            </w:pPr>
            <w:r>
              <w:rPr>
                <w:rFonts w:ascii="Arial" w:cs="Arial" w:eastAsia="Arial" w:hAnsi="Arial"/>
                <w:b w:val="false"/>
                <w:bCs w:val="false"/>
                <w:i w:val="false"/>
                <w:iCs w:val="false"/>
                <w:color w:val="1A1A1A"/>
                <w:sz w:val="21"/>
                <w:szCs w:val="21"/>
              </w:rPr>
              <w:t xml:space="preserve">   What data assets does a [SECTOR] company of this type typically hold?</w:t>
            </w:r>
          </w:p>
          <w:p>
            <w:pPr>
              <w:spacing w:before="30" w:after="30"/>
              <w:jc w:val="left"/>
            </w:pPr>
            <w:r>
              <w:rPr>
                <w:rFonts w:ascii="Arial" w:cs="Arial" w:eastAsia="Arial" w:hAnsi="Arial"/>
                <w:b w:val="false"/>
                <w:bCs w:val="false"/>
                <w:i w:val="false"/>
                <w:iCs w:val="false"/>
                <w:color w:val="1A1A1A"/>
                <w:sz w:val="21"/>
                <w:szCs w:val="21"/>
              </w:rPr>
              <w:t xml:space="preserve">   What data quality and governance issues are most common?</w:t>
            </w:r>
          </w:p>
          <w:p>
            <w:pPr>
              <w:spacing w:before="30" w:after="30"/>
              <w:jc w:val="left"/>
            </w:pPr>
            <w:r>
              <w:rPr>
                <w:rFonts w:ascii="Arial" w:cs="Arial" w:eastAsia="Arial" w:hAnsi="Arial"/>
                <w:b w:val="false"/>
                <w:bCs w:val="false"/>
                <w:i w:val="false"/>
                <w:iCs w:val="false"/>
                <w:color w:val="1A1A1A"/>
                <w:sz w:val="21"/>
                <w:szCs w:val="21"/>
              </w:rPr>
              <w:t xml:space="preserve">   What is required before AI can be deployed responsibly?</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2. PROCESS READINESS</w:t>
            </w:r>
          </w:p>
          <w:p>
            <w:pPr>
              <w:spacing w:before="30" w:after="30"/>
              <w:jc w:val="left"/>
            </w:pPr>
            <w:r>
              <w:rPr>
                <w:rFonts w:ascii="Arial" w:cs="Arial" w:eastAsia="Arial" w:hAnsi="Arial"/>
                <w:b w:val="false"/>
                <w:bCs w:val="false"/>
                <w:i w:val="false"/>
                <w:iCs w:val="false"/>
                <w:color w:val="1A1A1A"/>
                <w:sz w:val="21"/>
                <w:szCs w:val="21"/>
              </w:rPr>
              <w:t xml:space="preserve">   Which operational processes are most suitable for AI augmentation?</w:t>
            </w:r>
          </w:p>
          <w:p>
            <w:pPr>
              <w:spacing w:before="30" w:after="30"/>
              <w:jc w:val="left"/>
            </w:pPr>
            <w:r>
              <w:rPr>
                <w:rFonts w:ascii="Arial" w:cs="Arial" w:eastAsia="Arial" w:hAnsi="Arial"/>
                <w:b w:val="false"/>
                <w:bCs w:val="false"/>
                <w:i w:val="false"/>
                <w:iCs w:val="false"/>
                <w:color w:val="1A1A1A"/>
                <w:sz w:val="21"/>
                <w:szCs w:val="21"/>
              </w:rPr>
              <w:t xml:space="preserve">   Which processes carry the highest risk if AI is introduced prematurely?</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3. GOVERNANCE READINESS</w:t>
            </w:r>
          </w:p>
          <w:p>
            <w:pPr>
              <w:spacing w:before="30" w:after="30"/>
              <w:jc w:val="left"/>
            </w:pPr>
            <w:r>
              <w:rPr>
                <w:rFonts w:ascii="Arial" w:cs="Arial" w:eastAsia="Arial" w:hAnsi="Arial"/>
                <w:b w:val="false"/>
                <w:bCs w:val="false"/>
                <w:i w:val="false"/>
                <w:iCs w:val="false"/>
                <w:color w:val="1A1A1A"/>
                <w:sz w:val="21"/>
                <w:szCs w:val="21"/>
              </w:rPr>
              <w:t xml:space="preserve">   What governance structures, policies, and oversight mechanisms</w:t>
            </w:r>
          </w:p>
          <w:p>
            <w:pPr>
              <w:spacing w:before="30" w:after="30"/>
              <w:jc w:val="left"/>
            </w:pPr>
            <w:r>
              <w:rPr>
                <w:rFonts w:ascii="Arial" w:cs="Arial" w:eastAsia="Arial" w:hAnsi="Arial"/>
                <w:b w:val="false"/>
                <w:bCs w:val="false"/>
                <w:i w:val="false"/>
                <w:iCs w:val="false"/>
                <w:color w:val="1A1A1A"/>
                <w:sz w:val="21"/>
                <w:szCs w:val="21"/>
              </w:rPr>
              <w:t xml:space="preserve">   are needed before deployment?</w:t>
            </w:r>
          </w:p>
          <w:p>
            <w:pPr>
              <w:spacing w:before="30" w:after="30"/>
              <w:jc w:val="left"/>
            </w:pPr>
            <w:r>
              <w:rPr>
                <w:rFonts w:ascii="Arial" w:cs="Arial" w:eastAsia="Arial" w:hAnsi="Arial"/>
                <w:b w:val="false"/>
                <w:bCs w:val="false"/>
                <w:i w:val="false"/>
                <w:iCs w:val="false"/>
                <w:color w:val="1A1A1A"/>
                <w:sz w:val="21"/>
                <w:szCs w:val="21"/>
              </w:rPr>
              <w:t xml:space="preserve">   Reference UK regulatory context where relevant.</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4. PEOPLE AND CAPABILITY</w:t>
            </w:r>
          </w:p>
          <w:p>
            <w:pPr>
              <w:spacing w:before="30" w:after="30"/>
              <w:jc w:val="left"/>
            </w:pPr>
            <w:r>
              <w:rPr>
                <w:rFonts w:ascii="Arial" w:cs="Arial" w:eastAsia="Arial" w:hAnsi="Arial"/>
                <w:b w:val="false"/>
                <w:bCs w:val="false"/>
                <w:i w:val="false"/>
                <w:iCs w:val="false"/>
                <w:color w:val="1A1A1A"/>
                <w:sz w:val="21"/>
                <w:szCs w:val="21"/>
              </w:rPr>
              <w:t xml:space="preserve">   What skills gaps are most likely? What training or change management</w:t>
            </w:r>
          </w:p>
          <w:p>
            <w:pPr>
              <w:spacing w:before="30" w:after="30"/>
              <w:jc w:val="left"/>
            </w:pPr>
            <w:r>
              <w:rPr>
                <w:rFonts w:ascii="Arial" w:cs="Arial" w:eastAsia="Arial" w:hAnsi="Arial"/>
                <w:b w:val="false"/>
                <w:bCs w:val="false"/>
                <w:i w:val="false"/>
                <w:iCs w:val="false"/>
                <w:color w:val="1A1A1A"/>
                <w:sz w:val="21"/>
                <w:szCs w:val="21"/>
              </w:rPr>
              <w:t xml:space="preserve">   is typically required?</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5. PHASED IMPLEMENTATION ROADMAP</w:t>
            </w:r>
          </w:p>
          <w:p>
            <w:pPr>
              <w:spacing w:before="30" w:after="30"/>
              <w:jc w:val="left"/>
            </w:pPr>
            <w:r>
              <w:rPr>
                <w:rFonts w:ascii="Arial" w:cs="Arial" w:eastAsia="Arial" w:hAnsi="Arial"/>
                <w:b w:val="false"/>
                <w:bCs w:val="false"/>
                <w:i w:val="false"/>
                <w:iCs w:val="false"/>
                <w:color w:val="1A1A1A"/>
                <w:sz w:val="21"/>
                <w:szCs w:val="21"/>
              </w:rPr>
              <w:t xml:space="preserve">   Phase 1 (0-3 months): Foundation and governance</w:t>
            </w:r>
          </w:p>
          <w:p>
            <w:pPr>
              <w:spacing w:before="30" w:after="30"/>
              <w:jc w:val="left"/>
            </w:pPr>
            <w:r>
              <w:rPr>
                <w:rFonts w:ascii="Arial" w:cs="Arial" w:eastAsia="Arial" w:hAnsi="Arial"/>
                <w:b w:val="false"/>
                <w:bCs w:val="false"/>
                <w:i w:val="false"/>
                <w:iCs w:val="false"/>
                <w:color w:val="1A1A1A"/>
                <w:sz w:val="21"/>
                <w:szCs w:val="21"/>
              </w:rPr>
              <w:t xml:space="preserve">   Phase 2 (3-9 months): Pilot deployment</w:t>
            </w:r>
          </w:p>
          <w:p>
            <w:pPr>
              <w:spacing w:before="30" w:after="30"/>
              <w:jc w:val="left"/>
            </w:pPr>
            <w:r>
              <w:rPr>
                <w:rFonts w:ascii="Arial" w:cs="Arial" w:eastAsia="Arial" w:hAnsi="Arial"/>
                <w:b w:val="false"/>
                <w:bCs w:val="false"/>
                <w:i w:val="false"/>
                <w:iCs w:val="false"/>
                <w:color w:val="1A1A1A"/>
                <w:sz w:val="21"/>
                <w:szCs w:val="21"/>
              </w:rPr>
              <w:t xml:space="preserve">   Phase 3 (9-18 months): Scale and embed</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6. RISK REGISTER</w:t>
            </w:r>
          </w:p>
          <w:p>
            <w:pPr>
              <w:spacing w:before="30" w:after="30"/>
              <w:jc w:val="left"/>
            </w:pPr>
            <w:r>
              <w:rPr>
                <w:rFonts w:ascii="Arial" w:cs="Arial" w:eastAsia="Arial" w:hAnsi="Arial"/>
                <w:b w:val="false"/>
                <w:bCs w:val="false"/>
                <w:i w:val="false"/>
                <w:iCs w:val="false"/>
                <w:color w:val="1A1A1A"/>
                <w:sz w:val="21"/>
                <w:szCs w:val="21"/>
              </w:rPr>
              <w:t xml:space="preserve">   Top five risks for a company at this stage, with mitigations.</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Format as a structured professional report suitable for sharing</w:t>
            </w:r>
          </w:p>
          <w:p>
            <w:pPr>
              <w:spacing w:before="30" w:after="30"/>
              <w:jc w:val="left"/>
            </w:pPr>
            <w:r>
              <w:rPr>
                <w:rFonts w:ascii="Arial" w:cs="Arial" w:eastAsia="Arial" w:hAnsi="Arial"/>
                <w:b w:val="false"/>
                <w:bCs w:val="false"/>
                <w:i w:val="false"/>
                <w:iCs w:val="false"/>
                <w:color w:val="1A1A1A"/>
                <w:sz w:val="21"/>
                <w:szCs w:val="21"/>
              </w:rPr>
              <w:t xml:space="preserve">with a board or senior leadership team.</w:t>
            </w:r>
          </w:p>
          <w:p>
            <w:pPr>
              <w:spacing w:before="30" w:after="30"/>
              <w:jc w:val="left"/>
            </w:pPr>
            <w:r>
              <w:rPr>
                <w:rFonts w:ascii="Arial" w:cs="Arial" w:eastAsia="Arial" w:hAnsi="Arial"/>
                <w:b w:val="false"/>
                <w:bCs w:val="false"/>
                <w:i w:val="false"/>
                <w:iCs w:val="false"/>
                <w:color w:val="1A1A1A"/>
                <w:sz w:val="21"/>
                <w:szCs w:val="21"/>
              </w:rPr>
              <w:t xml:space="preserve">Cite evidence and frameworks used throughout.</w:t>
            </w:r>
          </w:p>
        </w:tc>
      </w:tr>
    </w:tbl>
    <w:p>
      <w:pPr>
        <w:spacing w:before="0" w:after="0"/>
        <w:jc w:val="left"/>
      </w:pPr>
      <w:r>
        <w:rPr>
          <w:rFonts w:ascii="Arial" w:cs="Arial" w:eastAsia="Arial" w:hAnsi="Arial"/>
          <w:b w:val="false"/>
          <w:bCs w:val="false"/>
          <w:i w:val="false"/>
          <w:iCs w:val="false"/>
          <w:color w:val="1A1A1A"/>
          <w:sz w:val="8"/>
          <w:szCs w:val="8"/>
        </w:rPr>
        <w:t xml:space="preserve"> </w:t>
      </w:r>
    </w:p>
    <w:p>
      <w:pPr>
        <w:spacing w:before="60" w:after="60"/>
        <w:jc w:val="left"/>
      </w:pPr>
      <w:r>
        <w:rPr>
          <w:rFonts w:ascii="Arial" w:cs="Arial" w:eastAsia="Arial" w:hAnsi="Arial"/>
          <w:b w:val="false"/>
          <w:bCs w:val="false"/>
          <w:i/>
          <w:iCs/>
          <w:color w:val="666666"/>
          <w:sz w:val="22"/>
          <w:szCs w:val="22"/>
        </w:rPr>
        <w:t xml:space="preserve">USED IN THE VIDEO WITH: Meridian Logistics Ltd, 180 employees, logistics and freight management, mid-level technology maturity, operations-focused leadership.</w:t>
      </w:r>
    </w:p>
    <w:p>
      <w:pPr>
        <w:spacing w:before="0" w:after="0"/>
        <w:jc w:val="left"/>
      </w:pPr>
      <w:r>
        <w:rPr>
          <w:rFonts w:ascii="Arial" w:cs="Arial" w:eastAsia="Arial" w:hAnsi="Arial"/>
          <w:b w:val="false"/>
          <w:bCs w:val="false"/>
          <w:i w:val="false"/>
          <w:iCs w:val="false"/>
          <w:color w:val="1A1A1A"/>
          <w:sz w:val="8"/>
          <w:szCs w:val="8"/>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4A8C2A" w:sz="4"/>
              <w:left w:val="single" w:color="4A8C2A" w:sz="16"/>
              <w:bottom w:val="single" w:color="4A8C2A" w:sz="4"/>
              <w:right w:val="single" w:color="4A8C2A" w:sz="4"/>
            </w:tcBorders>
            <w:shd w:fill="F0F6E8" w:val="clear"/>
            <w:tcMar>
              <w:top w:type="dxa" w:w="140"/>
              <w:left w:type="dxa" w:w="240"/>
              <w:bottom w:type="dxa" w:w="140"/>
              <w:right w:type="dxa" w:w="240"/>
            </w:tcMar>
          </w:tcPr>
          <w:p>
            <w:pPr>
              <w:spacing w:before="0" w:after="40"/>
              <w:jc w:val="left"/>
            </w:pPr>
            <w:r>
              <w:rPr>
                <w:rFonts w:ascii="Arial" w:cs="Arial" w:eastAsia="Arial" w:hAnsi="Arial"/>
                <w:b/>
                <w:bCs/>
                <w:i w:val="false"/>
                <w:iCs w:val="false"/>
                <w:color w:val="2A5A10"/>
                <w:sz w:val="21"/>
                <w:szCs w:val="21"/>
              </w:rPr>
              <w:t xml:space="preserve">💡 Getting the most from this prompt</w:t>
            </w:r>
          </w:p>
          <w:p>
            <w:pPr>
              <w:spacing w:before="20" w:after="20"/>
              <w:jc w:val="left"/>
            </w:pPr>
            <w:r>
              <w:rPr>
                <w:rFonts w:ascii="Arial" w:cs="Arial" w:eastAsia="Arial" w:hAnsi="Arial"/>
                <w:b w:val="false"/>
                <w:bCs w:val="false"/>
                <w:i w:val="false"/>
                <w:iCs w:val="false"/>
                <w:color w:val="1A1A1A"/>
                <w:sz w:val="20"/>
                <w:szCs w:val="20"/>
              </w:rPr>
              <w:t xml:space="preserve">This is a billable advisory deliverable in draft form. It will need your professional judgement applied before sharing with a client — but the structural work is done.</w:t>
            </w:r>
          </w:p>
          <w:p>
            <w:pPr>
              <w:spacing w:before="20" w:after="20"/>
              <w:jc w:val="left"/>
            </w:pPr>
            <w:r>
              <w:rPr>
                <w:rFonts w:ascii="Arial" w:cs="Arial" w:eastAsia="Arial" w:hAnsi="Arial"/>
                <w:b w:val="false"/>
                <w:bCs w:val="false"/>
                <w:i w:val="false"/>
                <w:iCs w:val="false"/>
                <w:color w:val="1A1A1A"/>
                <w:sz w:val="20"/>
                <w:szCs w:val="20"/>
              </w:rPr>
              <w:t xml:space="preserve">Add an executive summary request: 'Also produce a one-page non-technical executive summary suitable for a CEO or MD who will not read the full document.'</w:t>
            </w:r>
          </w:p>
          <w:p>
            <w:pPr>
              <w:spacing w:before="20" w:after="20"/>
              <w:jc w:val="left"/>
            </w:pPr>
            <w:r>
              <w:rPr>
                <w:rFonts w:ascii="Arial" w:cs="Arial" w:eastAsia="Arial" w:hAnsi="Arial"/>
                <w:b w:val="false"/>
                <w:bCs w:val="false"/>
                <w:i w:val="false"/>
                <w:iCs w:val="false"/>
                <w:color w:val="1A1A1A"/>
                <w:sz w:val="20"/>
                <w:szCs w:val="20"/>
              </w:rPr>
              <w:t xml:space="preserve">Sector-specific depth: the more specific you are about the sector (not just 'manufacturing' but 'precision engineering components manufacturer, 220 employees, export-heavy'), the more targeted the output.</w:t>
            </w:r>
          </w:p>
          <w:p>
            <w:pPr>
              <w:spacing w:before="20" w:after="20"/>
              <w:jc w:val="left"/>
            </w:pPr>
            <w:r>
              <w:rPr>
                <w:rFonts w:ascii="Arial" w:cs="Arial" w:eastAsia="Arial" w:hAnsi="Arial"/>
                <w:b w:val="false"/>
                <w:bCs w:val="false"/>
                <w:i w:val="false"/>
                <w:iCs w:val="false"/>
                <w:color w:val="1A1A1A"/>
                <w:sz w:val="20"/>
                <w:szCs w:val="20"/>
              </w:rPr>
              <w:t xml:space="preserve">Ask for a scoring tool: 'Convert the framework into a self-assessment scoring tool where the company can rate themselves 1-5 on each dimension.'</w:t>
            </w:r>
          </w:p>
        </w:tc>
      </w:tr>
    </w:tbl>
    <w:p>
      <w:pPr>
        <w:spacing w:before="0" w:after="0"/>
        <w:jc w:val="left"/>
      </w:pPr>
      <w:r>
        <w:rPr>
          <w:rFonts w:ascii="Arial" w:cs="Arial" w:eastAsia="Arial" w:hAnsi="Arial"/>
          <w:b w:val="false"/>
          <w:bCs w:val="false"/>
          <w:i w:val="false"/>
          <w:iCs w:val="false"/>
          <w:color w:val="1A1A1A"/>
          <w:sz w:val="8"/>
          <w:szCs w:val="8"/>
        </w:rPr>
        <w:t xml:space="preserve"> </w:t>
      </w:r>
    </w:p>
    <w:p>
      <w:pPr>
        <w:spacing w:before="160" w:after="60"/>
        <w:jc w:val="left"/>
      </w:pPr>
      <w:r>
        <w:rPr>
          <w:rFonts w:ascii="Arial" w:cs="Arial" w:eastAsia="Arial" w:hAnsi="Arial"/>
          <w:b/>
          <w:bCs/>
          <w:i w:val="false"/>
          <w:iCs w:val="false"/>
          <w:color w:val="1A3A5C"/>
          <w:sz w:val="22"/>
          <w:szCs w:val="22"/>
        </w:rPr>
        <w:t xml:space="preserve">Variations to try</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Board paper version: 'Reformat the output as a three-page board paper with a recommendation and proposed next step'</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Gap analysis only: 'Assume [company] has already completed Phase 1. Produce a gap analysis for Phase 2 readiness only'</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Quick diagnostic: 'Produce a ten-question AI readiness diagnostic that a senior leader could complete in ten minutes'</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Sector template: remove the specific company and produce a generic framework for '[sector]' that you can reuse across multiple clients</w:t>
      </w:r>
    </w:p>
    <w:p>
      <w:pPr>
        <w:pBdr>
          <w:bottom w:val="single" w:color="2E6DA4" w:sz="4" w:space="1"/>
        </w:pBdr>
        <w:spacing w:before="200" w:after="200"/>
      </w:pPr>
      <w:r>
        <w:rPr>
          <w:rFonts w:ascii="Arial" w:cs="Arial" w:eastAsia="Arial" w:hAnsi="Arial"/>
          <w:b w:val="false"/>
          <w:bCs w:val="false"/>
          <w:i w:val="false"/>
          <w:iCs w:val="false"/>
          <w:color w:val="1A1A1A"/>
          <w:sz w:val="4"/>
          <w:szCs w:val="4"/>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7826"/>
      </w:tblGrid>
      <w:tr>
        <w:tc>
          <w:tcPr>
            <w:tcW w:type="dxa" w:w="1200"/>
            <w:tcBorders>
              <w:top w:val="none"/>
              <w:left w:val="none"/>
              <w:bottom w:val="none"/>
              <w:right w:val="none"/>
            </w:tcBorders>
            <w:shd w:fill="E8A020" w:val="clear"/>
            <w:tcMar>
              <w:top w:type="dxa" w:w="100"/>
              <w:left w:type="dxa" w:w="140"/>
              <w:bottom w:type="dxa" w:w="100"/>
              <w:right w:type="dxa" w:w="140"/>
            </w:tcMar>
            <w:vAlign w:val="center"/>
          </w:tcPr>
          <w:p>
            <w:pPr>
              <w:spacing w:before="0" w:after="0"/>
              <w:jc w:val="center"/>
            </w:pPr>
            <w:r>
              <w:rPr>
                <w:rFonts w:ascii="Arial" w:cs="Arial" w:eastAsia="Arial" w:hAnsi="Arial"/>
                <w:b/>
                <w:bCs/>
                <w:i w:val="false"/>
                <w:iCs w:val="false"/>
                <w:color w:val="FFFFFF"/>
                <w:sz w:val="22"/>
                <w:szCs w:val="22"/>
              </w:rPr>
              <w:t xml:space="preserve">PROMPT
05</w:t>
            </w:r>
          </w:p>
        </w:tc>
        <w:tc>
          <w:tcPr>
            <w:tcW w:type="dxa" w:w="7826"/>
            <w:tcBorders>
              <w:top w:val="none"/>
              <w:left w:val="none"/>
              <w:bottom w:val="none"/>
              <w:right w:val="none"/>
            </w:tcBorders>
            <w:shd w:fill="1A3A5C" w:val="clear"/>
            <w:tcMar>
              <w:top w:type="dxa" w:w="100"/>
              <w:left w:type="dxa" w:w="200"/>
              <w:bottom w:type="dxa" w:w="100"/>
              <w:right w:type="dxa" w:w="140"/>
            </w:tcMar>
            <w:vAlign w:val="center"/>
          </w:tcPr>
          <w:p>
            <w:pPr>
              <w:spacing w:before="0" w:after="0"/>
              <w:jc w:val="left"/>
            </w:pPr>
            <w:r>
              <w:rPr>
                <w:rFonts w:ascii="Arial" w:cs="Arial" w:eastAsia="Arial" w:hAnsi="Arial"/>
                <w:b/>
                <w:bCs/>
                <w:i w:val="false"/>
                <w:iCs w:val="false"/>
                <w:color w:val="FFFFFF"/>
                <w:sz w:val="24"/>
                <w:szCs w:val="24"/>
              </w:rPr>
              <w:t xml:space="preserve">12-Week LinkedIn Content Series</w:t>
            </w:r>
          </w:p>
        </w:tc>
      </w:tr>
    </w:tbl>
    <w:p>
      <w:pPr>
        <w:spacing w:before="0" w:after="0"/>
        <w:jc w:val="left"/>
      </w:pPr>
      <w:r>
        <w:rPr>
          <w:rFonts w:ascii="Arial" w:cs="Arial" w:eastAsia="Arial" w:hAnsi="Arial"/>
          <w:b w:val="false"/>
          <w:bCs w:val="false"/>
          <w:i w:val="false"/>
          <w:iCs w:val="false"/>
          <w:color w:val="1A1A1A"/>
          <w:sz w:val="8"/>
          <w:szCs w:val="8"/>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What it produces</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Week-by-week content plan with topics, hooks, post formats, and engagement questions</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Capability shown</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Strategic content planning + platform-native format knowledge + narrative arc building</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Credits used</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Approximately 25-45</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Time to complete</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8-14 minutes</w:t>
            </w:r>
          </w:p>
        </w:tc>
      </w:tr>
    </w:tbl>
    <w:p>
      <w:pPr>
        <w:spacing w:before="0" w:after="0"/>
        <w:jc w:val="left"/>
      </w:pPr>
      <w:r>
        <w:rPr>
          <w:rFonts w:ascii="Arial" w:cs="Arial" w:eastAsia="Arial" w:hAnsi="Arial"/>
          <w:b w:val="false"/>
          <w:bCs w:val="false"/>
          <w:i w:val="false"/>
          <w:iCs w:val="false"/>
          <w:color w:val="1A1A1A"/>
          <w:sz w:val="8"/>
          <w:szCs w:val="8"/>
        </w:rPr>
        <w:t xml:space="preserve"> </w:t>
      </w:r>
    </w:p>
    <w:p>
      <w:pPr>
        <w:spacing w:before="60" w:after="60"/>
        <w:jc w:val="left"/>
      </w:pPr>
      <w:r>
        <w:rPr>
          <w:rFonts w:ascii="Arial" w:cs="Arial" w:eastAsia="Arial" w:hAnsi="Arial"/>
          <w:b w:val="false"/>
          <w:bCs w:val="false"/>
          <w:i w:val="false"/>
          <w:iCs w:val="false"/>
          <w:color w:val="2E6DA4"/>
          <w:sz w:val="22"/>
          <w:szCs w:val="22"/>
        </w:rPr>
        <w:t xml:space="preserve">THE PROMPT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8A020" w:sz="6"/>
              <w:left w:val="single" w:color="E8A020" w:sz="6"/>
              <w:bottom w:val="single" w:color="E8A020" w:sz="6"/>
              <w:right w:val="single" w:color="E8A020" w:sz="6"/>
            </w:tcBorders>
            <w:shd w:fill="FFFBF2" w:val="clear"/>
            <w:tcMar>
              <w:top w:type="dxa" w:w="180"/>
              <w:left w:type="dxa" w:w="280"/>
              <w:bottom w:type="dxa" w:w="180"/>
              <w:right w:type="dxa" w:w="280"/>
            </w:tcMar>
          </w:tcPr>
          <w:p>
            <w:pPr>
              <w:spacing w:before="30" w:after="30"/>
              <w:jc w:val="left"/>
            </w:pPr>
            <w:r>
              <w:rPr>
                <w:rFonts w:ascii="Arial" w:cs="Arial" w:eastAsia="Arial" w:hAnsi="Arial"/>
                <w:b w:val="false"/>
                <w:bCs w:val="false"/>
                <w:i w:val="false"/>
                <w:iCs w:val="false"/>
                <w:color w:val="1A1A1A"/>
                <w:sz w:val="21"/>
                <w:szCs w:val="21"/>
              </w:rPr>
              <w:t xml:space="preserve">I run a LinkedIn thought leadership presence under the brand [BRAND NAME].</w:t>
            </w:r>
          </w:p>
          <w:p>
            <w:pPr>
              <w:spacing w:before="30" w:after="30"/>
              <w:jc w:val="left"/>
            </w:pPr>
            <w:r>
              <w:rPr>
                <w:rFonts w:ascii="Arial" w:cs="Arial" w:eastAsia="Arial" w:hAnsi="Arial"/>
                <w:b w:val="false"/>
                <w:bCs w:val="false"/>
                <w:i w:val="false"/>
                <w:iCs w:val="false"/>
                <w:color w:val="1A1A1A"/>
                <w:sz w:val="21"/>
                <w:szCs w:val="21"/>
              </w:rPr>
              <w:t xml:space="preserve">My audience is [AUDIENCE DESCRIPTION].</w:t>
            </w:r>
          </w:p>
          <w:p>
            <w:pPr>
              <w:spacing w:before="30" w:after="30"/>
              <w:jc w:val="left"/>
            </w:pPr>
            <w:r>
              <w:rPr>
                <w:rFonts w:ascii="Arial" w:cs="Arial" w:eastAsia="Arial" w:hAnsi="Arial"/>
                <w:b w:val="false"/>
                <w:bCs w:val="false"/>
                <w:i w:val="false"/>
                <w:iCs w:val="false"/>
                <w:color w:val="1A1A1A"/>
                <w:sz w:val="21"/>
                <w:szCs w:val="21"/>
              </w:rPr>
              <w:t xml:space="preserve">My positioning: [YOUR POSITIONING — e.g. hype-free, evidence-grounded].</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Please produce a twelve-week LinkedIn content series plan on the theme</w:t>
            </w:r>
          </w:p>
          <w:p>
            <w:pPr>
              <w:spacing w:before="30" w:after="30"/>
              <w:jc w:val="left"/>
            </w:pPr>
            <w:r>
              <w:rPr>
                <w:rFonts w:ascii="Arial" w:cs="Arial" w:eastAsia="Arial" w:hAnsi="Arial"/>
                <w:b w:val="false"/>
                <w:bCs w:val="false"/>
                <w:i w:val="false"/>
                <w:iCs w:val="false"/>
                <w:color w:val="1A1A1A"/>
                <w:sz w:val="21"/>
                <w:szCs w:val="21"/>
              </w:rPr>
              <w:t xml:space="preserve">'[SERIES THEME]'.</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For each week provide:</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1. The specific topic (not generic — name the precise angle)</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2. The hook line (first sentence of the post — must work as a standalone</w:t>
            </w:r>
          </w:p>
          <w:p>
            <w:pPr>
              <w:spacing w:before="30" w:after="30"/>
              <w:jc w:val="left"/>
            </w:pPr>
            <w:r>
              <w:rPr>
                <w:rFonts w:ascii="Arial" w:cs="Arial" w:eastAsia="Arial" w:hAnsi="Arial"/>
                <w:b w:val="false"/>
                <w:bCs w:val="false"/>
                <w:i w:val="false"/>
                <w:iCs w:val="false"/>
                <w:color w:val="1A1A1A"/>
                <w:sz w:val="21"/>
                <w:szCs w:val="21"/>
              </w:rPr>
              <w:t xml:space="preserve">   statement that stops scrolling)</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3. The core argument in one sentence</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4. The engagement question at the end of the post</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5. The post format: standard post / poll / document post / carousel</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The series should build progressively — not twelve standalone posts</w:t>
            </w:r>
          </w:p>
          <w:p>
            <w:pPr>
              <w:spacing w:before="30" w:after="30"/>
              <w:jc w:val="left"/>
            </w:pPr>
            <w:r>
              <w:rPr>
                <w:rFonts w:ascii="Arial" w:cs="Arial" w:eastAsia="Arial" w:hAnsi="Arial"/>
                <w:b w:val="false"/>
                <w:bCs w:val="false"/>
                <w:i w:val="false"/>
                <w:iCs w:val="false"/>
                <w:color w:val="1A1A1A"/>
                <w:sz w:val="21"/>
                <w:szCs w:val="21"/>
              </w:rPr>
              <w:t xml:space="preserve">but a narrative arc that positions the creator as the go-to voice</w:t>
            </w:r>
          </w:p>
          <w:p>
            <w:pPr>
              <w:spacing w:before="30" w:after="30"/>
              <w:jc w:val="left"/>
            </w:pPr>
            <w:r>
              <w:rPr>
                <w:rFonts w:ascii="Arial" w:cs="Arial" w:eastAsia="Arial" w:hAnsi="Arial"/>
                <w:b w:val="false"/>
                <w:bCs w:val="false"/>
                <w:i w:val="false"/>
                <w:iCs w:val="false"/>
                <w:color w:val="1A1A1A"/>
                <w:sz w:val="21"/>
                <w:szCs w:val="21"/>
              </w:rPr>
              <w:t xml:space="preserve">on [SERIES THEME] for [AUDIENCE].</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Do not use generic AI marketing language.</w:t>
            </w:r>
          </w:p>
          <w:p>
            <w:pPr>
              <w:spacing w:before="30" w:after="30"/>
              <w:jc w:val="left"/>
            </w:pPr>
            <w:r>
              <w:rPr>
                <w:rFonts w:ascii="Arial" w:cs="Arial" w:eastAsia="Arial" w:hAnsi="Arial"/>
                <w:b w:val="false"/>
                <w:bCs w:val="false"/>
                <w:i w:val="false"/>
                <w:iCs w:val="false"/>
                <w:color w:val="1A1A1A"/>
                <w:sz w:val="21"/>
                <w:szCs w:val="21"/>
              </w:rPr>
              <w:t xml:space="preserve">Write in a direct, professional voice appropriate for [AUDIENCE].</w:t>
            </w:r>
          </w:p>
        </w:tc>
      </w:tr>
    </w:tbl>
    <w:p>
      <w:pPr>
        <w:spacing w:before="0" w:after="0"/>
        <w:jc w:val="left"/>
      </w:pPr>
      <w:r>
        <w:rPr>
          <w:rFonts w:ascii="Arial" w:cs="Arial" w:eastAsia="Arial" w:hAnsi="Arial"/>
          <w:b w:val="false"/>
          <w:bCs w:val="false"/>
          <w:i w:val="false"/>
          <w:iCs w:val="false"/>
          <w:color w:val="1A1A1A"/>
          <w:sz w:val="8"/>
          <w:szCs w:val="8"/>
        </w:rPr>
        <w:t xml:space="preserve"> </w:t>
      </w:r>
    </w:p>
    <w:p>
      <w:pPr>
        <w:spacing w:before="60" w:after="60"/>
        <w:jc w:val="left"/>
      </w:pPr>
      <w:r>
        <w:rPr>
          <w:rFonts w:ascii="Arial" w:cs="Arial" w:eastAsia="Arial" w:hAnsi="Arial"/>
          <w:b w:val="false"/>
          <w:bCs w:val="false"/>
          <w:i/>
          <w:iCs/>
          <w:color w:val="666666"/>
          <w:sz w:val="22"/>
          <w:szCs w:val="22"/>
        </w:rPr>
        <w:t xml:space="preserve">USED IN THE VIDEO WITH: 'The Professor-AI', 'senior leaders and MDs of UK SMEs', 'hype-free, evidence-grounded, governance-focused', 'AI Governance as Competitive Advantage for UK SMEs'.</w:t>
      </w:r>
    </w:p>
    <w:p>
      <w:pPr>
        <w:spacing w:before="0" w:after="0"/>
        <w:jc w:val="left"/>
      </w:pPr>
      <w:r>
        <w:rPr>
          <w:rFonts w:ascii="Arial" w:cs="Arial" w:eastAsia="Arial" w:hAnsi="Arial"/>
          <w:b w:val="false"/>
          <w:bCs w:val="false"/>
          <w:i w:val="false"/>
          <w:iCs w:val="false"/>
          <w:color w:val="1A1A1A"/>
          <w:sz w:val="8"/>
          <w:szCs w:val="8"/>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4A8C2A" w:sz="4"/>
              <w:left w:val="single" w:color="4A8C2A" w:sz="16"/>
              <w:bottom w:val="single" w:color="4A8C2A" w:sz="4"/>
              <w:right w:val="single" w:color="4A8C2A" w:sz="4"/>
            </w:tcBorders>
            <w:shd w:fill="F0F6E8" w:val="clear"/>
            <w:tcMar>
              <w:top w:type="dxa" w:w="140"/>
              <w:left w:type="dxa" w:w="240"/>
              <w:bottom w:type="dxa" w:w="140"/>
              <w:right w:type="dxa" w:w="240"/>
            </w:tcMar>
          </w:tcPr>
          <w:p>
            <w:pPr>
              <w:spacing w:before="0" w:after="40"/>
              <w:jc w:val="left"/>
            </w:pPr>
            <w:r>
              <w:rPr>
                <w:rFonts w:ascii="Arial" w:cs="Arial" w:eastAsia="Arial" w:hAnsi="Arial"/>
                <w:b/>
                <w:bCs/>
                <w:i w:val="false"/>
                <w:iCs w:val="false"/>
                <w:color w:val="2A5A10"/>
                <w:sz w:val="21"/>
                <w:szCs w:val="21"/>
              </w:rPr>
              <w:t xml:space="preserve">💡 Getting the most from this prompt</w:t>
            </w:r>
          </w:p>
          <w:p>
            <w:pPr>
              <w:spacing w:before="20" w:after="20"/>
              <w:jc w:val="left"/>
            </w:pPr>
            <w:r>
              <w:rPr>
                <w:rFonts w:ascii="Arial" w:cs="Arial" w:eastAsia="Arial" w:hAnsi="Arial"/>
                <w:b w:val="false"/>
                <w:bCs w:val="false"/>
                <w:i w:val="false"/>
                <w:iCs w:val="false"/>
                <w:color w:val="1A1A1A"/>
                <w:sz w:val="20"/>
                <w:szCs w:val="20"/>
              </w:rPr>
              <w:t xml:space="preserve">After getting the 12-week plan, pick your top three weeks and ask: 'Write the full LinkedIn post for week [X] of this series, in my voice.' Give it a sample of your writing first so it can match your tone.</w:t>
            </w:r>
          </w:p>
          <w:p>
            <w:pPr>
              <w:spacing w:before="20" w:after="20"/>
              <w:jc w:val="left"/>
            </w:pPr>
            <w:r>
              <w:rPr>
                <w:rFonts w:ascii="Arial" w:cs="Arial" w:eastAsia="Arial" w:hAnsi="Arial"/>
                <w:b w:val="false"/>
                <w:bCs w:val="false"/>
                <w:i w:val="false"/>
                <w:iCs w:val="false"/>
                <w:color w:val="1A1A1A"/>
                <w:sz w:val="20"/>
                <w:szCs w:val="20"/>
              </w:rPr>
              <w:t xml:space="preserve">Ask it to flag seasonal timing: 'Note any weeks where the topic should be timed to coincide with a news event, regulatory announcement, or industry calendar moment.'</w:t>
            </w:r>
          </w:p>
          <w:p>
            <w:pPr>
              <w:spacing w:before="20" w:after="20"/>
              <w:jc w:val="left"/>
            </w:pPr>
            <w:r>
              <w:rPr>
                <w:rFonts w:ascii="Arial" w:cs="Arial" w:eastAsia="Arial" w:hAnsi="Arial"/>
                <w:b w:val="false"/>
                <w:bCs w:val="false"/>
                <w:i w:val="false"/>
                <w:iCs w:val="false"/>
                <w:color w:val="1A1A1A"/>
                <w:sz w:val="20"/>
                <w:szCs w:val="20"/>
              </w:rPr>
              <w:t xml:space="preserve">Request repurposing: 'For each week, suggest one way to repurpose the post content into a YouTube Short or email newsletter section.'</w:t>
            </w:r>
          </w:p>
          <w:p>
            <w:pPr>
              <w:spacing w:before="20" w:after="20"/>
              <w:jc w:val="left"/>
            </w:pPr>
            <w:r>
              <w:rPr>
                <w:rFonts w:ascii="Arial" w:cs="Arial" w:eastAsia="Arial" w:hAnsi="Arial"/>
                <w:b w:val="false"/>
                <w:bCs w:val="false"/>
                <w:i w:val="false"/>
                <w:iCs w:val="false"/>
                <w:color w:val="1A1A1A"/>
                <w:sz w:val="20"/>
                <w:szCs w:val="20"/>
              </w:rPr>
              <w:t xml:space="preserve">Add a content calendar: 'Format the 12-week plan as a publishing calendar with suggested days of the week for each post type.'</w:t>
            </w:r>
          </w:p>
        </w:tc>
      </w:tr>
    </w:tbl>
    <w:p>
      <w:pPr>
        <w:spacing w:before="0" w:after="0"/>
        <w:jc w:val="left"/>
      </w:pPr>
      <w:r>
        <w:rPr>
          <w:rFonts w:ascii="Arial" w:cs="Arial" w:eastAsia="Arial" w:hAnsi="Arial"/>
          <w:b w:val="false"/>
          <w:bCs w:val="false"/>
          <w:i w:val="false"/>
          <w:iCs w:val="false"/>
          <w:color w:val="1A1A1A"/>
          <w:sz w:val="8"/>
          <w:szCs w:val="8"/>
        </w:rPr>
        <w:t xml:space="preserve"> </w:t>
      </w:r>
    </w:p>
    <w:p>
      <w:pPr>
        <w:spacing w:before="160" w:after="60"/>
        <w:jc w:val="left"/>
      </w:pPr>
      <w:r>
        <w:rPr>
          <w:rFonts w:ascii="Arial" w:cs="Arial" w:eastAsia="Arial" w:hAnsi="Arial"/>
          <w:b/>
          <w:bCs/>
          <w:i w:val="false"/>
          <w:iCs w:val="false"/>
          <w:color w:val="1A3A5C"/>
          <w:sz w:val="22"/>
          <w:szCs w:val="22"/>
        </w:rPr>
        <w:t xml:space="preserve">Variations to try</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Shorter sprint: swap twelve weeks for six weeks — useful for campaign-based content around a product launch or event</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Multi-platform: 'Produce the same plan but also include an X/Twitter thread outline and an email subject line for each week'</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Client-facing: adapt the prompt for a client's brand — replace your details with theirs and position it as a deliverable</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Evergreen bank: 'Instead of a weekly plan, produce a bank of thirty standalone post ideas on [theme] that can be used in any order'</w:t>
      </w:r>
    </w:p>
    <w:p>
      <w:pPr>
        <w:pBdr>
          <w:bottom w:val="single" w:color="2E6DA4" w:sz="4" w:space="1"/>
        </w:pBdr>
        <w:spacing w:before="200" w:after="200"/>
      </w:pPr>
      <w:r>
        <w:rPr>
          <w:rFonts w:ascii="Arial" w:cs="Arial" w:eastAsia="Arial" w:hAnsi="Arial"/>
          <w:b w:val="false"/>
          <w:bCs w:val="false"/>
          <w:i w:val="false"/>
          <w:iCs w:val="false"/>
          <w:color w:val="1A1A1A"/>
          <w:sz w:val="4"/>
          <w:szCs w:val="4"/>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7826"/>
      </w:tblGrid>
      <w:tr>
        <w:tc>
          <w:tcPr>
            <w:tcW w:type="dxa" w:w="1200"/>
            <w:tcBorders>
              <w:top w:val="none"/>
              <w:left w:val="none"/>
              <w:bottom w:val="none"/>
              <w:right w:val="none"/>
            </w:tcBorders>
            <w:shd w:fill="E8A020" w:val="clear"/>
            <w:tcMar>
              <w:top w:type="dxa" w:w="100"/>
              <w:left w:type="dxa" w:w="140"/>
              <w:bottom w:type="dxa" w:w="100"/>
              <w:right w:type="dxa" w:w="140"/>
            </w:tcMar>
            <w:vAlign w:val="center"/>
          </w:tcPr>
          <w:p>
            <w:pPr>
              <w:spacing w:before="0" w:after="0"/>
              <w:jc w:val="center"/>
            </w:pPr>
            <w:r>
              <w:rPr>
                <w:rFonts w:ascii="Arial" w:cs="Arial" w:eastAsia="Arial" w:hAnsi="Arial"/>
                <w:b/>
                <w:bCs/>
                <w:i w:val="false"/>
                <w:iCs w:val="false"/>
                <w:color w:val="FFFFFF"/>
                <w:sz w:val="22"/>
                <w:szCs w:val="22"/>
              </w:rPr>
              <w:t xml:space="preserve">PROMPT
06</w:t>
            </w:r>
          </w:p>
        </w:tc>
        <w:tc>
          <w:tcPr>
            <w:tcW w:type="dxa" w:w="7826"/>
            <w:tcBorders>
              <w:top w:val="none"/>
              <w:left w:val="none"/>
              <w:bottom w:val="none"/>
              <w:right w:val="none"/>
            </w:tcBorders>
            <w:shd w:fill="1A3A5C" w:val="clear"/>
            <w:tcMar>
              <w:top w:type="dxa" w:w="100"/>
              <w:left w:type="dxa" w:w="200"/>
              <w:bottom w:type="dxa" w:w="100"/>
              <w:right w:type="dxa" w:w="140"/>
            </w:tcMar>
            <w:vAlign w:val="center"/>
          </w:tcPr>
          <w:p>
            <w:pPr>
              <w:spacing w:before="0" w:after="0"/>
              <w:jc w:val="left"/>
            </w:pPr>
            <w:r>
              <w:rPr>
                <w:rFonts w:ascii="Arial" w:cs="Arial" w:eastAsia="Arial" w:hAnsi="Arial"/>
                <w:b/>
                <w:bCs/>
                <w:i w:val="false"/>
                <w:iCs w:val="false"/>
                <w:color w:val="FFFFFF"/>
                <w:sz w:val="24"/>
                <w:szCs w:val="24"/>
              </w:rPr>
              <w:t xml:space="preserve">UK AI Policy Landscape Synthesis</w:t>
            </w:r>
          </w:p>
        </w:tc>
      </w:tr>
    </w:tbl>
    <w:p>
      <w:pPr>
        <w:spacing w:before="0" w:after="0"/>
        <w:jc w:val="left"/>
      </w:pPr>
      <w:r>
        <w:rPr>
          <w:rFonts w:ascii="Arial" w:cs="Arial" w:eastAsia="Arial" w:hAnsi="Arial"/>
          <w:b w:val="false"/>
          <w:bCs w:val="false"/>
          <w:i w:val="false"/>
          <w:iCs w:val="false"/>
          <w:color w:val="1A1A1A"/>
          <w:sz w:val="8"/>
          <w:szCs w:val="8"/>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What it produces</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Multi-source policy brief with current obligations, emerging changes, conflicting signals, SME implications</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Capability shown</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Deep research across multiple authoritative sources + conflict identification + practical translation</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Credits used</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Approximately 80-150 (most credit-intensive prompt in this pack)</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Time to complete</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15-25 minutes — best run as a background task</w:t>
            </w:r>
          </w:p>
        </w:tc>
      </w:tr>
    </w:tbl>
    <w:p>
      <w:pPr>
        <w:spacing w:before="0" w:after="0"/>
        <w:jc w:val="left"/>
      </w:pPr>
      <w:r>
        <w:rPr>
          <w:rFonts w:ascii="Arial" w:cs="Arial" w:eastAsia="Arial" w:hAnsi="Arial"/>
          <w:b w:val="false"/>
          <w:bCs w:val="false"/>
          <w:i w:val="false"/>
          <w:iCs w:val="false"/>
          <w:color w:val="1A1A1A"/>
          <w:sz w:val="8"/>
          <w:szCs w:val="8"/>
        </w:rPr>
        <w:t xml:space="preserve"> </w:t>
      </w:r>
    </w:p>
    <w:p>
      <w:pPr>
        <w:spacing w:before="60" w:after="60"/>
        <w:jc w:val="left"/>
      </w:pPr>
      <w:r>
        <w:rPr>
          <w:rFonts w:ascii="Arial" w:cs="Arial" w:eastAsia="Arial" w:hAnsi="Arial"/>
          <w:b w:val="false"/>
          <w:bCs w:val="false"/>
          <w:i w:val="false"/>
          <w:iCs w:val="false"/>
          <w:color w:val="2E6DA4"/>
          <w:sz w:val="22"/>
          <w:szCs w:val="22"/>
        </w:rPr>
        <w:t xml:space="preserve">THE PROMPT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8A020" w:sz="6"/>
              <w:left w:val="single" w:color="E8A020" w:sz="6"/>
              <w:bottom w:val="single" w:color="E8A020" w:sz="6"/>
              <w:right w:val="single" w:color="E8A020" w:sz="6"/>
            </w:tcBorders>
            <w:shd w:fill="FFFBF2" w:val="clear"/>
            <w:tcMar>
              <w:top w:type="dxa" w:w="180"/>
              <w:left w:type="dxa" w:w="280"/>
              <w:bottom w:type="dxa" w:w="180"/>
              <w:right w:type="dxa" w:w="280"/>
            </w:tcMar>
          </w:tcPr>
          <w:p>
            <w:pPr>
              <w:spacing w:before="30" w:after="30"/>
              <w:jc w:val="left"/>
            </w:pPr>
            <w:r>
              <w:rPr>
                <w:rFonts w:ascii="Arial" w:cs="Arial" w:eastAsia="Arial" w:hAnsi="Arial"/>
                <w:b w:val="false"/>
                <w:bCs w:val="false"/>
                <w:i w:val="false"/>
                <w:iCs w:val="false"/>
                <w:color w:val="1A1A1A"/>
                <w:sz w:val="21"/>
                <w:szCs w:val="21"/>
              </w:rPr>
              <w:t xml:space="preserve">Please conduct a deep research synthesis of the current UK government</w:t>
            </w:r>
          </w:p>
          <w:p>
            <w:pPr>
              <w:spacing w:before="30" w:after="30"/>
              <w:jc w:val="left"/>
            </w:pPr>
            <w:r>
              <w:rPr>
                <w:rFonts w:ascii="Arial" w:cs="Arial" w:eastAsia="Arial" w:hAnsi="Arial"/>
                <w:b w:val="false"/>
                <w:bCs w:val="false"/>
                <w:i w:val="false"/>
                <w:iCs w:val="false"/>
                <w:color w:val="1A1A1A"/>
                <w:sz w:val="21"/>
                <w:szCs w:val="21"/>
              </w:rPr>
              <w:t xml:space="preserve">AI policy landscape as it affects UK SMEs.</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Research and synthesise the following source types:</w:t>
            </w:r>
          </w:p>
          <w:p>
            <w:pPr>
              <w:spacing w:before="30" w:after="30"/>
              <w:jc w:val="left"/>
            </w:pPr>
            <w:r>
              <w:rPr>
                <w:rFonts w:ascii="Arial" w:cs="Arial" w:eastAsia="Arial" w:hAnsi="Arial"/>
                <w:b w:val="false"/>
                <w:bCs w:val="false"/>
                <w:i w:val="false"/>
                <w:iCs w:val="false"/>
                <w:color w:val="1A1A1A"/>
                <w:sz w:val="21"/>
                <w:szCs w:val="21"/>
              </w:rPr>
              <w:t xml:space="preserve">- UK government AI strategy and regulatory approach documents</w:t>
            </w:r>
          </w:p>
          <w:p>
            <w:pPr>
              <w:spacing w:before="30" w:after="30"/>
              <w:jc w:val="left"/>
            </w:pPr>
            <w:r>
              <w:rPr>
                <w:rFonts w:ascii="Arial" w:cs="Arial" w:eastAsia="Arial" w:hAnsi="Arial"/>
                <w:b w:val="false"/>
                <w:bCs w:val="false"/>
                <w:i w:val="false"/>
                <w:iCs w:val="false"/>
                <w:color w:val="1A1A1A"/>
                <w:sz w:val="21"/>
                <w:szCs w:val="21"/>
              </w:rPr>
              <w:t xml:space="preserve">  (DSIT, CDEI, OFCOM where relevant)</w:t>
            </w:r>
          </w:p>
          <w:p>
            <w:pPr>
              <w:spacing w:before="30" w:after="30"/>
              <w:jc w:val="left"/>
            </w:pPr>
            <w:r>
              <w:rPr>
                <w:rFonts w:ascii="Arial" w:cs="Arial" w:eastAsia="Arial" w:hAnsi="Arial"/>
                <w:b w:val="false"/>
                <w:bCs w:val="false"/>
                <w:i w:val="false"/>
                <w:iCs w:val="false"/>
                <w:color w:val="1A1A1A"/>
                <w:sz w:val="21"/>
                <w:szCs w:val="21"/>
              </w:rPr>
              <w:t xml:space="preserve">- Parliamentary Office of Science and Technology (POST) AI briefings</w:t>
            </w:r>
          </w:p>
          <w:p>
            <w:pPr>
              <w:spacing w:before="30" w:after="30"/>
              <w:jc w:val="left"/>
            </w:pPr>
            <w:r>
              <w:rPr>
                <w:rFonts w:ascii="Arial" w:cs="Arial" w:eastAsia="Arial" w:hAnsi="Arial"/>
                <w:b w:val="false"/>
                <w:bCs w:val="false"/>
                <w:i w:val="false"/>
                <w:iCs w:val="false"/>
                <w:color w:val="1A1A1A"/>
                <w:sz w:val="21"/>
                <w:szCs w:val="21"/>
              </w:rPr>
              <w:t xml:space="preserve">- ONS business AI adoption surveys (most recent available)</w:t>
            </w:r>
          </w:p>
          <w:p>
            <w:pPr>
              <w:spacing w:before="30" w:after="30"/>
              <w:jc w:val="left"/>
            </w:pPr>
            <w:r>
              <w:rPr>
                <w:rFonts w:ascii="Arial" w:cs="Arial" w:eastAsia="Arial" w:hAnsi="Arial"/>
                <w:b w:val="false"/>
                <w:bCs w:val="false"/>
                <w:i w:val="false"/>
                <w:iCs w:val="false"/>
                <w:color w:val="1A1A1A"/>
                <w:sz w:val="21"/>
                <w:szCs w:val="21"/>
              </w:rPr>
              <w:t xml:space="preserve">- EU AI Act implications for UK firms trading with Europe</w:t>
            </w:r>
          </w:p>
          <w:p>
            <w:pPr>
              <w:spacing w:before="30" w:after="30"/>
              <w:jc w:val="left"/>
            </w:pPr>
            <w:r>
              <w:rPr>
                <w:rFonts w:ascii="Arial" w:cs="Arial" w:eastAsia="Arial" w:hAnsi="Arial"/>
                <w:b w:val="false"/>
                <w:bCs w:val="false"/>
                <w:i w:val="false"/>
                <w:iCs w:val="false"/>
                <w:color w:val="1A1A1A"/>
                <w:sz w:val="21"/>
                <w:szCs w:val="21"/>
              </w:rPr>
              <w:t xml:space="preserve">- Any relevant ICO guidance on AI and data protection</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Your synthesis should cover:</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1. CURRENT POLICY POSITION</w:t>
            </w:r>
          </w:p>
          <w:p>
            <w:pPr>
              <w:spacing w:before="30" w:after="30"/>
              <w:jc w:val="left"/>
            </w:pPr>
            <w:r>
              <w:rPr>
                <w:rFonts w:ascii="Arial" w:cs="Arial" w:eastAsia="Arial" w:hAnsi="Arial"/>
                <w:b w:val="false"/>
                <w:bCs w:val="false"/>
                <w:i w:val="false"/>
                <w:iCs w:val="false"/>
                <w:color w:val="1A1A1A"/>
                <w:sz w:val="21"/>
                <w:szCs w:val="21"/>
              </w:rPr>
              <w:t xml:space="preserve">   What is the UK government's stated approach to AI regulation?</w:t>
            </w:r>
          </w:p>
          <w:p>
            <w:pPr>
              <w:spacing w:before="30" w:after="30"/>
              <w:jc w:val="left"/>
            </w:pPr>
            <w:r>
              <w:rPr>
                <w:rFonts w:ascii="Arial" w:cs="Arial" w:eastAsia="Arial" w:hAnsi="Arial"/>
                <w:b w:val="false"/>
                <w:bCs w:val="false"/>
                <w:i w:val="false"/>
                <w:iCs w:val="false"/>
                <w:color w:val="1A1A1A"/>
                <w:sz w:val="21"/>
                <w:szCs w:val="21"/>
              </w:rPr>
              <w:t xml:space="preserve">   How does this differ from the EU AI Act?</w:t>
            </w:r>
          </w:p>
          <w:p>
            <w:pPr>
              <w:spacing w:before="30" w:after="30"/>
              <w:jc w:val="left"/>
            </w:pPr>
            <w:r>
              <w:rPr>
                <w:rFonts w:ascii="Arial" w:cs="Arial" w:eastAsia="Arial" w:hAnsi="Arial"/>
                <w:b w:val="false"/>
                <w:bCs w:val="false"/>
                <w:i w:val="false"/>
                <w:iCs w:val="false"/>
                <w:color w:val="1A1A1A"/>
                <w:sz w:val="21"/>
                <w:szCs w:val="21"/>
              </w:rPr>
              <w:t xml:space="preserve">   What are the current obligations on UK businesses?</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2. EMERGING OBLIGATIONS</w:t>
            </w:r>
          </w:p>
          <w:p>
            <w:pPr>
              <w:spacing w:before="30" w:after="30"/>
              <w:jc w:val="left"/>
            </w:pPr>
            <w:r>
              <w:rPr>
                <w:rFonts w:ascii="Arial" w:cs="Arial" w:eastAsia="Arial" w:hAnsi="Arial"/>
                <w:b w:val="false"/>
                <w:bCs w:val="false"/>
                <w:i w:val="false"/>
                <w:iCs w:val="false"/>
                <w:color w:val="1A1A1A"/>
                <w:sz w:val="21"/>
                <w:szCs w:val="21"/>
              </w:rPr>
              <w:t xml:space="preserve">   What regulatory changes are anticipated in the next 12-24 months</w:t>
            </w:r>
          </w:p>
          <w:p>
            <w:pPr>
              <w:spacing w:before="30" w:after="30"/>
              <w:jc w:val="left"/>
            </w:pPr>
            <w:r>
              <w:rPr>
                <w:rFonts w:ascii="Arial" w:cs="Arial" w:eastAsia="Arial" w:hAnsi="Arial"/>
                <w:b w:val="false"/>
                <w:bCs w:val="false"/>
                <w:i w:val="false"/>
                <w:iCs w:val="false"/>
                <w:color w:val="1A1A1A"/>
                <w:sz w:val="21"/>
                <w:szCs w:val="21"/>
              </w:rPr>
              <w:t xml:space="preserve">   that SMEs should be preparing for now?</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3. CONFLICTING SIGNALS</w:t>
            </w:r>
          </w:p>
          <w:p>
            <w:pPr>
              <w:spacing w:before="30" w:after="30"/>
              <w:jc w:val="left"/>
            </w:pPr>
            <w:r>
              <w:rPr>
                <w:rFonts w:ascii="Arial" w:cs="Arial" w:eastAsia="Arial" w:hAnsi="Arial"/>
                <w:b w:val="false"/>
                <w:bCs w:val="false"/>
                <w:i w:val="false"/>
                <w:iCs w:val="false"/>
                <w:color w:val="1A1A1A"/>
                <w:sz w:val="21"/>
                <w:szCs w:val="21"/>
              </w:rPr>
              <w:t xml:space="preserve">   Where do different sources disagree or present tensions?</w:t>
            </w:r>
          </w:p>
          <w:p>
            <w:pPr>
              <w:spacing w:before="30" w:after="30"/>
              <w:jc w:val="left"/>
            </w:pPr>
            <w:r>
              <w:rPr>
                <w:rFonts w:ascii="Arial" w:cs="Arial" w:eastAsia="Arial" w:hAnsi="Arial"/>
                <w:b w:val="false"/>
                <w:bCs w:val="false"/>
                <w:i w:val="false"/>
                <w:iCs w:val="false"/>
                <w:color w:val="1A1A1A"/>
                <w:sz w:val="21"/>
                <w:szCs w:val="21"/>
              </w:rPr>
              <w:t xml:space="preserve">   Flag any areas where the policy position is genuinely unclear.</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4. PRACTICAL IMPLICATIONS FOR UK SMEs</w:t>
            </w:r>
          </w:p>
          <w:p>
            <w:pPr>
              <w:spacing w:before="30" w:after="30"/>
              <w:jc w:val="left"/>
            </w:pPr>
            <w:r>
              <w:rPr>
                <w:rFonts w:ascii="Arial" w:cs="Arial" w:eastAsia="Arial" w:hAnsi="Arial"/>
                <w:b w:val="false"/>
                <w:bCs w:val="false"/>
                <w:i w:val="false"/>
                <w:iCs w:val="false"/>
                <w:color w:val="1A1A1A"/>
                <w:sz w:val="21"/>
                <w:szCs w:val="21"/>
              </w:rPr>
              <w:t xml:space="preserve">   What should a 50-500 person UK business be doing right now</w:t>
            </w:r>
          </w:p>
          <w:p>
            <w:pPr>
              <w:spacing w:before="30" w:after="30"/>
              <w:jc w:val="left"/>
            </w:pPr>
            <w:r>
              <w:rPr>
                <w:rFonts w:ascii="Arial" w:cs="Arial" w:eastAsia="Arial" w:hAnsi="Arial"/>
                <w:b w:val="false"/>
                <w:bCs w:val="false"/>
                <w:i w:val="false"/>
                <w:iCs w:val="false"/>
                <w:color w:val="1A1A1A"/>
                <w:sz w:val="21"/>
                <w:szCs w:val="21"/>
              </w:rPr>
              <w:t xml:space="preserve">   in response to this policy landscape?</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5. GAPS IN CURRENT GUIDANCE</w:t>
            </w:r>
          </w:p>
          <w:p>
            <w:pPr>
              <w:spacing w:before="30" w:after="30"/>
              <w:jc w:val="left"/>
            </w:pPr>
            <w:r>
              <w:rPr>
                <w:rFonts w:ascii="Arial" w:cs="Arial" w:eastAsia="Arial" w:hAnsi="Arial"/>
                <w:b w:val="false"/>
                <w:bCs w:val="false"/>
                <w:i w:val="false"/>
                <w:iCs w:val="false"/>
                <w:color w:val="1A1A1A"/>
                <w:sz w:val="21"/>
                <w:szCs w:val="21"/>
              </w:rPr>
              <w:t xml:space="preserve">   Where is current government guidance weakest or most absent?</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Cite all sources with dates.</w:t>
            </w:r>
          </w:p>
          <w:p>
            <w:pPr>
              <w:spacing w:before="30" w:after="30"/>
              <w:jc w:val="left"/>
            </w:pPr>
            <w:r>
              <w:rPr>
                <w:rFonts w:ascii="Arial" w:cs="Arial" w:eastAsia="Arial" w:hAnsi="Arial"/>
                <w:b w:val="false"/>
                <w:bCs w:val="false"/>
                <w:i w:val="false"/>
                <w:iCs w:val="false"/>
                <w:color w:val="1A1A1A"/>
                <w:sz w:val="21"/>
                <w:szCs w:val="21"/>
              </w:rPr>
              <w:t xml:space="preserve">Flag where source material is more than 12 months old.</w:t>
            </w:r>
          </w:p>
          <w:p>
            <w:pPr>
              <w:spacing w:before="30" w:after="30"/>
              <w:jc w:val="left"/>
            </w:pPr>
            <w:r>
              <w:rPr>
                <w:rFonts w:ascii="Arial" w:cs="Arial" w:eastAsia="Arial" w:hAnsi="Arial"/>
                <w:b w:val="false"/>
                <w:bCs w:val="false"/>
                <w:i w:val="false"/>
                <w:iCs w:val="false"/>
                <w:color w:val="1A1A1A"/>
                <w:sz w:val="21"/>
                <w:szCs w:val="21"/>
              </w:rPr>
              <w:t xml:space="preserve">This brief will be used in professional advisory work.</w:t>
            </w:r>
          </w:p>
        </w:tc>
      </w:tr>
    </w:tbl>
    <w:p>
      <w:pPr>
        <w:spacing w:before="0" w:after="0"/>
        <w:jc w:val="left"/>
      </w:pPr>
      <w:r>
        <w:rPr>
          <w:rFonts w:ascii="Arial" w:cs="Arial" w:eastAsia="Arial" w:hAnsi="Arial"/>
          <w:b w:val="false"/>
          <w:bCs w:val="false"/>
          <w:i w:val="false"/>
          <w:iCs w:val="false"/>
          <w:color w:val="1A1A1A"/>
          <w:sz w:val="8"/>
          <w:szCs w:val="8"/>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4A8C2A" w:sz="4"/>
              <w:left w:val="single" w:color="4A8C2A" w:sz="16"/>
              <w:bottom w:val="single" w:color="4A8C2A" w:sz="4"/>
              <w:right w:val="single" w:color="4A8C2A" w:sz="4"/>
            </w:tcBorders>
            <w:shd w:fill="F0F6E8" w:val="clear"/>
            <w:tcMar>
              <w:top w:type="dxa" w:w="140"/>
              <w:left w:type="dxa" w:w="240"/>
              <w:bottom w:type="dxa" w:w="140"/>
              <w:right w:type="dxa" w:w="240"/>
            </w:tcMar>
          </w:tcPr>
          <w:p>
            <w:pPr>
              <w:spacing w:before="0" w:after="40"/>
              <w:jc w:val="left"/>
            </w:pPr>
            <w:r>
              <w:rPr>
                <w:rFonts w:ascii="Arial" w:cs="Arial" w:eastAsia="Arial" w:hAnsi="Arial"/>
                <w:b/>
                <w:bCs/>
                <w:i w:val="false"/>
                <w:iCs w:val="false"/>
                <w:color w:val="2A5A10"/>
                <w:sz w:val="21"/>
                <w:szCs w:val="21"/>
              </w:rPr>
              <w:t xml:space="preserve">💡 Getting the most from this prompt</w:t>
            </w:r>
          </w:p>
          <w:p>
            <w:pPr>
              <w:spacing w:before="20" w:after="20"/>
              <w:jc w:val="left"/>
            </w:pPr>
            <w:r>
              <w:rPr>
                <w:rFonts w:ascii="Arial" w:cs="Arial" w:eastAsia="Arial" w:hAnsi="Arial"/>
                <w:b w:val="false"/>
                <w:bCs w:val="false"/>
                <w:i w:val="false"/>
                <w:iCs w:val="false"/>
                <w:color w:val="1A1A1A"/>
                <w:sz w:val="20"/>
                <w:szCs w:val="20"/>
              </w:rPr>
              <w:t xml:space="preserve">This is the prompt that used the most credits in the video — but the output (six files, comprehensive multi-source brief) represents several hours of manual research work.</w:t>
            </w:r>
          </w:p>
          <w:p>
            <w:pPr>
              <w:spacing w:before="20" w:after="20"/>
              <w:jc w:val="left"/>
            </w:pPr>
            <w:r>
              <w:rPr>
                <w:rFonts w:ascii="Arial" w:cs="Arial" w:eastAsia="Arial" w:hAnsi="Arial"/>
                <w:b w:val="false"/>
                <w:bCs w:val="false"/>
                <w:i w:val="false"/>
                <w:iCs w:val="false"/>
                <w:color w:val="1A1A1A"/>
                <w:sz w:val="20"/>
                <w:szCs w:val="20"/>
              </w:rPr>
              <w:t xml:space="preserve">Run this every quarter to stay current. Save the output and use it as the baseline for the next quarter's update.</w:t>
            </w:r>
          </w:p>
          <w:p>
            <w:pPr>
              <w:spacing w:before="20" w:after="20"/>
              <w:jc w:val="left"/>
            </w:pPr>
            <w:r>
              <w:rPr>
                <w:rFonts w:ascii="Arial" w:cs="Arial" w:eastAsia="Arial" w:hAnsi="Arial"/>
                <w:b w:val="false"/>
                <w:bCs w:val="false"/>
                <w:i w:val="false"/>
                <w:iCs w:val="false"/>
                <w:color w:val="1A1A1A"/>
                <w:sz w:val="20"/>
                <w:szCs w:val="20"/>
              </w:rPr>
              <w:t xml:space="preserve">Sector-specific version: add 'with particular focus on the [sector] implications' — e.g. healthcare AI regulation, financial services AI, education sector.</w:t>
            </w:r>
          </w:p>
          <w:p>
            <w:pPr>
              <w:spacing w:before="20" w:after="20"/>
              <w:jc w:val="left"/>
            </w:pPr>
            <w:r>
              <w:rPr>
                <w:rFonts w:ascii="Arial" w:cs="Arial" w:eastAsia="Arial" w:hAnsi="Arial"/>
                <w:b w:val="false"/>
                <w:bCs w:val="false"/>
                <w:i w:val="false"/>
                <w:iCs w:val="false"/>
                <w:color w:val="1A1A1A"/>
                <w:sz w:val="20"/>
                <w:szCs w:val="20"/>
              </w:rPr>
              <w:t xml:space="preserve">Ask for an executive summary separately: after the full brief is complete, open a new task and ask: 'Summarise the attached brief in a one-page format suitable for sharing with a board member who will not read the full document.' Paste the key sections in.</w:t>
            </w:r>
          </w:p>
        </w:tc>
      </w:tr>
    </w:tbl>
    <w:p>
      <w:pPr>
        <w:spacing w:before="0" w:after="0"/>
        <w:jc w:val="left"/>
      </w:pPr>
      <w:r>
        <w:rPr>
          <w:rFonts w:ascii="Arial" w:cs="Arial" w:eastAsia="Arial" w:hAnsi="Arial"/>
          <w:b w:val="false"/>
          <w:bCs w:val="false"/>
          <w:i w:val="false"/>
          <w:iCs w:val="false"/>
          <w:color w:val="1A1A1A"/>
          <w:sz w:val="8"/>
          <w:szCs w:val="8"/>
        </w:rPr>
        <w:t xml:space="preserve"> </w:t>
      </w:r>
    </w:p>
    <w:p>
      <w:pPr>
        <w:spacing w:before="160" w:after="60"/>
        <w:jc w:val="left"/>
      </w:pPr>
      <w:r>
        <w:rPr>
          <w:rFonts w:ascii="Arial" w:cs="Arial" w:eastAsia="Arial" w:hAnsi="Arial"/>
          <w:b/>
          <w:bCs/>
          <w:i w:val="false"/>
          <w:iCs w:val="false"/>
          <w:color w:val="1A3A5C"/>
          <w:sz w:val="22"/>
          <w:szCs w:val="22"/>
        </w:rPr>
        <w:t xml:space="preserve">Variations to try</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Global comparison: 'Include a section comparing the UK approach to the EU, US, and Singapore frameworks'</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Sector focus: 'Focus specifically on AI regulation affecting [financial services / healthcare / education / recruitment]'</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Future-focused: 'Project forward 24 months — what is the most likely regulatory environment UK SMEs will be operating in by early 2028?'</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Client briefing: 'Translate this into a three-page briefing written for a non-specialist MD who has no legal or regulatory background'</w:t>
      </w:r>
    </w:p>
    <w:p>
      <w:pPr>
        <w:pBdr>
          <w:bottom w:val="single" w:color="2E6DA4" w:sz="4" w:space="1"/>
        </w:pBdr>
        <w:spacing w:before="200" w:after="200"/>
      </w:pPr>
      <w:r>
        <w:rPr>
          <w:rFonts w:ascii="Arial" w:cs="Arial" w:eastAsia="Arial" w:hAnsi="Arial"/>
          <w:b w:val="false"/>
          <w:bCs w:val="false"/>
          <w:i w:val="false"/>
          <w:iCs w:val="false"/>
          <w:color w:val="1A1A1A"/>
          <w:sz w:val="4"/>
          <w:szCs w:val="4"/>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7826"/>
      </w:tblGrid>
      <w:tr>
        <w:tc>
          <w:tcPr>
            <w:tcW w:type="dxa" w:w="1200"/>
            <w:tcBorders>
              <w:top w:val="none"/>
              <w:left w:val="none"/>
              <w:bottom w:val="none"/>
              <w:right w:val="none"/>
            </w:tcBorders>
            <w:shd w:fill="E8A020" w:val="clear"/>
            <w:tcMar>
              <w:top w:type="dxa" w:w="100"/>
              <w:left w:type="dxa" w:w="140"/>
              <w:bottom w:type="dxa" w:w="100"/>
              <w:right w:type="dxa" w:w="140"/>
            </w:tcMar>
            <w:vAlign w:val="center"/>
          </w:tcPr>
          <w:p>
            <w:pPr>
              <w:spacing w:before="0" w:after="0"/>
              <w:jc w:val="center"/>
            </w:pPr>
            <w:r>
              <w:rPr>
                <w:rFonts w:ascii="Arial" w:cs="Arial" w:eastAsia="Arial" w:hAnsi="Arial"/>
                <w:b/>
                <w:bCs/>
                <w:i w:val="false"/>
                <w:iCs w:val="false"/>
                <w:color w:val="FFFFFF"/>
                <w:sz w:val="22"/>
                <w:szCs w:val="22"/>
              </w:rPr>
              <w:t xml:space="preserve">PROMPT
07</w:t>
            </w:r>
          </w:p>
        </w:tc>
        <w:tc>
          <w:tcPr>
            <w:tcW w:type="dxa" w:w="7826"/>
            <w:tcBorders>
              <w:top w:val="none"/>
              <w:left w:val="none"/>
              <w:bottom w:val="none"/>
              <w:right w:val="none"/>
            </w:tcBorders>
            <w:shd w:fill="1A3A5C" w:val="clear"/>
            <w:tcMar>
              <w:top w:type="dxa" w:w="100"/>
              <w:left w:type="dxa" w:w="200"/>
              <w:bottom w:type="dxa" w:w="100"/>
              <w:right w:type="dxa" w:w="140"/>
            </w:tcMar>
            <w:vAlign w:val="center"/>
          </w:tcPr>
          <w:p>
            <w:pPr>
              <w:spacing w:before="0" w:after="0"/>
              <w:jc w:val="left"/>
            </w:pPr>
            <w:r>
              <w:rPr>
                <w:rFonts w:ascii="Arial" w:cs="Arial" w:eastAsia="Arial" w:hAnsi="Arial"/>
                <w:b/>
                <w:bCs/>
                <w:i w:val="false"/>
                <w:iCs w:val="false"/>
                <w:color w:val="FFFFFF"/>
                <w:sz w:val="24"/>
                <w:szCs w:val="24"/>
              </w:rPr>
              <w:t xml:space="preserve">Brand Partnership Pitch Pack</w:t>
            </w:r>
          </w:p>
        </w:tc>
      </w:tr>
    </w:tbl>
    <w:p>
      <w:pPr>
        <w:spacing w:before="0" w:after="0"/>
        <w:jc w:val="left"/>
      </w:pPr>
      <w:r>
        <w:rPr>
          <w:rFonts w:ascii="Arial" w:cs="Arial" w:eastAsia="Arial" w:hAnsi="Arial"/>
          <w:b w:val="false"/>
          <w:bCs w:val="false"/>
          <w:i w:val="false"/>
          <w:iCs w:val="false"/>
          <w:color w:val="1A1A1A"/>
          <w:sz w:val="8"/>
          <w:szCs w:val="8"/>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What it produces</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Complete sponsorship proposal: channel overview, partnership options, audience alignment, commercial framework</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Capability shown</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Commercial document production + audience positioning + value framing</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Credits used</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Approximately 20-35</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Time to complete</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8-12 minutes</w:t>
            </w:r>
          </w:p>
        </w:tc>
      </w:tr>
    </w:tbl>
    <w:p>
      <w:pPr>
        <w:spacing w:before="0" w:after="0"/>
        <w:jc w:val="left"/>
      </w:pPr>
      <w:r>
        <w:rPr>
          <w:rFonts w:ascii="Arial" w:cs="Arial" w:eastAsia="Arial" w:hAnsi="Arial"/>
          <w:b w:val="false"/>
          <w:bCs w:val="false"/>
          <w:i w:val="false"/>
          <w:iCs w:val="false"/>
          <w:color w:val="1A1A1A"/>
          <w:sz w:val="8"/>
          <w:szCs w:val="8"/>
        </w:rPr>
        <w:t xml:space="preserve"> </w:t>
      </w:r>
    </w:p>
    <w:p>
      <w:pPr>
        <w:spacing w:before="60" w:after="60"/>
        <w:jc w:val="left"/>
      </w:pPr>
      <w:r>
        <w:rPr>
          <w:rFonts w:ascii="Arial" w:cs="Arial" w:eastAsia="Arial" w:hAnsi="Arial"/>
          <w:b w:val="false"/>
          <w:bCs w:val="false"/>
          <w:i w:val="false"/>
          <w:iCs w:val="false"/>
          <w:color w:val="2E6DA4"/>
          <w:sz w:val="22"/>
          <w:szCs w:val="22"/>
        </w:rPr>
        <w:t xml:space="preserve">THE PROMPT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8A020" w:sz="6"/>
              <w:left w:val="single" w:color="E8A020" w:sz="6"/>
              <w:bottom w:val="single" w:color="E8A020" w:sz="6"/>
              <w:right w:val="single" w:color="E8A020" w:sz="6"/>
            </w:tcBorders>
            <w:shd w:fill="FFFBF2" w:val="clear"/>
            <w:tcMar>
              <w:top w:type="dxa" w:w="180"/>
              <w:left w:type="dxa" w:w="280"/>
              <w:bottom w:type="dxa" w:w="180"/>
              <w:right w:type="dxa" w:w="280"/>
            </w:tcMar>
          </w:tcPr>
          <w:p>
            <w:pPr>
              <w:spacing w:before="30" w:after="30"/>
              <w:jc w:val="left"/>
            </w:pPr>
            <w:r>
              <w:rPr>
                <w:rFonts w:ascii="Arial" w:cs="Arial" w:eastAsia="Arial" w:hAnsi="Arial"/>
                <w:b w:val="false"/>
                <w:bCs w:val="false"/>
                <w:i w:val="false"/>
                <w:iCs w:val="false"/>
                <w:color w:val="1A1A1A"/>
                <w:sz w:val="21"/>
                <w:szCs w:val="21"/>
              </w:rPr>
              <w:t xml:space="preserve">Please produce a brand partnership pitch document for [CHANNEL/PLATFORM NAME].</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Channel details:</w:t>
            </w:r>
          </w:p>
          <w:p>
            <w:pPr>
              <w:spacing w:before="30" w:after="30"/>
              <w:jc w:val="left"/>
            </w:pPr>
            <w:r>
              <w:rPr>
                <w:rFonts w:ascii="Arial" w:cs="Arial" w:eastAsia="Arial" w:hAnsi="Arial"/>
                <w:b w:val="false"/>
                <w:bCs w:val="false"/>
                <w:i w:val="false"/>
                <w:iCs w:val="false"/>
                <w:color w:val="1A1A1A"/>
                <w:sz w:val="21"/>
                <w:szCs w:val="21"/>
              </w:rPr>
              <w:t xml:space="preserve">- Channel: [NAME AND HANDLE]</w:t>
            </w:r>
          </w:p>
          <w:p>
            <w:pPr>
              <w:spacing w:before="30" w:after="30"/>
              <w:jc w:val="left"/>
            </w:pPr>
            <w:r>
              <w:rPr>
                <w:rFonts w:ascii="Arial" w:cs="Arial" w:eastAsia="Arial" w:hAnsi="Arial"/>
                <w:b w:val="false"/>
                <w:bCs w:val="false"/>
                <w:i w:val="false"/>
                <w:iCs w:val="false"/>
                <w:color w:val="1A1A1A"/>
                <w:sz w:val="21"/>
                <w:szCs w:val="21"/>
              </w:rPr>
              <w:t xml:space="preserve">- Subscriber/follower count: [NUMBER], growing toward [TARGET]</w:t>
            </w:r>
          </w:p>
          <w:p>
            <w:pPr>
              <w:spacing w:before="30" w:after="30"/>
              <w:jc w:val="left"/>
            </w:pPr>
            <w:r>
              <w:rPr>
                <w:rFonts w:ascii="Arial" w:cs="Arial" w:eastAsia="Arial" w:hAnsi="Arial"/>
                <w:b w:val="false"/>
                <w:bCs w:val="false"/>
                <w:i w:val="false"/>
                <w:iCs w:val="false"/>
                <w:color w:val="1A1A1A"/>
                <w:sz w:val="21"/>
                <w:szCs w:val="21"/>
              </w:rPr>
              <w:t xml:space="preserve">- Audience profile: [DESCRIBE — roles, seniority, industry, intent]</w:t>
            </w:r>
          </w:p>
          <w:p>
            <w:pPr>
              <w:spacing w:before="30" w:after="30"/>
              <w:jc w:val="left"/>
            </w:pPr>
            <w:r>
              <w:rPr>
                <w:rFonts w:ascii="Arial" w:cs="Arial" w:eastAsia="Arial" w:hAnsi="Arial"/>
                <w:b w:val="false"/>
                <w:bCs w:val="false"/>
                <w:i w:val="false"/>
                <w:iCs w:val="false"/>
                <w:color w:val="1A1A1A"/>
                <w:sz w:val="21"/>
                <w:szCs w:val="21"/>
              </w:rPr>
              <w:t xml:space="preserve">- Geography: [PRIMARY MARKET]</w:t>
            </w:r>
          </w:p>
          <w:p>
            <w:pPr>
              <w:spacing w:before="30" w:after="30"/>
              <w:jc w:val="left"/>
            </w:pPr>
            <w:r>
              <w:rPr>
                <w:rFonts w:ascii="Arial" w:cs="Arial" w:eastAsia="Arial" w:hAnsi="Arial"/>
                <w:b w:val="false"/>
                <w:bCs w:val="false"/>
                <w:i w:val="false"/>
                <w:iCs w:val="false"/>
                <w:color w:val="1A1A1A"/>
                <w:sz w:val="21"/>
                <w:szCs w:val="21"/>
              </w:rPr>
              <w:t xml:space="preserve">- Existing brand partners: [ANY EXISTING PARTNERSHIPS FOR SOCIAL PROOF]</w:t>
            </w:r>
          </w:p>
          <w:p>
            <w:pPr>
              <w:spacing w:before="30" w:after="30"/>
              <w:jc w:val="left"/>
            </w:pPr>
            <w:r>
              <w:rPr>
                <w:rFonts w:ascii="Arial" w:cs="Arial" w:eastAsia="Arial" w:hAnsi="Arial"/>
                <w:b w:val="false"/>
                <w:bCs w:val="false"/>
                <w:i w:val="false"/>
                <w:iCs w:val="false"/>
                <w:color w:val="1A1A1A"/>
                <w:sz w:val="21"/>
                <w:szCs w:val="21"/>
              </w:rPr>
              <w:t xml:space="preserve">- Creator background: [YOUR CREDENTIALS]</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Target partner for this pitch:</w:t>
            </w:r>
          </w:p>
          <w:p>
            <w:pPr>
              <w:spacing w:before="30" w:after="30"/>
              <w:jc w:val="left"/>
            </w:pPr>
            <w:r>
              <w:rPr>
                <w:rFonts w:ascii="Arial" w:cs="Arial" w:eastAsia="Arial" w:hAnsi="Arial"/>
                <w:b w:val="false"/>
                <w:bCs w:val="false"/>
                <w:i w:val="false"/>
                <w:iCs w:val="false"/>
                <w:color w:val="1A1A1A"/>
                <w:sz w:val="21"/>
                <w:szCs w:val="21"/>
              </w:rPr>
              <w:t xml:space="preserve">[DESCRIBE THE TYPE OF BRAND OR SPECIFIC COMPANY]</w:t>
            </w:r>
          </w:p>
          <w:p>
            <w:pPr>
              <w:spacing w:before="30" w:after="30"/>
              <w:jc w:val="left"/>
            </w:pPr>
            <w:r>
              <w:rPr>
                <w:rFonts w:ascii="Arial" w:cs="Arial" w:eastAsia="Arial" w:hAnsi="Arial"/>
                <w:b w:val="false"/>
                <w:bCs w:val="false"/>
                <w:i w:val="false"/>
                <w:iCs w:val="false"/>
                <w:color w:val="1A1A1A"/>
                <w:sz w:val="21"/>
                <w:szCs w:val="21"/>
              </w:rPr>
              <w:t xml:space="preserve">Hypothetical brand name for this document: [PLACEHOLDER NAME]</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The pitch document should include:</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1. CHANNEL OVERVIEW</w:t>
            </w:r>
          </w:p>
          <w:p>
            <w:pPr>
              <w:spacing w:before="30" w:after="30"/>
              <w:jc w:val="left"/>
            </w:pPr>
            <w:r>
              <w:rPr>
                <w:rFonts w:ascii="Arial" w:cs="Arial" w:eastAsia="Arial" w:hAnsi="Arial"/>
                <w:b w:val="false"/>
                <w:bCs w:val="false"/>
                <w:i w:val="false"/>
                <w:iCs w:val="false"/>
                <w:color w:val="1A1A1A"/>
                <w:sz w:val="21"/>
                <w:szCs w:val="21"/>
              </w:rPr>
              <w:t xml:space="preserve">   Why this audience is valuable to [TYPE OF BRAND].</w:t>
            </w:r>
          </w:p>
          <w:p>
            <w:pPr>
              <w:spacing w:before="30" w:after="30"/>
              <w:jc w:val="left"/>
            </w:pPr>
            <w:r>
              <w:rPr>
                <w:rFonts w:ascii="Arial" w:cs="Arial" w:eastAsia="Arial" w:hAnsi="Arial"/>
                <w:b w:val="false"/>
                <w:bCs w:val="false"/>
                <w:i w:val="false"/>
                <w:iCs w:val="false"/>
                <w:color w:val="1A1A1A"/>
                <w:sz w:val="21"/>
                <w:szCs w:val="21"/>
              </w:rPr>
              <w:t xml:space="preserve">   Engagement quality over quantity argument.</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2. PARTNERSHIP OPTIONS</w:t>
            </w:r>
          </w:p>
          <w:p>
            <w:pPr>
              <w:spacing w:before="30" w:after="30"/>
              <w:jc w:val="left"/>
            </w:pPr>
            <w:r>
              <w:rPr>
                <w:rFonts w:ascii="Arial" w:cs="Arial" w:eastAsia="Arial" w:hAnsi="Arial"/>
                <w:b w:val="false"/>
                <w:bCs w:val="false"/>
                <w:i w:val="false"/>
                <w:iCs w:val="false"/>
                <w:color w:val="1A1A1A"/>
                <w:sz w:val="21"/>
                <w:szCs w:val="21"/>
              </w:rPr>
              <w:t xml:space="preserve">   Three integration options at different commitment levels:</w:t>
            </w:r>
          </w:p>
          <w:p>
            <w:pPr>
              <w:spacing w:before="30" w:after="30"/>
              <w:jc w:val="left"/>
            </w:pPr>
            <w:r>
              <w:rPr>
                <w:rFonts w:ascii="Arial" w:cs="Arial" w:eastAsia="Arial" w:hAnsi="Arial"/>
                <w:b w:val="false"/>
                <w:bCs w:val="false"/>
                <w:i w:val="false"/>
                <w:iCs w:val="false"/>
                <w:color w:val="1A1A1A"/>
                <w:sz w:val="21"/>
                <w:szCs w:val="21"/>
              </w:rPr>
              <w:t xml:space="preserve">   - Option A: Single sponsored mention (lowest commitment)</w:t>
            </w:r>
          </w:p>
          <w:p>
            <w:pPr>
              <w:spacing w:before="30" w:after="30"/>
              <w:jc w:val="left"/>
            </w:pPr>
            <w:r>
              <w:rPr>
                <w:rFonts w:ascii="Arial" w:cs="Arial" w:eastAsia="Arial" w:hAnsi="Arial"/>
                <w:b w:val="false"/>
                <w:bCs w:val="false"/>
                <w:i w:val="false"/>
                <w:iCs w:val="false"/>
                <w:color w:val="1A1A1A"/>
                <w:sz w:val="21"/>
                <w:szCs w:val="21"/>
              </w:rPr>
              <w:t xml:space="preserve">   - Option B: Integrated review or demonstration video</w:t>
            </w:r>
          </w:p>
          <w:p>
            <w:pPr>
              <w:spacing w:before="30" w:after="30"/>
              <w:jc w:val="left"/>
            </w:pPr>
            <w:r>
              <w:rPr>
                <w:rFonts w:ascii="Arial" w:cs="Arial" w:eastAsia="Arial" w:hAnsi="Arial"/>
                <w:b w:val="false"/>
                <w:bCs w:val="false"/>
                <w:i w:val="false"/>
                <w:iCs w:val="false"/>
                <w:color w:val="1A1A1A"/>
                <w:sz w:val="21"/>
                <w:szCs w:val="21"/>
              </w:rPr>
              <w:t xml:space="preserve">   - Option C: Series partnership (3-6 videos with ongoing presence)</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3. AUDIENCE ALIGNMENT EVIDENCE</w:t>
            </w:r>
          </w:p>
          <w:p>
            <w:pPr>
              <w:spacing w:before="30" w:after="30"/>
              <w:jc w:val="left"/>
            </w:pPr>
            <w:r>
              <w:rPr>
                <w:rFonts w:ascii="Arial" w:cs="Arial" w:eastAsia="Arial" w:hAnsi="Arial"/>
                <w:b w:val="false"/>
                <w:bCs w:val="false"/>
                <w:i w:val="false"/>
                <w:iCs w:val="false"/>
                <w:color w:val="1A1A1A"/>
                <w:sz w:val="21"/>
                <w:szCs w:val="21"/>
              </w:rPr>
              <w:t xml:space="preserve">   Why this audience is more valuable than a larger but less targeted channel.</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4. COMMERCIAL TERMS FRAMEWORK</w:t>
            </w:r>
          </w:p>
          <w:p>
            <w:pPr>
              <w:spacing w:before="30" w:after="30"/>
              <w:jc w:val="left"/>
            </w:pPr>
            <w:r>
              <w:rPr>
                <w:rFonts w:ascii="Arial" w:cs="Arial" w:eastAsia="Arial" w:hAnsi="Arial"/>
                <w:b w:val="false"/>
                <w:bCs w:val="false"/>
                <w:i w:val="false"/>
                <w:iCs w:val="false"/>
                <w:color w:val="1A1A1A"/>
                <w:sz w:val="21"/>
                <w:szCs w:val="21"/>
              </w:rPr>
              <w:t xml:space="preserve">   Indicative value framing. Leave specific figures for negotiation,</w:t>
            </w:r>
          </w:p>
          <w:p>
            <w:pPr>
              <w:spacing w:before="30" w:after="30"/>
              <w:jc w:val="left"/>
            </w:pPr>
            <w:r>
              <w:rPr>
                <w:rFonts w:ascii="Arial" w:cs="Arial" w:eastAsia="Arial" w:hAnsi="Arial"/>
                <w:b w:val="false"/>
                <w:bCs w:val="false"/>
                <w:i w:val="false"/>
                <w:iCs w:val="false"/>
                <w:color w:val="1A1A1A"/>
                <w:sz w:val="21"/>
                <w:szCs w:val="21"/>
              </w:rPr>
              <w:t xml:space="preserve">   but establish the value clearly.</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5. NEXT STEPS</w:t>
            </w:r>
          </w:p>
          <w:p>
            <w:pPr>
              <w:spacing w:before="30" w:after="30"/>
              <w:jc w:val="left"/>
            </w:pPr>
            <w:r>
              <w:rPr>
                <w:rFonts w:ascii="Arial" w:cs="Arial" w:eastAsia="Arial" w:hAnsi="Arial"/>
                <w:b w:val="false"/>
                <w:bCs w:val="false"/>
                <w:i w:val="false"/>
                <w:iCs w:val="false"/>
                <w:color w:val="1A1A1A"/>
                <w:sz w:val="21"/>
                <w:szCs w:val="21"/>
              </w:rPr>
              <w:t xml:space="preserve">   A clear, low-friction call to action.</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Tone: Confident and commercial. Not apologetic about audience size.</w:t>
            </w:r>
          </w:p>
          <w:p>
            <w:pPr>
              <w:spacing w:before="30" w:after="30"/>
              <w:jc w:val="left"/>
            </w:pPr>
            <w:r>
              <w:rPr>
                <w:rFonts w:ascii="Arial" w:cs="Arial" w:eastAsia="Arial" w:hAnsi="Arial"/>
                <w:b w:val="false"/>
                <w:bCs w:val="false"/>
                <w:i w:val="false"/>
                <w:iCs w:val="false"/>
                <w:color w:val="1A1A1A"/>
                <w:sz w:val="21"/>
                <w:szCs w:val="21"/>
              </w:rPr>
              <w:t xml:space="preserve">Position quality of audience over quantity of followers.</w:t>
            </w:r>
          </w:p>
        </w:tc>
      </w:tr>
    </w:tbl>
    <w:p>
      <w:pPr>
        <w:spacing w:before="0" w:after="0"/>
        <w:jc w:val="left"/>
      </w:pPr>
      <w:r>
        <w:rPr>
          <w:rFonts w:ascii="Arial" w:cs="Arial" w:eastAsia="Arial" w:hAnsi="Arial"/>
          <w:b w:val="false"/>
          <w:bCs w:val="false"/>
          <w:i w:val="false"/>
          <w:iCs w:val="false"/>
          <w:color w:val="1A1A1A"/>
          <w:sz w:val="8"/>
          <w:szCs w:val="8"/>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4A8C2A" w:sz="4"/>
              <w:left w:val="single" w:color="4A8C2A" w:sz="16"/>
              <w:bottom w:val="single" w:color="4A8C2A" w:sz="4"/>
              <w:right w:val="single" w:color="4A8C2A" w:sz="4"/>
            </w:tcBorders>
            <w:shd w:fill="F0F6E8" w:val="clear"/>
            <w:tcMar>
              <w:top w:type="dxa" w:w="140"/>
              <w:left w:type="dxa" w:w="240"/>
              <w:bottom w:type="dxa" w:w="140"/>
              <w:right w:type="dxa" w:w="240"/>
            </w:tcMar>
          </w:tcPr>
          <w:p>
            <w:pPr>
              <w:spacing w:before="0" w:after="40"/>
              <w:jc w:val="left"/>
            </w:pPr>
            <w:r>
              <w:rPr>
                <w:rFonts w:ascii="Arial" w:cs="Arial" w:eastAsia="Arial" w:hAnsi="Arial"/>
                <w:b/>
                <w:bCs/>
                <w:i w:val="false"/>
                <w:iCs w:val="false"/>
                <w:color w:val="2A5A10"/>
                <w:sz w:val="21"/>
                <w:szCs w:val="21"/>
              </w:rPr>
              <w:t xml:space="preserve">💡 Getting the most from this prompt</w:t>
            </w:r>
          </w:p>
          <w:p>
            <w:pPr>
              <w:spacing w:before="20" w:after="20"/>
              <w:jc w:val="left"/>
            </w:pPr>
            <w:r>
              <w:rPr>
                <w:rFonts w:ascii="Arial" w:cs="Arial" w:eastAsia="Arial" w:hAnsi="Arial"/>
                <w:b w:val="false"/>
                <w:bCs w:val="false"/>
                <w:i w:val="false"/>
                <w:iCs w:val="false"/>
                <w:color w:val="1A1A1A"/>
                <w:sz w:val="20"/>
                <w:szCs w:val="20"/>
              </w:rPr>
              <w:t xml:space="preserve">The output Computer produces will frame the value confidently — but you will need to add your real channel analytics data (average views, watch time, engagement rate) before sending. Computer cannot access your YouTube Studio.</w:t>
            </w:r>
          </w:p>
          <w:p>
            <w:pPr>
              <w:spacing w:before="20" w:after="20"/>
              <w:jc w:val="left"/>
            </w:pPr>
            <w:r>
              <w:rPr>
                <w:rFonts w:ascii="Arial" w:cs="Arial" w:eastAsia="Arial" w:hAnsi="Arial"/>
                <w:b w:val="false"/>
                <w:bCs w:val="false"/>
                <w:i w:val="false"/>
                <w:iCs w:val="false"/>
                <w:color w:val="1A1A1A"/>
                <w:sz w:val="20"/>
                <w:szCs w:val="20"/>
              </w:rPr>
              <w:t xml:space="preserve">Generate multiple versions: run the prompt twice with different target brand types — once for an AI tool company, once for a professional services brand. The framing will differ meaningfully.</w:t>
            </w:r>
          </w:p>
          <w:p>
            <w:pPr>
              <w:spacing w:before="20" w:after="20"/>
              <w:jc w:val="left"/>
            </w:pPr>
            <w:r>
              <w:rPr>
                <w:rFonts w:ascii="Arial" w:cs="Arial" w:eastAsia="Arial" w:hAnsi="Arial"/>
                <w:b w:val="false"/>
                <w:bCs w:val="false"/>
                <w:i w:val="false"/>
                <w:iCs w:val="false"/>
                <w:color w:val="1A1A1A"/>
                <w:sz w:val="20"/>
                <w:szCs w:val="20"/>
              </w:rPr>
              <w:t xml:space="preserve">Add a case study section: 'Include a section showing how my existing partnership with [brand] worked and what the results were.' If you have data, paste it in as context.</w:t>
            </w:r>
          </w:p>
          <w:p>
            <w:pPr>
              <w:spacing w:before="20" w:after="20"/>
              <w:jc w:val="left"/>
            </w:pPr>
            <w:r>
              <w:rPr>
                <w:rFonts w:ascii="Arial" w:cs="Arial" w:eastAsia="Arial" w:hAnsi="Arial"/>
                <w:b w:val="false"/>
                <w:bCs w:val="false"/>
                <w:i w:val="false"/>
                <w:iCs w:val="false"/>
                <w:color w:val="1A1A1A"/>
                <w:sz w:val="20"/>
                <w:szCs w:val="20"/>
              </w:rPr>
              <w:t xml:space="preserve">Ask for a cold outreach email too: 'Also write the cold email I would send to introduce this pitch to a brand partnerships manager — 150 words maximum.'</w:t>
            </w:r>
          </w:p>
        </w:tc>
      </w:tr>
    </w:tbl>
    <w:p>
      <w:pPr>
        <w:spacing w:before="0" w:after="0"/>
        <w:jc w:val="left"/>
      </w:pPr>
      <w:r>
        <w:rPr>
          <w:rFonts w:ascii="Arial" w:cs="Arial" w:eastAsia="Arial" w:hAnsi="Arial"/>
          <w:b w:val="false"/>
          <w:bCs w:val="false"/>
          <w:i w:val="false"/>
          <w:iCs w:val="false"/>
          <w:color w:val="1A1A1A"/>
          <w:sz w:val="8"/>
          <w:szCs w:val="8"/>
        </w:rPr>
        <w:t xml:space="preserve"> </w:t>
      </w:r>
    </w:p>
    <w:p>
      <w:pPr>
        <w:spacing w:before="160" w:after="60"/>
        <w:jc w:val="left"/>
      </w:pPr>
      <w:r>
        <w:rPr>
          <w:rFonts w:ascii="Arial" w:cs="Arial" w:eastAsia="Arial" w:hAnsi="Arial"/>
          <w:b/>
          <w:bCs/>
          <w:i w:val="false"/>
          <w:iCs w:val="false"/>
          <w:color w:val="1A3A5C"/>
          <w:sz w:val="22"/>
          <w:szCs w:val="22"/>
        </w:rPr>
        <w:t xml:space="preserve">Variations to try</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Speaking proposal: replace 'brand partnership' with 'speaking engagement proposal' and adjust the sections accordingly</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Advisory retainer pitch: replace channel details with your advisory practice details and target a specific type of client</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Conference sponsorship: 'I am organising [event]. Produce a sponsorship prospectus for potential exhibitors and headline sponsors'</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Media kit version: 'Format this as a two-page media kit PDF brief rather than a full proposal document'</w:t>
      </w:r>
    </w:p>
    <w:p>
      <w:pPr>
        <w:pBdr>
          <w:bottom w:val="single" w:color="2E6DA4" w:sz="4" w:space="1"/>
        </w:pBdr>
        <w:spacing w:before="200" w:after="200"/>
      </w:pPr>
      <w:r>
        <w:rPr>
          <w:rFonts w:ascii="Arial" w:cs="Arial" w:eastAsia="Arial" w:hAnsi="Arial"/>
          <w:b w:val="false"/>
          <w:bCs w:val="false"/>
          <w:i w:val="false"/>
          <w:iCs w:val="false"/>
          <w:color w:val="1A1A1A"/>
          <w:sz w:val="4"/>
          <w:szCs w:val="4"/>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7826"/>
      </w:tblGrid>
      <w:tr>
        <w:tc>
          <w:tcPr>
            <w:tcW w:type="dxa" w:w="1200"/>
            <w:tcBorders>
              <w:top w:val="none"/>
              <w:left w:val="none"/>
              <w:bottom w:val="none"/>
              <w:right w:val="none"/>
            </w:tcBorders>
            <w:shd w:fill="E8A020" w:val="clear"/>
            <w:tcMar>
              <w:top w:type="dxa" w:w="100"/>
              <w:left w:type="dxa" w:w="140"/>
              <w:bottom w:type="dxa" w:w="100"/>
              <w:right w:type="dxa" w:w="140"/>
            </w:tcMar>
            <w:vAlign w:val="center"/>
          </w:tcPr>
          <w:p>
            <w:pPr>
              <w:spacing w:before="0" w:after="0"/>
              <w:jc w:val="center"/>
            </w:pPr>
            <w:r>
              <w:rPr>
                <w:rFonts w:ascii="Arial" w:cs="Arial" w:eastAsia="Arial" w:hAnsi="Arial"/>
                <w:b/>
                <w:bCs/>
                <w:i w:val="false"/>
                <w:iCs w:val="false"/>
                <w:color w:val="FFFFFF"/>
                <w:sz w:val="22"/>
                <w:szCs w:val="22"/>
              </w:rPr>
              <w:t xml:space="preserve">PROMPT
08</w:t>
            </w:r>
          </w:p>
        </w:tc>
        <w:tc>
          <w:tcPr>
            <w:tcW w:type="dxa" w:w="7826"/>
            <w:tcBorders>
              <w:top w:val="none"/>
              <w:left w:val="none"/>
              <w:bottom w:val="none"/>
              <w:right w:val="none"/>
            </w:tcBorders>
            <w:shd w:fill="1A3A5C" w:val="clear"/>
            <w:tcMar>
              <w:top w:type="dxa" w:w="100"/>
              <w:left w:type="dxa" w:w="200"/>
              <w:bottom w:type="dxa" w:w="100"/>
              <w:right w:type="dxa" w:w="140"/>
            </w:tcMar>
            <w:vAlign w:val="center"/>
          </w:tcPr>
          <w:p>
            <w:pPr>
              <w:spacing w:before="0" w:after="0"/>
              <w:jc w:val="left"/>
            </w:pPr>
            <w:r>
              <w:rPr>
                <w:rFonts w:ascii="Arial" w:cs="Arial" w:eastAsia="Arial" w:hAnsi="Arial"/>
                <w:b/>
                <w:bCs/>
                <w:i w:val="false"/>
                <w:iCs w:val="false"/>
                <w:color w:val="FFFFFF"/>
                <w:sz w:val="24"/>
                <w:szCs w:val="24"/>
              </w:rPr>
              <w:t xml:space="preserve">The Overnight Brief — Multi-Stage Deep Research</w:t>
            </w:r>
          </w:p>
        </w:tc>
      </w:tr>
    </w:tbl>
    <w:p>
      <w:pPr>
        <w:spacing w:before="0" w:after="0"/>
        <w:jc w:val="left"/>
      </w:pPr>
      <w:r>
        <w:rPr>
          <w:rFonts w:ascii="Arial" w:cs="Arial" w:eastAsia="Arial" w:hAnsi="Arial"/>
          <w:b w:val="false"/>
          <w:bCs w:val="false"/>
          <w:i w:val="false"/>
          <w:iCs w:val="false"/>
          <w:color w:val="1A1A1A"/>
          <w:sz w:val="8"/>
          <w:szCs w:val="8"/>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What it produces</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Comprehensive research brief: case studies, categorisation, pattern analysis, advisory framework, executive summary</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Capability shown</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Asynchronous multi-stage autonomous execution — the defining capability of Computer</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Credits used</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150-250+ depending on scope</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Time to complete</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20 minutes to several hours — set it going and come back</w:t>
            </w:r>
          </w:p>
        </w:tc>
      </w:tr>
    </w:tbl>
    <w:p>
      <w:pPr>
        <w:spacing w:before="0" w:after="0"/>
        <w:jc w:val="left"/>
      </w:pPr>
      <w:r>
        <w:rPr>
          <w:rFonts w:ascii="Arial" w:cs="Arial" w:eastAsia="Arial" w:hAnsi="Arial"/>
          <w:b w:val="false"/>
          <w:bCs w:val="false"/>
          <w:i w:val="false"/>
          <w:iCs w:val="false"/>
          <w:color w:val="1A1A1A"/>
          <w:sz w:val="8"/>
          <w:szCs w:val="8"/>
        </w:rPr>
        <w:t xml:space="preserve"> </w:t>
      </w:r>
    </w:p>
    <w:p>
      <w:pPr>
        <w:spacing w:before="60" w:after="60"/>
        <w:jc w:val="left"/>
      </w:pPr>
      <w:r>
        <w:rPr>
          <w:rFonts w:ascii="Arial" w:cs="Arial" w:eastAsia="Arial" w:hAnsi="Arial"/>
          <w:b w:val="false"/>
          <w:bCs w:val="false"/>
          <w:i w:val="false"/>
          <w:iCs w:val="false"/>
          <w:color w:val="2E6DA4"/>
          <w:sz w:val="22"/>
          <w:szCs w:val="22"/>
        </w:rPr>
        <w:t xml:space="preserve">THE PROMPT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8A020" w:sz="6"/>
              <w:left w:val="single" w:color="E8A020" w:sz="6"/>
              <w:bottom w:val="single" w:color="E8A020" w:sz="6"/>
              <w:right w:val="single" w:color="E8A020" w:sz="6"/>
            </w:tcBorders>
            <w:shd w:fill="FFFBF2" w:val="clear"/>
            <w:tcMar>
              <w:top w:type="dxa" w:w="180"/>
              <w:left w:type="dxa" w:w="280"/>
              <w:bottom w:type="dxa" w:w="180"/>
              <w:right w:type="dxa" w:w="280"/>
            </w:tcMar>
          </w:tcPr>
          <w:p>
            <w:pPr>
              <w:spacing w:before="30" w:after="30"/>
              <w:jc w:val="left"/>
            </w:pPr>
            <w:r>
              <w:rPr>
                <w:rFonts w:ascii="Arial" w:cs="Arial" w:eastAsia="Arial" w:hAnsi="Arial"/>
                <w:b w:val="false"/>
                <w:bCs w:val="false"/>
                <w:i w:val="false"/>
                <w:iCs w:val="false"/>
                <w:color w:val="1A1A1A"/>
                <w:sz w:val="21"/>
                <w:szCs w:val="21"/>
              </w:rPr>
              <w:t xml:space="preserve">I need a comprehensive research brief that I will use to develop</w:t>
            </w:r>
          </w:p>
          <w:p>
            <w:pPr>
              <w:spacing w:before="30" w:after="30"/>
              <w:jc w:val="left"/>
            </w:pPr>
            <w:r>
              <w:rPr>
                <w:rFonts w:ascii="Arial" w:cs="Arial" w:eastAsia="Arial" w:hAnsi="Arial"/>
                <w:b w:val="false"/>
                <w:bCs w:val="false"/>
                <w:i w:val="false"/>
                <w:iCs w:val="false"/>
                <w:color w:val="1A1A1A"/>
                <w:sz w:val="21"/>
                <w:szCs w:val="21"/>
              </w:rPr>
              <w:t xml:space="preserve">professional advisory content and client materials.</w:t>
            </w:r>
          </w:p>
          <w:p>
            <w:pPr>
              <w:spacing w:before="30" w:after="30"/>
              <w:jc w:val="left"/>
            </w:pPr>
            <w:r>
              <w:rPr>
                <w:rFonts w:ascii="Arial" w:cs="Arial" w:eastAsia="Arial" w:hAnsi="Arial"/>
                <w:b w:val="false"/>
                <w:bCs w:val="false"/>
                <w:i w:val="false"/>
                <w:iCs w:val="false"/>
                <w:color w:val="1A1A1A"/>
                <w:sz w:val="21"/>
                <w:szCs w:val="21"/>
              </w:rPr>
              <w:t xml:space="preserve">This is a multi-stage research task that may take several hours to complete.</w:t>
            </w:r>
          </w:p>
          <w:p>
            <w:pPr>
              <w:spacing w:before="30" w:after="30"/>
              <w:jc w:val="left"/>
            </w:pPr>
            <w:r>
              <w:rPr>
                <w:rFonts w:ascii="Arial" w:cs="Arial" w:eastAsia="Arial" w:hAnsi="Arial"/>
                <w:b w:val="false"/>
                <w:bCs w:val="false"/>
                <w:i w:val="false"/>
                <w:iCs w:val="false"/>
                <w:color w:val="1A1A1A"/>
                <w:sz w:val="21"/>
                <w:szCs w:val="21"/>
              </w:rPr>
              <w:t xml:space="preserve">Please work through it fully before presenting results.</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RESEARCH TASK: [YOUR RESEARCH TOPIC]</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Stage 1 - DATA COLLECTION</w:t>
            </w:r>
          </w:p>
          <w:p>
            <w:pPr>
              <w:spacing w:before="30" w:after="30"/>
              <w:jc w:val="left"/>
            </w:pPr>
            <w:r>
              <w:rPr>
                <w:rFonts w:ascii="Arial" w:cs="Arial" w:eastAsia="Arial" w:hAnsi="Arial"/>
                <w:b w:val="false"/>
                <w:bCs w:val="false"/>
                <w:i w:val="false"/>
                <w:iCs w:val="false"/>
                <w:color w:val="1A1A1A"/>
                <w:sz w:val="21"/>
                <w:szCs w:val="21"/>
              </w:rPr>
              <w:t xml:space="preserve">Identify and document [NUMBER] significant or instructive cases of</w:t>
            </w:r>
          </w:p>
          <w:p>
            <w:pPr>
              <w:spacing w:before="30" w:after="30"/>
              <w:jc w:val="left"/>
            </w:pPr>
            <w:r>
              <w:rPr>
                <w:rFonts w:ascii="Arial" w:cs="Arial" w:eastAsia="Arial" w:hAnsi="Arial"/>
                <w:b w:val="false"/>
                <w:bCs w:val="false"/>
                <w:i w:val="false"/>
                <w:iCs w:val="false"/>
                <w:color w:val="1A1A1A"/>
                <w:sz w:val="21"/>
                <w:szCs w:val="21"/>
              </w:rPr>
              <w:t xml:space="preserve">[YOUR TOPIC] from [TIME PERIOD]. Include [SECTOR/GEOGRAPHY] examples.</w:t>
            </w:r>
          </w:p>
          <w:p>
            <w:pPr>
              <w:spacing w:before="30" w:after="30"/>
              <w:jc w:val="left"/>
            </w:pPr>
            <w:r>
              <w:rPr>
                <w:rFonts w:ascii="Arial" w:cs="Arial" w:eastAsia="Arial" w:hAnsi="Arial"/>
                <w:b w:val="false"/>
                <w:bCs w:val="false"/>
                <w:i w:val="false"/>
                <w:iCs w:val="false"/>
                <w:color w:val="1A1A1A"/>
                <w:sz w:val="21"/>
                <w:szCs w:val="21"/>
              </w:rPr>
              <w:t xml:space="preserve">Sources: [LIST RELEVANT SOURCE TYPES].</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For each case document:</w:t>
            </w:r>
          </w:p>
          <w:p>
            <w:pPr>
              <w:spacing w:before="30" w:after="30"/>
              <w:jc w:val="left"/>
            </w:pPr>
            <w:r>
              <w:rPr>
                <w:rFonts w:ascii="Arial" w:cs="Arial" w:eastAsia="Arial" w:hAnsi="Arial"/>
                <w:b w:val="false"/>
                <w:bCs w:val="false"/>
                <w:i w:val="false"/>
                <w:iCs w:val="false"/>
                <w:color w:val="1A1A1A"/>
                <w:sz w:val="21"/>
                <w:szCs w:val="21"/>
              </w:rPr>
              <w:t xml:space="preserve">- [Key field 1]</w:t>
            </w:r>
          </w:p>
          <w:p>
            <w:pPr>
              <w:spacing w:before="30" w:after="30"/>
              <w:jc w:val="left"/>
            </w:pPr>
            <w:r>
              <w:rPr>
                <w:rFonts w:ascii="Arial" w:cs="Arial" w:eastAsia="Arial" w:hAnsi="Arial"/>
                <w:b w:val="false"/>
                <w:bCs w:val="false"/>
                <w:i w:val="false"/>
                <w:iCs w:val="false"/>
                <w:color w:val="1A1A1A"/>
                <w:sz w:val="21"/>
                <w:szCs w:val="21"/>
              </w:rPr>
              <w:t xml:space="preserve">- [Key field 2]</w:t>
            </w:r>
          </w:p>
          <w:p>
            <w:pPr>
              <w:spacing w:before="30" w:after="30"/>
              <w:jc w:val="left"/>
            </w:pPr>
            <w:r>
              <w:rPr>
                <w:rFonts w:ascii="Arial" w:cs="Arial" w:eastAsia="Arial" w:hAnsi="Arial"/>
                <w:b w:val="false"/>
                <w:bCs w:val="false"/>
                <w:i w:val="false"/>
                <w:iCs w:val="false"/>
                <w:color w:val="1A1A1A"/>
                <w:sz w:val="21"/>
                <w:szCs w:val="21"/>
              </w:rPr>
              <w:t xml:space="preserve">- [Key field 3]</w:t>
            </w:r>
          </w:p>
          <w:p>
            <w:pPr>
              <w:spacing w:before="30" w:after="30"/>
              <w:jc w:val="left"/>
            </w:pPr>
            <w:r>
              <w:rPr>
                <w:rFonts w:ascii="Arial" w:cs="Arial" w:eastAsia="Arial" w:hAnsi="Arial"/>
                <w:b w:val="false"/>
                <w:bCs w:val="false"/>
                <w:i w:val="false"/>
                <w:iCs w:val="false"/>
                <w:color w:val="1A1A1A"/>
                <w:sz w:val="21"/>
                <w:szCs w:val="21"/>
              </w:rPr>
              <w:t xml:space="preserve">- [Key field 4]</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Stage 2 - CATEGORISATION</w:t>
            </w:r>
          </w:p>
          <w:p>
            <w:pPr>
              <w:spacing w:before="30" w:after="30"/>
              <w:jc w:val="left"/>
            </w:pPr>
            <w:r>
              <w:rPr>
                <w:rFonts w:ascii="Arial" w:cs="Arial" w:eastAsia="Arial" w:hAnsi="Arial"/>
                <w:b w:val="false"/>
                <w:bCs w:val="false"/>
                <w:i w:val="false"/>
                <w:iCs w:val="false"/>
                <w:color w:val="1A1A1A"/>
                <w:sz w:val="21"/>
                <w:szCs w:val="21"/>
              </w:rPr>
              <w:t xml:space="preserve">Categorise the cases by [RELEVANT DIMENSIONS].</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Stage 3 - PATTERN ANALYSIS</w:t>
            </w:r>
          </w:p>
          <w:p>
            <w:pPr>
              <w:spacing w:before="30" w:after="30"/>
              <w:jc w:val="left"/>
            </w:pPr>
            <w:r>
              <w:rPr>
                <w:rFonts w:ascii="Arial" w:cs="Arial" w:eastAsia="Arial" w:hAnsi="Arial"/>
                <w:b w:val="false"/>
                <w:bCs w:val="false"/>
                <w:i w:val="false"/>
                <w:iCs w:val="false"/>
                <w:color w:val="1A1A1A"/>
                <w:sz w:val="21"/>
                <w:szCs w:val="21"/>
              </w:rPr>
              <w:t xml:space="preserve">Identify the [NUMBER] most common patterns across the cases.</w:t>
            </w:r>
          </w:p>
          <w:p>
            <w:pPr>
              <w:spacing w:before="30" w:after="30"/>
              <w:jc w:val="left"/>
            </w:pPr>
            <w:r>
              <w:rPr>
                <w:rFonts w:ascii="Arial" w:cs="Arial" w:eastAsia="Arial" w:hAnsi="Arial"/>
                <w:b w:val="false"/>
                <w:bCs w:val="false"/>
                <w:i w:val="false"/>
                <w:iCs w:val="false"/>
                <w:color w:val="1A1A1A"/>
                <w:sz w:val="21"/>
                <w:szCs w:val="21"/>
              </w:rPr>
              <w:t xml:space="preserve">What do [SUBJECT ENTITIES] that experience [PROBLEM] typically have in common?</w:t>
            </w:r>
          </w:p>
          <w:p>
            <w:pPr>
              <w:spacing w:before="30" w:after="30"/>
              <w:jc w:val="left"/>
            </w:pPr>
            <w:r>
              <w:rPr>
                <w:rFonts w:ascii="Arial" w:cs="Arial" w:eastAsia="Arial" w:hAnsi="Arial"/>
                <w:b w:val="false"/>
                <w:bCs w:val="false"/>
                <w:i w:val="false"/>
                <w:iCs w:val="false"/>
                <w:color w:val="1A1A1A"/>
                <w:sz w:val="21"/>
                <w:szCs w:val="21"/>
              </w:rPr>
              <w:t xml:space="preserve">What early warning signs are consistently present?</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Stage 4 - ADVISORY IMPLICATIONS</w:t>
            </w:r>
          </w:p>
          <w:p>
            <w:pPr>
              <w:spacing w:before="30" w:after="30"/>
              <w:jc w:val="left"/>
            </w:pPr>
            <w:r>
              <w:rPr>
                <w:rFonts w:ascii="Arial" w:cs="Arial" w:eastAsia="Arial" w:hAnsi="Arial"/>
                <w:b w:val="false"/>
                <w:bCs w:val="false"/>
                <w:i w:val="false"/>
                <w:iCs w:val="false"/>
                <w:color w:val="1A1A1A"/>
                <w:sz w:val="21"/>
                <w:szCs w:val="21"/>
              </w:rPr>
              <w:t xml:space="preserve">Based on the patterns identified, produce:</w:t>
            </w:r>
          </w:p>
          <w:p>
            <w:pPr>
              <w:spacing w:before="30" w:after="30"/>
              <w:jc w:val="left"/>
            </w:pPr>
            <w:r>
              <w:rPr>
                <w:rFonts w:ascii="Arial" w:cs="Arial" w:eastAsia="Arial" w:hAnsi="Arial"/>
                <w:b w:val="false"/>
                <w:bCs w:val="false"/>
                <w:i w:val="false"/>
                <w:iCs w:val="false"/>
                <w:color w:val="1A1A1A"/>
                <w:sz w:val="21"/>
                <w:szCs w:val="21"/>
              </w:rPr>
              <w:t xml:space="preserve">- A [NUMBER]-point checklist for [TARGET AUDIENCE]</w:t>
            </w:r>
          </w:p>
          <w:p>
            <w:pPr>
              <w:spacing w:before="30" w:after="30"/>
              <w:jc w:val="left"/>
            </w:pPr>
            <w:r>
              <w:rPr>
                <w:rFonts w:ascii="Arial" w:cs="Arial" w:eastAsia="Arial" w:hAnsi="Arial"/>
                <w:b w:val="false"/>
                <w:bCs w:val="false"/>
                <w:i w:val="false"/>
                <w:iCs w:val="false"/>
                <w:color w:val="1A1A1A"/>
                <w:sz w:val="21"/>
                <w:szCs w:val="21"/>
              </w:rPr>
              <w:t xml:space="preserve">- [NUMBER] recommendations a [ROLE] should implement immediately</w:t>
            </w:r>
          </w:p>
          <w:p>
            <w:pPr>
              <w:spacing w:before="30" w:after="30"/>
              <w:jc w:val="left"/>
            </w:pPr>
            <w:r>
              <w:rPr>
                <w:rFonts w:ascii="Arial" w:cs="Arial" w:eastAsia="Arial" w:hAnsi="Arial"/>
                <w:b w:val="false"/>
                <w:bCs w:val="false"/>
                <w:i w:val="false"/>
                <w:iCs w:val="false"/>
                <w:color w:val="1A1A1A"/>
                <w:sz w:val="21"/>
                <w:szCs w:val="21"/>
              </w:rPr>
              <w:t xml:space="preserve">  if [RELEVANT CONDITION]</w:t>
            </w:r>
          </w:p>
          <w:p>
            <w:pPr>
              <w:spacing w:before="30" w:after="30"/>
              <w:jc w:val="left"/>
            </w:pPr>
            <w:r>
              <w:rPr>
                <w:rFonts w:ascii="Arial" w:cs="Arial" w:eastAsia="Arial" w:hAnsi="Arial"/>
                <w:b w:val="false"/>
                <w:bCs w:val="false"/>
                <w:i w:val="false"/>
                <w:iCs w:val="false"/>
                <w:color w:val="1A1A1A"/>
                <w:sz w:val="21"/>
                <w:szCs w:val="21"/>
              </w:rPr>
              <w:t xml:space="preserve">- A one-page executive summary suitable for sharing at board level</w:t>
            </w:r>
          </w:p>
          <w:p>
            <w:pPr>
              <w:spacing w:before="0" w:after="0"/>
              <w:jc w:val="left"/>
            </w:pPr>
            <w:r>
              <w:rPr>
                <w:rFonts w:ascii="Arial" w:cs="Arial" w:eastAsia="Arial" w:hAnsi="Arial"/>
                <w:b w:val="false"/>
                <w:bCs w:val="false"/>
                <w:i w:val="false"/>
                <w:iCs w:val="false"/>
                <w:color w:val="1A1A1A"/>
                <w:sz w:val="8"/>
                <w:szCs w:val="8"/>
              </w:rPr>
              <w:t xml:space="preserve"> </w:t>
            </w:r>
          </w:p>
          <w:p>
            <w:pPr>
              <w:spacing w:before="30" w:after="30"/>
              <w:jc w:val="left"/>
            </w:pPr>
            <w:r>
              <w:rPr>
                <w:rFonts w:ascii="Arial" w:cs="Arial" w:eastAsia="Arial" w:hAnsi="Arial"/>
                <w:b w:val="false"/>
                <w:bCs w:val="false"/>
                <w:i w:val="false"/>
                <w:iCs w:val="false"/>
                <w:color w:val="1A1A1A"/>
                <w:sz w:val="21"/>
                <w:szCs w:val="21"/>
              </w:rPr>
              <w:t xml:space="preserve">Cite all sources with dates throughout.</w:t>
            </w:r>
          </w:p>
          <w:p>
            <w:pPr>
              <w:spacing w:before="30" w:after="30"/>
              <w:jc w:val="left"/>
            </w:pPr>
            <w:r>
              <w:rPr>
                <w:rFonts w:ascii="Arial" w:cs="Arial" w:eastAsia="Arial" w:hAnsi="Arial"/>
                <w:b w:val="false"/>
                <w:bCs w:val="false"/>
                <w:i w:val="false"/>
                <w:iCs w:val="false"/>
                <w:color w:val="1A1A1A"/>
                <w:sz w:val="21"/>
                <w:szCs w:val="21"/>
              </w:rPr>
              <w:t xml:space="preserve">Present findings as a structured professional research brief.</w:t>
            </w:r>
          </w:p>
        </w:tc>
      </w:tr>
    </w:tbl>
    <w:p>
      <w:pPr>
        <w:spacing w:before="0" w:after="0"/>
        <w:jc w:val="left"/>
      </w:pPr>
      <w:r>
        <w:rPr>
          <w:rFonts w:ascii="Arial" w:cs="Arial" w:eastAsia="Arial" w:hAnsi="Arial"/>
          <w:b w:val="false"/>
          <w:bCs w:val="false"/>
          <w:i w:val="false"/>
          <w:iCs w:val="false"/>
          <w:color w:val="1A1A1A"/>
          <w:sz w:val="8"/>
          <w:szCs w:val="8"/>
        </w:rPr>
        <w:t xml:space="preserve"> </w:t>
      </w:r>
    </w:p>
    <w:p>
      <w:pPr>
        <w:spacing w:before="60" w:after="60"/>
        <w:jc w:val="left"/>
      </w:pPr>
      <w:r>
        <w:rPr>
          <w:rFonts w:ascii="Arial" w:cs="Arial" w:eastAsia="Arial" w:hAnsi="Arial"/>
          <w:b w:val="false"/>
          <w:bCs w:val="false"/>
          <w:i/>
          <w:iCs/>
          <w:color w:val="666666"/>
          <w:sz w:val="22"/>
          <w:szCs w:val="22"/>
        </w:rPr>
        <w:t xml:space="preserve">USED IN THE VIDEO WITH: AI governance failures in UK organisations 2023-2026, 10 cases, public/private/third sector, categorised by failure type, pattern analysis, advisory implications for UK SMEs.</w:t>
      </w:r>
    </w:p>
    <w:p>
      <w:pPr>
        <w:spacing w:before="0" w:after="0"/>
        <w:jc w:val="left"/>
      </w:pPr>
      <w:r>
        <w:rPr>
          <w:rFonts w:ascii="Arial" w:cs="Arial" w:eastAsia="Arial" w:hAnsi="Arial"/>
          <w:b w:val="false"/>
          <w:bCs w:val="false"/>
          <w:i w:val="false"/>
          <w:iCs w:val="false"/>
          <w:color w:val="1A1A1A"/>
          <w:sz w:val="8"/>
          <w:szCs w:val="8"/>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8A020" w:sz="4"/>
              <w:left w:val="single" w:color="E8A020" w:sz="16"/>
              <w:bottom w:val="single" w:color="E8A020" w:sz="4"/>
              <w:right w:val="single" w:color="E8A020" w:sz="4"/>
            </w:tcBorders>
            <w:shd w:fill="FEF4EC" w:val="clear"/>
            <w:tcMar>
              <w:top w:type="dxa" w:w="140"/>
              <w:left w:type="dxa" w:w="240"/>
              <w:bottom w:type="dxa" w:w="140"/>
              <w:right w:type="dxa" w:w="240"/>
            </w:tcMar>
          </w:tcPr>
          <w:p>
            <w:pPr>
              <w:spacing w:before="0" w:after="40"/>
              <w:jc w:val="left"/>
            </w:pPr>
            <w:r>
              <w:rPr>
                <w:rFonts w:ascii="Arial" w:cs="Arial" w:eastAsia="Arial" w:hAnsi="Arial"/>
                <w:b/>
                <w:bCs/>
                <w:i w:val="false"/>
                <w:iCs w:val="false"/>
                <w:color w:val="7A4000"/>
                <w:sz w:val="21"/>
                <w:szCs w:val="21"/>
              </w:rPr>
              <w:t xml:space="preserve">⚠ Before you run this prompt</w:t>
            </w:r>
          </w:p>
          <w:p>
            <w:pPr>
              <w:spacing w:before="20" w:after="20"/>
              <w:jc w:val="left"/>
            </w:pPr>
            <w:r>
              <w:rPr>
                <w:rFonts w:ascii="Arial" w:cs="Arial" w:eastAsia="Arial" w:hAnsi="Arial"/>
                <w:b w:val="false"/>
                <w:bCs w:val="false"/>
                <w:i w:val="false"/>
                <w:iCs w:val="false"/>
                <w:color w:val="1A1A1A"/>
                <w:sz w:val="20"/>
                <w:szCs w:val="20"/>
              </w:rPr>
              <w:t xml:space="preserve">This is the most credit-intensive prompt in the pack. Check your credit balance before starting.</w:t>
            </w:r>
          </w:p>
          <w:p>
            <w:pPr>
              <w:spacing w:before="20" w:after="20"/>
              <w:jc w:val="left"/>
            </w:pPr>
            <w:r>
              <w:rPr>
                <w:rFonts w:ascii="Arial" w:cs="Arial" w:eastAsia="Arial" w:hAnsi="Arial"/>
                <w:b w:val="false"/>
                <w:bCs w:val="false"/>
                <w:i w:val="false"/>
                <w:iCs w:val="false"/>
                <w:color w:val="1A1A1A"/>
                <w:sz w:val="20"/>
                <w:szCs w:val="20"/>
              </w:rPr>
              <w:t xml:space="preserve">Set it running at the end of your working day, not mid-morning — it works best as an overnight or background task.</w:t>
            </w:r>
          </w:p>
          <w:p>
            <w:pPr>
              <w:spacing w:before="20" w:after="20"/>
              <w:jc w:val="left"/>
            </w:pPr>
            <w:r>
              <w:rPr>
                <w:rFonts w:ascii="Arial" w:cs="Arial" w:eastAsia="Arial" w:hAnsi="Arial"/>
                <w:b w:val="false"/>
                <w:bCs w:val="false"/>
                <w:i w:val="false"/>
                <w:iCs w:val="false"/>
                <w:color w:val="1A1A1A"/>
                <w:sz w:val="20"/>
                <w:szCs w:val="20"/>
              </w:rPr>
              <w:t xml:space="preserve">Do not close the browser tab. Computer runs in the cloud and will continue, but you will lose the ability to monitor progress.</w:t>
            </w:r>
          </w:p>
          <w:p>
            <w:pPr>
              <w:spacing w:before="20" w:after="20"/>
              <w:jc w:val="left"/>
            </w:pPr>
            <w:r>
              <w:rPr>
                <w:rFonts w:ascii="Arial" w:cs="Arial" w:eastAsia="Arial" w:hAnsi="Arial"/>
                <w:b w:val="false"/>
                <w:bCs w:val="false"/>
                <w:i w:val="false"/>
                <w:iCs w:val="false"/>
                <w:color w:val="1A1A1A"/>
                <w:sz w:val="20"/>
                <w:szCs w:val="20"/>
              </w:rPr>
              <w:t xml:space="preserve">When it completes, you will typically receive multiple files. Download and save them immediately.</w:t>
            </w:r>
          </w:p>
        </w:tc>
      </w:tr>
    </w:tbl>
    <w:p>
      <w:pPr>
        <w:spacing w:before="0" w:after="0"/>
        <w:jc w:val="left"/>
      </w:pPr>
      <w:r>
        <w:rPr>
          <w:rFonts w:ascii="Arial" w:cs="Arial" w:eastAsia="Arial" w:hAnsi="Arial"/>
          <w:b w:val="false"/>
          <w:bCs w:val="false"/>
          <w:i w:val="false"/>
          <w:iCs w:val="false"/>
          <w:color w:val="1A1A1A"/>
          <w:sz w:val="8"/>
          <w:szCs w:val="8"/>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4A8C2A" w:sz="4"/>
              <w:left w:val="single" w:color="4A8C2A" w:sz="16"/>
              <w:bottom w:val="single" w:color="4A8C2A" w:sz="4"/>
              <w:right w:val="single" w:color="4A8C2A" w:sz="4"/>
            </w:tcBorders>
            <w:shd w:fill="F0F6E8" w:val="clear"/>
            <w:tcMar>
              <w:top w:type="dxa" w:w="140"/>
              <w:left w:type="dxa" w:w="240"/>
              <w:bottom w:type="dxa" w:w="140"/>
              <w:right w:type="dxa" w:w="240"/>
            </w:tcMar>
          </w:tcPr>
          <w:p>
            <w:pPr>
              <w:spacing w:before="0" w:after="40"/>
              <w:jc w:val="left"/>
            </w:pPr>
            <w:r>
              <w:rPr>
                <w:rFonts w:ascii="Arial" w:cs="Arial" w:eastAsia="Arial" w:hAnsi="Arial"/>
                <w:b/>
                <w:bCs/>
                <w:i w:val="false"/>
                <w:iCs w:val="false"/>
                <w:color w:val="2A5A10"/>
                <w:sz w:val="21"/>
                <w:szCs w:val="21"/>
              </w:rPr>
              <w:t xml:space="preserve">💡 Getting the most from this prompt</w:t>
            </w:r>
          </w:p>
          <w:p>
            <w:pPr>
              <w:spacing w:before="20" w:after="20"/>
              <w:jc w:val="left"/>
            </w:pPr>
            <w:r>
              <w:rPr>
                <w:rFonts w:ascii="Arial" w:cs="Arial" w:eastAsia="Arial" w:hAnsi="Arial"/>
                <w:b w:val="false"/>
                <w:bCs w:val="false"/>
                <w:i w:val="false"/>
                <w:iCs w:val="false"/>
                <w:color w:val="1A1A1A"/>
                <w:sz w:val="20"/>
                <w:szCs w:val="20"/>
              </w:rPr>
              <w:t xml:space="preserve">The multi-stage structure is what tells Computer this is a sustained research task, not a quick query. Always use Stage 1/2/3/4 labelling for complex briefs.</w:t>
            </w:r>
          </w:p>
          <w:p>
            <w:pPr>
              <w:spacing w:before="20" w:after="20"/>
              <w:jc w:val="left"/>
            </w:pPr>
            <w:r>
              <w:rPr>
                <w:rFonts w:ascii="Arial" w:cs="Arial" w:eastAsia="Arial" w:hAnsi="Arial"/>
                <w:b w:val="false"/>
                <w:bCs w:val="false"/>
                <w:i w:val="false"/>
                <w:iCs w:val="false"/>
                <w:color w:val="1A1A1A"/>
                <w:sz w:val="20"/>
                <w:szCs w:val="20"/>
              </w:rPr>
              <w:t xml:space="preserve">Add explicit quality gates: 'Do not proceed to Stage 2 until you have documented at least eight cases with full details for each.'</w:t>
            </w:r>
          </w:p>
          <w:p>
            <w:pPr>
              <w:spacing w:before="20" w:after="20"/>
              <w:jc w:val="left"/>
            </w:pPr>
            <w:r>
              <w:rPr>
                <w:rFonts w:ascii="Arial" w:cs="Arial" w:eastAsia="Arial" w:hAnsi="Arial"/>
                <w:b w:val="false"/>
                <w:bCs w:val="false"/>
                <w:i w:val="false"/>
                <w:iCs w:val="false"/>
                <w:color w:val="1A1A1A"/>
                <w:sz w:val="20"/>
                <w:szCs w:val="20"/>
              </w:rPr>
              <w:t xml:space="preserve">Ask for a methodology note: 'Include a brief methodology section explaining how you conducted the research and any significant limitations.'</w:t>
            </w:r>
          </w:p>
          <w:p>
            <w:pPr>
              <w:spacing w:before="20" w:after="20"/>
              <w:jc w:val="left"/>
            </w:pPr>
            <w:r>
              <w:rPr>
                <w:rFonts w:ascii="Arial" w:cs="Arial" w:eastAsia="Arial" w:hAnsi="Arial"/>
                <w:b w:val="false"/>
                <w:bCs w:val="false"/>
                <w:i w:val="false"/>
                <w:iCs w:val="false"/>
                <w:color w:val="1A1A1A"/>
                <w:sz w:val="20"/>
                <w:szCs w:val="20"/>
              </w:rPr>
              <w:t xml:space="preserve">Use the output as a foundation for a report, video series, or advisory white paper — this is full research assistant output, not a chatbot summary.</w:t>
            </w:r>
          </w:p>
        </w:tc>
      </w:tr>
    </w:tbl>
    <w:p>
      <w:pPr>
        <w:spacing w:before="0" w:after="0"/>
        <w:jc w:val="left"/>
      </w:pPr>
      <w:r>
        <w:rPr>
          <w:rFonts w:ascii="Arial" w:cs="Arial" w:eastAsia="Arial" w:hAnsi="Arial"/>
          <w:b w:val="false"/>
          <w:bCs w:val="false"/>
          <w:i w:val="false"/>
          <w:iCs w:val="false"/>
          <w:color w:val="1A1A1A"/>
          <w:sz w:val="8"/>
          <w:szCs w:val="8"/>
        </w:rPr>
        <w:t xml:space="preserve"> </w:t>
      </w:r>
    </w:p>
    <w:p>
      <w:pPr>
        <w:spacing w:before="160" w:after="60"/>
        <w:jc w:val="left"/>
      </w:pPr>
      <w:r>
        <w:rPr>
          <w:rFonts w:ascii="Arial" w:cs="Arial" w:eastAsia="Arial" w:hAnsi="Arial"/>
          <w:b/>
          <w:bCs/>
          <w:i w:val="false"/>
          <w:iCs w:val="false"/>
          <w:color w:val="1A3A5C"/>
          <w:sz w:val="22"/>
          <w:szCs w:val="22"/>
        </w:rPr>
        <w:t xml:space="preserve">Variations to try — ready-to-use overnight brief topics</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'The ten most significant AI implementation failures in UK NHS trusts 2022-2026 — causes, consequences, and governance lessons'</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'A comprehensive analysis of how UK SMEs are currently using AI in operations — sector by sector, with adoption rates and common use cases'</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'Research the ten most common reasons AI strategy projects fail in organisations with under 500 employees — pattern analysis and prevention framework'</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'Map the UK AI training and education landscape — providers, qualifications, delivery models, pricing, and gaps for non-technical professionals'</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'Analyse the top twenty AI governance frameworks published by major institutions — compare their scope, structure, and practical applicability for SMEs'</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left w:val="none"/>
              <w:bottom w:val="none"/>
              <w:right w:val="none"/>
            </w:tcBorders>
            <w:shd w:fill="2E6DA4" w:val="clear"/>
            <w:tcMar>
              <w:top w:type="dxa" w:w="140"/>
              <w:left w:type="dxa" w:w="280"/>
              <w:bottom w:type="dxa" w:w="140"/>
              <w:right w:type="dxa" w:w="280"/>
            </w:tcMar>
          </w:tcPr>
          <w:p>
            <w:pPr>
              <w:spacing w:before="0" w:after="0"/>
              <w:jc w:val="left"/>
            </w:pPr>
            <w:r>
              <w:rPr>
                <w:rFonts w:ascii="Arial" w:cs="Arial" w:eastAsia="Arial" w:hAnsi="Arial"/>
                <w:b/>
                <w:bCs/>
                <w:i w:val="false"/>
                <w:iCs w:val="false"/>
                <w:color w:val="FFFFFF"/>
                <w:sz w:val="26"/>
                <w:szCs w:val="26"/>
              </w:rPr>
              <w:t xml:space="preserve">ADVANCED TIPS — GETTING MORE FROM PERPLEXITY COMPUTER</w:t>
            </w:r>
          </w:p>
        </w:tc>
      </w:tr>
    </w:tbl>
    <w:p>
      <w:pPr>
        <w:spacing w:before="0" w:after="0"/>
        <w:jc w:val="left"/>
      </w:pPr>
      <w:r>
        <w:rPr>
          <w:rFonts w:ascii="Arial" w:cs="Arial" w:eastAsia="Arial" w:hAnsi="Arial"/>
          <w:b w:val="false"/>
          <w:bCs w:val="false"/>
          <w:i w:val="false"/>
          <w:iCs w:val="false"/>
          <w:color w:val="1A1A1A"/>
          <w:sz w:val="8"/>
          <w:szCs w:val="8"/>
        </w:rPr>
        <w:t xml:space="preserve"> </w:t>
      </w:r>
    </w:p>
    <w:p>
      <w:pPr>
        <w:spacing w:before="220" w:after="80"/>
        <w:jc w:val="left"/>
      </w:pPr>
      <w:r>
        <w:rPr>
          <w:rFonts w:ascii="Arial" w:cs="Arial" w:eastAsia="Arial" w:hAnsi="Arial"/>
          <w:b/>
          <w:bCs/>
          <w:i w:val="false"/>
          <w:iCs w:val="false"/>
          <w:color w:val="2E6DA4"/>
          <w:sz w:val="24"/>
          <w:szCs w:val="24"/>
        </w:rPr>
        <w:t xml:space="preserve">Tip 1: Stack tasks strategically</w:t>
      </w:r>
    </w:p>
    <w:p>
      <w:pPr>
        <w:spacing w:before="60" w:after="60"/>
        <w:jc w:val="left"/>
      </w:pPr>
      <w:r>
        <w:rPr>
          <w:rFonts w:ascii="Arial" w:cs="Arial" w:eastAsia="Arial" w:hAnsi="Arial"/>
          <w:b w:val="false"/>
          <w:bCs w:val="false"/>
          <w:i w:val="false"/>
          <w:iCs w:val="false"/>
          <w:color w:val="1A1A1A"/>
          <w:sz w:val="22"/>
          <w:szCs w:val="22"/>
        </w:rPr>
        <w:t xml:space="preserve">Do not just run tasks in parallel randomly. Think about dependencies. If Prompt 6 (policy synthesis) informs Prompt 4 (AI readiness framework), run them in sequence — paste the key findings from the policy brief into the readiness prompt as context.</w:t>
      </w:r>
    </w:p>
    <w:p>
      <w:pPr>
        <w:spacing w:before="0" w:after="0"/>
        <w:jc w:val="left"/>
      </w:pPr>
      <w:r>
        <w:rPr>
          <w:rFonts w:ascii="Arial" w:cs="Arial" w:eastAsia="Arial" w:hAnsi="Arial"/>
          <w:b w:val="false"/>
          <w:bCs w:val="false"/>
          <w:i w:val="false"/>
          <w:iCs w:val="false"/>
          <w:color w:val="1A1A1A"/>
          <w:sz w:val="8"/>
          <w:szCs w:val="8"/>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4A8C2A" w:sz="4"/>
              <w:left w:val="single" w:color="4A8C2A" w:sz="16"/>
              <w:bottom w:val="single" w:color="4A8C2A" w:sz="4"/>
              <w:right w:val="single" w:color="4A8C2A" w:sz="4"/>
            </w:tcBorders>
            <w:shd w:fill="F0F6E8" w:val="clear"/>
            <w:tcMar>
              <w:top w:type="dxa" w:w="140"/>
              <w:left w:type="dxa" w:w="240"/>
              <w:bottom w:type="dxa" w:w="140"/>
              <w:right w:type="dxa" w:w="240"/>
            </w:tcMar>
          </w:tcPr>
          <w:p>
            <w:pPr>
              <w:spacing w:before="0" w:after="40"/>
              <w:jc w:val="left"/>
            </w:pPr>
            <w:r>
              <w:rPr>
                <w:rFonts w:ascii="Arial" w:cs="Arial" w:eastAsia="Arial" w:hAnsi="Arial"/>
                <w:b/>
                <w:bCs/>
                <w:i w:val="false"/>
                <w:iCs w:val="false"/>
                <w:color w:val="2A5A10"/>
                <w:sz w:val="21"/>
                <w:szCs w:val="21"/>
              </w:rPr>
              <w:t xml:space="preserve">💡 Dependency stacking</w:t>
            </w:r>
          </w:p>
          <w:p>
            <w:pPr>
              <w:spacing w:before="20" w:after="20"/>
              <w:jc w:val="left"/>
            </w:pPr>
            <w:r>
              <w:rPr>
                <w:rFonts w:ascii="Arial" w:cs="Arial" w:eastAsia="Arial" w:hAnsi="Arial"/>
                <w:b w:val="false"/>
                <w:bCs w:val="false"/>
                <w:i w:val="false"/>
                <w:iCs w:val="false"/>
                <w:color w:val="1A1A1A"/>
                <w:sz w:val="20"/>
                <w:szCs w:val="20"/>
              </w:rPr>
              <w:t xml:space="preserve">Run your research prompt first (Prompt 6 type).</w:t>
            </w:r>
          </w:p>
          <w:p>
            <w:pPr>
              <w:spacing w:before="20" w:after="20"/>
              <w:jc w:val="left"/>
            </w:pPr>
            <w:r>
              <w:rPr>
                <w:rFonts w:ascii="Arial" w:cs="Arial" w:eastAsia="Arial" w:hAnsi="Arial"/>
                <w:b w:val="false"/>
                <w:bCs w:val="false"/>
                <w:i w:val="false"/>
                <w:iCs w:val="false"/>
                <w:color w:val="1A1A1A"/>
                <w:sz w:val="20"/>
                <w:szCs w:val="20"/>
              </w:rPr>
              <w:t xml:space="preserve">While it is running, set up your document prompt (Prompt 4 type) but do not submit yet.</w:t>
            </w:r>
          </w:p>
          <w:p>
            <w:pPr>
              <w:spacing w:before="20" w:after="20"/>
              <w:jc w:val="left"/>
            </w:pPr>
            <w:r>
              <w:rPr>
                <w:rFonts w:ascii="Arial" w:cs="Arial" w:eastAsia="Arial" w:hAnsi="Arial"/>
                <w:b w:val="false"/>
                <w:bCs w:val="false"/>
                <w:i w:val="false"/>
                <w:iCs w:val="false"/>
                <w:color w:val="1A1A1A"/>
                <w:sz w:val="20"/>
                <w:szCs w:val="20"/>
              </w:rPr>
              <w:t xml:space="preserve">When the research completes, copy the key findings and paste them into the document prompt as 'Context to incorporate'.</w:t>
            </w:r>
          </w:p>
          <w:p>
            <w:pPr>
              <w:spacing w:before="20" w:after="20"/>
              <w:jc w:val="left"/>
            </w:pPr>
            <w:r>
              <w:rPr>
                <w:rFonts w:ascii="Arial" w:cs="Arial" w:eastAsia="Arial" w:hAnsi="Arial"/>
                <w:b w:val="false"/>
                <w:bCs w:val="false"/>
                <w:i w:val="false"/>
                <w:iCs w:val="false"/>
                <w:color w:val="1A1A1A"/>
                <w:sz w:val="20"/>
                <w:szCs w:val="20"/>
              </w:rPr>
              <w:t xml:space="preserve">This produces outputs that are grounded in your specific research, not generic web content.</w:t>
            </w:r>
          </w:p>
        </w:tc>
      </w:tr>
    </w:tbl>
    <w:p>
      <w:pPr>
        <w:spacing w:before="0" w:after="0"/>
        <w:jc w:val="left"/>
      </w:pPr>
      <w:r>
        <w:rPr>
          <w:rFonts w:ascii="Arial" w:cs="Arial" w:eastAsia="Arial" w:hAnsi="Arial"/>
          <w:b w:val="false"/>
          <w:bCs w:val="false"/>
          <w:i w:val="false"/>
          <w:iCs w:val="false"/>
          <w:color w:val="1A1A1A"/>
          <w:sz w:val="8"/>
          <w:szCs w:val="8"/>
        </w:rPr>
        <w:t xml:space="preserve"> </w:t>
      </w:r>
    </w:p>
    <w:p>
      <w:pPr>
        <w:spacing w:before="220" w:after="80"/>
        <w:jc w:val="left"/>
      </w:pPr>
      <w:r>
        <w:rPr>
          <w:rFonts w:ascii="Arial" w:cs="Arial" w:eastAsia="Arial" w:hAnsi="Arial"/>
          <w:b/>
          <w:bCs/>
          <w:i w:val="false"/>
          <w:iCs w:val="false"/>
          <w:color w:val="2E6DA4"/>
          <w:sz w:val="24"/>
          <w:szCs w:val="24"/>
        </w:rPr>
        <w:t xml:space="preserve">Tip 2: Use the scheduling feature for consistent workflows</w:t>
      </w:r>
    </w:p>
    <w:p>
      <w:pPr>
        <w:spacing w:before="60" w:after="60"/>
        <w:jc w:val="left"/>
      </w:pPr>
      <w:r>
        <w:rPr>
          <w:rFonts w:ascii="Arial" w:cs="Arial" w:eastAsia="Arial" w:hAnsi="Arial"/>
          <w:b w:val="false"/>
          <w:bCs w:val="false"/>
          <w:i w:val="false"/>
          <w:iCs w:val="false"/>
          <w:color w:val="1A1A1A"/>
          <w:sz w:val="22"/>
          <w:szCs w:val="22"/>
        </w:rPr>
        <w:t xml:space="preserve">Computer can schedule tasks to run at specific times. This is genuinely useful for recurring research needs:</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Set a Monday morning competitive intelligence scan to run every Sunday night</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Schedule a weekly policy update brief every Friday afternoon</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Queue your content planning brief to run the first Monday of each month</w:t>
      </w:r>
    </w:p>
    <w:p>
      <w:pPr>
        <w:spacing w:before="0" w:after="0"/>
        <w:jc w:val="left"/>
      </w:pPr>
      <w:r>
        <w:rPr>
          <w:rFonts w:ascii="Arial" w:cs="Arial" w:eastAsia="Arial" w:hAnsi="Arial"/>
          <w:b w:val="false"/>
          <w:bCs w:val="false"/>
          <w:i w:val="false"/>
          <w:iCs w:val="false"/>
          <w:color w:val="1A1A1A"/>
          <w:sz w:val="8"/>
          <w:szCs w:val="8"/>
        </w:rPr>
        <w:t xml:space="preserve"> </w:t>
      </w:r>
    </w:p>
    <w:p>
      <w:pPr>
        <w:spacing w:before="60" w:after="60"/>
        <w:jc w:val="left"/>
      </w:pPr>
      <w:r>
        <w:rPr>
          <w:rFonts w:ascii="Arial" w:cs="Arial" w:eastAsia="Arial" w:hAnsi="Arial"/>
          <w:b w:val="false"/>
          <w:bCs w:val="false"/>
          <w:i w:val="false"/>
          <w:iCs w:val="false"/>
          <w:color w:val="1A1A1A"/>
          <w:sz w:val="22"/>
          <w:szCs w:val="22"/>
        </w:rPr>
        <w:t xml:space="preserve">To schedule: submit your prompt, then select 'Schedule' instead of 'Run now' and set your time.</w:t>
      </w:r>
    </w:p>
    <w:p>
      <w:pPr>
        <w:spacing w:before="0" w:after="0"/>
        <w:jc w:val="left"/>
      </w:pPr>
      <w:r>
        <w:rPr>
          <w:rFonts w:ascii="Arial" w:cs="Arial" w:eastAsia="Arial" w:hAnsi="Arial"/>
          <w:b w:val="false"/>
          <w:bCs w:val="false"/>
          <w:i w:val="false"/>
          <w:iCs w:val="false"/>
          <w:color w:val="1A1A1A"/>
          <w:sz w:val="8"/>
          <w:szCs w:val="8"/>
        </w:rPr>
        <w:t xml:space="preserve"> </w:t>
      </w:r>
    </w:p>
    <w:p>
      <w:pPr>
        <w:spacing w:before="220" w:after="80"/>
        <w:jc w:val="left"/>
      </w:pPr>
      <w:r>
        <w:rPr>
          <w:rFonts w:ascii="Arial" w:cs="Arial" w:eastAsia="Arial" w:hAnsi="Arial"/>
          <w:b/>
          <w:bCs/>
          <w:i w:val="false"/>
          <w:iCs w:val="false"/>
          <w:color w:val="2E6DA4"/>
          <w:sz w:val="24"/>
          <w:szCs w:val="24"/>
        </w:rPr>
        <w:t xml:space="preserve">Tip 3: Build your own prompt templates</w:t>
      </w:r>
    </w:p>
    <w:p>
      <w:pPr>
        <w:spacing w:before="60" w:after="60"/>
        <w:jc w:val="left"/>
      </w:pPr>
      <w:r>
        <w:rPr>
          <w:rFonts w:ascii="Arial" w:cs="Arial" w:eastAsia="Arial" w:hAnsi="Arial"/>
          <w:b w:val="false"/>
          <w:bCs w:val="false"/>
          <w:i w:val="false"/>
          <w:iCs w:val="false"/>
          <w:color w:val="1A1A1A"/>
          <w:sz w:val="22"/>
          <w:szCs w:val="22"/>
        </w:rPr>
        <w:t xml:space="preserve">After you have used a prompt two or three times and know how to get good results from it, save it as a template. Computer does not have native template storage yet, but you can:</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Keep a simple Word document or Notion page with your best-performing prompts</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Note which prompts used the most credits so you can budget accordingly</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Record the variations that worked best for your specific use cases</w:t>
      </w:r>
    </w:p>
    <w:p>
      <w:pPr>
        <w:spacing w:before="0" w:after="0"/>
        <w:jc w:val="left"/>
      </w:pPr>
      <w:r>
        <w:rPr>
          <w:rFonts w:ascii="Arial" w:cs="Arial" w:eastAsia="Arial" w:hAnsi="Arial"/>
          <w:b w:val="false"/>
          <w:bCs w:val="false"/>
          <w:i w:val="false"/>
          <w:iCs w:val="false"/>
          <w:color w:val="1A1A1A"/>
          <w:sz w:val="8"/>
          <w:szCs w:val="8"/>
        </w:rPr>
        <w:t xml:space="preserve"> </w:t>
      </w:r>
    </w:p>
    <w:p>
      <w:pPr>
        <w:spacing w:before="220" w:after="80"/>
        <w:jc w:val="left"/>
      </w:pPr>
      <w:r>
        <w:rPr>
          <w:rFonts w:ascii="Arial" w:cs="Arial" w:eastAsia="Arial" w:hAnsi="Arial"/>
          <w:b/>
          <w:bCs/>
          <w:i w:val="false"/>
          <w:iCs w:val="false"/>
          <w:color w:val="2E6DA4"/>
          <w:sz w:val="24"/>
          <w:szCs w:val="24"/>
        </w:rPr>
        <w:t xml:space="preserve">Tip 4: The context sandwich technique</w:t>
      </w:r>
    </w:p>
    <w:p>
      <w:pPr>
        <w:spacing w:before="60" w:after="60"/>
        <w:jc w:val="left"/>
      </w:pPr>
      <w:r>
        <w:rPr>
          <w:rFonts w:ascii="Arial" w:cs="Arial" w:eastAsia="Arial" w:hAnsi="Arial"/>
          <w:b w:val="false"/>
          <w:bCs w:val="false"/>
          <w:i w:val="false"/>
          <w:iCs w:val="false"/>
          <w:color w:val="1A1A1A"/>
          <w:sz w:val="22"/>
          <w:szCs w:val="22"/>
        </w:rPr>
        <w:t xml:space="preserve">For complex advisory tasks, sandwich your request between two layers of context:</w:t>
      </w:r>
    </w:p>
    <w:p>
      <w:pPr>
        <w:spacing w:before="0" w:after="0"/>
        <w:jc w:val="left"/>
      </w:pPr>
      <w:r>
        <w:rPr>
          <w:rFonts w:ascii="Arial" w:cs="Arial" w:eastAsia="Arial" w:hAnsi="Arial"/>
          <w:b w:val="false"/>
          <w:bCs w:val="false"/>
          <w:i w:val="false"/>
          <w:iCs w:val="false"/>
          <w:color w:val="1A1A1A"/>
          <w:sz w:val="8"/>
          <w:szCs w:val="8"/>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8A020" w:sz="6"/>
              <w:left w:val="single" w:color="E8A020" w:sz="6"/>
              <w:bottom w:val="single" w:color="E8A020" w:sz="6"/>
              <w:right w:val="single" w:color="E8A020" w:sz="6"/>
            </w:tcBorders>
            <w:shd w:fill="FFFBF2" w:val="clear"/>
            <w:tcMar>
              <w:top w:type="dxa" w:w="180"/>
              <w:left w:type="dxa" w:w="280"/>
              <w:bottom w:type="dxa" w:w="180"/>
              <w:right w:type="dxa" w:w="280"/>
            </w:tcMar>
          </w:tcPr>
          <w:p>
            <w:pPr>
              <w:spacing w:before="120" w:after="60"/>
              <w:jc w:val="left"/>
            </w:pPr>
            <w:r>
              <w:rPr>
                <w:rFonts w:ascii="Arial" w:cs="Arial" w:eastAsia="Arial" w:hAnsi="Arial"/>
                <w:b/>
                <w:bCs/>
                <w:i w:val="false"/>
                <w:iCs w:val="false"/>
                <w:color w:val="1A3A5C"/>
                <w:sz w:val="22"/>
                <w:szCs w:val="22"/>
              </w:rPr>
              <w:t xml:space="preserve">Layer 1: Who you are and what this is for</w:t>
            </w:r>
          </w:p>
          <w:p>
            <w:pPr>
              <w:spacing w:before="30" w:after="30"/>
              <w:jc w:val="left"/>
            </w:pPr>
            <w:r>
              <w:rPr>
                <w:rFonts w:ascii="Arial" w:cs="Arial" w:eastAsia="Arial" w:hAnsi="Arial"/>
                <w:b w:val="false"/>
                <w:bCs w:val="false"/>
                <w:i w:val="false"/>
                <w:iCs w:val="false"/>
                <w:color w:val="1A1A1A"/>
                <w:sz w:val="21"/>
                <w:szCs w:val="21"/>
              </w:rPr>
              <w:t xml:space="preserve">I am an independent AI advisor working with UK SMEs.</w:t>
            </w:r>
          </w:p>
          <w:p>
            <w:pPr>
              <w:spacing w:before="30" w:after="30"/>
              <w:jc w:val="left"/>
            </w:pPr>
            <w:r>
              <w:rPr>
                <w:rFonts w:ascii="Arial" w:cs="Arial" w:eastAsia="Arial" w:hAnsi="Arial"/>
                <w:b w:val="false"/>
                <w:bCs w:val="false"/>
                <w:i w:val="false"/>
                <w:iCs w:val="false"/>
                <w:color w:val="1A1A1A"/>
                <w:sz w:val="21"/>
                <w:szCs w:val="21"/>
              </w:rPr>
              <w:t xml:space="preserve">This output will be used in a client advisory context.</w:t>
            </w:r>
          </w:p>
          <w:p>
            <w:pPr>
              <w:spacing w:before="30" w:after="30"/>
              <w:jc w:val="left"/>
            </w:pPr>
            <w:r>
              <w:rPr>
                <w:rFonts w:ascii="Arial" w:cs="Arial" w:eastAsia="Arial" w:hAnsi="Arial"/>
                <w:b w:val="false"/>
                <w:bCs w:val="false"/>
                <w:i w:val="false"/>
                <w:iCs w:val="false"/>
                <w:color w:val="1A1A1A"/>
                <w:sz w:val="21"/>
                <w:szCs w:val="21"/>
              </w:rPr>
              <w:t xml:space="preserve">My positioning: evidence-grounded, governance-focused, non-technical audience.</w:t>
            </w:r>
          </w:p>
          <w:p>
            <w:pPr>
              <w:spacing w:before="0" w:after="0"/>
              <w:jc w:val="left"/>
            </w:pPr>
            <w:r>
              <w:rPr>
                <w:rFonts w:ascii="Arial" w:cs="Arial" w:eastAsia="Arial" w:hAnsi="Arial"/>
                <w:b w:val="false"/>
                <w:bCs w:val="false"/>
                <w:i w:val="false"/>
                <w:iCs w:val="false"/>
                <w:color w:val="1A1A1A"/>
                <w:sz w:val="8"/>
                <w:szCs w:val="8"/>
              </w:rPr>
              <w:t xml:space="preserve"> </w:t>
            </w:r>
          </w:p>
          <w:p>
            <w:pPr>
              <w:spacing w:before="120" w:after="60"/>
              <w:jc w:val="left"/>
            </w:pPr>
            <w:r>
              <w:rPr>
                <w:rFonts w:ascii="Arial" w:cs="Arial" w:eastAsia="Arial" w:hAnsi="Arial"/>
                <w:b/>
                <w:bCs/>
                <w:i w:val="false"/>
                <w:iCs w:val="false"/>
                <w:color w:val="1A3A5C"/>
                <w:sz w:val="22"/>
                <w:szCs w:val="22"/>
              </w:rPr>
              <w:t xml:space="preserve">Layer 2: The actual request</w:t>
            </w:r>
          </w:p>
          <w:p>
            <w:pPr>
              <w:spacing w:before="30" w:after="30"/>
              <w:jc w:val="left"/>
            </w:pPr>
            <w:r>
              <w:rPr>
                <w:rFonts w:ascii="Arial" w:cs="Arial" w:eastAsia="Arial" w:hAnsi="Arial"/>
                <w:b w:val="false"/>
                <w:bCs w:val="false"/>
                <w:i w:val="false"/>
                <w:iCs w:val="false"/>
                <w:color w:val="1A1A1A"/>
                <w:sz w:val="21"/>
                <w:szCs w:val="21"/>
              </w:rPr>
              <w:t xml:space="preserve">[YOUR PROMPT HERE]</w:t>
            </w:r>
          </w:p>
          <w:p>
            <w:pPr>
              <w:spacing w:before="0" w:after="0"/>
              <w:jc w:val="left"/>
            </w:pPr>
            <w:r>
              <w:rPr>
                <w:rFonts w:ascii="Arial" w:cs="Arial" w:eastAsia="Arial" w:hAnsi="Arial"/>
                <w:b w:val="false"/>
                <w:bCs w:val="false"/>
                <w:i w:val="false"/>
                <w:iCs w:val="false"/>
                <w:color w:val="1A1A1A"/>
                <w:sz w:val="8"/>
                <w:szCs w:val="8"/>
              </w:rPr>
              <w:t xml:space="preserve"> </w:t>
            </w:r>
          </w:p>
          <w:p>
            <w:pPr>
              <w:spacing w:before="120" w:after="60"/>
              <w:jc w:val="left"/>
            </w:pPr>
            <w:r>
              <w:rPr>
                <w:rFonts w:ascii="Arial" w:cs="Arial" w:eastAsia="Arial" w:hAnsi="Arial"/>
                <w:b/>
                <w:bCs/>
                <w:i w:val="false"/>
                <w:iCs w:val="false"/>
                <w:color w:val="1A3A5C"/>
                <w:sz w:val="22"/>
                <w:szCs w:val="22"/>
              </w:rPr>
              <w:t xml:space="preserve">Layer 3: Output standards</w:t>
            </w:r>
          </w:p>
          <w:p>
            <w:pPr>
              <w:spacing w:before="30" w:after="30"/>
              <w:jc w:val="left"/>
            </w:pPr>
            <w:r>
              <w:rPr>
                <w:rFonts w:ascii="Arial" w:cs="Arial" w:eastAsia="Arial" w:hAnsi="Arial"/>
                <w:b w:val="false"/>
                <w:bCs w:val="false"/>
                <w:i w:val="false"/>
                <w:iCs w:val="false"/>
                <w:color w:val="1A1A1A"/>
                <w:sz w:val="21"/>
                <w:szCs w:val="21"/>
              </w:rPr>
              <w:t xml:space="preserve">Format: professional document suitable for sharing with a senior leader.</w:t>
            </w:r>
          </w:p>
          <w:p>
            <w:pPr>
              <w:spacing w:before="30" w:after="30"/>
              <w:jc w:val="left"/>
            </w:pPr>
            <w:r>
              <w:rPr>
                <w:rFonts w:ascii="Arial" w:cs="Arial" w:eastAsia="Arial" w:hAnsi="Arial"/>
                <w:b w:val="false"/>
                <w:bCs w:val="false"/>
                <w:i w:val="false"/>
                <w:iCs w:val="false"/>
                <w:color w:val="1A1A1A"/>
                <w:sz w:val="21"/>
                <w:szCs w:val="21"/>
              </w:rPr>
              <w:t xml:space="preserve">Tone: confident and commercially aware, not academic.</w:t>
            </w:r>
          </w:p>
          <w:p>
            <w:pPr>
              <w:spacing w:before="30" w:after="30"/>
              <w:jc w:val="left"/>
            </w:pPr>
            <w:r>
              <w:rPr>
                <w:rFonts w:ascii="Arial" w:cs="Arial" w:eastAsia="Arial" w:hAnsi="Arial"/>
                <w:b w:val="false"/>
                <w:bCs w:val="false"/>
                <w:i w:val="false"/>
                <w:iCs w:val="false"/>
                <w:color w:val="1A1A1A"/>
                <w:sz w:val="21"/>
                <w:szCs w:val="21"/>
              </w:rPr>
              <w:t xml:space="preserve">Length: comprehensive but not padded — every section must earn its place.</w:t>
            </w:r>
          </w:p>
          <w:p>
            <w:pPr>
              <w:spacing w:before="30" w:after="30"/>
              <w:jc w:val="left"/>
            </w:pPr>
            <w:r>
              <w:rPr>
                <w:rFonts w:ascii="Arial" w:cs="Arial" w:eastAsia="Arial" w:hAnsi="Arial"/>
                <w:b w:val="false"/>
                <w:bCs w:val="false"/>
                <w:i w:val="false"/>
                <w:iCs w:val="false"/>
                <w:color w:val="1A1A1A"/>
                <w:sz w:val="21"/>
                <w:szCs w:val="21"/>
              </w:rPr>
              <w:t xml:space="preserve">Citations: all factual claims cited with source and date.</w:t>
            </w:r>
          </w:p>
        </w:tc>
      </w:tr>
    </w:tbl>
    <w:p>
      <w:pPr>
        <w:spacing w:before="0" w:after="0"/>
        <w:jc w:val="left"/>
      </w:pPr>
      <w:r>
        <w:rPr>
          <w:rFonts w:ascii="Arial" w:cs="Arial" w:eastAsia="Arial" w:hAnsi="Arial"/>
          <w:b w:val="false"/>
          <w:bCs w:val="false"/>
          <w:i w:val="false"/>
          <w:iCs w:val="false"/>
          <w:color w:val="1A1A1A"/>
          <w:sz w:val="8"/>
          <w:szCs w:val="8"/>
        </w:rPr>
        <w:t xml:space="preserve"> </w:t>
      </w:r>
    </w:p>
    <w:p>
      <w:pPr>
        <w:spacing w:before="60" w:after="60"/>
        <w:jc w:val="left"/>
      </w:pPr>
      <w:r>
        <w:rPr>
          <w:rFonts w:ascii="Arial" w:cs="Arial" w:eastAsia="Arial" w:hAnsi="Arial"/>
          <w:b w:val="false"/>
          <w:bCs w:val="false"/>
          <w:i w:val="false"/>
          <w:iCs w:val="false"/>
          <w:color w:val="1A1A1A"/>
          <w:sz w:val="22"/>
          <w:szCs w:val="22"/>
        </w:rPr>
        <w:t xml:space="preserve">The context sandwich consistently produces more targeted outputs than a bare prompt, particularly for advisory and commercial documents.</w:t>
      </w:r>
    </w:p>
    <w:p>
      <w:pPr>
        <w:spacing w:before="0" w:after="0"/>
        <w:jc w:val="left"/>
      </w:pPr>
      <w:r>
        <w:rPr>
          <w:rFonts w:ascii="Arial" w:cs="Arial" w:eastAsia="Arial" w:hAnsi="Arial"/>
          <w:b w:val="false"/>
          <w:bCs w:val="false"/>
          <w:i w:val="false"/>
          <w:iCs w:val="false"/>
          <w:color w:val="1A1A1A"/>
          <w:sz w:val="8"/>
          <w:szCs w:val="8"/>
        </w:rPr>
        <w:t xml:space="preserve"> </w:t>
      </w:r>
    </w:p>
    <w:p>
      <w:pPr>
        <w:spacing w:before="220" w:after="80"/>
        <w:jc w:val="left"/>
      </w:pPr>
      <w:r>
        <w:rPr>
          <w:rFonts w:ascii="Arial" w:cs="Arial" w:eastAsia="Arial" w:hAnsi="Arial"/>
          <w:b/>
          <w:bCs/>
          <w:i w:val="false"/>
          <w:iCs w:val="false"/>
          <w:color w:val="2E6DA4"/>
          <w:sz w:val="24"/>
          <w:szCs w:val="24"/>
        </w:rPr>
        <w:t xml:space="preserve">Tip 5: Ask Computer to critique its own output</w:t>
      </w:r>
    </w:p>
    <w:p>
      <w:pPr>
        <w:spacing w:before="60" w:after="60"/>
        <w:jc w:val="left"/>
      </w:pPr>
      <w:r>
        <w:rPr>
          <w:rFonts w:ascii="Arial" w:cs="Arial" w:eastAsia="Arial" w:hAnsi="Arial"/>
          <w:b w:val="false"/>
          <w:bCs w:val="false"/>
          <w:i w:val="false"/>
          <w:iCs w:val="false"/>
          <w:color w:val="1A1A1A"/>
          <w:sz w:val="22"/>
          <w:szCs w:val="22"/>
        </w:rPr>
        <w:t xml:space="preserve">After Computer delivers a finished document, open a new message in the same task and ask:</w:t>
      </w:r>
    </w:p>
    <w:p>
      <w:pPr>
        <w:spacing w:before="0" w:after="0"/>
        <w:jc w:val="left"/>
      </w:pPr>
      <w:r>
        <w:rPr>
          <w:rFonts w:ascii="Arial" w:cs="Arial" w:eastAsia="Arial" w:hAnsi="Arial"/>
          <w:b w:val="false"/>
          <w:bCs w:val="false"/>
          <w:i w:val="false"/>
          <w:iCs w:val="false"/>
          <w:color w:val="1A1A1A"/>
          <w:sz w:val="8"/>
          <w:szCs w:val="8"/>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8A020" w:sz="6"/>
              <w:left w:val="single" w:color="E8A020" w:sz="6"/>
              <w:bottom w:val="single" w:color="E8A020" w:sz="6"/>
              <w:right w:val="single" w:color="E8A020" w:sz="6"/>
            </w:tcBorders>
            <w:shd w:fill="FFFBF2" w:val="clear"/>
            <w:tcMar>
              <w:top w:type="dxa" w:w="180"/>
              <w:left w:type="dxa" w:w="280"/>
              <w:bottom w:type="dxa" w:w="180"/>
              <w:right w:type="dxa" w:w="280"/>
            </w:tcMar>
          </w:tcPr>
          <w:p>
            <w:pPr>
              <w:spacing w:before="30" w:after="30"/>
              <w:jc w:val="left"/>
            </w:pPr>
            <w:r>
              <w:rPr>
                <w:rFonts w:ascii="Arial" w:cs="Arial" w:eastAsia="Arial" w:hAnsi="Arial"/>
                <w:b w:val="false"/>
                <w:bCs w:val="false"/>
                <w:i w:val="false"/>
                <w:iCs w:val="false"/>
                <w:color w:val="1A1A1A"/>
                <w:sz w:val="21"/>
                <w:szCs w:val="21"/>
              </w:rPr>
              <w:t xml:space="preserve">Review the document you have just produced.</w:t>
            </w:r>
          </w:p>
          <w:p>
            <w:pPr>
              <w:spacing w:before="30" w:after="30"/>
              <w:jc w:val="left"/>
            </w:pPr>
            <w:r>
              <w:rPr>
                <w:rFonts w:ascii="Arial" w:cs="Arial" w:eastAsia="Arial" w:hAnsi="Arial"/>
                <w:b w:val="false"/>
                <w:bCs w:val="false"/>
                <w:i w:val="false"/>
                <w:iCs w:val="false"/>
                <w:color w:val="1A1A1A"/>
                <w:sz w:val="21"/>
                <w:szCs w:val="21"/>
              </w:rPr>
              <w:t xml:space="preserve">Identify the three weakest sections — where the evidence is thinnest,</w:t>
            </w:r>
          </w:p>
          <w:p>
            <w:pPr>
              <w:spacing w:before="30" w:after="30"/>
              <w:jc w:val="left"/>
            </w:pPr>
            <w:r>
              <w:rPr>
                <w:rFonts w:ascii="Arial" w:cs="Arial" w:eastAsia="Arial" w:hAnsi="Arial"/>
                <w:b w:val="false"/>
                <w:bCs w:val="false"/>
                <w:i w:val="false"/>
                <w:iCs w:val="false"/>
                <w:color w:val="1A1A1A"/>
                <w:sz w:val="21"/>
                <w:szCs w:val="21"/>
              </w:rPr>
              <w:t xml:space="preserve">the analysis is most generic, or the recommendations least specific.</w:t>
            </w:r>
          </w:p>
          <w:p>
            <w:pPr>
              <w:spacing w:before="30" w:after="30"/>
              <w:jc w:val="left"/>
            </w:pPr>
            <w:r>
              <w:rPr>
                <w:rFonts w:ascii="Arial" w:cs="Arial" w:eastAsia="Arial" w:hAnsi="Arial"/>
                <w:b w:val="false"/>
                <w:bCs w:val="false"/>
                <w:i w:val="false"/>
                <w:iCs w:val="false"/>
                <w:color w:val="1A1A1A"/>
                <w:sz w:val="21"/>
                <w:szCs w:val="21"/>
              </w:rPr>
              <w:t xml:space="preserve">Then strengthen each of those three sections.</w:t>
            </w:r>
          </w:p>
        </w:tc>
      </w:tr>
    </w:tbl>
    <w:p>
      <w:pPr>
        <w:spacing w:before="0" w:after="0"/>
        <w:jc w:val="left"/>
      </w:pPr>
      <w:r>
        <w:rPr>
          <w:rFonts w:ascii="Arial" w:cs="Arial" w:eastAsia="Arial" w:hAnsi="Arial"/>
          <w:b w:val="false"/>
          <w:bCs w:val="false"/>
          <w:i w:val="false"/>
          <w:iCs w:val="false"/>
          <w:color w:val="1A1A1A"/>
          <w:sz w:val="8"/>
          <w:szCs w:val="8"/>
        </w:rPr>
        <w:t xml:space="preserve"> </w:t>
      </w:r>
    </w:p>
    <w:p>
      <w:pPr>
        <w:spacing w:before="60" w:after="60"/>
        <w:jc w:val="left"/>
      </w:pPr>
      <w:r>
        <w:rPr>
          <w:rFonts w:ascii="Arial" w:cs="Arial" w:eastAsia="Arial" w:hAnsi="Arial"/>
          <w:b w:val="false"/>
          <w:bCs w:val="false"/>
          <w:i w:val="false"/>
          <w:iCs w:val="false"/>
          <w:color w:val="1A1A1A"/>
          <w:sz w:val="22"/>
          <w:szCs w:val="22"/>
        </w:rPr>
        <w:t xml:space="preserve">This self-critique loop reliably improves output quality, particularly on the sections where Computer defaulted to general statements rather than specific analysis.</w:t>
      </w:r>
    </w:p>
    <w:p>
      <w:pPr>
        <w:spacing w:before="0" w:after="0"/>
        <w:jc w:val="left"/>
      </w:pPr>
      <w:r>
        <w:rPr>
          <w:rFonts w:ascii="Arial" w:cs="Arial" w:eastAsia="Arial" w:hAnsi="Arial"/>
          <w:b w:val="false"/>
          <w:bCs w:val="false"/>
          <w:i w:val="false"/>
          <w:iCs w:val="false"/>
          <w:color w:val="1A1A1A"/>
          <w:sz w:val="8"/>
          <w:szCs w:val="8"/>
        </w:rPr>
        <w:t xml:space="preserve"> </w:t>
      </w:r>
    </w:p>
    <w:p>
      <w:pPr>
        <w:spacing w:before="220" w:after="80"/>
        <w:jc w:val="left"/>
      </w:pPr>
      <w:r>
        <w:rPr>
          <w:rFonts w:ascii="Arial" w:cs="Arial" w:eastAsia="Arial" w:hAnsi="Arial"/>
          <w:b/>
          <w:bCs/>
          <w:i w:val="false"/>
          <w:iCs w:val="false"/>
          <w:color w:val="2E6DA4"/>
          <w:sz w:val="24"/>
          <w:szCs w:val="24"/>
        </w:rPr>
        <w:t xml:space="preserve">Tip 6: Use model selection for specific tasks</w:t>
      </w:r>
    </w:p>
    <w:p>
      <w:pPr>
        <w:spacing w:before="60" w:after="60"/>
        <w:jc w:val="left"/>
      </w:pPr>
      <w:r>
        <w:rPr>
          <w:rFonts w:ascii="Arial" w:cs="Arial" w:eastAsia="Arial" w:hAnsi="Arial"/>
          <w:b w:val="false"/>
          <w:bCs w:val="false"/>
          <w:i w:val="false"/>
          <w:iCs w:val="false"/>
          <w:color w:val="1A1A1A"/>
          <w:sz w:val="22"/>
          <w:szCs w:val="22"/>
        </w:rPr>
        <w:t xml:space="preserve">Computer automatically routes subtasks to the best model — but you can override this for specific needs:</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Assign Gemini explicitly for tasks requiring the most current web research</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Assign Opus 4.6 for tasks requiring the most careful reasoning and nuance</w:t>
      </w:r>
    </w:p>
    <w:p>
      <w:pPr>
        <w:pStyle w:val="ListParagraph"/>
        <w:numPr>
          <w:ilvl w:val="0"/>
          <w:numId w:val="2"/>
        </w:numPr>
        <w:spacing w:before="40" w:after="40"/>
      </w:pPr>
      <w:r>
        <w:rPr>
          <w:rFonts w:ascii="Arial" w:cs="Arial" w:eastAsia="Arial" w:hAnsi="Arial"/>
          <w:b w:val="false"/>
          <w:bCs w:val="false"/>
          <w:i w:val="false"/>
          <w:iCs w:val="false"/>
          <w:color w:val="1A1A1A"/>
          <w:sz w:val="22"/>
          <w:szCs w:val="22"/>
        </w:rPr>
        <w:t xml:space="preserve">Assign Grok for tasks where you want fast, punchy output rather than comprehensive depth</w:t>
      </w:r>
    </w:p>
    <w:p>
      <w:pPr>
        <w:spacing w:before="0" w:after="0"/>
        <w:jc w:val="left"/>
      </w:pPr>
      <w:r>
        <w:rPr>
          <w:rFonts w:ascii="Arial" w:cs="Arial" w:eastAsia="Arial" w:hAnsi="Arial"/>
          <w:b w:val="false"/>
          <w:bCs w:val="false"/>
          <w:i w:val="false"/>
          <w:iCs w:val="false"/>
          <w:color w:val="1A1A1A"/>
          <w:sz w:val="8"/>
          <w:szCs w:val="8"/>
        </w:rPr>
        <w:t xml:space="preserve"> </w:t>
      </w:r>
    </w:p>
    <w:p>
      <w:pPr>
        <w:spacing w:before="60" w:after="60"/>
        <w:jc w:val="left"/>
      </w:pPr>
      <w:r>
        <w:rPr>
          <w:rFonts w:ascii="Arial" w:cs="Arial" w:eastAsia="Arial" w:hAnsi="Arial"/>
          <w:b w:val="false"/>
          <w:bCs w:val="false"/>
          <w:i w:val="false"/>
          <w:iCs w:val="false"/>
          <w:color w:val="1A1A1A"/>
          <w:sz w:val="22"/>
          <w:szCs w:val="22"/>
        </w:rPr>
        <w:t xml:space="preserve">To specify a model: add 'Use [MODEL NAME] for this task' at the start of your prompt. Computer will attempt to honour the request.</w:t>
      </w:r>
    </w:p>
    <w:p>
      <w:pPr>
        <w:spacing w:before="0" w:after="0"/>
        <w:jc w:val="left"/>
      </w:pPr>
      <w:r>
        <w:rPr>
          <w:rFonts w:ascii="Arial" w:cs="Arial" w:eastAsia="Arial" w:hAnsi="Arial"/>
          <w:b w:val="false"/>
          <w:bCs w:val="false"/>
          <w:i w:val="false"/>
          <w:iCs w:val="false"/>
          <w:color w:val="1A1A1A"/>
          <w:sz w:val="8"/>
          <w:szCs w:val="8"/>
        </w:rPr>
        <w:t xml:space="preserve"> </w:t>
      </w:r>
    </w:p>
    <w:p>
      <w:pPr>
        <w:spacing w:before="220" w:after="80"/>
        <w:jc w:val="left"/>
      </w:pPr>
      <w:r>
        <w:rPr>
          <w:rFonts w:ascii="Arial" w:cs="Arial" w:eastAsia="Arial" w:hAnsi="Arial"/>
          <w:b/>
          <w:bCs/>
          <w:i w:val="false"/>
          <w:iCs w:val="false"/>
          <w:color w:val="2E6DA4"/>
          <w:sz w:val="24"/>
          <w:szCs w:val="24"/>
        </w:rPr>
        <w:t xml:space="preserve">Tip 7: The 'professional reviewer' technique</w:t>
      </w:r>
    </w:p>
    <w:p>
      <w:pPr>
        <w:spacing w:before="60" w:after="60"/>
        <w:jc w:val="left"/>
      </w:pPr>
      <w:r>
        <w:rPr>
          <w:rFonts w:ascii="Arial" w:cs="Arial" w:eastAsia="Arial" w:hAnsi="Arial"/>
          <w:b w:val="false"/>
          <w:bCs w:val="false"/>
          <w:i w:val="false"/>
          <w:iCs w:val="false"/>
          <w:color w:val="1A1A1A"/>
          <w:sz w:val="22"/>
          <w:szCs w:val="22"/>
        </w:rPr>
        <w:t xml:space="preserve">For advisory documents, add a final instruction that forces Computer to apply a quality check before it delivers:</w:t>
      </w:r>
    </w:p>
    <w:p>
      <w:pPr>
        <w:spacing w:before="0" w:after="0"/>
        <w:jc w:val="left"/>
      </w:pPr>
      <w:r>
        <w:rPr>
          <w:rFonts w:ascii="Arial" w:cs="Arial" w:eastAsia="Arial" w:hAnsi="Arial"/>
          <w:b w:val="false"/>
          <w:bCs w:val="false"/>
          <w:i w:val="false"/>
          <w:iCs w:val="false"/>
          <w:color w:val="1A1A1A"/>
          <w:sz w:val="8"/>
          <w:szCs w:val="8"/>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E8A020" w:sz="6"/>
              <w:left w:val="single" w:color="E8A020" w:sz="6"/>
              <w:bottom w:val="single" w:color="E8A020" w:sz="6"/>
              <w:right w:val="single" w:color="E8A020" w:sz="6"/>
            </w:tcBorders>
            <w:shd w:fill="FFFBF2" w:val="clear"/>
            <w:tcMar>
              <w:top w:type="dxa" w:w="180"/>
              <w:left w:type="dxa" w:w="280"/>
              <w:bottom w:type="dxa" w:w="180"/>
              <w:right w:type="dxa" w:w="280"/>
            </w:tcMar>
          </w:tcPr>
          <w:p>
            <w:pPr>
              <w:spacing w:before="30" w:after="30"/>
              <w:jc w:val="left"/>
            </w:pPr>
            <w:r>
              <w:rPr>
                <w:rFonts w:ascii="Arial" w:cs="Arial" w:eastAsia="Arial" w:hAnsi="Arial"/>
                <w:b w:val="false"/>
                <w:bCs w:val="false"/>
                <w:i w:val="false"/>
                <w:iCs w:val="false"/>
                <w:color w:val="1A1A1A"/>
                <w:sz w:val="21"/>
                <w:szCs w:val="21"/>
              </w:rPr>
              <w:t xml:space="preserve">Before delivering this document, review it as if you are a sceptical</w:t>
            </w:r>
          </w:p>
          <w:p>
            <w:pPr>
              <w:spacing w:before="30" w:after="30"/>
              <w:jc w:val="left"/>
            </w:pPr>
            <w:r>
              <w:rPr>
                <w:rFonts w:ascii="Arial" w:cs="Arial" w:eastAsia="Arial" w:hAnsi="Arial"/>
                <w:b w:val="false"/>
                <w:bCs w:val="false"/>
                <w:i w:val="false"/>
                <w:iCs w:val="false"/>
                <w:color w:val="1A1A1A"/>
                <w:sz w:val="21"/>
                <w:szCs w:val="21"/>
              </w:rPr>
              <w:t xml:space="preserve">senior professional who is looking for reasons to dismiss it.</w:t>
            </w:r>
          </w:p>
          <w:p>
            <w:pPr>
              <w:spacing w:before="30" w:after="30"/>
              <w:jc w:val="left"/>
            </w:pPr>
            <w:r>
              <w:rPr>
                <w:rFonts w:ascii="Arial" w:cs="Arial" w:eastAsia="Arial" w:hAnsi="Arial"/>
                <w:b w:val="false"/>
                <w:bCs w:val="false"/>
                <w:i w:val="false"/>
                <w:iCs w:val="false"/>
                <w:color w:val="1A1A1A"/>
                <w:sz w:val="21"/>
                <w:szCs w:val="21"/>
              </w:rPr>
              <w:t xml:space="preserve">Remove any sections that contain generic advice not specific to this</w:t>
            </w:r>
          </w:p>
          <w:p>
            <w:pPr>
              <w:spacing w:before="30" w:after="30"/>
              <w:jc w:val="left"/>
            </w:pPr>
            <w:r>
              <w:rPr>
                <w:rFonts w:ascii="Arial" w:cs="Arial" w:eastAsia="Arial" w:hAnsi="Arial"/>
                <w:b w:val="false"/>
                <w:bCs w:val="false"/>
                <w:i w:val="false"/>
                <w:iCs w:val="false"/>
                <w:color w:val="1A1A1A"/>
                <w:sz w:val="21"/>
                <w:szCs w:val="21"/>
              </w:rPr>
              <w:t xml:space="preserve">context. Strengthen any sections that make claims without sufficient</w:t>
            </w:r>
          </w:p>
          <w:p>
            <w:pPr>
              <w:spacing w:before="30" w:after="30"/>
              <w:jc w:val="left"/>
            </w:pPr>
            <w:r>
              <w:rPr>
                <w:rFonts w:ascii="Arial" w:cs="Arial" w:eastAsia="Arial" w:hAnsi="Arial"/>
                <w:b w:val="false"/>
                <w:bCs w:val="false"/>
                <w:i w:val="false"/>
                <w:iCs w:val="false"/>
                <w:color w:val="1A1A1A"/>
                <w:sz w:val="21"/>
                <w:szCs w:val="21"/>
              </w:rPr>
              <w:t xml:space="preserve">evidence. Flag any areas where you are uncertain of the accuracy</w:t>
            </w:r>
          </w:p>
          <w:p>
            <w:pPr>
              <w:spacing w:before="30" w:after="30"/>
              <w:jc w:val="left"/>
            </w:pPr>
            <w:r>
              <w:rPr>
                <w:rFonts w:ascii="Arial" w:cs="Arial" w:eastAsia="Arial" w:hAnsi="Arial"/>
                <w:b w:val="false"/>
                <w:bCs w:val="false"/>
                <w:i w:val="false"/>
                <w:iCs w:val="false"/>
                <w:color w:val="1A1A1A"/>
                <w:sz w:val="21"/>
                <w:szCs w:val="21"/>
              </w:rPr>
              <w:t xml:space="preserve">of the information.</w:t>
            </w:r>
          </w:p>
        </w:tc>
      </w:tr>
    </w:tbl>
    <w:p>
      <w:pPr>
        <w:spacing w:before="0" w:after="0"/>
        <w:jc w:val="left"/>
      </w:pPr>
      <w:r>
        <w:rPr>
          <w:rFonts w:ascii="Arial" w:cs="Arial" w:eastAsia="Arial" w:hAnsi="Arial"/>
          <w:b w:val="false"/>
          <w:bCs w:val="false"/>
          <w:i w:val="false"/>
          <w:iCs w:val="false"/>
          <w:color w:val="1A1A1A"/>
          <w:sz w:val="8"/>
          <w:szCs w:val="8"/>
        </w:rPr>
        <w:t xml:space="preserve"> </w:t>
      </w:r>
    </w:p>
    <w:p>
      <w:pPr>
        <w:spacing w:before="60" w:after="60"/>
        <w:jc w:val="left"/>
      </w:pPr>
      <w:r>
        <w:rPr>
          <w:rFonts w:ascii="Arial" w:cs="Arial" w:eastAsia="Arial" w:hAnsi="Arial"/>
          <w:b w:val="false"/>
          <w:bCs w:val="false"/>
          <w:i w:val="false"/>
          <w:iCs w:val="false"/>
          <w:color w:val="1A1A1A"/>
          <w:sz w:val="22"/>
          <w:szCs w:val="22"/>
        </w:rPr>
        <w:t xml:space="preserve">This instruction consistently reduces the amount of generic filler that can appear in long documents and flags areas you need to verify before professional use.</w:t>
      </w:r>
    </w:p>
    <w:p>
      <w:pPr>
        <w:spacing w:before="0" w:after="0"/>
        <w:jc w:val="left"/>
      </w:pPr>
      <w:r>
        <w:rPr>
          <w:rFonts w:ascii="Arial" w:cs="Arial" w:eastAsia="Arial" w:hAnsi="Arial"/>
          <w:b w:val="false"/>
          <w:bCs w:val="false"/>
          <w:i w:val="false"/>
          <w:iCs w:val="false"/>
          <w:color w:val="1A1A1A"/>
          <w:sz w:val="8"/>
          <w:szCs w:val="8"/>
        </w:rPr>
        <w:t xml:space="preserve"> </w:t>
      </w:r>
    </w:p>
    <w:p>
      <w:pPr>
        <w:spacing w:before="220" w:after="80"/>
        <w:jc w:val="left"/>
      </w:pPr>
      <w:r>
        <w:rPr>
          <w:rFonts w:ascii="Arial" w:cs="Arial" w:eastAsia="Arial" w:hAnsi="Arial"/>
          <w:b/>
          <w:bCs/>
          <w:i w:val="false"/>
          <w:iCs w:val="false"/>
          <w:color w:val="2E6DA4"/>
          <w:sz w:val="24"/>
          <w:szCs w:val="24"/>
        </w:rPr>
        <w:t xml:space="preserve">Tip 8: Credit management for heavy users</w:t>
      </w:r>
    </w:p>
    <w:p>
      <w:pPr>
        <w:spacing w:before="60" w:after="60"/>
        <w:jc w:val="left"/>
      </w:pPr>
      <w:r>
        <w:rPr>
          <w:rFonts w:ascii="Arial" w:cs="Arial" w:eastAsia="Arial" w:hAnsi="Arial"/>
          <w:b w:val="false"/>
          <w:bCs w:val="false"/>
          <w:i w:val="false"/>
          <w:iCs w:val="false"/>
          <w:color w:val="1A1A1A"/>
          <w:sz w:val="22"/>
          <w:szCs w:val="22"/>
        </w:rPr>
        <w:t xml:space="preserve">If you are running multiple complex briefs regularly, credit management matters: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Simple queries</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1-5 credits — basic research, short documents</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Standard prompts (1-6)</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20-80 credits — most prompts in this pack</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Prompt 8 (overnight)</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150-250+ credits — multi-stage deep research</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Monthly allocation</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Credits included with Pro tier — check Settings &gt; Usage for your current balance</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Practical budget</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20 standard tasks OR 3-4 overnight briefs per month from base allocation</w:t>
            </w:r>
          </w:p>
        </w:tc>
      </w:tr>
      <w:tr>
        <w:tc>
          <w:tcPr>
            <w:tcW w:type="dxa" w:w="2600"/>
            <w:tcBorders>
              <w:top w:val="single" w:color="CCCCCC" w:sz="1"/>
              <w:left w:val="single" w:color="CCCCCC" w:sz="1"/>
              <w:bottom w:val="single" w:color="CCCCCC" w:sz="1"/>
              <w:right w:val="single" w:color="CCCCCC" w:sz="1"/>
            </w:tcBorders>
            <w:shd w:fill="EEF3F8" w:val="clear"/>
            <w:tcMar>
              <w:top w:type="dxa" w:w="80"/>
              <w:left w:type="dxa" w:w="140"/>
              <w:bottom w:type="dxa" w:w="80"/>
              <w:right w:type="dxa" w:w="140"/>
            </w:tcMar>
          </w:tcPr>
          <w:p>
            <w:pPr>
              <w:spacing w:before="0" w:after="0"/>
              <w:jc w:val="left"/>
            </w:pPr>
            <w:r>
              <w:rPr>
                <w:rFonts w:ascii="Arial" w:cs="Arial" w:eastAsia="Arial" w:hAnsi="Arial"/>
                <w:b/>
                <w:bCs/>
                <w:i w:val="false"/>
                <w:iCs w:val="false"/>
                <w:color w:val="1A3A5C"/>
                <w:sz w:val="20"/>
                <w:szCs w:val="20"/>
              </w:rPr>
              <w:t xml:space="preserve">Monitoring</w:t>
            </w:r>
          </w:p>
        </w:tc>
        <w:tc>
          <w:tcPr>
            <w:tcW w:type="dxa" w:w="6426"/>
            <w:tcBorders>
              <w:top w:val="single" w:color="CCCCCC" w:sz="1"/>
              <w:left w:val="single" w:color="CCCCCC" w:sz="1"/>
              <w:bottom w:val="single" w:color="CCCCCC" w:sz="1"/>
              <w:right w:val="single" w:color="CCCCCC" w:sz="1"/>
            </w:tcBorders>
            <w:tcMar>
              <w:top w:type="dxa" w:w="80"/>
              <w:left w:type="dxa" w:w="140"/>
              <w:bottom w:type="dxa" w:w="80"/>
              <w:right w:type="dxa" w:w="140"/>
            </w:tcMar>
          </w:tcPr>
          <w:p>
            <w:pPr>
              <w:spacing w:before="0" w:after="0"/>
              <w:jc w:val="left"/>
            </w:pPr>
            <w:r>
              <w:rPr>
                <w:rFonts w:ascii="Arial" w:cs="Arial" w:eastAsia="Arial" w:hAnsi="Arial"/>
                <w:b w:val="false"/>
                <w:bCs w:val="false"/>
                <w:i w:val="false"/>
                <w:iCs w:val="false"/>
                <w:color w:val="1A1A1A"/>
                <w:sz w:val="20"/>
                <w:szCs w:val="20"/>
              </w:rPr>
              <w:t xml:space="preserve">Settings &gt; Usage and Credits — check before long tasks</w:t>
            </w:r>
          </w:p>
        </w:tc>
      </w:tr>
    </w:tbl>
    <w:p>
      <w:pPr>
        <w:spacing w:before="0" w:after="0"/>
        <w:jc w:val="left"/>
      </w:pPr>
      <w:r>
        <w:rPr>
          <w:rFonts w:ascii="Arial" w:cs="Arial" w:eastAsia="Arial" w:hAnsi="Arial"/>
          <w:b w:val="false"/>
          <w:bCs w:val="false"/>
          <w:i w:val="false"/>
          <w:iCs w:val="false"/>
          <w:color w:val="1A1A1A"/>
          <w:sz w:val="8"/>
          <w:szCs w:val="8"/>
        </w:rPr>
        <w:t xml:space="preserve"> </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left w:val="none"/>
              <w:bottom w:val="none"/>
              <w:right w:val="none"/>
            </w:tcBorders>
            <w:shd w:fill="2E6DA4" w:val="clear"/>
            <w:tcMar>
              <w:top w:type="dxa" w:w="140"/>
              <w:left w:type="dxa" w:w="280"/>
              <w:bottom w:type="dxa" w:w="140"/>
              <w:right w:type="dxa" w:w="280"/>
            </w:tcMar>
          </w:tcPr>
          <w:p>
            <w:pPr>
              <w:spacing w:before="0" w:after="0"/>
              <w:jc w:val="left"/>
            </w:pPr>
            <w:r>
              <w:rPr>
                <w:rFonts w:ascii="Arial" w:cs="Arial" w:eastAsia="Arial" w:hAnsi="Arial"/>
                <w:b/>
                <w:bCs/>
                <w:i w:val="false"/>
                <w:iCs w:val="false"/>
                <w:color w:val="FFFFFF"/>
                <w:sz w:val="26"/>
                <w:szCs w:val="26"/>
              </w:rPr>
              <w:t xml:space="preserve">QUICK REFERENCE — ALL 8 PROMPTS AT A GLANCE</w:t>
            </w:r>
          </w:p>
        </w:tc>
      </w:tr>
    </w:tbl>
    <w:p>
      <w:pPr>
        <w:spacing w:before="0" w:after="0"/>
        <w:jc w:val="left"/>
      </w:pPr>
      <w:r>
        <w:rPr>
          <w:rFonts w:ascii="Arial" w:cs="Arial" w:eastAsia="Arial" w:hAnsi="Arial"/>
          <w:b w:val="false"/>
          <w:bCs w:val="false"/>
          <w:i w:val="false"/>
          <w:iCs w:val="false"/>
          <w:color w:val="1A1A1A"/>
          <w:sz w:val="8"/>
          <w:szCs w:val="8"/>
        </w:rPr>
        <w:t xml:space="preserve"> </w:t>
      </w:r>
    </w:p>
    <w:p>
      <w:pPr>
        <w:spacing w:before="60" w:after="60"/>
        <w:jc w:val="left"/>
      </w:pPr>
      <w:r>
        <w:rPr>
          <w:rFonts w:ascii="Arial" w:cs="Arial" w:eastAsia="Arial" w:hAnsi="Arial"/>
          <w:b w:val="false"/>
          <w:bCs w:val="false"/>
          <w:i w:val="false"/>
          <w:iCs w:val="false"/>
          <w:color w:val="1A1A1A"/>
          <w:sz w:val="22"/>
          <w:szCs w:val="22"/>
        </w:rPr>
        <w:t xml:space="preserve">Use this page to decide which prompt to start with based on your immediate need.</w:t>
      </w:r>
    </w:p>
    <w:p>
      <w:pPr>
        <w:spacing w:before="0" w:after="0"/>
        <w:jc w:val="left"/>
      </w:pPr>
      <w:r>
        <w:rPr>
          <w:rFonts w:ascii="Arial" w:cs="Arial" w:eastAsia="Arial" w:hAnsi="Arial"/>
          <w:b w:val="false"/>
          <w:bCs w:val="false"/>
          <w:i w:val="false"/>
          <w:iCs w:val="false"/>
          <w:color w:val="1A1A1A"/>
          <w:sz w:val="8"/>
          <w:szCs w:val="8"/>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2200"/>
        <w:gridCol w:w="3000"/>
        <w:gridCol w:w="1800"/>
        <w:gridCol w:w="1526"/>
      </w:tblGrid>
      <w:tr>
        <w:tc>
          <w:tcPr>
            <w:tcW w:type="dxa" w:w="500"/>
            <w:tcBorders>
              <w:top w:val="single" w:color="CCCCCC" w:sz="1"/>
              <w:left w:val="single" w:color="CCCCCC" w:sz="1"/>
              <w:bottom w:val="single" w:color="CCCCCC" w:sz="1"/>
              <w:right w:val="single" w:color="CCCCCC" w:sz="1"/>
            </w:tcBorders>
            <w:shd w:fill="1A3A5C" w:val="clear"/>
            <w:tcMar>
              <w:top w:type="dxa" w:w="80"/>
              <w:left w:type="dxa" w:w="100"/>
              <w:bottom w:type="dxa" w:w="80"/>
              <w:right w:type="dxa" w:w="100"/>
            </w:tcMar>
          </w:tcPr>
          <w:p>
            <w:pPr>
              <w:spacing w:before="0" w:after="0"/>
              <w:jc w:val="left"/>
            </w:pPr>
            <w:r>
              <w:rPr>
                <w:rFonts w:ascii="Arial" w:cs="Arial" w:eastAsia="Arial" w:hAnsi="Arial"/>
                <w:b/>
                <w:bCs/>
                <w:i w:val="false"/>
                <w:iCs w:val="false"/>
                <w:color w:val="FFFFFF"/>
                <w:sz w:val="18"/>
                <w:szCs w:val="18"/>
              </w:rPr>
              <w:t xml:space="preserve">#</w:t>
            </w:r>
          </w:p>
        </w:tc>
        <w:tc>
          <w:tcPr>
            <w:tcW w:type="dxa" w:w="2200"/>
            <w:tcBorders>
              <w:top w:val="single" w:color="CCCCCC" w:sz="1"/>
              <w:left w:val="single" w:color="CCCCCC" w:sz="1"/>
              <w:bottom w:val="single" w:color="CCCCCC" w:sz="1"/>
              <w:right w:val="single" w:color="CCCCCC" w:sz="1"/>
            </w:tcBorders>
            <w:shd w:fill="1A3A5C" w:val="clear"/>
            <w:tcMar>
              <w:top w:type="dxa" w:w="80"/>
              <w:left w:type="dxa" w:w="100"/>
              <w:bottom w:type="dxa" w:w="80"/>
              <w:right w:type="dxa" w:w="100"/>
            </w:tcMar>
          </w:tcPr>
          <w:p>
            <w:pPr>
              <w:spacing w:before="0" w:after="0"/>
              <w:jc w:val="left"/>
            </w:pPr>
            <w:r>
              <w:rPr>
                <w:rFonts w:ascii="Arial" w:cs="Arial" w:eastAsia="Arial" w:hAnsi="Arial"/>
                <w:b/>
                <w:bCs/>
                <w:i w:val="false"/>
                <w:iCs w:val="false"/>
                <w:color w:val="FFFFFF"/>
                <w:sz w:val="18"/>
                <w:szCs w:val="18"/>
              </w:rPr>
              <w:t xml:space="preserve">Prompt</w:t>
            </w:r>
          </w:p>
        </w:tc>
        <w:tc>
          <w:tcPr>
            <w:tcW w:type="dxa" w:w="3000"/>
            <w:tcBorders>
              <w:top w:val="single" w:color="CCCCCC" w:sz="1"/>
              <w:left w:val="single" w:color="CCCCCC" w:sz="1"/>
              <w:bottom w:val="single" w:color="CCCCCC" w:sz="1"/>
              <w:right w:val="single" w:color="CCCCCC" w:sz="1"/>
            </w:tcBorders>
            <w:shd w:fill="1A3A5C" w:val="clear"/>
            <w:tcMar>
              <w:top w:type="dxa" w:w="80"/>
              <w:left w:type="dxa" w:w="100"/>
              <w:bottom w:type="dxa" w:w="80"/>
              <w:right w:type="dxa" w:w="100"/>
            </w:tcMar>
          </w:tcPr>
          <w:p>
            <w:pPr>
              <w:spacing w:before="0" w:after="0"/>
              <w:jc w:val="left"/>
            </w:pPr>
            <w:r>
              <w:rPr>
                <w:rFonts w:ascii="Arial" w:cs="Arial" w:eastAsia="Arial" w:hAnsi="Arial"/>
                <w:b/>
                <w:bCs/>
                <w:i w:val="false"/>
                <w:iCs w:val="false"/>
                <w:color w:val="FFFFFF"/>
                <w:sz w:val="18"/>
                <w:szCs w:val="18"/>
              </w:rPr>
              <w:t xml:space="preserve">Use when you need...</w:t>
            </w:r>
          </w:p>
        </w:tc>
        <w:tc>
          <w:tcPr>
            <w:tcW w:type="dxa" w:w="1800"/>
            <w:tcBorders>
              <w:top w:val="single" w:color="CCCCCC" w:sz="1"/>
              <w:left w:val="single" w:color="CCCCCC" w:sz="1"/>
              <w:bottom w:val="single" w:color="CCCCCC" w:sz="1"/>
              <w:right w:val="single" w:color="CCCCCC" w:sz="1"/>
            </w:tcBorders>
            <w:shd w:fill="1A3A5C" w:val="clear"/>
            <w:tcMar>
              <w:top w:type="dxa" w:w="80"/>
              <w:left w:type="dxa" w:w="100"/>
              <w:bottom w:type="dxa" w:w="80"/>
              <w:right w:type="dxa" w:w="100"/>
            </w:tcMar>
          </w:tcPr>
          <w:p>
            <w:pPr>
              <w:spacing w:before="0" w:after="0"/>
              <w:jc w:val="left"/>
            </w:pPr>
            <w:r>
              <w:rPr>
                <w:rFonts w:ascii="Arial" w:cs="Arial" w:eastAsia="Arial" w:hAnsi="Arial"/>
                <w:b/>
                <w:bCs/>
                <w:i w:val="false"/>
                <w:iCs w:val="false"/>
                <w:color w:val="FFFFFF"/>
                <w:sz w:val="18"/>
                <w:szCs w:val="18"/>
              </w:rPr>
              <w:t xml:space="preserve">Est. credits</w:t>
            </w:r>
          </w:p>
        </w:tc>
        <w:tc>
          <w:tcPr>
            <w:tcW w:type="dxa" w:w="1526"/>
            <w:tcBorders>
              <w:top w:val="single" w:color="CCCCCC" w:sz="1"/>
              <w:left w:val="single" w:color="CCCCCC" w:sz="1"/>
              <w:bottom w:val="single" w:color="CCCCCC" w:sz="1"/>
              <w:right w:val="single" w:color="CCCCCC" w:sz="1"/>
            </w:tcBorders>
            <w:shd w:fill="1A3A5C" w:val="clear"/>
            <w:tcMar>
              <w:top w:type="dxa" w:w="80"/>
              <w:left w:type="dxa" w:w="100"/>
              <w:bottom w:type="dxa" w:w="80"/>
              <w:right w:type="dxa" w:w="100"/>
            </w:tcMar>
          </w:tcPr>
          <w:p>
            <w:pPr>
              <w:spacing w:before="0" w:after="0"/>
              <w:jc w:val="left"/>
            </w:pPr>
            <w:r>
              <w:rPr>
                <w:rFonts w:ascii="Arial" w:cs="Arial" w:eastAsia="Arial" w:hAnsi="Arial"/>
                <w:b/>
                <w:bCs/>
                <w:i w:val="false"/>
                <w:iCs w:val="false"/>
                <w:color w:val="FFFFFF"/>
                <w:sz w:val="18"/>
                <w:szCs w:val="18"/>
              </w:rPr>
              <w:t xml:space="preserve">Est. time</w:t>
            </w:r>
          </w:p>
        </w:tc>
      </w:tr>
      <w:tr>
        <w:tc>
          <w:tcPr>
            <w:tcW w:type="dxa" w:w="500"/>
            <w:tcBorders>
              <w:top w:val="single" w:color="CCCCCC" w:sz="1"/>
              <w:left w:val="single" w:color="CCCCCC" w:sz="1"/>
              <w:bottom w:val="single" w:color="CCCCCC" w:sz="1"/>
              <w:right w:val="single" w:color="CCCCCC" w:sz="1"/>
            </w:tcBorders>
            <w:shd w:fill="EEF3F8" w:val="clear"/>
            <w:tcMar>
              <w:top w:type="dxa" w:w="80"/>
              <w:left w:type="dxa" w:w="100"/>
              <w:bottom w:type="dxa" w:w="80"/>
              <w:right w:type="dxa" w:w="100"/>
            </w:tcMar>
          </w:tcPr>
          <w:p>
            <w:pPr>
              <w:spacing w:before="0" w:after="0"/>
              <w:jc w:val="left"/>
            </w:pPr>
            <w:r>
              <w:rPr>
                <w:rFonts w:ascii="Arial" w:cs="Arial" w:eastAsia="Arial" w:hAnsi="Arial"/>
                <w:b/>
                <w:bCs/>
                <w:i w:val="false"/>
                <w:iCs w:val="false"/>
                <w:color w:val="E8A020"/>
                <w:sz w:val="20"/>
                <w:szCs w:val="20"/>
              </w:rPr>
              <w:t xml:space="preserve">01</w:t>
            </w:r>
          </w:p>
        </w:tc>
        <w:tc>
          <w:tcPr>
            <w:tcW w:type="dxa" w:w="2200"/>
            <w:tcBorders>
              <w:top w:val="single" w:color="CCCCCC" w:sz="1"/>
              <w:left w:val="single" w:color="CCCCCC" w:sz="1"/>
              <w:bottom w:val="single" w:color="CCCCCC" w:sz="1"/>
              <w:right w:val="single" w:color="CCCCCC" w:sz="1"/>
            </w:tcBorders>
            <w:shd w:fill="EEF3F8" w:val="clear"/>
            <w:tcMar>
              <w:top w:type="dxa" w:w="80"/>
              <w:left w:type="dxa" w:w="100"/>
              <w:bottom w:type="dxa" w:w="80"/>
              <w:right w:type="dxa" w:w="100"/>
            </w:tcMar>
          </w:tcPr>
          <w:p>
            <w:pPr>
              <w:spacing w:before="0" w:after="0"/>
              <w:jc w:val="left"/>
            </w:pPr>
            <w:r>
              <w:rPr>
                <w:rFonts w:ascii="Arial" w:cs="Arial" w:eastAsia="Arial" w:hAnsi="Arial"/>
                <w:b/>
                <w:bCs/>
                <w:i w:val="false"/>
                <w:iCs w:val="false"/>
                <w:color w:val="1A3A5C"/>
                <w:sz w:val="20"/>
                <w:szCs w:val="20"/>
              </w:rPr>
              <w:t xml:space="preserve">Competitive Intelligence</w:t>
            </w:r>
          </w:p>
        </w:tc>
        <w:tc>
          <w:tcPr>
            <w:tcW w:type="dxa" w:w="3000"/>
            <w:tcBorders>
              <w:top w:val="single" w:color="CCCCCC" w:sz="1"/>
              <w:left w:val="single" w:color="CCCCCC" w:sz="1"/>
              <w:bottom w:val="single" w:color="CCCCCC" w:sz="1"/>
              <w:right w:val="single" w:color="CCCCCC" w:sz="1"/>
            </w:tcBorders>
            <w:shd w:fill="EEF3F8" w:val="clear"/>
            <w:tcMar>
              <w:top w:type="dxa" w:w="80"/>
              <w:left w:type="dxa" w:w="100"/>
              <w:bottom w:type="dxa" w:w="80"/>
              <w:right w:type="dxa" w:w="100"/>
            </w:tcMar>
          </w:tcPr>
          <w:p>
            <w:pPr>
              <w:spacing w:before="0" w:after="0"/>
              <w:jc w:val="left"/>
            </w:pPr>
            <w:r>
              <w:rPr>
                <w:rFonts w:ascii="Arial" w:cs="Arial" w:eastAsia="Arial" w:hAnsi="Arial"/>
                <w:b w:val="false"/>
                <w:bCs w:val="false"/>
                <w:i w:val="false"/>
                <w:iCs w:val="false"/>
                <w:color w:val="1A1A1A"/>
                <w:sz w:val="19"/>
                <w:szCs w:val="19"/>
              </w:rPr>
              <w:t xml:space="preserve">Understand your market: who's competing, what they charge, where the gaps are</w:t>
            </w:r>
          </w:p>
        </w:tc>
        <w:tc>
          <w:tcPr>
            <w:tcW w:type="dxa" w:w="1800"/>
            <w:tcBorders>
              <w:top w:val="single" w:color="CCCCCC" w:sz="1"/>
              <w:left w:val="single" w:color="CCCCCC" w:sz="1"/>
              <w:bottom w:val="single" w:color="CCCCCC" w:sz="1"/>
              <w:right w:val="single" w:color="CCCCCC" w:sz="1"/>
            </w:tcBorders>
            <w:shd w:fill="EEF3F8" w:val="clear"/>
            <w:tcMar>
              <w:top w:type="dxa" w:w="80"/>
              <w:left w:type="dxa" w:w="100"/>
              <w:bottom w:type="dxa" w:w="80"/>
              <w:right w:type="dxa" w:w="100"/>
            </w:tcMar>
          </w:tcPr>
          <w:p>
            <w:pPr>
              <w:spacing w:before="0" w:after="0"/>
              <w:jc w:val="left"/>
            </w:pPr>
            <w:r>
              <w:rPr>
                <w:rFonts w:ascii="Arial" w:cs="Arial" w:eastAsia="Arial" w:hAnsi="Arial"/>
                <w:b w:val="false"/>
                <w:bCs w:val="false"/>
                <w:i w:val="false"/>
                <w:iCs w:val="false"/>
                <w:color w:val="1A1A1A"/>
                <w:sz w:val="19"/>
                <w:szCs w:val="19"/>
              </w:rPr>
              <w:t xml:space="preserve">30-50</w:t>
            </w:r>
          </w:p>
        </w:tc>
        <w:tc>
          <w:tcPr>
            <w:tcW w:type="dxa" w:w="1526"/>
            <w:tcBorders>
              <w:top w:val="single" w:color="CCCCCC" w:sz="1"/>
              <w:left w:val="single" w:color="CCCCCC" w:sz="1"/>
              <w:bottom w:val="single" w:color="CCCCCC" w:sz="1"/>
              <w:right w:val="single" w:color="CCCCCC" w:sz="1"/>
            </w:tcBorders>
            <w:shd w:fill="EEF3F8" w:val="clear"/>
            <w:tcMar>
              <w:top w:type="dxa" w:w="80"/>
              <w:left w:type="dxa" w:w="100"/>
              <w:bottom w:type="dxa" w:w="80"/>
              <w:right w:type="dxa" w:w="100"/>
            </w:tcMar>
          </w:tcPr>
          <w:p>
            <w:pPr>
              <w:spacing w:before="0" w:after="0"/>
              <w:jc w:val="left"/>
            </w:pPr>
            <w:r>
              <w:rPr>
                <w:rFonts w:ascii="Arial" w:cs="Arial" w:eastAsia="Arial" w:hAnsi="Arial"/>
                <w:b w:val="false"/>
                <w:bCs w:val="false"/>
                <w:i w:val="false"/>
                <w:iCs w:val="false"/>
                <w:color w:val="1A1A1A"/>
                <w:sz w:val="19"/>
                <w:szCs w:val="19"/>
              </w:rPr>
              <w:t xml:space="preserve">8-15 min</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spacing w:before="0" w:after="0"/>
              <w:jc w:val="left"/>
            </w:pPr>
            <w:r>
              <w:rPr>
                <w:rFonts w:ascii="Arial" w:cs="Arial" w:eastAsia="Arial" w:hAnsi="Arial"/>
                <w:b/>
                <w:bCs/>
                <w:i w:val="false"/>
                <w:iCs w:val="false"/>
                <w:color w:val="E8A020"/>
                <w:sz w:val="20"/>
                <w:szCs w:val="20"/>
              </w:rPr>
              <w:t xml:space="preserve">02</w:t>
            </w:r>
          </w:p>
        </w:tc>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spacing w:before="0" w:after="0"/>
              <w:jc w:val="left"/>
            </w:pPr>
            <w:r>
              <w:rPr>
                <w:rFonts w:ascii="Arial" w:cs="Arial" w:eastAsia="Arial" w:hAnsi="Arial"/>
                <w:b/>
                <w:bCs/>
                <w:i w:val="false"/>
                <w:iCs w:val="false"/>
                <w:color w:val="1A3A5C"/>
                <w:sz w:val="20"/>
                <w:szCs w:val="20"/>
              </w:rPr>
              <w:t xml:space="preserve">Advisory Briefing Pack</w:t>
            </w:r>
          </w:p>
        </w:tc>
        <w:tc>
          <w:tcPr>
            <w:tcW w:type="dxa" w:w="3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spacing w:before="0" w:after="0"/>
              <w:jc w:val="left"/>
            </w:pPr>
            <w:r>
              <w:rPr>
                <w:rFonts w:ascii="Arial" w:cs="Arial" w:eastAsia="Arial" w:hAnsi="Arial"/>
                <w:b w:val="false"/>
                <w:bCs w:val="false"/>
                <w:i w:val="false"/>
                <w:iCs w:val="false"/>
                <w:color w:val="1A1A1A"/>
                <w:sz w:val="19"/>
                <w:szCs w:val="19"/>
              </w:rPr>
              <w:t xml:space="preserve">Prepare for a client meeting, pitch, or advisory engagement</w:t>
            </w:r>
          </w:p>
        </w:tc>
        <w:tc>
          <w:tcPr>
            <w:tcW w:type="dxa" w:w="1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spacing w:before="0" w:after="0"/>
              <w:jc w:val="left"/>
            </w:pPr>
            <w:r>
              <w:rPr>
                <w:rFonts w:ascii="Arial" w:cs="Arial" w:eastAsia="Arial" w:hAnsi="Arial"/>
                <w:b w:val="false"/>
                <w:bCs w:val="false"/>
                <w:i w:val="false"/>
                <w:iCs w:val="false"/>
                <w:color w:val="1A1A1A"/>
                <w:sz w:val="19"/>
                <w:szCs w:val="19"/>
              </w:rPr>
              <w:t xml:space="preserve">20-40</w:t>
            </w:r>
          </w:p>
        </w:tc>
        <w:tc>
          <w:tcPr>
            <w:tcW w:type="dxa" w:w="15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spacing w:before="0" w:after="0"/>
              <w:jc w:val="left"/>
            </w:pPr>
            <w:r>
              <w:rPr>
                <w:rFonts w:ascii="Arial" w:cs="Arial" w:eastAsia="Arial" w:hAnsi="Arial"/>
                <w:b w:val="false"/>
                <w:bCs w:val="false"/>
                <w:i w:val="false"/>
                <w:iCs w:val="false"/>
                <w:color w:val="1A1A1A"/>
                <w:sz w:val="19"/>
                <w:szCs w:val="19"/>
              </w:rPr>
              <w:t xml:space="preserve">5-12 min</w:t>
            </w:r>
          </w:p>
        </w:tc>
      </w:tr>
      <w:tr>
        <w:tc>
          <w:tcPr>
            <w:tcW w:type="dxa" w:w="500"/>
            <w:tcBorders>
              <w:top w:val="single" w:color="CCCCCC" w:sz="1"/>
              <w:left w:val="single" w:color="CCCCCC" w:sz="1"/>
              <w:bottom w:val="single" w:color="CCCCCC" w:sz="1"/>
              <w:right w:val="single" w:color="CCCCCC" w:sz="1"/>
            </w:tcBorders>
            <w:shd w:fill="EEF3F8" w:val="clear"/>
            <w:tcMar>
              <w:top w:type="dxa" w:w="80"/>
              <w:left w:type="dxa" w:w="100"/>
              <w:bottom w:type="dxa" w:w="80"/>
              <w:right w:type="dxa" w:w="100"/>
            </w:tcMar>
          </w:tcPr>
          <w:p>
            <w:pPr>
              <w:spacing w:before="0" w:after="0"/>
              <w:jc w:val="left"/>
            </w:pPr>
            <w:r>
              <w:rPr>
                <w:rFonts w:ascii="Arial" w:cs="Arial" w:eastAsia="Arial" w:hAnsi="Arial"/>
                <w:b/>
                <w:bCs/>
                <w:i w:val="false"/>
                <w:iCs w:val="false"/>
                <w:color w:val="E8A020"/>
                <w:sz w:val="20"/>
                <w:szCs w:val="20"/>
              </w:rPr>
              <w:t xml:space="preserve">03</w:t>
            </w:r>
          </w:p>
        </w:tc>
        <w:tc>
          <w:tcPr>
            <w:tcW w:type="dxa" w:w="2200"/>
            <w:tcBorders>
              <w:top w:val="single" w:color="CCCCCC" w:sz="1"/>
              <w:left w:val="single" w:color="CCCCCC" w:sz="1"/>
              <w:bottom w:val="single" w:color="CCCCCC" w:sz="1"/>
              <w:right w:val="single" w:color="CCCCCC" w:sz="1"/>
            </w:tcBorders>
            <w:shd w:fill="EEF3F8" w:val="clear"/>
            <w:tcMar>
              <w:top w:type="dxa" w:w="80"/>
              <w:left w:type="dxa" w:w="100"/>
              <w:bottom w:type="dxa" w:w="80"/>
              <w:right w:type="dxa" w:w="100"/>
            </w:tcMar>
          </w:tcPr>
          <w:p>
            <w:pPr>
              <w:spacing w:before="0" w:after="0"/>
              <w:jc w:val="left"/>
            </w:pPr>
            <w:r>
              <w:rPr>
                <w:rFonts w:ascii="Arial" w:cs="Arial" w:eastAsia="Arial" w:hAnsi="Arial"/>
                <w:b/>
                <w:bCs/>
                <w:i w:val="false"/>
                <w:iCs w:val="false"/>
                <w:color w:val="1A3A5C"/>
                <w:sz w:val="20"/>
                <w:szCs w:val="20"/>
              </w:rPr>
              <w:t xml:space="preserve">Content Research Brief</w:t>
            </w:r>
          </w:p>
        </w:tc>
        <w:tc>
          <w:tcPr>
            <w:tcW w:type="dxa" w:w="3000"/>
            <w:tcBorders>
              <w:top w:val="single" w:color="CCCCCC" w:sz="1"/>
              <w:left w:val="single" w:color="CCCCCC" w:sz="1"/>
              <w:bottom w:val="single" w:color="CCCCCC" w:sz="1"/>
              <w:right w:val="single" w:color="CCCCCC" w:sz="1"/>
            </w:tcBorders>
            <w:shd w:fill="EEF3F8" w:val="clear"/>
            <w:tcMar>
              <w:top w:type="dxa" w:w="80"/>
              <w:left w:type="dxa" w:w="100"/>
              <w:bottom w:type="dxa" w:w="80"/>
              <w:right w:type="dxa" w:w="100"/>
            </w:tcMar>
          </w:tcPr>
          <w:p>
            <w:pPr>
              <w:spacing w:before="0" w:after="0"/>
              <w:jc w:val="left"/>
            </w:pPr>
            <w:r>
              <w:rPr>
                <w:rFonts w:ascii="Arial" w:cs="Arial" w:eastAsia="Arial" w:hAnsi="Arial"/>
                <w:b w:val="false"/>
                <w:bCs w:val="false"/>
                <w:i w:val="false"/>
                <w:iCs w:val="false"/>
                <w:color w:val="1A1A1A"/>
                <w:sz w:val="19"/>
                <w:szCs w:val="19"/>
              </w:rPr>
              <w:t xml:space="preserve">Plan a video series, newsletter, or content strategy with evidence</w:t>
            </w:r>
          </w:p>
        </w:tc>
        <w:tc>
          <w:tcPr>
            <w:tcW w:type="dxa" w:w="1800"/>
            <w:tcBorders>
              <w:top w:val="single" w:color="CCCCCC" w:sz="1"/>
              <w:left w:val="single" w:color="CCCCCC" w:sz="1"/>
              <w:bottom w:val="single" w:color="CCCCCC" w:sz="1"/>
              <w:right w:val="single" w:color="CCCCCC" w:sz="1"/>
            </w:tcBorders>
            <w:shd w:fill="EEF3F8" w:val="clear"/>
            <w:tcMar>
              <w:top w:type="dxa" w:w="80"/>
              <w:left w:type="dxa" w:w="100"/>
              <w:bottom w:type="dxa" w:w="80"/>
              <w:right w:type="dxa" w:w="100"/>
            </w:tcMar>
          </w:tcPr>
          <w:p>
            <w:pPr>
              <w:spacing w:before="0" w:after="0"/>
              <w:jc w:val="left"/>
            </w:pPr>
            <w:r>
              <w:rPr>
                <w:rFonts w:ascii="Arial" w:cs="Arial" w:eastAsia="Arial" w:hAnsi="Arial"/>
                <w:b w:val="false"/>
                <w:bCs w:val="false"/>
                <w:i w:val="false"/>
                <w:iCs w:val="false"/>
                <w:color w:val="1A1A1A"/>
                <w:sz w:val="19"/>
                <w:szCs w:val="19"/>
              </w:rPr>
              <w:t xml:space="preserve">30-60</w:t>
            </w:r>
          </w:p>
        </w:tc>
        <w:tc>
          <w:tcPr>
            <w:tcW w:type="dxa" w:w="1526"/>
            <w:tcBorders>
              <w:top w:val="single" w:color="CCCCCC" w:sz="1"/>
              <w:left w:val="single" w:color="CCCCCC" w:sz="1"/>
              <w:bottom w:val="single" w:color="CCCCCC" w:sz="1"/>
              <w:right w:val="single" w:color="CCCCCC" w:sz="1"/>
            </w:tcBorders>
            <w:shd w:fill="EEF3F8" w:val="clear"/>
            <w:tcMar>
              <w:top w:type="dxa" w:w="80"/>
              <w:left w:type="dxa" w:w="100"/>
              <w:bottom w:type="dxa" w:w="80"/>
              <w:right w:type="dxa" w:w="100"/>
            </w:tcMar>
          </w:tcPr>
          <w:p>
            <w:pPr>
              <w:spacing w:before="0" w:after="0"/>
              <w:jc w:val="left"/>
            </w:pPr>
            <w:r>
              <w:rPr>
                <w:rFonts w:ascii="Arial" w:cs="Arial" w:eastAsia="Arial" w:hAnsi="Arial"/>
                <w:b w:val="false"/>
                <w:bCs w:val="false"/>
                <w:i w:val="false"/>
                <w:iCs w:val="false"/>
                <w:color w:val="1A1A1A"/>
                <w:sz w:val="19"/>
                <w:szCs w:val="19"/>
              </w:rPr>
              <w:t xml:space="preserve">10-18 min</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spacing w:before="0" w:after="0"/>
              <w:jc w:val="left"/>
            </w:pPr>
            <w:r>
              <w:rPr>
                <w:rFonts w:ascii="Arial" w:cs="Arial" w:eastAsia="Arial" w:hAnsi="Arial"/>
                <w:b/>
                <w:bCs/>
                <w:i w:val="false"/>
                <w:iCs w:val="false"/>
                <w:color w:val="E8A020"/>
                <w:sz w:val="20"/>
                <w:szCs w:val="20"/>
              </w:rPr>
              <w:t xml:space="preserve">04</w:t>
            </w:r>
          </w:p>
        </w:tc>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spacing w:before="0" w:after="0"/>
              <w:jc w:val="left"/>
            </w:pPr>
            <w:r>
              <w:rPr>
                <w:rFonts w:ascii="Arial" w:cs="Arial" w:eastAsia="Arial" w:hAnsi="Arial"/>
                <w:b/>
                <w:bCs/>
                <w:i w:val="false"/>
                <w:iCs w:val="false"/>
                <w:color w:val="1A3A5C"/>
                <w:sz w:val="20"/>
                <w:szCs w:val="20"/>
              </w:rPr>
              <w:t xml:space="preserve">AI Readiness Framework</w:t>
            </w:r>
          </w:p>
        </w:tc>
        <w:tc>
          <w:tcPr>
            <w:tcW w:type="dxa" w:w="3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spacing w:before="0" w:after="0"/>
              <w:jc w:val="left"/>
            </w:pPr>
            <w:r>
              <w:rPr>
                <w:rFonts w:ascii="Arial" w:cs="Arial" w:eastAsia="Arial" w:hAnsi="Arial"/>
                <w:b w:val="false"/>
                <w:bCs w:val="false"/>
                <w:i w:val="false"/>
                <w:iCs w:val="false"/>
                <w:color w:val="1A1A1A"/>
                <w:sz w:val="19"/>
                <w:szCs w:val="19"/>
              </w:rPr>
              <w:t xml:space="preserve">Produce a full readiness assessment for a client or your own organisation</w:t>
            </w:r>
          </w:p>
        </w:tc>
        <w:tc>
          <w:tcPr>
            <w:tcW w:type="dxa" w:w="1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spacing w:before="0" w:after="0"/>
              <w:jc w:val="left"/>
            </w:pPr>
            <w:r>
              <w:rPr>
                <w:rFonts w:ascii="Arial" w:cs="Arial" w:eastAsia="Arial" w:hAnsi="Arial"/>
                <w:b w:val="false"/>
                <w:bCs w:val="false"/>
                <w:i w:val="false"/>
                <w:iCs w:val="false"/>
                <w:color w:val="1A1A1A"/>
                <w:sz w:val="19"/>
                <w:szCs w:val="19"/>
              </w:rPr>
              <w:t xml:space="preserve">50-80</w:t>
            </w:r>
          </w:p>
        </w:tc>
        <w:tc>
          <w:tcPr>
            <w:tcW w:type="dxa" w:w="15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spacing w:before="0" w:after="0"/>
              <w:jc w:val="left"/>
            </w:pPr>
            <w:r>
              <w:rPr>
                <w:rFonts w:ascii="Arial" w:cs="Arial" w:eastAsia="Arial" w:hAnsi="Arial"/>
                <w:b w:val="false"/>
                <w:bCs w:val="false"/>
                <w:i w:val="false"/>
                <w:iCs w:val="false"/>
                <w:color w:val="1A1A1A"/>
                <w:sz w:val="19"/>
                <w:szCs w:val="19"/>
              </w:rPr>
              <w:t xml:space="preserve">12-20 min</w:t>
            </w:r>
          </w:p>
        </w:tc>
      </w:tr>
      <w:tr>
        <w:tc>
          <w:tcPr>
            <w:tcW w:type="dxa" w:w="500"/>
            <w:tcBorders>
              <w:top w:val="single" w:color="CCCCCC" w:sz="1"/>
              <w:left w:val="single" w:color="CCCCCC" w:sz="1"/>
              <w:bottom w:val="single" w:color="CCCCCC" w:sz="1"/>
              <w:right w:val="single" w:color="CCCCCC" w:sz="1"/>
            </w:tcBorders>
            <w:shd w:fill="EEF3F8" w:val="clear"/>
            <w:tcMar>
              <w:top w:type="dxa" w:w="80"/>
              <w:left w:type="dxa" w:w="100"/>
              <w:bottom w:type="dxa" w:w="80"/>
              <w:right w:type="dxa" w:w="100"/>
            </w:tcMar>
          </w:tcPr>
          <w:p>
            <w:pPr>
              <w:spacing w:before="0" w:after="0"/>
              <w:jc w:val="left"/>
            </w:pPr>
            <w:r>
              <w:rPr>
                <w:rFonts w:ascii="Arial" w:cs="Arial" w:eastAsia="Arial" w:hAnsi="Arial"/>
                <w:b/>
                <w:bCs/>
                <w:i w:val="false"/>
                <w:iCs w:val="false"/>
                <w:color w:val="E8A020"/>
                <w:sz w:val="20"/>
                <w:szCs w:val="20"/>
              </w:rPr>
              <w:t xml:space="preserve">05</w:t>
            </w:r>
          </w:p>
        </w:tc>
        <w:tc>
          <w:tcPr>
            <w:tcW w:type="dxa" w:w="2200"/>
            <w:tcBorders>
              <w:top w:val="single" w:color="CCCCCC" w:sz="1"/>
              <w:left w:val="single" w:color="CCCCCC" w:sz="1"/>
              <w:bottom w:val="single" w:color="CCCCCC" w:sz="1"/>
              <w:right w:val="single" w:color="CCCCCC" w:sz="1"/>
            </w:tcBorders>
            <w:shd w:fill="EEF3F8" w:val="clear"/>
            <w:tcMar>
              <w:top w:type="dxa" w:w="80"/>
              <w:left w:type="dxa" w:w="100"/>
              <w:bottom w:type="dxa" w:w="80"/>
              <w:right w:type="dxa" w:w="100"/>
            </w:tcMar>
          </w:tcPr>
          <w:p>
            <w:pPr>
              <w:spacing w:before="0" w:after="0"/>
              <w:jc w:val="left"/>
            </w:pPr>
            <w:r>
              <w:rPr>
                <w:rFonts w:ascii="Arial" w:cs="Arial" w:eastAsia="Arial" w:hAnsi="Arial"/>
                <w:b/>
                <w:bCs/>
                <w:i w:val="false"/>
                <w:iCs w:val="false"/>
                <w:color w:val="1A3A5C"/>
                <w:sz w:val="20"/>
                <w:szCs w:val="20"/>
              </w:rPr>
              <w:t xml:space="preserve">LinkedIn Series Plan</w:t>
            </w:r>
          </w:p>
        </w:tc>
        <w:tc>
          <w:tcPr>
            <w:tcW w:type="dxa" w:w="3000"/>
            <w:tcBorders>
              <w:top w:val="single" w:color="CCCCCC" w:sz="1"/>
              <w:left w:val="single" w:color="CCCCCC" w:sz="1"/>
              <w:bottom w:val="single" w:color="CCCCCC" w:sz="1"/>
              <w:right w:val="single" w:color="CCCCCC" w:sz="1"/>
            </w:tcBorders>
            <w:shd w:fill="EEF3F8" w:val="clear"/>
            <w:tcMar>
              <w:top w:type="dxa" w:w="80"/>
              <w:left w:type="dxa" w:w="100"/>
              <w:bottom w:type="dxa" w:w="80"/>
              <w:right w:type="dxa" w:w="100"/>
            </w:tcMar>
          </w:tcPr>
          <w:p>
            <w:pPr>
              <w:spacing w:before="0" w:after="0"/>
              <w:jc w:val="left"/>
            </w:pPr>
            <w:r>
              <w:rPr>
                <w:rFonts w:ascii="Arial" w:cs="Arial" w:eastAsia="Arial" w:hAnsi="Arial"/>
                <w:b w:val="false"/>
                <w:bCs w:val="false"/>
                <w:i w:val="false"/>
                <w:iCs w:val="false"/>
                <w:color w:val="1A1A1A"/>
                <w:sz w:val="19"/>
                <w:szCs w:val="19"/>
              </w:rPr>
              <w:t xml:space="preserve">Build 12 weeks of structured thought leadership content</w:t>
            </w:r>
          </w:p>
        </w:tc>
        <w:tc>
          <w:tcPr>
            <w:tcW w:type="dxa" w:w="1800"/>
            <w:tcBorders>
              <w:top w:val="single" w:color="CCCCCC" w:sz="1"/>
              <w:left w:val="single" w:color="CCCCCC" w:sz="1"/>
              <w:bottom w:val="single" w:color="CCCCCC" w:sz="1"/>
              <w:right w:val="single" w:color="CCCCCC" w:sz="1"/>
            </w:tcBorders>
            <w:shd w:fill="EEF3F8" w:val="clear"/>
            <w:tcMar>
              <w:top w:type="dxa" w:w="80"/>
              <w:left w:type="dxa" w:w="100"/>
              <w:bottom w:type="dxa" w:w="80"/>
              <w:right w:type="dxa" w:w="100"/>
            </w:tcMar>
          </w:tcPr>
          <w:p>
            <w:pPr>
              <w:spacing w:before="0" w:after="0"/>
              <w:jc w:val="left"/>
            </w:pPr>
            <w:r>
              <w:rPr>
                <w:rFonts w:ascii="Arial" w:cs="Arial" w:eastAsia="Arial" w:hAnsi="Arial"/>
                <w:b w:val="false"/>
                <w:bCs w:val="false"/>
                <w:i w:val="false"/>
                <w:iCs w:val="false"/>
                <w:color w:val="1A1A1A"/>
                <w:sz w:val="19"/>
                <w:szCs w:val="19"/>
              </w:rPr>
              <w:t xml:space="preserve">25-45</w:t>
            </w:r>
          </w:p>
        </w:tc>
        <w:tc>
          <w:tcPr>
            <w:tcW w:type="dxa" w:w="1526"/>
            <w:tcBorders>
              <w:top w:val="single" w:color="CCCCCC" w:sz="1"/>
              <w:left w:val="single" w:color="CCCCCC" w:sz="1"/>
              <w:bottom w:val="single" w:color="CCCCCC" w:sz="1"/>
              <w:right w:val="single" w:color="CCCCCC" w:sz="1"/>
            </w:tcBorders>
            <w:shd w:fill="EEF3F8" w:val="clear"/>
            <w:tcMar>
              <w:top w:type="dxa" w:w="80"/>
              <w:left w:type="dxa" w:w="100"/>
              <w:bottom w:type="dxa" w:w="80"/>
              <w:right w:type="dxa" w:w="100"/>
            </w:tcMar>
          </w:tcPr>
          <w:p>
            <w:pPr>
              <w:spacing w:before="0" w:after="0"/>
              <w:jc w:val="left"/>
            </w:pPr>
            <w:r>
              <w:rPr>
                <w:rFonts w:ascii="Arial" w:cs="Arial" w:eastAsia="Arial" w:hAnsi="Arial"/>
                <w:b w:val="false"/>
                <w:bCs w:val="false"/>
                <w:i w:val="false"/>
                <w:iCs w:val="false"/>
                <w:color w:val="1A1A1A"/>
                <w:sz w:val="19"/>
                <w:szCs w:val="19"/>
              </w:rPr>
              <w:t xml:space="preserve">8-14 min</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spacing w:before="0" w:after="0"/>
              <w:jc w:val="left"/>
            </w:pPr>
            <w:r>
              <w:rPr>
                <w:rFonts w:ascii="Arial" w:cs="Arial" w:eastAsia="Arial" w:hAnsi="Arial"/>
                <w:b/>
                <w:bCs/>
                <w:i w:val="false"/>
                <w:iCs w:val="false"/>
                <w:color w:val="E8A020"/>
                <w:sz w:val="20"/>
                <w:szCs w:val="20"/>
              </w:rPr>
              <w:t xml:space="preserve">06</w:t>
            </w:r>
          </w:p>
        </w:tc>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spacing w:before="0" w:after="0"/>
              <w:jc w:val="left"/>
            </w:pPr>
            <w:r>
              <w:rPr>
                <w:rFonts w:ascii="Arial" w:cs="Arial" w:eastAsia="Arial" w:hAnsi="Arial"/>
                <w:b/>
                <w:bCs/>
                <w:i w:val="false"/>
                <w:iCs w:val="false"/>
                <w:color w:val="1A3A5C"/>
                <w:sz w:val="20"/>
                <w:szCs w:val="20"/>
              </w:rPr>
              <w:t xml:space="preserve">Policy Synthesis</w:t>
            </w:r>
          </w:p>
        </w:tc>
        <w:tc>
          <w:tcPr>
            <w:tcW w:type="dxa" w:w="3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spacing w:before="0" w:after="0"/>
              <w:jc w:val="left"/>
            </w:pPr>
            <w:r>
              <w:rPr>
                <w:rFonts w:ascii="Arial" w:cs="Arial" w:eastAsia="Arial" w:hAnsi="Arial"/>
                <w:b w:val="false"/>
                <w:bCs w:val="false"/>
                <w:i w:val="false"/>
                <w:iCs w:val="false"/>
                <w:color w:val="1A1A1A"/>
                <w:sz w:val="19"/>
                <w:szCs w:val="19"/>
              </w:rPr>
              <w:t xml:space="preserve">Stay current on AI regulation and translate it into practical advice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spacing w:before="0" w:after="0"/>
              <w:jc w:val="left"/>
            </w:pPr>
            <w:r>
              <w:rPr>
                <w:rFonts w:ascii="Arial" w:cs="Arial" w:eastAsia="Arial" w:hAnsi="Arial"/>
                <w:b w:val="false"/>
                <w:bCs w:val="false"/>
                <w:i w:val="false"/>
                <w:iCs w:val="false"/>
                <w:color w:val="1A1A1A"/>
                <w:sz w:val="19"/>
                <w:szCs w:val="19"/>
              </w:rPr>
              <w:t xml:space="preserve">80-150</w:t>
            </w:r>
          </w:p>
        </w:tc>
        <w:tc>
          <w:tcPr>
            <w:tcW w:type="dxa" w:w="15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spacing w:before="0" w:after="0"/>
              <w:jc w:val="left"/>
            </w:pPr>
            <w:r>
              <w:rPr>
                <w:rFonts w:ascii="Arial" w:cs="Arial" w:eastAsia="Arial" w:hAnsi="Arial"/>
                <w:b w:val="false"/>
                <w:bCs w:val="false"/>
                <w:i w:val="false"/>
                <w:iCs w:val="false"/>
                <w:color w:val="1A1A1A"/>
                <w:sz w:val="19"/>
                <w:szCs w:val="19"/>
              </w:rPr>
              <w:t xml:space="preserve">15-25 min</w:t>
            </w:r>
          </w:p>
        </w:tc>
      </w:tr>
      <w:tr>
        <w:tc>
          <w:tcPr>
            <w:tcW w:type="dxa" w:w="500"/>
            <w:tcBorders>
              <w:top w:val="single" w:color="CCCCCC" w:sz="1"/>
              <w:left w:val="single" w:color="CCCCCC" w:sz="1"/>
              <w:bottom w:val="single" w:color="CCCCCC" w:sz="1"/>
              <w:right w:val="single" w:color="CCCCCC" w:sz="1"/>
            </w:tcBorders>
            <w:shd w:fill="EEF3F8" w:val="clear"/>
            <w:tcMar>
              <w:top w:type="dxa" w:w="80"/>
              <w:left w:type="dxa" w:w="100"/>
              <w:bottom w:type="dxa" w:w="80"/>
              <w:right w:type="dxa" w:w="100"/>
            </w:tcMar>
          </w:tcPr>
          <w:p>
            <w:pPr>
              <w:spacing w:before="0" w:after="0"/>
              <w:jc w:val="left"/>
            </w:pPr>
            <w:r>
              <w:rPr>
                <w:rFonts w:ascii="Arial" w:cs="Arial" w:eastAsia="Arial" w:hAnsi="Arial"/>
                <w:b/>
                <w:bCs/>
                <w:i w:val="false"/>
                <w:iCs w:val="false"/>
                <w:color w:val="E8A020"/>
                <w:sz w:val="20"/>
                <w:szCs w:val="20"/>
              </w:rPr>
              <w:t xml:space="preserve">07</w:t>
            </w:r>
          </w:p>
        </w:tc>
        <w:tc>
          <w:tcPr>
            <w:tcW w:type="dxa" w:w="2200"/>
            <w:tcBorders>
              <w:top w:val="single" w:color="CCCCCC" w:sz="1"/>
              <w:left w:val="single" w:color="CCCCCC" w:sz="1"/>
              <w:bottom w:val="single" w:color="CCCCCC" w:sz="1"/>
              <w:right w:val="single" w:color="CCCCCC" w:sz="1"/>
            </w:tcBorders>
            <w:shd w:fill="EEF3F8" w:val="clear"/>
            <w:tcMar>
              <w:top w:type="dxa" w:w="80"/>
              <w:left w:type="dxa" w:w="100"/>
              <w:bottom w:type="dxa" w:w="80"/>
              <w:right w:type="dxa" w:w="100"/>
            </w:tcMar>
          </w:tcPr>
          <w:p>
            <w:pPr>
              <w:spacing w:before="0" w:after="0"/>
              <w:jc w:val="left"/>
            </w:pPr>
            <w:r>
              <w:rPr>
                <w:rFonts w:ascii="Arial" w:cs="Arial" w:eastAsia="Arial" w:hAnsi="Arial"/>
                <w:b/>
                <w:bCs/>
                <w:i w:val="false"/>
                <w:iCs w:val="false"/>
                <w:color w:val="1A3A5C"/>
                <w:sz w:val="20"/>
                <w:szCs w:val="20"/>
              </w:rPr>
              <w:t xml:space="preserve">Brand Pitch Pack</w:t>
            </w:r>
          </w:p>
        </w:tc>
        <w:tc>
          <w:tcPr>
            <w:tcW w:type="dxa" w:w="3000"/>
            <w:tcBorders>
              <w:top w:val="single" w:color="CCCCCC" w:sz="1"/>
              <w:left w:val="single" w:color="CCCCCC" w:sz="1"/>
              <w:bottom w:val="single" w:color="CCCCCC" w:sz="1"/>
              <w:right w:val="single" w:color="CCCCCC" w:sz="1"/>
            </w:tcBorders>
            <w:shd w:fill="EEF3F8" w:val="clear"/>
            <w:tcMar>
              <w:top w:type="dxa" w:w="80"/>
              <w:left w:type="dxa" w:w="100"/>
              <w:bottom w:type="dxa" w:w="80"/>
              <w:right w:type="dxa" w:w="100"/>
            </w:tcMar>
          </w:tcPr>
          <w:p>
            <w:pPr>
              <w:spacing w:before="0" w:after="0"/>
              <w:jc w:val="left"/>
            </w:pPr>
            <w:r>
              <w:rPr>
                <w:rFonts w:ascii="Arial" w:cs="Arial" w:eastAsia="Arial" w:hAnsi="Arial"/>
                <w:b w:val="false"/>
                <w:bCs w:val="false"/>
                <w:i w:val="false"/>
                <w:iCs w:val="false"/>
                <w:color w:val="1A1A1A"/>
                <w:sz w:val="19"/>
                <w:szCs w:val="19"/>
              </w:rPr>
              <w:t xml:space="preserve">Approach a sponsor, speaking client, or commercial partner professionally</w:t>
            </w:r>
          </w:p>
        </w:tc>
        <w:tc>
          <w:tcPr>
            <w:tcW w:type="dxa" w:w="1800"/>
            <w:tcBorders>
              <w:top w:val="single" w:color="CCCCCC" w:sz="1"/>
              <w:left w:val="single" w:color="CCCCCC" w:sz="1"/>
              <w:bottom w:val="single" w:color="CCCCCC" w:sz="1"/>
              <w:right w:val="single" w:color="CCCCCC" w:sz="1"/>
            </w:tcBorders>
            <w:shd w:fill="EEF3F8" w:val="clear"/>
            <w:tcMar>
              <w:top w:type="dxa" w:w="80"/>
              <w:left w:type="dxa" w:w="100"/>
              <w:bottom w:type="dxa" w:w="80"/>
              <w:right w:type="dxa" w:w="100"/>
            </w:tcMar>
          </w:tcPr>
          <w:p>
            <w:pPr>
              <w:spacing w:before="0" w:after="0"/>
              <w:jc w:val="left"/>
            </w:pPr>
            <w:r>
              <w:rPr>
                <w:rFonts w:ascii="Arial" w:cs="Arial" w:eastAsia="Arial" w:hAnsi="Arial"/>
                <w:b w:val="false"/>
                <w:bCs w:val="false"/>
                <w:i w:val="false"/>
                <w:iCs w:val="false"/>
                <w:color w:val="1A1A1A"/>
                <w:sz w:val="19"/>
                <w:szCs w:val="19"/>
              </w:rPr>
              <w:t xml:space="preserve">20-35</w:t>
            </w:r>
          </w:p>
        </w:tc>
        <w:tc>
          <w:tcPr>
            <w:tcW w:type="dxa" w:w="1526"/>
            <w:tcBorders>
              <w:top w:val="single" w:color="CCCCCC" w:sz="1"/>
              <w:left w:val="single" w:color="CCCCCC" w:sz="1"/>
              <w:bottom w:val="single" w:color="CCCCCC" w:sz="1"/>
              <w:right w:val="single" w:color="CCCCCC" w:sz="1"/>
            </w:tcBorders>
            <w:shd w:fill="EEF3F8" w:val="clear"/>
            <w:tcMar>
              <w:top w:type="dxa" w:w="80"/>
              <w:left w:type="dxa" w:w="100"/>
              <w:bottom w:type="dxa" w:w="80"/>
              <w:right w:type="dxa" w:w="100"/>
            </w:tcMar>
          </w:tcPr>
          <w:p>
            <w:pPr>
              <w:spacing w:before="0" w:after="0"/>
              <w:jc w:val="left"/>
            </w:pPr>
            <w:r>
              <w:rPr>
                <w:rFonts w:ascii="Arial" w:cs="Arial" w:eastAsia="Arial" w:hAnsi="Arial"/>
                <w:b w:val="false"/>
                <w:bCs w:val="false"/>
                <w:i w:val="false"/>
                <w:iCs w:val="false"/>
                <w:color w:val="1A1A1A"/>
                <w:sz w:val="19"/>
                <w:szCs w:val="19"/>
              </w:rPr>
              <w:t xml:space="preserve">8-12 min</w:t>
            </w:r>
          </w:p>
        </w:tc>
      </w:tr>
      <w:tr>
        <w:tc>
          <w:tcPr>
            <w:tcW w:type="dxa" w:w="5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spacing w:before="0" w:after="0"/>
              <w:jc w:val="left"/>
            </w:pPr>
            <w:r>
              <w:rPr>
                <w:rFonts w:ascii="Arial" w:cs="Arial" w:eastAsia="Arial" w:hAnsi="Arial"/>
                <w:b/>
                <w:bCs/>
                <w:i w:val="false"/>
                <w:iCs w:val="false"/>
                <w:color w:val="E8A020"/>
                <w:sz w:val="20"/>
                <w:szCs w:val="20"/>
              </w:rPr>
              <w:t xml:space="preserve">08</w:t>
            </w:r>
          </w:p>
        </w:tc>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spacing w:before="0" w:after="0"/>
              <w:jc w:val="left"/>
            </w:pPr>
            <w:r>
              <w:rPr>
                <w:rFonts w:ascii="Arial" w:cs="Arial" w:eastAsia="Arial" w:hAnsi="Arial"/>
                <w:b/>
                <w:bCs/>
                <w:i w:val="false"/>
                <w:iCs w:val="false"/>
                <w:color w:val="1A3A5C"/>
                <w:sz w:val="20"/>
                <w:szCs w:val="20"/>
              </w:rPr>
              <w:t xml:space="preserve">Overnight Deep Research</w:t>
            </w:r>
          </w:p>
        </w:tc>
        <w:tc>
          <w:tcPr>
            <w:tcW w:type="dxa" w:w="3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spacing w:before="0" w:after="0"/>
              <w:jc w:val="left"/>
            </w:pPr>
            <w:r>
              <w:rPr>
                <w:rFonts w:ascii="Arial" w:cs="Arial" w:eastAsia="Arial" w:hAnsi="Arial"/>
                <w:b w:val="false"/>
                <w:bCs w:val="false"/>
                <w:i w:val="false"/>
                <w:iCs w:val="false"/>
                <w:color w:val="1A1A1A"/>
                <w:sz w:val="19"/>
                <w:szCs w:val="19"/>
              </w:rPr>
              <w:t xml:space="preserve">Commission a substantial autonomous research project on any complex topic</w:t>
            </w:r>
          </w:p>
        </w:tc>
        <w:tc>
          <w:tcPr>
            <w:tcW w:type="dxa" w:w="1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spacing w:before="0" w:after="0"/>
              <w:jc w:val="left"/>
            </w:pPr>
            <w:r>
              <w:rPr>
                <w:rFonts w:ascii="Arial" w:cs="Arial" w:eastAsia="Arial" w:hAnsi="Arial"/>
                <w:b w:val="false"/>
                <w:bCs w:val="false"/>
                <w:i w:val="false"/>
                <w:iCs w:val="false"/>
                <w:color w:val="1A1A1A"/>
                <w:sz w:val="19"/>
                <w:szCs w:val="19"/>
              </w:rPr>
              <w:t xml:space="preserve">150-250+</w:t>
            </w:r>
          </w:p>
        </w:tc>
        <w:tc>
          <w:tcPr>
            <w:tcW w:type="dxa" w:w="15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pPr>
              <w:spacing w:before="0" w:after="0"/>
              <w:jc w:val="left"/>
            </w:pPr>
            <w:r>
              <w:rPr>
                <w:rFonts w:ascii="Arial" w:cs="Arial" w:eastAsia="Arial" w:hAnsi="Arial"/>
                <w:b w:val="false"/>
                <w:bCs w:val="false"/>
                <w:i w:val="false"/>
                <w:iCs w:val="false"/>
                <w:color w:val="1A1A1A"/>
                <w:sz w:val="19"/>
                <w:szCs w:val="19"/>
              </w:rPr>
              <w:t xml:space="preserve">20 min+</w:t>
            </w:r>
          </w:p>
        </w:tc>
      </w:tr>
    </w:tbl>
    <w:p>
      <w:pPr>
        <w:spacing w:before="0" w:after="0"/>
        <w:jc w:val="left"/>
      </w:pPr>
      <w:r>
        <w:rPr>
          <w:rFonts w:ascii="Arial" w:cs="Arial" w:eastAsia="Arial" w:hAnsi="Arial"/>
          <w:b w:val="false"/>
          <w:bCs w:val="false"/>
          <w:i w:val="false"/>
          <w:iCs w:val="false"/>
          <w:color w:val="1A1A1A"/>
          <w:sz w:val="24"/>
          <w:szCs w:val="24"/>
        </w:rPr>
        <w:t xml:space="preserve"> </w:t>
      </w:r>
    </w:p>
    <w:p>
      <w:pPr>
        <w:pBdr>
          <w:bottom w:val="single" w:color="2E6DA4" w:sz="4" w:space="1"/>
        </w:pBdr>
        <w:spacing w:before="200" w:after="200"/>
      </w:pPr>
      <w:r>
        <w:rPr>
          <w:rFonts w:ascii="Arial" w:cs="Arial" w:eastAsia="Arial" w:hAnsi="Arial"/>
          <w:b w:val="false"/>
          <w:bCs w:val="false"/>
          <w:i w:val="false"/>
          <w:iCs w:val="false"/>
          <w:color w:val="1A1A1A"/>
          <w:sz w:val="4"/>
          <w:szCs w:val="4"/>
        </w:rPr>
        <w:t xml:space="preserve"> </w:t>
      </w:r>
    </w:p>
    <w:p>
      <w:pPr>
        <w:spacing w:before="0" w:after="0"/>
        <w:jc w:val="left"/>
      </w:pPr>
      <w:r>
        <w:rPr>
          <w:rFonts w:ascii="Arial" w:cs="Arial" w:eastAsia="Arial" w:hAnsi="Arial"/>
          <w:b w:val="false"/>
          <w:bCs w:val="false"/>
          <w:i w:val="false"/>
          <w:iCs w:val="false"/>
          <w:color w:val="1A1A1A"/>
          <w:sz w:val="8"/>
          <w:szCs w:val="8"/>
        </w:rPr>
        <w:t xml:space="preserve"> </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6DA4" w:sz="6"/>
              <w:left w:val="single" w:color="2E6DA4" w:sz="6"/>
              <w:bottom w:val="single" w:color="2E6DA4" w:sz="6"/>
              <w:right w:val="single" w:color="2E6DA4" w:sz="6"/>
            </w:tcBorders>
            <w:shd w:fill="EEF3F8" w:val="clear"/>
            <w:tcMar>
              <w:top w:type="dxa" w:w="160"/>
              <w:left w:type="dxa" w:w="240"/>
              <w:bottom w:type="dxa" w:w="160"/>
              <w:right w:type="dxa" w:w="240"/>
            </w:tcMar>
          </w:tcPr>
          <w:p>
            <w:pPr>
              <w:spacing w:before="0" w:after="80"/>
              <w:jc w:val="left"/>
            </w:pPr>
            <w:r>
              <w:rPr>
                <w:rFonts w:ascii="Arial" w:cs="Arial" w:eastAsia="Arial" w:hAnsi="Arial"/>
                <w:b/>
                <w:bCs/>
                <w:i w:val="false"/>
                <w:iCs w:val="false"/>
                <w:color w:val="1A3A5C"/>
                <w:sz w:val="24"/>
                <w:szCs w:val="24"/>
              </w:rPr>
              <w:t xml:space="preserve">WANT TO GO FURTHER?</w:t>
            </w:r>
          </w:p>
          <w:p>
            <w:pPr>
              <w:spacing w:before="0" w:after="60"/>
              <w:jc w:val="left"/>
            </w:pPr>
            <w:r>
              <w:rPr>
                <w:rFonts w:ascii="Arial" w:cs="Arial" w:eastAsia="Arial" w:hAnsi="Arial"/>
                <w:b w:val="false"/>
                <w:bCs w:val="false"/>
                <w:i w:val="false"/>
                <w:iCs w:val="false"/>
                <w:color w:val="1A1A1A"/>
                <w:sz w:val="22"/>
                <w:szCs w:val="22"/>
              </w:rPr>
              <w:t xml:space="preserve">Free AI Governance Framework for UK SMEs: </w:t>
            </w:r>
            <w:r>
              <w:rPr>
                <w:rFonts w:ascii="Arial" w:cs="Arial" w:eastAsia="Arial" w:hAnsi="Arial"/>
                <w:b/>
                <w:bCs/>
                <w:i w:val="false"/>
                <w:iCs w:val="false"/>
                <w:color w:val="2E6DA4"/>
                <w:sz w:val="22"/>
                <w:szCs w:val="22"/>
              </w:rPr>
              <w:t xml:space="preserve">theprofessor.info/aigovernance</w:t>
            </w:r>
          </w:p>
          <w:p>
            <w:pPr>
              <w:spacing w:before="0" w:after="60"/>
              <w:jc w:val="left"/>
            </w:pPr>
            <w:r>
              <w:rPr>
                <w:rFonts w:ascii="Arial" w:cs="Arial" w:eastAsia="Arial" w:hAnsi="Arial"/>
                <w:b w:val="false"/>
                <w:bCs w:val="false"/>
                <w:i w:val="false"/>
                <w:iCs w:val="false"/>
                <w:color w:val="1A1A1A"/>
                <w:sz w:val="22"/>
                <w:szCs w:val="22"/>
              </w:rPr>
              <w:t xml:space="preserve">Advisory enquiries: </w:t>
            </w:r>
            <w:r>
              <w:rPr>
                <w:rFonts w:ascii="Arial" w:cs="Arial" w:eastAsia="Arial" w:hAnsi="Arial"/>
                <w:b/>
                <w:bCs/>
                <w:i w:val="false"/>
                <w:iCs w:val="false"/>
                <w:color w:val="2E6DA4"/>
                <w:sz w:val="22"/>
                <w:szCs w:val="22"/>
              </w:rPr>
              <w:t xml:space="preserve">theprofessor.info</w:t>
            </w:r>
          </w:p>
          <w:p>
            <w:pPr>
              <w:spacing w:before="0" w:after="60"/>
              <w:jc w:val="left"/>
            </w:pPr>
            <w:r>
              <w:rPr>
                <w:rFonts w:ascii="Arial" w:cs="Arial" w:eastAsia="Arial" w:hAnsi="Arial"/>
                <w:b w:val="false"/>
                <w:bCs w:val="false"/>
                <w:i w:val="false"/>
                <w:iCs w:val="false"/>
                <w:color w:val="1A1A1A"/>
                <w:sz w:val="22"/>
                <w:szCs w:val="22"/>
              </w:rPr>
              <w:t xml:space="preserve">YouTube: </w:t>
            </w:r>
            <w:r>
              <w:rPr>
                <w:rFonts w:ascii="Arial" w:cs="Arial" w:eastAsia="Arial" w:hAnsi="Arial"/>
                <w:b/>
                <w:bCs/>
                <w:i w:val="false"/>
                <w:iCs w:val="false"/>
                <w:color w:val="2E6DA4"/>
                <w:sz w:val="22"/>
                <w:szCs w:val="22"/>
              </w:rPr>
              <w:t xml:space="preserve">@TheProfessor-AI</w:t>
            </w:r>
          </w:p>
          <w:p>
            <w:pPr>
              <w:spacing w:before="0" w:after="0"/>
              <w:jc w:val="left"/>
            </w:pPr>
            <w:r>
              <w:rPr>
                <w:rFonts w:ascii="Arial" w:cs="Arial" w:eastAsia="Arial" w:hAnsi="Arial"/>
                <w:b w:val="false"/>
                <w:bCs w:val="false"/>
                <w:i w:val="false"/>
                <w:iCs w:val="false"/>
                <w:color w:val="1A1A1A"/>
                <w:sz w:val="8"/>
                <w:szCs w:val="8"/>
              </w:rPr>
              <w:t xml:space="preserve"> </w:t>
            </w:r>
          </w:p>
          <w:p>
            <w:pPr>
              <w:spacing w:before="0" w:after="0"/>
              <w:jc w:val="left"/>
            </w:pPr>
            <w:r>
              <w:rPr>
                <w:rFonts w:ascii="Arial" w:cs="Arial" w:eastAsia="Arial" w:hAnsi="Arial"/>
                <w:b w:val="false"/>
                <w:bCs w:val="false"/>
                <w:i/>
                <w:iCs/>
                <w:color w:val="666666"/>
                <w:sz w:val="20"/>
                <w:szCs w:val="20"/>
              </w:rPr>
              <w:t xml:space="preserve">If you are a UK SME leader navigating AI adoption and would like to discuss working together, the enquiry form is on the website. I work at £1,000/day on strategy, governance, and implementation projects.</w:t>
            </w:r>
          </w:p>
        </w:tc>
      </w:tr>
    </w:tbl>
    <w:sectPr>
      <w:headerReference w:type="default" r:id="rId6"/>
      <w:footerReference w:type="default" r:id="rId7"/>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1"/>
      </w:pBdr>
      <w:spacing w:before="120" w:after="0"/>
    </w:pPr>
    <w:r>
      <w:rPr>
        <w:rFonts w:ascii="Arial" w:cs="Arial" w:eastAsia="Arial" w:hAnsi="Arial"/>
        <w:b w:val="false"/>
        <w:bCs w:val="false"/>
        <w:i/>
        <w:iCs/>
        <w:color w:val="666666"/>
        <w:sz w:val="16"/>
        <w:szCs w:val="16"/>
      </w:rPr>
      <w:t xml:space="preserve">theprofessor.info  |  @TheProfessor-AI</w:t>
    </w:r>
    <w:r>
      <w:rPr>
        <w:rFonts w:ascii="Arial" w:cs="Arial" w:eastAsia="Arial" w:hAnsi="Arial"/>
        <w:b w:val="false"/>
        <w:bCs w:val="false"/>
        <w:i w:val="false"/>
        <w:iCs w:val="false"/>
        <w:color w:val="666666"/>
        <w:sz w:val="16"/>
        <w:szCs w:val="16"/>
      </w:rPr>
      <w:t xml:space="preserve">   |   Page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2" w:space="1"/>
      </w:pBdr>
      <w:spacing w:before="0" w:after="120"/>
    </w:pPr>
    <w:r>
      <w:rPr>
        <w:rFonts w:ascii="Arial" w:cs="Arial" w:eastAsia="Arial" w:hAnsi="Arial"/>
        <w:b w:val="false"/>
        <w:bCs w:val="false"/>
        <w:i/>
        <w:iCs/>
        <w:color w:val="666666"/>
        <w:sz w:val="16"/>
        <w:szCs w:val="16"/>
      </w:rPr>
      <w:t xml:space="preserve">The Professor-AI  |  Perplexity Computer Prompt Pack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2026-03-22T20:06:39.994Z</dcterms:created>
  <dcterms:modified xsi:type="dcterms:W3CDTF">2026-03-22T20:06:39.995Z</dcterms:modified>
</cp:coreProperties>
</file>

<file path=docProps/custom.xml><?xml version="1.0" encoding="utf-8"?>
<Properties xmlns="http://schemas.openxmlformats.org/officeDocument/2006/custom-properties" xmlns:vt="http://schemas.openxmlformats.org/officeDocument/2006/docPropsVTypes"/>
</file>