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BC97" w14:textId="5AE5A3CE" w:rsidR="002C2EDE" w:rsidRPr="00131CD8" w:rsidRDefault="00B11C35" w:rsidP="00792833">
      <w:pPr>
        <w:jc w:val="center"/>
        <w:rPr>
          <w:rFonts w:ascii="Proxima Nova Rg" w:hAnsi="Proxima Nova Rg" w:cstheme="minorHAnsi"/>
          <w:b/>
          <w:bCs/>
          <w:sz w:val="24"/>
          <w:szCs w:val="24"/>
          <w:u w:val="single"/>
        </w:rPr>
      </w:pPr>
      <w:r w:rsidRPr="00131CD8">
        <w:rPr>
          <w:rFonts w:ascii="Proxima Nova Rg" w:hAnsi="Proxima Nova Rg" w:cstheme="minorHAnsi"/>
          <w:b/>
          <w:bCs/>
          <w:sz w:val="24"/>
          <w:szCs w:val="24"/>
          <w:u w:val="single"/>
        </w:rPr>
        <w:t>Request for Quotation</w:t>
      </w:r>
    </w:p>
    <w:p w14:paraId="41F44126" w14:textId="177D8D4E" w:rsidR="00FB2F39" w:rsidRPr="00162673" w:rsidRDefault="006D7783" w:rsidP="00792833">
      <w:pPr>
        <w:pBdr>
          <w:bottom w:val="single" w:sz="4" w:space="1" w:color="000000"/>
        </w:pBdr>
        <w:jc w:val="center"/>
        <w:rPr>
          <w:rFonts w:ascii="Proxima Nova Rg" w:hAnsi="Proxima Nova Rg"/>
          <w:b/>
          <w:bCs/>
          <w:color w:val="0070C0"/>
        </w:rPr>
      </w:pPr>
      <w:r w:rsidRPr="00162673">
        <w:rPr>
          <w:rFonts w:ascii="Proxima Nova Rg" w:hAnsi="Proxima Nova Rg"/>
          <w:b/>
          <w:bCs/>
          <w:sz w:val="24"/>
          <w:szCs w:val="24"/>
        </w:rPr>
        <w:t xml:space="preserve">Subject: </w:t>
      </w:r>
      <w:r w:rsidR="00E31801" w:rsidRPr="00162673">
        <w:rPr>
          <w:rFonts w:ascii="Proxima Nova Rg" w:hAnsi="Proxima Nova Rg"/>
          <w:b/>
          <w:bCs/>
          <w:color w:val="000000" w:themeColor="text1"/>
          <w:sz w:val="24"/>
          <w:szCs w:val="24"/>
        </w:rPr>
        <w:t>SUPPLY AND DELIVERY OF PERSONAL PROTECTIVE CLOTHING</w:t>
      </w:r>
      <w:r w:rsidRPr="00162673">
        <w:rPr>
          <w:rFonts w:ascii="Proxima Nova Rg" w:hAnsi="Proxima Nova Rg"/>
          <w:b/>
          <w:bCs/>
          <w:sz w:val="24"/>
          <w:szCs w:val="24"/>
        </w:rPr>
        <w:br/>
      </w:r>
      <w:r w:rsidR="00B413E1" w:rsidRPr="00162673">
        <w:rPr>
          <w:rFonts w:ascii="Proxima Nova Rg" w:hAnsi="Proxima Nova Rg"/>
          <w:b/>
          <w:bCs/>
          <w:sz w:val="24"/>
          <w:szCs w:val="24"/>
        </w:rPr>
        <w:t>RFQ No:</w:t>
      </w:r>
      <w:r w:rsidR="00131CD8" w:rsidRPr="00162673">
        <w:rPr>
          <w:rFonts w:ascii="Proxima Nova Rg" w:hAnsi="Proxima Nova Rg"/>
          <w:b/>
          <w:bCs/>
          <w:sz w:val="24"/>
          <w:szCs w:val="24"/>
        </w:rPr>
        <w:t xml:space="preserve"> </w:t>
      </w:r>
      <w:r w:rsidR="00DD62FD" w:rsidRPr="00162673">
        <w:rPr>
          <w:rFonts w:ascii="Proxima Nova Rg" w:hAnsi="Proxima Nova Rg"/>
          <w:b/>
          <w:bCs/>
          <w:sz w:val="24"/>
          <w:szCs w:val="24"/>
        </w:rPr>
        <w:t>BW</w:t>
      </w:r>
      <w:r w:rsidR="00F0091A" w:rsidRPr="00162673">
        <w:rPr>
          <w:rFonts w:ascii="Proxima Nova Rg" w:hAnsi="Proxima Nova Rg"/>
          <w:b/>
          <w:bCs/>
          <w:sz w:val="24"/>
          <w:szCs w:val="24"/>
        </w:rPr>
        <w:t>00</w:t>
      </w:r>
      <w:r w:rsidR="008C7F1D">
        <w:rPr>
          <w:rFonts w:ascii="Proxima Nova Rg" w:hAnsi="Proxima Nova Rg"/>
          <w:b/>
          <w:bCs/>
          <w:sz w:val="24"/>
          <w:szCs w:val="24"/>
        </w:rPr>
        <w:t>5</w:t>
      </w:r>
      <w:r w:rsidR="00DD62FD" w:rsidRPr="00162673">
        <w:rPr>
          <w:rFonts w:ascii="Proxima Nova Rg" w:hAnsi="Proxima Nova Rg"/>
          <w:b/>
          <w:bCs/>
          <w:sz w:val="24"/>
          <w:szCs w:val="24"/>
        </w:rPr>
        <w:t>/202</w:t>
      </w:r>
      <w:r w:rsidR="00A30624" w:rsidRPr="00162673">
        <w:rPr>
          <w:rFonts w:ascii="Proxima Nova Rg" w:hAnsi="Proxima Nova Rg"/>
          <w:b/>
          <w:bCs/>
          <w:sz w:val="24"/>
          <w:szCs w:val="24"/>
        </w:rPr>
        <w:t>6</w:t>
      </w:r>
      <w:r w:rsidRPr="00162673">
        <w:rPr>
          <w:rFonts w:ascii="Proxima Nova Rg" w:hAnsi="Proxima Nova Rg"/>
          <w:b/>
          <w:bCs/>
          <w:sz w:val="24"/>
          <w:szCs w:val="24"/>
        </w:rPr>
        <w:br/>
        <w:t>Date of Issuance:</w:t>
      </w:r>
      <w:r w:rsidR="5F3E3A94" w:rsidRPr="00162673">
        <w:rPr>
          <w:rFonts w:ascii="Proxima Nova Rg" w:hAnsi="Proxima Nova Rg"/>
          <w:b/>
          <w:bCs/>
          <w:sz w:val="24"/>
          <w:szCs w:val="24"/>
        </w:rPr>
        <w:t xml:space="preserve"> </w:t>
      </w:r>
      <w:r w:rsidR="00792833" w:rsidRPr="00162673">
        <w:rPr>
          <w:rFonts w:ascii="Proxima Nova Rg" w:hAnsi="Proxima Nova Rg"/>
          <w:b/>
          <w:bCs/>
          <w:sz w:val="24"/>
          <w:szCs w:val="24"/>
        </w:rPr>
        <w:t>22</w:t>
      </w:r>
      <w:r w:rsidR="003E6327">
        <w:rPr>
          <w:rFonts w:ascii="Proxima Nova Rg" w:hAnsi="Proxima Nova Rg"/>
          <w:b/>
          <w:bCs/>
          <w:sz w:val="24"/>
          <w:szCs w:val="24"/>
        </w:rPr>
        <w:t xml:space="preserve"> May 2026</w:t>
      </w:r>
      <w:r w:rsidRPr="00162673">
        <w:rPr>
          <w:rFonts w:ascii="Proxima Nova Rg" w:hAnsi="Proxima Nova Rg"/>
          <w:b/>
          <w:bCs/>
        </w:rPr>
        <w:br/>
      </w:r>
    </w:p>
    <w:p w14:paraId="3A6F502F" w14:textId="77777777" w:rsidR="00A30624" w:rsidRPr="00A4283A" w:rsidRDefault="00A30624" w:rsidP="00A30624">
      <w:pPr>
        <w:suppressAutoHyphens/>
        <w:rPr>
          <w:rFonts w:ascii="Proxima Nova Rg" w:hAnsi="Proxima Nova Rg" w:cstheme="minorHAnsi"/>
        </w:rPr>
      </w:pPr>
      <w:r w:rsidRPr="00A4283A">
        <w:rPr>
          <w:rFonts w:ascii="Proxima Nova Rg" w:hAnsi="Proxima Nova Rg" w:cstheme="minorHAnsi"/>
        </w:rPr>
        <w:t>Conservation International (CI) is implementing the Ecosystem-Based Adaptation and Mitigation in Botswana’s Communal Rangelands Project (GCF-funded).</w:t>
      </w:r>
    </w:p>
    <w:p w14:paraId="51BA8C07" w14:textId="47810894" w:rsidR="00124645" w:rsidRPr="00A4283A" w:rsidRDefault="00A30624" w:rsidP="00124645">
      <w:pPr>
        <w:suppressAutoHyphens/>
        <w:rPr>
          <w:rFonts w:ascii="Proxima Nova Rg" w:hAnsi="Proxima Nova Rg" w:cstheme="minorHAnsi"/>
        </w:rPr>
      </w:pPr>
      <w:r w:rsidRPr="00A4283A">
        <w:rPr>
          <w:rFonts w:ascii="Proxima Nova Rg" w:hAnsi="Proxima Nova Rg" w:cstheme="minorHAnsi"/>
        </w:rPr>
        <w:t>CI hereby invites qualified and eligible suppliers to submit quotations for the supply and delivery of Personal Protective Equipment (PPE) as detailed in this RFQ.</w:t>
      </w:r>
    </w:p>
    <w:p w14:paraId="05C5E78E" w14:textId="77777777" w:rsidR="002D06B5" w:rsidRPr="00131CD8" w:rsidRDefault="002D06B5" w:rsidP="002D06B5">
      <w:pPr>
        <w:pStyle w:val="ListParagraph"/>
        <w:numPr>
          <w:ilvl w:val="0"/>
          <w:numId w:val="10"/>
        </w:numPr>
        <w:suppressAutoHyphens/>
        <w:rPr>
          <w:rFonts w:ascii="Proxima Nova Rg" w:hAnsi="Proxima Nova Rg" w:cs="Calibri"/>
        </w:rPr>
      </w:pPr>
      <w:r w:rsidRPr="00131CD8">
        <w:rPr>
          <w:rFonts w:ascii="Proxima Nova Rg" w:hAnsi="Proxima Nova Rg" w:cs="Calibri"/>
          <w:b/>
          <w:bCs/>
        </w:rPr>
        <w:t>Type of Contract</w:t>
      </w:r>
      <w:r w:rsidRPr="00131CD8">
        <w:rPr>
          <w:rFonts w:ascii="Proxima Nova Rg" w:hAnsi="Proxima Nova Rg" w:cs="Calibri"/>
        </w:rPr>
        <w:t xml:space="preserve">. The anticipated type of award resulting from this RFQ is a firm Fixed Price Purchase Order. The chosen vendor will agree to comply with all terms. </w:t>
      </w:r>
    </w:p>
    <w:p w14:paraId="1450F773" w14:textId="77777777" w:rsidR="002D06B5" w:rsidRPr="00131CD8" w:rsidRDefault="002D06B5" w:rsidP="002D06B5">
      <w:pPr>
        <w:pStyle w:val="ListParagraph"/>
        <w:numPr>
          <w:ilvl w:val="0"/>
          <w:numId w:val="10"/>
        </w:numPr>
        <w:rPr>
          <w:rFonts w:ascii="Proxima Nova Rg" w:hAnsi="Proxima Nova Rg" w:cs="Calibri"/>
          <w:b/>
          <w:bCs/>
        </w:rPr>
      </w:pPr>
      <w:r w:rsidRPr="00131CD8">
        <w:rPr>
          <w:rFonts w:ascii="Proxima Nova Rg" w:hAnsi="Proxima Nova Rg" w:cs="Calibri"/>
          <w:b/>
          <w:bCs/>
        </w:rPr>
        <w:t>Site Visit</w:t>
      </w:r>
    </w:p>
    <w:p w14:paraId="0131A77C" w14:textId="77777777" w:rsidR="002D06B5" w:rsidRPr="00131CD8" w:rsidRDefault="002D06B5" w:rsidP="002D06B5">
      <w:pPr>
        <w:pStyle w:val="ListParagraph"/>
        <w:rPr>
          <w:rFonts w:ascii="Proxima Nova Rg" w:hAnsi="Proxima Nova Rg" w:cs="Calibri"/>
        </w:rPr>
      </w:pPr>
      <w:r w:rsidRPr="00131CD8">
        <w:rPr>
          <w:rFonts w:ascii="Proxima Nova Rg" w:hAnsi="Proxima Nova Rg" w:cs="Calibri"/>
        </w:rPr>
        <w:t xml:space="preserve">A site visit is not required. </w:t>
      </w:r>
    </w:p>
    <w:p w14:paraId="68F2F611" w14:textId="77777777" w:rsidR="002D06B5" w:rsidRPr="00131CD8" w:rsidRDefault="002D06B5" w:rsidP="002D06B5">
      <w:pPr>
        <w:numPr>
          <w:ilvl w:val="0"/>
          <w:numId w:val="10"/>
        </w:numPr>
        <w:autoSpaceDE w:val="0"/>
        <w:autoSpaceDN w:val="0"/>
        <w:adjustRightInd w:val="0"/>
        <w:spacing w:after="0" w:line="240" w:lineRule="auto"/>
        <w:rPr>
          <w:rFonts w:ascii="Proxima Nova Rg" w:hAnsi="Proxima Nova Rg" w:cs="Calibri"/>
        </w:rPr>
      </w:pPr>
      <w:r w:rsidRPr="00131CD8">
        <w:rPr>
          <w:rFonts w:ascii="Proxima Nova Rg" w:hAnsi="Proxima Nova Rg" w:cs="Calibri"/>
          <w:b/>
          <w:bCs/>
        </w:rPr>
        <w:t>Submission of Quotations</w:t>
      </w:r>
      <w:r w:rsidRPr="00131CD8">
        <w:rPr>
          <w:rFonts w:ascii="Proxima Nova Rg" w:hAnsi="Proxima Nova Rg" w:cs="Calibri"/>
        </w:rPr>
        <w:t xml:space="preserve">:  </w:t>
      </w:r>
    </w:p>
    <w:p w14:paraId="4BD6E8F5" w14:textId="30C8469E" w:rsidR="002D06B5" w:rsidRPr="00131CD8" w:rsidRDefault="002D06B5" w:rsidP="002D06B5">
      <w:pPr>
        <w:pStyle w:val="ListParagraph"/>
        <w:numPr>
          <w:ilvl w:val="0"/>
          <w:numId w:val="16"/>
        </w:numPr>
        <w:spacing w:after="0" w:line="240" w:lineRule="auto"/>
        <w:ind w:left="1440"/>
        <w:rPr>
          <w:rFonts w:ascii="Proxima Nova Rg" w:hAnsi="Proxima Nova Rg" w:cs="Calibri"/>
        </w:rPr>
      </w:pPr>
      <w:r w:rsidRPr="00131CD8">
        <w:rPr>
          <w:rFonts w:ascii="Proxima Nova Rg" w:hAnsi="Proxima Nova Rg" w:cs="Calibri"/>
        </w:rPr>
        <w:t xml:space="preserve">Deadline. All quotations are due on </w:t>
      </w:r>
      <w:r w:rsidR="003E6327">
        <w:rPr>
          <w:rFonts w:ascii="Proxima Nova Rg" w:hAnsi="Proxima Nova Rg" w:cs="Calibri"/>
        </w:rPr>
        <w:t>Monday,</w:t>
      </w:r>
      <w:r w:rsidRPr="00131CD8">
        <w:rPr>
          <w:rFonts w:ascii="Proxima Nova Rg" w:hAnsi="Proxima Nova Rg" w:cs="Calibri"/>
        </w:rPr>
        <w:t xml:space="preserve"> </w:t>
      </w:r>
      <w:r w:rsidR="003E6327">
        <w:rPr>
          <w:rFonts w:ascii="Proxima Nova Rg" w:hAnsi="Proxima Nova Rg" w:cs="Calibri"/>
        </w:rPr>
        <w:t>8 June</w:t>
      </w:r>
      <w:r w:rsidRPr="00131CD8">
        <w:rPr>
          <w:rFonts w:ascii="Proxima Nova Rg" w:hAnsi="Proxima Nova Rg" w:cs="Calibri"/>
        </w:rPr>
        <w:t xml:space="preserve"> 2026 no later than (5.00pm CAT). Late submissions will not be accepted. Quotations should be sent by email, in PDF format, to GCFprocurements@conservation.org. The subject line of the email must reference the RFQ No. of this solicitation; “RFQ No:”.  </w:t>
      </w:r>
      <w:r w:rsidRPr="00131CD8">
        <w:rPr>
          <w:rFonts w:ascii="Proxima Nova Rg" w:hAnsi="Proxima Nova Rg" w:cs="Calibri"/>
        </w:rPr>
        <w:br/>
      </w:r>
    </w:p>
    <w:p w14:paraId="0EB3CAD6" w14:textId="77777777" w:rsidR="002D06B5" w:rsidRPr="00131CD8" w:rsidRDefault="002D06B5" w:rsidP="002D06B5">
      <w:pPr>
        <w:pStyle w:val="ListParagraph"/>
        <w:numPr>
          <w:ilvl w:val="0"/>
          <w:numId w:val="16"/>
        </w:numPr>
        <w:suppressAutoHyphens/>
        <w:spacing w:after="0" w:line="240" w:lineRule="auto"/>
        <w:ind w:left="1440"/>
        <w:rPr>
          <w:rFonts w:ascii="Proxima Nova Rg" w:hAnsi="Proxima Nova Rg" w:cs="Calibri"/>
        </w:rPr>
      </w:pPr>
      <w:r w:rsidRPr="00131CD8">
        <w:rPr>
          <w:rFonts w:ascii="Proxima Nova Rg" w:hAnsi="Proxima Nova Rg" w:cs="Calibri"/>
        </w:rPr>
        <w:t>Validity of bid. 120 days from the submission deadline.</w:t>
      </w:r>
      <w:r w:rsidRPr="00131CD8">
        <w:rPr>
          <w:rFonts w:ascii="Proxima Nova Rg" w:hAnsi="Proxima Nova Rg" w:cs="Calibri"/>
        </w:rPr>
        <w:br/>
      </w:r>
    </w:p>
    <w:p w14:paraId="22792054" w14:textId="637C40A1" w:rsidR="002D06B5" w:rsidRPr="00131CD8" w:rsidRDefault="002D06B5" w:rsidP="002D06B5">
      <w:pPr>
        <w:pStyle w:val="ListParagraph"/>
        <w:numPr>
          <w:ilvl w:val="0"/>
          <w:numId w:val="16"/>
        </w:numPr>
        <w:spacing w:after="0" w:line="240" w:lineRule="auto"/>
        <w:ind w:left="1440"/>
        <w:rPr>
          <w:rFonts w:ascii="Proxima Nova Rg" w:hAnsi="Proxima Nova Rg" w:cs="Calibri"/>
        </w:rPr>
      </w:pPr>
      <w:r w:rsidRPr="00131CD8">
        <w:rPr>
          <w:rFonts w:ascii="Proxima Nova Rg" w:hAnsi="Proxima Nova Rg" w:cs="Calibri"/>
        </w:rPr>
        <w:t>Clarifications. Requests for clarification to this RFQ must be made in writing via e-mail to: GCFprocurements@conservation.org</w:t>
      </w:r>
      <w:r w:rsidRPr="00131CD8" w:rsidDel="00416BB1">
        <w:rPr>
          <w:rFonts w:ascii="Proxima Nova Rg" w:hAnsi="Proxima Nova Rg" w:cs="Calibri"/>
        </w:rPr>
        <w:t xml:space="preserve"> </w:t>
      </w:r>
      <w:r w:rsidRPr="00131CD8">
        <w:rPr>
          <w:rFonts w:ascii="Proxima Nova Rg" w:hAnsi="Proxima Nova Rg" w:cs="Calibri"/>
        </w:rPr>
        <w:t xml:space="preserve">no later than </w:t>
      </w:r>
      <w:r w:rsidR="003E6327">
        <w:rPr>
          <w:rFonts w:ascii="Proxima Nova Rg" w:hAnsi="Proxima Nova Rg" w:cs="Calibri"/>
        </w:rPr>
        <w:t>Thursday</w:t>
      </w:r>
      <w:r w:rsidRPr="00131CD8">
        <w:rPr>
          <w:rFonts w:ascii="Proxima Nova Rg" w:hAnsi="Proxima Nova Rg" w:cs="Calibri"/>
        </w:rPr>
        <w:t xml:space="preserve">, </w:t>
      </w:r>
      <w:r w:rsidR="003E6327">
        <w:rPr>
          <w:rFonts w:ascii="Proxima Nova Rg" w:hAnsi="Proxima Nova Rg" w:cs="Calibri"/>
        </w:rPr>
        <w:t>4</w:t>
      </w:r>
      <w:r w:rsidRPr="00131CD8">
        <w:rPr>
          <w:rFonts w:ascii="Proxima Nova Rg" w:hAnsi="Proxima Nova Rg" w:cs="Calibri"/>
        </w:rPr>
        <w:t xml:space="preserve"> June 2026 (5.00 pm CAT).</w:t>
      </w:r>
      <w:r w:rsidRPr="00131CD8">
        <w:rPr>
          <w:rFonts w:ascii="Proxima Nova Rg" w:hAnsi="Proxima Nova Rg" w:cs="Calibri"/>
        </w:rPr>
        <w:br/>
      </w:r>
    </w:p>
    <w:p w14:paraId="1BD9ECEB" w14:textId="77777777" w:rsidR="002D06B5" w:rsidRPr="00131CD8" w:rsidRDefault="002D06B5" w:rsidP="002D06B5">
      <w:pPr>
        <w:numPr>
          <w:ilvl w:val="0"/>
          <w:numId w:val="10"/>
        </w:numPr>
        <w:autoSpaceDE w:val="0"/>
        <w:autoSpaceDN w:val="0"/>
        <w:adjustRightInd w:val="0"/>
        <w:spacing w:after="0" w:line="240" w:lineRule="auto"/>
        <w:rPr>
          <w:rFonts w:ascii="Proxima Nova Rg" w:hAnsi="Proxima Nova Rg" w:cs="Calibri"/>
        </w:rPr>
      </w:pPr>
      <w:r w:rsidRPr="00131CD8">
        <w:rPr>
          <w:rFonts w:ascii="Proxima Nova Rg" w:hAnsi="Proxima Nova Rg" w:cs="Calibri"/>
          <w:b/>
          <w:bCs/>
        </w:rPr>
        <w:t>Quotations must include</w:t>
      </w:r>
      <w:r w:rsidRPr="00131CD8">
        <w:rPr>
          <w:rFonts w:ascii="Proxima Nova Rg" w:hAnsi="Proxima Nova Rg" w:cs="Calibri"/>
        </w:rPr>
        <w:t>:</w:t>
      </w:r>
    </w:p>
    <w:p w14:paraId="1262A1E8" w14:textId="77777777" w:rsidR="002D06B5" w:rsidRPr="00131CD8" w:rsidRDefault="002D06B5" w:rsidP="002D06B5">
      <w:pPr>
        <w:pStyle w:val="ListParagraph"/>
        <w:numPr>
          <w:ilvl w:val="0"/>
          <w:numId w:val="18"/>
        </w:numPr>
        <w:suppressAutoHyphens/>
        <w:spacing w:after="0" w:line="240" w:lineRule="auto"/>
        <w:rPr>
          <w:rFonts w:ascii="Proxima Nova Rg" w:hAnsi="Proxima Nova Rg" w:cs="Calibri"/>
        </w:rPr>
      </w:pPr>
      <w:r w:rsidRPr="00131CD8">
        <w:rPr>
          <w:rFonts w:ascii="Proxima Nova Rg" w:hAnsi="Proxima Nova Rg" w:cs="Calibri"/>
        </w:rPr>
        <w:t xml:space="preserve">Company profile – describing the nature of business, field of expertise, licenses, certifications, accreditations etc. </w:t>
      </w:r>
    </w:p>
    <w:p w14:paraId="6CE9ED09" w14:textId="77777777" w:rsidR="002D06B5" w:rsidRPr="00131CD8" w:rsidRDefault="002D06B5" w:rsidP="002D06B5">
      <w:pPr>
        <w:pStyle w:val="ListParagraph"/>
        <w:numPr>
          <w:ilvl w:val="0"/>
          <w:numId w:val="18"/>
        </w:numPr>
        <w:suppressAutoHyphens/>
        <w:spacing w:after="0" w:line="240" w:lineRule="auto"/>
        <w:rPr>
          <w:rFonts w:ascii="Proxima Nova Rg" w:hAnsi="Proxima Nova Rg" w:cs="Calibri"/>
        </w:rPr>
      </w:pPr>
      <w:r w:rsidRPr="00131CD8">
        <w:rPr>
          <w:rFonts w:ascii="Proxima Nova Rg" w:hAnsi="Proxima Nova Rg" w:cs="Calibri"/>
        </w:rPr>
        <w:t xml:space="preserve">PPRA Codes </w:t>
      </w:r>
    </w:p>
    <w:p w14:paraId="65377578" w14:textId="77777777" w:rsidR="002D06B5" w:rsidRPr="00131CD8" w:rsidRDefault="002D06B5" w:rsidP="002D06B5">
      <w:pPr>
        <w:pStyle w:val="ListParagraph"/>
        <w:numPr>
          <w:ilvl w:val="0"/>
          <w:numId w:val="18"/>
        </w:numPr>
        <w:suppressAutoHyphens/>
        <w:spacing w:after="0" w:line="240" w:lineRule="auto"/>
        <w:rPr>
          <w:rFonts w:ascii="Proxima Nova Rg" w:hAnsi="Proxima Nova Rg" w:cs="Calibri"/>
        </w:rPr>
      </w:pPr>
      <w:r w:rsidRPr="00131CD8">
        <w:rPr>
          <w:rFonts w:ascii="Proxima Nova Rg" w:hAnsi="Proxima Nova Rg" w:cs="Calibri"/>
        </w:rPr>
        <w:t>Two client references that bidder recently provided similar goods/equipment/services to.</w:t>
      </w:r>
    </w:p>
    <w:p w14:paraId="1BA25889" w14:textId="77777777" w:rsidR="002D06B5" w:rsidRPr="00131CD8" w:rsidRDefault="002D06B5" w:rsidP="002D06B5">
      <w:pPr>
        <w:pStyle w:val="ListParagraph"/>
        <w:numPr>
          <w:ilvl w:val="0"/>
          <w:numId w:val="18"/>
        </w:numPr>
        <w:suppressAutoHyphens/>
        <w:spacing w:after="0" w:line="240" w:lineRule="auto"/>
        <w:rPr>
          <w:rFonts w:ascii="Proxima Nova Rg" w:hAnsi="Proxima Nova Rg" w:cs="Calibri"/>
        </w:rPr>
      </w:pPr>
      <w:r w:rsidRPr="00131CD8">
        <w:rPr>
          <w:rFonts w:ascii="Proxima Nova Rg" w:hAnsi="Proxima Nova Rg" w:cs="Calibri"/>
        </w:rPr>
        <w:t xml:space="preserve">Signed quotation (see Attachment 2) with contact information on vendor’s letterhead that addresses all elements in this solicitation. </w:t>
      </w:r>
    </w:p>
    <w:p w14:paraId="0BBF308D" w14:textId="37C9DAD3" w:rsidR="002A2D66" w:rsidRPr="00131CD8" w:rsidRDefault="002D06B5" w:rsidP="002D06B5">
      <w:pPr>
        <w:pStyle w:val="ListParagraph"/>
        <w:numPr>
          <w:ilvl w:val="0"/>
          <w:numId w:val="18"/>
        </w:numPr>
        <w:suppressAutoHyphens/>
        <w:spacing w:after="0" w:line="240" w:lineRule="auto"/>
        <w:rPr>
          <w:rFonts w:ascii="Proxima Nova Rg" w:hAnsi="Proxima Nova Rg" w:cs="Calibri"/>
        </w:rPr>
      </w:pPr>
      <w:r w:rsidRPr="00131CD8">
        <w:rPr>
          <w:rFonts w:ascii="Proxima Nova Rg" w:hAnsi="Proxima Nova Rg" w:cs="Calibri"/>
        </w:rPr>
        <w:t>Signed Representation of Transparency, Integrity, Environmental and Social Responsibility (Attachment 1)</w:t>
      </w:r>
    </w:p>
    <w:p w14:paraId="27C3B13B" w14:textId="77777777" w:rsidR="002D06B5" w:rsidRPr="00131CD8" w:rsidRDefault="002D06B5" w:rsidP="002D06B5">
      <w:pPr>
        <w:pStyle w:val="ListParagraph"/>
        <w:suppressAutoHyphens/>
        <w:spacing w:after="0" w:line="240" w:lineRule="auto"/>
        <w:ind w:left="1440"/>
        <w:rPr>
          <w:rFonts w:ascii="Proxima Nova Rg" w:hAnsi="Proxima Nova Rg" w:cs="Calibri"/>
        </w:rPr>
      </w:pPr>
    </w:p>
    <w:p w14:paraId="5BB919FF" w14:textId="05B5E760" w:rsidR="00792833" w:rsidRPr="00131CD8" w:rsidRDefault="002D06B5" w:rsidP="00131CD8">
      <w:pPr>
        <w:pStyle w:val="ListParagraph"/>
        <w:numPr>
          <w:ilvl w:val="0"/>
          <w:numId w:val="10"/>
        </w:numPr>
        <w:suppressAutoHyphens/>
        <w:spacing w:after="0" w:line="240" w:lineRule="auto"/>
        <w:rPr>
          <w:rFonts w:ascii="Proxima Nova Rg" w:hAnsi="Proxima Nova Rg" w:cs="Calibri"/>
        </w:rPr>
      </w:pPr>
      <w:r w:rsidRPr="00131CD8">
        <w:rPr>
          <w:rFonts w:ascii="Proxima Nova Rg" w:hAnsi="Proxima Nova Rg" w:cs="Calibri"/>
          <w:b/>
          <w:bCs/>
        </w:rPr>
        <w:t>Specifications</w:t>
      </w:r>
      <w:r w:rsidR="00131CD8" w:rsidRPr="00131CD8">
        <w:rPr>
          <w:rFonts w:ascii="Proxima Nova Rg" w:hAnsi="Proxima Nova Rg" w:cs="Calibri"/>
          <w:b/>
          <w:bCs/>
        </w:rPr>
        <w:t>.</w:t>
      </w:r>
      <w:r w:rsidR="00131CD8" w:rsidRPr="00131CD8">
        <w:rPr>
          <w:rFonts w:ascii="Proxima Nova Rg" w:hAnsi="Proxima Nova Rg" w:cs="Calibri"/>
        </w:rPr>
        <w:t xml:space="preserve"> CI intends to procure personal protective clothing and related field-use items as detailed in </w:t>
      </w:r>
      <w:r w:rsidR="00131CD8" w:rsidRPr="00131CD8">
        <w:rPr>
          <w:rFonts w:ascii="Proxima Nova Rg" w:hAnsi="Proxima Nova Rg" w:cs="Calibri"/>
          <w:b/>
          <w:bCs/>
        </w:rPr>
        <w:t>Attachment 3</w:t>
      </w:r>
    </w:p>
    <w:p w14:paraId="009F33D3" w14:textId="77777777" w:rsidR="00792833" w:rsidRPr="00131CD8" w:rsidRDefault="00792833" w:rsidP="00131CD8">
      <w:pPr>
        <w:rPr>
          <w:rFonts w:ascii="Proxima Nova Rg" w:hAnsi="Proxima Nova Rg" w:cstheme="minorHAnsi"/>
          <w:color w:val="0070C0"/>
        </w:rPr>
      </w:pPr>
    </w:p>
    <w:tbl>
      <w:tblPr>
        <w:tblW w:w="71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800"/>
      </w:tblGrid>
      <w:tr w:rsidR="002A2D66" w:rsidRPr="00131CD8" w14:paraId="7984C312" w14:textId="77777777" w:rsidTr="1BA363ED">
        <w:trPr>
          <w:trHeight w:val="638"/>
        </w:trPr>
        <w:tc>
          <w:tcPr>
            <w:tcW w:w="5310" w:type="dxa"/>
            <w:tcBorders>
              <w:right w:val="single" w:sz="4" w:space="0" w:color="auto"/>
            </w:tcBorders>
            <w:vAlign w:val="center"/>
          </w:tcPr>
          <w:p w14:paraId="3B3518CA" w14:textId="77777777" w:rsidR="002A2D66" w:rsidRPr="00131CD8" w:rsidRDefault="002A2D66" w:rsidP="00682DF8">
            <w:pPr>
              <w:rPr>
                <w:rFonts w:ascii="Proxima Nova Rg" w:hAnsi="Proxima Nova Rg" w:cstheme="minorHAnsi"/>
                <w:b/>
                <w:color w:val="000000" w:themeColor="text1"/>
              </w:rPr>
            </w:pPr>
            <w:r w:rsidRPr="00131CD8">
              <w:rPr>
                <w:rFonts w:ascii="Proxima Nova Rg" w:hAnsi="Proxima Nova Rg" w:cstheme="minorHAnsi"/>
                <w:b/>
                <w:color w:val="000000" w:themeColor="text1"/>
              </w:rPr>
              <w:lastRenderedPageBreak/>
              <w:t>Evaluation Criteria</w:t>
            </w:r>
          </w:p>
        </w:tc>
        <w:tc>
          <w:tcPr>
            <w:tcW w:w="1800" w:type="dxa"/>
            <w:tcBorders>
              <w:left w:val="single" w:sz="4" w:space="0" w:color="auto"/>
            </w:tcBorders>
            <w:vAlign w:val="center"/>
          </w:tcPr>
          <w:p w14:paraId="7F04E2FB" w14:textId="77777777" w:rsidR="002A2D66" w:rsidRPr="00131CD8" w:rsidRDefault="002A2D66" w:rsidP="00682DF8">
            <w:pPr>
              <w:jc w:val="center"/>
              <w:rPr>
                <w:rFonts w:ascii="Proxima Nova Rg" w:hAnsi="Proxima Nova Rg" w:cstheme="minorHAnsi"/>
                <w:b/>
                <w:color w:val="000000" w:themeColor="text1"/>
              </w:rPr>
            </w:pPr>
            <w:r w:rsidRPr="00131CD8">
              <w:rPr>
                <w:rFonts w:ascii="Proxima Nova Rg" w:hAnsi="Proxima Nova Rg" w:cstheme="minorHAnsi"/>
                <w:b/>
                <w:color w:val="000000" w:themeColor="text1"/>
              </w:rPr>
              <w:t>Score (out of 100)</w:t>
            </w:r>
          </w:p>
        </w:tc>
      </w:tr>
      <w:tr w:rsidR="002A2D66" w:rsidRPr="00131CD8" w14:paraId="206D5201" w14:textId="77777777" w:rsidTr="1BA363ED">
        <w:trPr>
          <w:trHeight w:val="413"/>
        </w:trPr>
        <w:tc>
          <w:tcPr>
            <w:tcW w:w="5310" w:type="dxa"/>
          </w:tcPr>
          <w:p w14:paraId="753C8E89" w14:textId="49C71A97" w:rsidR="002A2D66" w:rsidRPr="00131CD8" w:rsidRDefault="0130D6DB" w:rsidP="00131CD8">
            <w:pPr>
              <w:pStyle w:val="ListParagraph"/>
              <w:numPr>
                <w:ilvl w:val="0"/>
                <w:numId w:val="22"/>
              </w:numPr>
              <w:rPr>
                <w:rFonts w:ascii="Proxima Nova Rg" w:hAnsi="Proxima Nova Rg"/>
                <w:color w:val="000000" w:themeColor="text1"/>
              </w:rPr>
            </w:pPr>
            <w:r w:rsidRPr="00131CD8">
              <w:rPr>
                <w:rFonts w:ascii="Proxima Nova Rg" w:hAnsi="Proxima Nova Rg"/>
                <w:color w:val="000000" w:themeColor="text1"/>
              </w:rPr>
              <w:t xml:space="preserve">Quotation fully complies with </w:t>
            </w:r>
            <w:r w:rsidR="60A43831" w:rsidRPr="00131CD8">
              <w:rPr>
                <w:rFonts w:ascii="Proxima Nova Rg" w:hAnsi="Proxima Nova Rg"/>
                <w:color w:val="000000" w:themeColor="text1"/>
              </w:rPr>
              <w:t>the requirements</w:t>
            </w:r>
            <w:r w:rsidRPr="00131CD8">
              <w:rPr>
                <w:rFonts w:ascii="Proxima Nova Rg" w:hAnsi="Proxima Nova Rg"/>
                <w:color w:val="000000" w:themeColor="text1"/>
              </w:rPr>
              <w:t xml:space="preserve"> of the RFQ.</w:t>
            </w:r>
          </w:p>
        </w:tc>
        <w:tc>
          <w:tcPr>
            <w:tcW w:w="1800" w:type="dxa"/>
            <w:vAlign w:val="center"/>
          </w:tcPr>
          <w:p w14:paraId="2F35077F" w14:textId="37CA230F" w:rsidR="002A2D66" w:rsidRPr="00131CD8" w:rsidRDefault="006767E7" w:rsidP="00131CD8">
            <w:pPr>
              <w:jc w:val="center"/>
              <w:rPr>
                <w:rFonts w:ascii="Proxima Nova Rg" w:hAnsi="Proxima Nova Rg" w:cstheme="minorHAnsi"/>
                <w:color w:val="000000" w:themeColor="text1"/>
              </w:rPr>
            </w:pPr>
            <w:r w:rsidRPr="00131CD8">
              <w:rPr>
                <w:rFonts w:ascii="Proxima Nova Rg" w:hAnsi="Proxima Nova Rg" w:cstheme="minorHAnsi"/>
                <w:color w:val="000000" w:themeColor="text1"/>
              </w:rPr>
              <w:t>3</w:t>
            </w:r>
            <w:r w:rsidR="00D00C4C" w:rsidRPr="00131CD8">
              <w:rPr>
                <w:rFonts w:ascii="Proxima Nova Rg" w:hAnsi="Proxima Nova Rg" w:cstheme="minorHAnsi"/>
                <w:color w:val="000000" w:themeColor="text1"/>
              </w:rPr>
              <w:t>0</w:t>
            </w:r>
            <w:r w:rsidR="002A2D66" w:rsidRPr="00131CD8">
              <w:rPr>
                <w:rFonts w:ascii="Proxima Nova Rg" w:hAnsi="Proxima Nova Rg" w:cstheme="minorHAnsi"/>
                <w:color w:val="000000" w:themeColor="text1"/>
              </w:rPr>
              <w:t>%</w:t>
            </w:r>
          </w:p>
        </w:tc>
      </w:tr>
      <w:tr w:rsidR="002A2D66" w:rsidRPr="00131CD8" w14:paraId="5C30E37C" w14:textId="77777777" w:rsidTr="1BA363ED">
        <w:trPr>
          <w:trHeight w:val="580"/>
        </w:trPr>
        <w:tc>
          <w:tcPr>
            <w:tcW w:w="5310" w:type="dxa"/>
          </w:tcPr>
          <w:p w14:paraId="1CEFB30D" w14:textId="57CBCBC0" w:rsidR="002A2D66" w:rsidRPr="00131CD8" w:rsidRDefault="005F1648" w:rsidP="00131CD8">
            <w:pPr>
              <w:pStyle w:val="ListParagraph"/>
              <w:numPr>
                <w:ilvl w:val="0"/>
                <w:numId w:val="22"/>
              </w:numPr>
              <w:rPr>
                <w:rFonts w:ascii="Proxima Nova Rg" w:hAnsi="Proxima Nova Rg" w:cstheme="minorHAnsi"/>
                <w:color w:val="000000" w:themeColor="text1"/>
              </w:rPr>
            </w:pPr>
            <w:r w:rsidRPr="00131CD8">
              <w:rPr>
                <w:rFonts w:ascii="Proxima Nova Rg" w:hAnsi="Proxima Nova Rg" w:cstheme="minorHAnsi"/>
                <w:color w:val="000000" w:themeColor="text1"/>
              </w:rPr>
              <w:t>Client references</w:t>
            </w:r>
          </w:p>
        </w:tc>
        <w:tc>
          <w:tcPr>
            <w:tcW w:w="1800" w:type="dxa"/>
            <w:vAlign w:val="center"/>
          </w:tcPr>
          <w:p w14:paraId="32B4C686" w14:textId="6B2BC3DF" w:rsidR="002A2D66" w:rsidRPr="00131CD8" w:rsidRDefault="00E90347" w:rsidP="00682DF8">
            <w:pPr>
              <w:jc w:val="center"/>
              <w:rPr>
                <w:rFonts w:ascii="Proxima Nova Rg" w:hAnsi="Proxima Nova Rg" w:cstheme="minorHAnsi"/>
                <w:color w:val="000000" w:themeColor="text1"/>
              </w:rPr>
            </w:pPr>
            <w:r w:rsidRPr="00131CD8">
              <w:rPr>
                <w:rFonts w:ascii="Proxima Nova Rg" w:hAnsi="Proxima Nova Rg" w:cstheme="minorHAnsi"/>
                <w:color w:val="000000" w:themeColor="text1"/>
              </w:rPr>
              <w:t>20</w:t>
            </w:r>
            <w:r w:rsidR="002A2D66" w:rsidRPr="00131CD8">
              <w:rPr>
                <w:rFonts w:ascii="Proxima Nova Rg" w:hAnsi="Proxima Nova Rg" w:cstheme="minorHAnsi"/>
                <w:color w:val="000000" w:themeColor="text1"/>
              </w:rPr>
              <w:t>%</w:t>
            </w:r>
          </w:p>
        </w:tc>
      </w:tr>
      <w:tr w:rsidR="002A2D66" w:rsidRPr="00131CD8" w14:paraId="7FC1950D" w14:textId="77777777" w:rsidTr="1BA363ED">
        <w:trPr>
          <w:trHeight w:val="413"/>
        </w:trPr>
        <w:tc>
          <w:tcPr>
            <w:tcW w:w="5310" w:type="dxa"/>
          </w:tcPr>
          <w:p w14:paraId="5A93FFF6" w14:textId="2F439905" w:rsidR="002A2D66" w:rsidRPr="00131CD8" w:rsidRDefault="005F1648" w:rsidP="00131CD8">
            <w:pPr>
              <w:pStyle w:val="ListParagraph"/>
              <w:numPr>
                <w:ilvl w:val="0"/>
                <w:numId w:val="22"/>
              </w:numPr>
              <w:rPr>
                <w:rFonts w:ascii="Proxima Nova Rg" w:hAnsi="Proxima Nova Rg" w:cstheme="minorHAnsi"/>
                <w:color w:val="000000" w:themeColor="text1"/>
              </w:rPr>
            </w:pPr>
            <w:r w:rsidRPr="00131CD8">
              <w:rPr>
                <w:rFonts w:ascii="Proxima Nova Rg" w:hAnsi="Proxima Nova Rg" w:cstheme="minorHAnsi"/>
                <w:color w:val="000000" w:themeColor="text1"/>
              </w:rPr>
              <w:t>Delivery terms and conditions</w:t>
            </w:r>
            <w:r w:rsidR="002A2D66" w:rsidRPr="00131CD8">
              <w:rPr>
                <w:rFonts w:ascii="Proxima Nova Rg" w:hAnsi="Proxima Nova Rg" w:cstheme="minorHAnsi"/>
                <w:color w:val="000000" w:themeColor="text1"/>
              </w:rPr>
              <w:t xml:space="preserve"> </w:t>
            </w:r>
          </w:p>
        </w:tc>
        <w:tc>
          <w:tcPr>
            <w:tcW w:w="1800" w:type="dxa"/>
          </w:tcPr>
          <w:p w14:paraId="7ACF5A21" w14:textId="7667E796" w:rsidR="002A2D66" w:rsidRPr="00131CD8" w:rsidRDefault="006767E7" w:rsidP="00682DF8">
            <w:pPr>
              <w:jc w:val="center"/>
              <w:rPr>
                <w:rFonts w:ascii="Proxima Nova Rg" w:hAnsi="Proxima Nova Rg" w:cstheme="minorHAnsi"/>
                <w:color w:val="000000" w:themeColor="text1"/>
              </w:rPr>
            </w:pPr>
            <w:r w:rsidRPr="00131CD8">
              <w:rPr>
                <w:rFonts w:ascii="Proxima Nova Rg" w:hAnsi="Proxima Nova Rg" w:cstheme="minorHAnsi"/>
                <w:color w:val="000000" w:themeColor="text1"/>
              </w:rPr>
              <w:t>2</w:t>
            </w:r>
            <w:r w:rsidR="00E90347" w:rsidRPr="00131CD8">
              <w:rPr>
                <w:rFonts w:ascii="Proxima Nova Rg" w:hAnsi="Proxima Nova Rg" w:cstheme="minorHAnsi"/>
                <w:color w:val="000000" w:themeColor="text1"/>
              </w:rPr>
              <w:t>0</w:t>
            </w:r>
            <w:r w:rsidR="002A2D66" w:rsidRPr="00131CD8">
              <w:rPr>
                <w:rFonts w:ascii="Proxima Nova Rg" w:hAnsi="Proxima Nova Rg" w:cstheme="minorHAnsi"/>
                <w:color w:val="000000" w:themeColor="text1"/>
              </w:rPr>
              <w:t>%</w:t>
            </w:r>
          </w:p>
        </w:tc>
      </w:tr>
      <w:tr w:rsidR="002A2D66" w:rsidRPr="00131CD8" w14:paraId="11B0B95D" w14:textId="77777777" w:rsidTr="1BA363ED">
        <w:trPr>
          <w:trHeight w:val="368"/>
        </w:trPr>
        <w:tc>
          <w:tcPr>
            <w:tcW w:w="5310" w:type="dxa"/>
          </w:tcPr>
          <w:p w14:paraId="408017AC" w14:textId="08083FC1" w:rsidR="002A2D66" w:rsidRPr="00131CD8" w:rsidRDefault="005F1648" w:rsidP="00131CD8">
            <w:pPr>
              <w:pStyle w:val="ListParagraph"/>
              <w:numPr>
                <w:ilvl w:val="0"/>
                <w:numId w:val="22"/>
              </w:numPr>
              <w:rPr>
                <w:rFonts w:ascii="Proxima Nova Rg" w:hAnsi="Proxima Nova Rg" w:cstheme="minorHAnsi"/>
                <w:color w:val="000000" w:themeColor="text1"/>
              </w:rPr>
            </w:pPr>
            <w:r w:rsidRPr="00131CD8">
              <w:rPr>
                <w:rFonts w:ascii="Proxima Nova Rg" w:hAnsi="Proxima Nova Rg" w:cstheme="minorHAnsi"/>
                <w:color w:val="000000" w:themeColor="text1"/>
              </w:rPr>
              <w:t xml:space="preserve">Price </w:t>
            </w:r>
          </w:p>
        </w:tc>
        <w:tc>
          <w:tcPr>
            <w:tcW w:w="1800" w:type="dxa"/>
          </w:tcPr>
          <w:p w14:paraId="0D18F662" w14:textId="4F860F26" w:rsidR="002A2D66" w:rsidRPr="00131CD8" w:rsidRDefault="00E90347" w:rsidP="00682DF8">
            <w:pPr>
              <w:jc w:val="center"/>
              <w:rPr>
                <w:rFonts w:ascii="Proxima Nova Rg" w:hAnsi="Proxima Nova Rg" w:cstheme="minorHAnsi"/>
                <w:color w:val="000000" w:themeColor="text1"/>
              </w:rPr>
            </w:pPr>
            <w:r w:rsidRPr="00131CD8">
              <w:rPr>
                <w:rFonts w:ascii="Proxima Nova Rg" w:hAnsi="Proxima Nova Rg" w:cstheme="minorHAnsi"/>
                <w:color w:val="000000" w:themeColor="text1"/>
              </w:rPr>
              <w:t>30</w:t>
            </w:r>
            <w:r w:rsidR="002A2D66" w:rsidRPr="00131CD8">
              <w:rPr>
                <w:rFonts w:ascii="Proxima Nova Rg" w:hAnsi="Proxima Nova Rg" w:cstheme="minorHAnsi"/>
                <w:color w:val="000000" w:themeColor="text1"/>
              </w:rPr>
              <w:t>%</w:t>
            </w:r>
          </w:p>
        </w:tc>
      </w:tr>
    </w:tbl>
    <w:p w14:paraId="7F59AD31" w14:textId="77777777" w:rsidR="001E2360" w:rsidRPr="00131CD8" w:rsidRDefault="001E2360" w:rsidP="005F1648">
      <w:pPr>
        <w:autoSpaceDE w:val="0"/>
        <w:autoSpaceDN w:val="0"/>
        <w:adjustRightInd w:val="0"/>
        <w:spacing w:after="0" w:line="240" w:lineRule="auto"/>
        <w:rPr>
          <w:rFonts w:ascii="Proxima Nova Rg" w:hAnsi="Proxima Nova Rg" w:cstheme="minorHAnsi"/>
        </w:rPr>
      </w:pPr>
    </w:p>
    <w:p w14:paraId="0289F469" w14:textId="233A277B" w:rsidR="00DC2739" w:rsidRPr="00131CD8" w:rsidRDefault="007B0224" w:rsidP="00124645">
      <w:pPr>
        <w:pStyle w:val="ListParagraph"/>
        <w:numPr>
          <w:ilvl w:val="0"/>
          <w:numId w:val="10"/>
        </w:numPr>
        <w:autoSpaceDE w:val="0"/>
        <w:autoSpaceDN w:val="0"/>
        <w:adjustRightInd w:val="0"/>
        <w:spacing w:after="0" w:line="240" w:lineRule="auto"/>
        <w:rPr>
          <w:rFonts w:ascii="Proxima Nova Rg" w:hAnsi="Proxima Nova Rg" w:cstheme="minorHAnsi"/>
        </w:rPr>
      </w:pPr>
      <w:r w:rsidRPr="00131CD8">
        <w:rPr>
          <w:rFonts w:ascii="Proxima Nova Rg" w:hAnsi="Proxima Nova Rg" w:cstheme="minorHAnsi"/>
          <w:b/>
          <w:bCs/>
        </w:rPr>
        <w:t>Currency.</w:t>
      </w:r>
      <w:r w:rsidRPr="00131CD8">
        <w:rPr>
          <w:rFonts w:ascii="Proxima Nova Rg" w:hAnsi="Proxima Nova Rg" w:cstheme="minorHAnsi"/>
        </w:rPr>
        <w:t xml:space="preserve"> </w:t>
      </w:r>
      <w:r w:rsidR="00874FEA" w:rsidRPr="00131CD8">
        <w:rPr>
          <w:rFonts w:ascii="Proxima Nova Rg" w:hAnsi="Proxima Nova Rg" w:cstheme="minorHAnsi"/>
        </w:rPr>
        <w:t>Price</w:t>
      </w:r>
      <w:r w:rsidR="00DC436F" w:rsidRPr="00131CD8">
        <w:rPr>
          <w:rFonts w:ascii="Proxima Nova Rg" w:hAnsi="Proxima Nova Rg" w:cstheme="minorHAnsi"/>
        </w:rPr>
        <w:t xml:space="preserve"> must be quoted in</w:t>
      </w:r>
      <w:r w:rsidR="002152FB" w:rsidRPr="00131CD8">
        <w:rPr>
          <w:rFonts w:ascii="Proxima Nova Rg" w:hAnsi="Proxima Nova Rg" w:cstheme="minorHAnsi"/>
        </w:rPr>
        <w:t xml:space="preserve"> </w:t>
      </w:r>
      <w:r w:rsidR="00D63115" w:rsidRPr="00131CD8">
        <w:rPr>
          <w:rFonts w:ascii="Proxima Nova Rg" w:hAnsi="Proxima Nova Rg" w:cstheme="minorHAnsi"/>
          <w:color w:val="0070C0"/>
        </w:rPr>
        <w:t>BWP</w:t>
      </w:r>
      <w:r w:rsidR="00DC2739" w:rsidRPr="00131CD8">
        <w:rPr>
          <w:rFonts w:ascii="Proxima Nova Rg" w:hAnsi="Proxima Nova Rg" w:cstheme="minorHAnsi"/>
        </w:rPr>
        <w:t xml:space="preserve"> with taxes/duty shown separately</w:t>
      </w:r>
      <w:r w:rsidR="00DC436F" w:rsidRPr="00131CD8">
        <w:rPr>
          <w:rFonts w:ascii="Proxima Nova Rg" w:hAnsi="Proxima Nova Rg" w:cstheme="minorHAnsi"/>
        </w:rPr>
        <w:t xml:space="preserve">. CI reserves the right to determine upon seeing the bids which components of pricing should be used as the basis of comparison between quotations.  </w:t>
      </w:r>
    </w:p>
    <w:p w14:paraId="0F3F79A3" w14:textId="77777777" w:rsidR="007C3435" w:rsidRPr="00131CD8" w:rsidRDefault="007C3435" w:rsidP="00080C90">
      <w:pPr>
        <w:autoSpaceDE w:val="0"/>
        <w:autoSpaceDN w:val="0"/>
        <w:adjustRightInd w:val="0"/>
        <w:spacing w:after="0" w:line="240" w:lineRule="auto"/>
        <w:ind w:left="720"/>
        <w:rPr>
          <w:rFonts w:ascii="Proxima Nova Rg" w:hAnsi="Proxima Nova Rg" w:cstheme="minorHAnsi"/>
        </w:rPr>
      </w:pPr>
    </w:p>
    <w:p w14:paraId="5A1B3323" w14:textId="476F2B13" w:rsidR="00DC436F" w:rsidRPr="00131CD8" w:rsidRDefault="00DC436F" w:rsidP="001A7C1D">
      <w:pPr>
        <w:numPr>
          <w:ilvl w:val="0"/>
          <w:numId w:val="10"/>
        </w:numPr>
        <w:autoSpaceDE w:val="0"/>
        <w:autoSpaceDN w:val="0"/>
        <w:adjustRightInd w:val="0"/>
        <w:spacing w:after="0" w:line="240" w:lineRule="auto"/>
        <w:rPr>
          <w:rFonts w:ascii="Proxima Nova Rg" w:hAnsi="Proxima Nova Rg" w:cstheme="minorHAnsi"/>
          <w:bCs/>
          <w:u w:val="single"/>
        </w:rPr>
      </w:pPr>
      <w:r w:rsidRPr="00131CD8">
        <w:rPr>
          <w:rFonts w:ascii="Proxima Nova Rg" w:hAnsi="Proxima Nova Rg" w:cstheme="minorHAnsi"/>
          <w:b/>
          <w:bCs/>
        </w:rPr>
        <w:t>Price for shipping</w:t>
      </w:r>
      <w:r w:rsidR="004D4282" w:rsidRPr="00131CD8">
        <w:rPr>
          <w:rFonts w:ascii="Proxima Nova Rg" w:hAnsi="Proxima Nova Rg" w:cstheme="minorHAnsi"/>
        </w:rPr>
        <w:t>.</w:t>
      </w:r>
      <w:r w:rsidR="007B0224" w:rsidRPr="00131CD8">
        <w:rPr>
          <w:rFonts w:ascii="Proxima Nova Rg" w:hAnsi="Proxima Nova Rg" w:cstheme="minorHAnsi"/>
        </w:rPr>
        <w:t xml:space="preserve"> </w:t>
      </w:r>
      <w:r w:rsidRPr="00131CD8">
        <w:rPr>
          <w:rFonts w:ascii="Proxima Nova Rg" w:hAnsi="Proxima Nova Rg" w:cstheme="minorHAnsi"/>
        </w:rPr>
        <w:t xml:space="preserve">Please provide prices and additional </w:t>
      </w:r>
      <w:r w:rsidR="00541119" w:rsidRPr="00131CD8">
        <w:rPr>
          <w:rFonts w:ascii="Proxima Nova Rg" w:hAnsi="Proxima Nova Rg" w:cstheme="minorHAnsi"/>
        </w:rPr>
        <w:t>expenses</w:t>
      </w:r>
      <w:r w:rsidR="002A4998" w:rsidRPr="00131CD8">
        <w:rPr>
          <w:rFonts w:ascii="Proxima Nova Rg" w:hAnsi="Proxima Nova Rg" w:cstheme="minorHAnsi"/>
        </w:rPr>
        <w:t xml:space="preserve"> for shipping </w:t>
      </w:r>
      <w:r w:rsidR="00A82312" w:rsidRPr="00131CD8">
        <w:rPr>
          <w:rFonts w:ascii="Proxima Nova Rg" w:hAnsi="Proxima Nova Rg" w:cstheme="minorHAnsi"/>
        </w:rPr>
        <w:t xml:space="preserve">(If </w:t>
      </w:r>
      <w:r w:rsidR="00541119" w:rsidRPr="00131CD8">
        <w:rPr>
          <w:rFonts w:ascii="Proxima Nova Rg" w:hAnsi="Proxima Nova Rg" w:cstheme="minorHAnsi"/>
        </w:rPr>
        <w:t>any)</w:t>
      </w:r>
      <w:r w:rsidR="00A82312" w:rsidRPr="00131CD8">
        <w:rPr>
          <w:rFonts w:ascii="Proxima Nova Rg" w:hAnsi="Proxima Nova Rg" w:cstheme="minorHAnsi"/>
        </w:rPr>
        <w:t xml:space="preserve">. </w:t>
      </w:r>
      <w:r w:rsidR="002A4998" w:rsidRPr="00131CD8">
        <w:rPr>
          <w:rFonts w:ascii="Proxima Nova Rg" w:hAnsi="Proxima Nova Rg" w:cstheme="minorHAnsi"/>
        </w:rPr>
        <w:t>C</w:t>
      </w:r>
      <w:r w:rsidRPr="00131CD8">
        <w:rPr>
          <w:rFonts w:ascii="Proxima Nova Rg" w:hAnsi="Proxima Nova Rg" w:cstheme="minorHAnsi"/>
        </w:rPr>
        <w:t>I</w:t>
      </w:r>
      <w:r w:rsidR="001A7C1D" w:rsidRPr="00131CD8">
        <w:rPr>
          <w:rFonts w:ascii="Proxima Nova Rg" w:hAnsi="Proxima Nova Rg" w:cstheme="minorHAnsi"/>
        </w:rPr>
        <w:t xml:space="preserve"> </w:t>
      </w:r>
      <w:r w:rsidRPr="00131CD8">
        <w:rPr>
          <w:rFonts w:ascii="Proxima Nova Rg" w:hAnsi="Proxima Nova Rg" w:cstheme="minorHAnsi"/>
        </w:rPr>
        <w:t xml:space="preserve">reserves the right to determine upon seeing the bids which components of pricing should be used as the basis of comparison between quotations.  </w:t>
      </w:r>
    </w:p>
    <w:p w14:paraId="06299368" w14:textId="77777777" w:rsidR="00F56014" w:rsidRPr="00131CD8" w:rsidRDefault="00F56014" w:rsidP="009D4665">
      <w:pPr>
        <w:autoSpaceDE w:val="0"/>
        <w:autoSpaceDN w:val="0"/>
        <w:adjustRightInd w:val="0"/>
        <w:spacing w:after="0" w:line="240" w:lineRule="auto"/>
        <w:rPr>
          <w:rFonts w:ascii="Proxima Nova Rg" w:hAnsi="Proxima Nova Rg" w:cstheme="minorHAnsi"/>
        </w:rPr>
      </w:pPr>
    </w:p>
    <w:p w14:paraId="6F66D648" w14:textId="05825EAD" w:rsidR="00DC436F" w:rsidRPr="00131CD8" w:rsidRDefault="00DC436F" w:rsidP="007B0224">
      <w:pPr>
        <w:numPr>
          <w:ilvl w:val="0"/>
          <w:numId w:val="10"/>
        </w:numPr>
        <w:autoSpaceDE w:val="0"/>
        <w:autoSpaceDN w:val="0"/>
        <w:adjustRightInd w:val="0"/>
        <w:spacing w:after="0" w:line="240" w:lineRule="auto"/>
        <w:rPr>
          <w:rFonts w:ascii="Proxima Nova Rg" w:hAnsi="Proxima Nova Rg" w:cstheme="minorHAnsi"/>
          <w:bCs/>
          <w:u w:val="single"/>
        </w:rPr>
      </w:pPr>
      <w:r w:rsidRPr="00131CD8">
        <w:rPr>
          <w:rFonts w:ascii="Proxima Nova Rg" w:hAnsi="Proxima Nova Rg" w:cstheme="minorHAnsi"/>
          <w:b/>
          <w:bCs/>
        </w:rPr>
        <w:t>Warranty</w:t>
      </w:r>
      <w:r w:rsidR="00C40149" w:rsidRPr="00131CD8">
        <w:rPr>
          <w:rFonts w:ascii="Proxima Nova Rg" w:hAnsi="Proxima Nova Rg" w:cstheme="minorHAnsi"/>
          <w:b/>
          <w:bCs/>
        </w:rPr>
        <w:t xml:space="preserve"> &amp; Replacement</w:t>
      </w:r>
      <w:r w:rsidRPr="00131CD8">
        <w:rPr>
          <w:rFonts w:ascii="Proxima Nova Rg" w:hAnsi="Proxima Nova Rg" w:cstheme="minorHAnsi"/>
          <w:b/>
          <w:bCs/>
        </w:rPr>
        <w:t>:</w:t>
      </w:r>
      <w:r w:rsidR="007B0224" w:rsidRPr="00131CD8">
        <w:rPr>
          <w:rFonts w:ascii="Proxima Nova Rg" w:hAnsi="Proxima Nova Rg" w:cstheme="minorHAnsi"/>
          <w:bCs/>
        </w:rPr>
        <w:t xml:space="preserve"> </w:t>
      </w:r>
      <w:r w:rsidRPr="00131CD8">
        <w:rPr>
          <w:rFonts w:ascii="Proxima Nova Rg" w:hAnsi="Proxima Nova Rg" w:cstheme="minorHAnsi"/>
        </w:rPr>
        <w:t>Explain in detail the terms and conditions of the warranty provided by the company</w:t>
      </w:r>
      <w:r w:rsidR="005C3CDF" w:rsidRPr="00131CD8">
        <w:rPr>
          <w:rFonts w:ascii="Proxima Nova Rg" w:hAnsi="Proxima Nova Rg" w:cstheme="minorHAnsi"/>
        </w:rPr>
        <w:t>, and to what extent they apply</w:t>
      </w:r>
      <w:r w:rsidR="001376CC" w:rsidRPr="00131CD8">
        <w:rPr>
          <w:rFonts w:ascii="Proxima Nova Rg" w:hAnsi="Proxima Nova Rg" w:cstheme="minorHAnsi"/>
        </w:rPr>
        <w:t xml:space="preserve">. </w:t>
      </w:r>
    </w:p>
    <w:p w14:paraId="57378AFB" w14:textId="77777777" w:rsidR="005C3CDF" w:rsidRPr="00131CD8" w:rsidRDefault="005C3CDF" w:rsidP="00080C90">
      <w:pPr>
        <w:autoSpaceDE w:val="0"/>
        <w:autoSpaceDN w:val="0"/>
        <w:adjustRightInd w:val="0"/>
        <w:spacing w:after="0" w:line="240" w:lineRule="auto"/>
        <w:ind w:left="720"/>
        <w:rPr>
          <w:rFonts w:ascii="Proxima Nova Rg" w:hAnsi="Proxima Nova Rg" w:cstheme="minorHAnsi"/>
        </w:rPr>
      </w:pPr>
    </w:p>
    <w:p w14:paraId="13249383" w14:textId="2DF2C61E" w:rsidR="00BE1184" w:rsidRPr="00131CD8" w:rsidRDefault="00A82312" w:rsidP="003812B0">
      <w:pPr>
        <w:numPr>
          <w:ilvl w:val="0"/>
          <w:numId w:val="10"/>
        </w:numPr>
        <w:autoSpaceDE w:val="0"/>
        <w:autoSpaceDN w:val="0"/>
        <w:adjustRightInd w:val="0"/>
        <w:spacing w:after="0" w:line="240" w:lineRule="auto"/>
        <w:rPr>
          <w:rFonts w:ascii="Proxima Nova Rg" w:hAnsi="Proxima Nova Rg" w:cstheme="minorHAnsi"/>
        </w:rPr>
      </w:pPr>
      <w:r w:rsidRPr="00131CD8">
        <w:rPr>
          <w:rFonts w:ascii="Proxima Nova Rg" w:hAnsi="Proxima Nova Rg" w:cstheme="minorHAnsi"/>
          <w:b/>
          <w:bCs/>
        </w:rPr>
        <w:t>Post-Performance:</w:t>
      </w:r>
      <w:r w:rsidR="007B0224" w:rsidRPr="00131CD8">
        <w:rPr>
          <w:rFonts w:ascii="Proxima Nova Rg" w:hAnsi="Proxima Nova Rg" w:cstheme="minorHAnsi"/>
          <w:b/>
          <w:bCs/>
        </w:rPr>
        <w:t xml:space="preserve"> </w:t>
      </w:r>
      <w:r w:rsidRPr="00131CD8">
        <w:rPr>
          <w:rFonts w:ascii="Proxima Nova Rg" w:hAnsi="Proxima Nova Rg" w:cstheme="minorHAnsi"/>
        </w:rPr>
        <w:t xml:space="preserve">Explain </w:t>
      </w:r>
      <w:r w:rsidR="003F14F3" w:rsidRPr="00131CD8">
        <w:rPr>
          <w:rFonts w:ascii="Proxima Nova Rg" w:hAnsi="Proxima Nova Rg" w:cstheme="minorHAnsi"/>
        </w:rPr>
        <w:t xml:space="preserve">any post-performance your company may </w:t>
      </w:r>
      <w:r w:rsidR="00863855" w:rsidRPr="00131CD8">
        <w:rPr>
          <w:rFonts w:ascii="Proxima Nova Rg" w:hAnsi="Proxima Nova Rg" w:cstheme="minorHAnsi"/>
        </w:rPr>
        <w:t>offer</w:t>
      </w:r>
      <w:r w:rsidR="001C2606" w:rsidRPr="00131CD8">
        <w:rPr>
          <w:rFonts w:ascii="Proxima Nova Rg" w:hAnsi="Proxima Nova Rg" w:cstheme="minorHAnsi"/>
        </w:rPr>
        <w:t>.</w:t>
      </w:r>
    </w:p>
    <w:p w14:paraId="4F2773A4" w14:textId="77777777" w:rsidR="003812B0" w:rsidRPr="00131CD8" w:rsidRDefault="003812B0" w:rsidP="003812B0">
      <w:pPr>
        <w:autoSpaceDE w:val="0"/>
        <w:autoSpaceDN w:val="0"/>
        <w:adjustRightInd w:val="0"/>
        <w:spacing w:after="0" w:line="240" w:lineRule="auto"/>
        <w:ind w:left="720"/>
        <w:rPr>
          <w:rFonts w:ascii="Proxima Nova Rg" w:hAnsi="Proxima Nova Rg" w:cstheme="minorHAnsi"/>
        </w:rPr>
      </w:pPr>
    </w:p>
    <w:p w14:paraId="06A1B636" w14:textId="641F6966" w:rsidR="00983FB6" w:rsidRPr="00131CD8" w:rsidRDefault="00012E4D" w:rsidP="00012E4D">
      <w:pPr>
        <w:numPr>
          <w:ilvl w:val="0"/>
          <w:numId w:val="10"/>
        </w:numPr>
        <w:autoSpaceDE w:val="0"/>
        <w:autoSpaceDN w:val="0"/>
        <w:adjustRightInd w:val="0"/>
        <w:spacing w:after="0" w:line="240" w:lineRule="auto"/>
        <w:rPr>
          <w:rFonts w:ascii="Proxima Nova Rg" w:hAnsi="Proxima Nova Rg" w:cstheme="minorHAnsi"/>
          <w:u w:val="single"/>
        </w:rPr>
      </w:pPr>
      <w:r w:rsidRPr="00131CD8">
        <w:rPr>
          <w:rFonts w:ascii="Proxima Nova Rg" w:hAnsi="Proxima Nova Rg" w:cstheme="minorHAnsi"/>
          <w:b/>
          <w:bCs/>
        </w:rPr>
        <w:t>Resulting Award</w:t>
      </w:r>
      <w:r w:rsidRPr="00131CD8">
        <w:rPr>
          <w:rFonts w:ascii="Proxima Nova Rg" w:hAnsi="Proxima Nova Rg" w:cstheme="minorHAnsi"/>
        </w:rPr>
        <w:t xml:space="preserve">. </w:t>
      </w:r>
      <w:r w:rsidR="00BE1184" w:rsidRPr="00131CD8">
        <w:rPr>
          <w:rFonts w:ascii="Proxima Nova Rg" w:hAnsi="Proxima Nova Rg" w:cstheme="minorHAnsi"/>
        </w:rPr>
        <w:t>CI</w:t>
      </w:r>
      <w:r w:rsidRPr="00131CD8">
        <w:rPr>
          <w:rFonts w:ascii="Proxima Nova Rg" w:hAnsi="Proxima Nova Rg" w:cstheme="minorHAnsi"/>
        </w:rPr>
        <w:t xml:space="preserve"> </w:t>
      </w:r>
      <w:r w:rsidR="00BE1184" w:rsidRPr="00131CD8">
        <w:rPr>
          <w:rFonts w:ascii="Proxima Nova Rg" w:hAnsi="Proxima Nova Rg" w:cstheme="minorHAnsi"/>
        </w:rPr>
        <w:t xml:space="preserve">reserves the right to issue an award with no further discussion, or to modify the award type.  Issuance of this RFQ in no way obligates CI to award a purchase order, nor does it commit CI to pay any costs incurred by the </w:t>
      </w:r>
      <w:r w:rsidRPr="00131CD8">
        <w:rPr>
          <w:rFonts w:ascii="Proxima Nova Rg" w:hAnsi="Proxima Nova Rg" w:cstheme="minorHAnsi"/>
        </w:rPr>
        <w:t>bidder</w:t>
      </w:r>
      <w:r w:rsidR="00BE1184" w:rsidRPr="00131CD8">
        <w:rPr>
          <w:rFonts w:ascii="Proxima Nova Rg" w:hAnsi="Proxima Nova Rg" w:cstheme="minorHAnsi"/>
        </w:rPr>
        <w:t xml:space="preserve"> in preparing and submitting the quotation. CI reserves the right to enter negotiations about price and terms as required. </w:t>
      </w:r>
      <w:r w:rsidRPr="00131CD8">
        <w:rPr>
          <w:rFonts w:ascii="Proxima Nova Rg" w:hAnsi="Proxima Nova Rg" w:cstheme="minorHAnsi"/>
        </w:rPr>
        <w:br/>
      </w:r>
    </w:p>
    <w:p w14:paraId="3E7A8473" w14:textId="770D6532" w:rsidR="0030654D" w:rsidRPr="00131CD8" w:rsidRDefault="0030654D" w:rsidP="0030654D">
      <w:pPr>
        <w:pStyle w:val="ListParagraph"/>
        <w:numPr>
          <w:ilvl w:val="0"/>
          <w:numId w:val="10"/>
        </w:numPr>
        <w:suppressAutoHyphens/>
        <w:spacing w:after="0" w:line="240" w:lineRule="auto"/>
        <w:rPr>
          <w:rFonts w:ascii="Proxima Nova Rg" w:hAnsi="Proxima Nova Rg" w:cstheme="minorHAnsi"/>
          <w:b/>
          <w:bCs/>
        </w:rPr>
      </w:pPr>
      <w:r w:rsidRPr="00131CD8">
        <w:rPr>
          <w:rFonts w:ascii="Proxima Nova Rg" w:hAnsi="Proxima Nova Rg" w:cstheme="minorHAnsi"/>
          <w:b/>
          <w:bCs/>
        </w:rPr>
        <w:t>Confidentiality</w:t>
      </w:r>
      <w:r w:rsidR="00012E4D" w:rsidRPr="00131CD8">
        <w:rPr>
          <w:rFonts w:ascii="Proxima Nova Rg" w:hAnsi="Proxima Nova Rg" w:cstheme="minorHAnsi"/>
          <w:b/>
          <w:bCs/>
        </w:rPr>
        <w:t>.</w:t>
      </w:r>
      <w:r w:rsidRPr="00131CD8">
        <w:rPr>
          <w:rFonts w:ascii="Proxima Nova Rg" w:hAnsi="Proxima Nova Rg" w:cstheme="minorHAnsi"/>
          <w:b/>
          <w:bCs/>
        </w:rPr>
        <w:t xml:space="preserve"> </w:t>
      </w:r>
      <w:r w:rsidR="00540EB2" w:rsidRPr="00131CD8">
        <w:rPr>
          <w:rFonts w:ascii="Proxima Nova Rg" w:hAnsi="Proxima Nova Rg" w:cstheme="minorHAnsi"/>
        </w:rPr>
        <w:t>All proprietary information provided by the bidder shall be treated as confidential and will not be shared with potential or actual applicants during the solicitation process. This includes but is not limited to price quotations, cost proposals and technical proposals. CI may, but is not obliged to, post procurement awards on its public website after the solicitation process has concluded, and the contract has been awarded. CI’s evaluation results are confidential and applicant scoring will not be shared among bidders.</w:t>
      </w:r>
    </w:p>
    <w:p w14:paraId="7D3808CA" w14:textId="77777777" w:rsidR="0030654D" w:rsidRPr="00131CD8" w:rsidRDefault="0030654D" w:rsidP="0030654D">
      <w:pPr>
        <w:pStyle w:val="ListParagraph"/>
        <w:ind w:left="360"/>
        <w:rPr>
          <w:rFonts w:ascii="Proxima Nova Rg" w:hAnsi="Proxima Nova Rg" w:cstheme="minorHAnsi"/>
          <w:b/>
          <w:bCs/>
        </w:rPr>
      </w:pPr>
    </w:p>
    <w:p w14:paraId="69B6257E" w14:textId="04F14D30" w:rsidR="0030654D" w:rsidRPr="00131CD8" w:rsidRDefault="0030654D" w:rsidP="0030654D">
      <w:pPr>
        <w:pStyle w:val="ListParagraph"/>
        <w:numPr>
          <w:ilvl w:val="0"/>
          <w:numId w:val="10"/>
        </w:numPr>
        <w:suppressAutoHyphens/>
        <w:spacing w:after="0" w:line="240" w:lineRule="auto"/>
        <w:rPr>
          <w:rFonts w:ascii="Proxima Nova Rg" w:hAnsi="Proxima Nova Rg" w:cstheme="minorHAnsi"/>
        </w:rPr>
      </w:pPr>
      <w:r w:rsidRPr="00131CD8">
        <w:rPr>
          <w:rFonts w:ascii="Proxima Nova Rg" w:hAnsi="Proxima Nova Rg" w:cstheme="minorHAnsi"/>
          <w:b/>
          <w:bCs/>
        </w:rPr>
        <w:t>Code of Ethics</w:t>
      </w:r>
      <w:r w:rsidR="00012E4D" w:rsidRPr="00131CD8">
        <w:rPr>
          <w:rFonts w:ascii="Proxima Nova Rg" w:hAnsi="Proxima Nova Rg" w:cstheme="minorHAnsi"/>
          <w:b/>
          <w:bCs/>
        </w:rPr>
        <w:t>.</w:t>
      </w:r>
      <w:r w:rsidRPr="00131CD8">
        <w:rPr>
          <w:rFonts w:ascii="Proxima Nova Rg" w:hAnsi="Proxima Nova Rg" w:cstheme="minorHAnsi"/>
          <w:b/>
          <w:bCs/>
        </w:rPr>
        <w:t xml:space="preserve"> </w:t>
      </w:r>
      <w:r w:rsidRPr="00131CD8">
        <w:rPr>
          <w:rFonts w:ascii="Proxima Nova Rg" w:hAnsi="Proxima Nova Rg" w:cstheme="minorHAnsi"/>
        </w:rPr>
        <w:t>All Offerors are expected to exercise the highest standards of conduct in preparing, submitting and if selected, eventually carrying out the specified work in accordance with CI’s Code of Ethics</w:t>
      </w:r>
      <w:r w:rsidR="002650BF" w:rsidRPr="00131CD8">
        <w:rPr>
          <w:rFonts w:ascii="Proxima Nova Rg" w:hAnsi="Proxima Nova Rg" w:cstheme="minorHAnsi"/>
        </w:rPr>
        <w:t xml:space="preserve"> </w:t>
      </w:r>
      <w:r w:rsidR="002650BF" w:rsidRPr="00131CD8">
        <w:rPr>
          <w:rFonts w:ascii="Proxima Nova Rg" w:hAnsi="Proxima Nova Rg"/>
          <w:color w:val="4472C4"/>
        </w:rPr>
        <w:t xml:space="preserve">[for GCF-funded projects only, add: “and the Green Climate Fund’s </w:t>
      </w:r>
      <w:hyperlink r:id="rId10" w:history="1">
        <w:r w:rsidR="002650BF" w:rsidRPr="00131CD8">
          <w:rPr>
            <w:rStyle w:val="Hyperlink"/>
            <w:rFonts w:ascii="Proxima Nova Rg" w:hAnsi="Proxima Nova Rg"/>
            <w:color w:val="4472C4"/>
          </w:rPr>
          <w:t>Policy on Prohibited Practices</w:t>
        </w:r>
      </w:hyperlink>
      <w:r w:rsidR="002650BF" w:rsidRPr="00131CD8">
        <w:rPr>
          <w:rFonts w:ascii="Proxima Nova Rg" w:hAnsi="Proxima Nova Rg"/>
          <w:color w:val="4472C4"/>
        </w:rPr>
        <w:t>”]</w:t>
      </w:r>
      <w:r w:rsidRPr="00131CD8">
        <w:rPr>
          <w:rFonts w:ascii="Proxima Nova Rg" w:hAnsi="Proxima Nova Rg" w:cstheme="minorHAnsi"/>
        </w:rPr>
        <w:t xml:space="preserve">. Conservation International’s reputation </w:t>
      </w:r>
      <w:r w:rsidRPr="00131CD8">
        <w:rPr>
          <w:rFonts w:ascii="Proxima Nova Rg" w:hAnsi="Proxima Nova Rg" w:cstheme="minorHAnsi"/>
        </w:rPr>
        <w:lastRenderedPageBreak/>
        <w:t xml:space="preserve">derives from our commitment to our values: Integrity, Respect, Courage, Optimism, Passion and Teamwork. CI’s Code of Ethics (the “Code”) provides guidance to CI employees, service providers, experts, interns, and volunteers in living CI’s core values, and outlines minimum standards for ethical conduct which all parties must adhere to. Any violation of the Code of Ethics, as well as concerns regarding the integrity of the procurement process and documents should be reported to CI via its Ethics Hotline at </w:t>
      </w:r>
      <w:hyperlink r:id="rId11" w:history="1">
        <w:r w:rsidRPr="00131CD8">
          <w:rPr>
            <w:rStyle w:val="Hyperlink"/>
            <w:rFonts w:ascii="Proxima Nova Rg" w:hAnsi="Proxima Nova Rg" w:cstheme="minorHAnsi"/>
          </w:rPr>
          <w:t>www.ci.ethicspoint.com</w:t>
        </w:r>
      </w:hyperlink>
      <w:r w:rsidRPr="00131CD8">
        <w:rPr>
          <w:rFonts w:ascii="Proxima Nova Rg" w:hAnsi="Proxima Nova Rg" w:cstheme="minorHAnsi"/>
        </w:rPr>
        <w:t xml:space="preserve">. </w:t>
      </w:r>
    </w:p>
    <w:p w14:paraId="56673668" w14:textId="77777777" w:rsidR="004B3A5D" w:rsidRPr="00131CD8" w:rsidRDefault="004B3A5D" w:rsidP="004B3A5D">
      <w:pPr>
        <w:pStyle w:val="ListParagraph"/>
        <w:rPr>
          <w:rFonts w:ascii="Proxima Nova Rg" w:hAnsi="Proxima Nova Rg" w:cstheme="minorHAnsi"/>
        </w:rPr>
      </w:pPr>
    </w:p>
    <w:p w14:paraId="6ED5C633" w14:textId="749EE131" w:rsidR="00244111" w:rsidRPr="00131CD8" w:rsidRDefault="004B3A5D" w:rsidP="008D48BB">
      <w:pPr>
        <w:pStyle w:val="ListParagraph"/>
        <w:numPr>
          <w:ilvl w:val="0"/>
          <w:numId w:val="10"/>
        </w:numPr>
        <w:suppressAutoHyphens/>
        <w:spacing w:after="0" w:line="240" w:lineRule="auto"/>
        <w:rPr>
          <w:rFonts w:ascii="Proxima Nova Rg" w:hAnsi="Proxima Nova Rg" w:cstheme="minorHAnsi"/>
        </w:rPr>
      </w:pPr>
      <w:r w:rsidRPr="00131CD8">
        <w:rPr>
          <w:rFonts w:ascii="Proxima Nova Rg" w:hAnsi="Proxima Nova Rg" w:cstheme="minorHAnsi"/>
        </w:rPr>
        <w:t>Attachments:</w:t>
      </w:r>
    </w:p>
    <w:p w14:paraId="106E7075" w14:textId="77777777" w:rsidR="00721B1F" w:rsidRPr="00131CD8" w:rsidRDefault="00FE043D" w:rsidP="00B1436B">
      <w:pPr>
        <w:ind w:left="720"/>
        <w:rPr>
          <w:rFonts w:ascii="Proxima Nova Rg" w:hAnsi="Proxima Nova Rg" w:cstheme="minorHAnsi"/>
        </w:rPr>
      </w:pPr>
      <w:r w:rsidRPr="00131CD8">
        <w:rPr>
          <w:rFonts w:ascii="Proxima Nova Rg" w:hAnsi="Proxima Nova Rg" w:cstheme="minorHAnsi"/>
        </w:rPr>
        <w:br/>
      </w:r>
      <w:r w:rsidR="008D48BB" w:rsidRPr="00131CD8">
        <w:rPr>
          <w:rFonts w:ascii="Proxima Nova Rg" w:hAnsi="Proxima Nova Rg" w:cstheme="minorHAnsi"/>
        </w:rPr>
        <w:t>Attachment 1: Representation of Transparency, Integrity, Environmental and Social Responsibility</w:t>
      </w:r>
    </w:p>
    <w:p w14:paraId="2A7C1D32" w14:textId="5A8CD409" w:rsidR="00FE043D" w:rsidRPr="00131CD8" w:rsidRDefault="00721B1F" w:rsidP="00B1436B">
      <w:pPr>
        <w:ind w:left="720"/>
        <w:rPr>
          <w:rFonts w:ascii="Proxima Nova Rg" w:hAnsi="Proxima Nova Rg" w:cstheme="minorHAnsi"/>
        </w:rPr>
        <w:sectPr w:rsidR="00FE043D" w:rsidRPr="00131CD8">
          <w:headerReference w:type="default" r:id="rId12"/>
          <w:footerReference w:type="default" r:id="rId13"/>
          <w:pgSz w:w="12240" w:h="15840"/>
          <w:pgMar w:top="1440" w:right="1440" w:bottom="1440" w:left="1440" w:header="720" w:footer="720" w:gutter="0"/>
          <w:cols w:space="720"/>
          <w:docGrid w:linePitch="360"/>
        </w:sectPr>
      </w:pPr>
      <w:r w:rsidRPr="00131CD8">
        <w:rPr>
          <w:rFonts w:ascii="Proxima Nova Rg" w:hAnsi="Proxima Nova Rg" w:cstheme="minorHAnsi"/>
        </w:rPr>
        <w:t xml:space="preserve">Attachment 2: </w:t>
      </w:r>
      <w:r w:rsidR="002F5BD9" w:rsidRPr="00131CD8">
        <w:rPr>
          <w:rFonts w:ascii="Proxima Nova Rg" w:hAnsi="Proxima Nova Rg" w:cstheme="minorHAnsi"/>
        </w:rPr>
        <w:t>Quotation Form</w:t>
      </w:r>
      <w:r w:rsidR="00FE043D" w:rsidRPr="00131CD8">
        <w:rPr>
          <w:rFonts w:ascii="Proxima Nova Rg" w:hAnsi="Proxima Nova Rg" w:cstheme="minorHAnsi"/>
        </w:rPr>
        <w:br/>
      </w:r>
    </w:p>
    <w:p w14:paraId="74F6D8AD" w14:textId="63721428" w:rsidR="00AA3CB8" w:rsidRPr="00131CD8" w:rsidRDefault="00AA3CB8" w:rsidP="00131CD8">
      <w:pPr>
        <w:autoSpaceDE w:val="0"/>
        <w:autoSpaceDN w:val="0"/>
        <w:adjustRightInd w:val="0"/>
        <w:spacing w:after="0" w:line="240" w:lineRule="auto"/>
        <w:jc w:val="center"/>
        <w:rPr>
          <w:rFonts w:ascii="Proxima Nova Rg" w:hAnsi="Proxima Nova Rg" w:cstheme="minorHAnsi"/>
        </w:rPr>
      </w:pPr>
    </w:p>
    <w:p w14:paraId="261F988D" w14:textId="28824E96" w:rsidR="008815ED" w:rsidRPr="00131CD8" w:rsidRDefault="007E1DED" w:rsidP="00131CD8">
      <w:pPr>
        <w:jc w:val="center"/>
        <w:rPr>
          <w:rFonts w:ascii="Proxima Nova Rg" w:hAnsi="Proxima Nova Rg" w:cstheme="minorHAnsi"/>
          <w:b/>
        </w:rPr>
      </w:pPr>
      <w:r w:rsidRPr="00131CD8">
        <w:rPr>
          <w:rFonts w:ascii="Proxima Nova Rg" w:hAnsi="Proxima Nova Rg" w:cstheme="minorHAnsi"/>
          <w:b/>
        </w:rPr>
        <w:t>Attachment 1</w:t>
      </w:r>
    </w:p>
    <w:p w14:paraId="78309C5D" w14:textId="0AAB5FD0" w:rsidR="007E1DED" w:rsidRPr="00131CD8" w:rsidRDefault="007E1DED" w:rsidP="00E77AD9">
      <w:pPr>
        <w:rPr>
          <w:rFonts w:ascii="Proxima Nova Rg" w:hAnsi="Proxima Nova Rg" w:cstheme="minorHAnsi"/>
          <w:bCs/>
        </w:rPr>
      </w:pPr>
      <w:r w:rsidRPr="00131CD8">
        <w:rPr>
          <w:rFonts w:ascii="Proxima Nova Rg" w:hAnsi="Proxima Nova Rg"/>
          <w:bCs/>
        </w:rPr>
        <w:t>Representation of Transparency, Integrity, Environmental</w:t>
      </w:r>
      <w:r w:rsidR="00475671" w:rsidRPr="00131CD8">
        <w:rPr>
          <w:rFonts w:ascii="Proxima Nova Rg" w:hAnsi="Proxima Nova Rg"/>
          <w:bCs/>
        </w:rPr>
        <w:t>,</w:t>
      </w:r>
      <w:r w:rsidRPr="00131CD8">
        <w:rPr>
          <w:rFonts w:ascii="Proxima Nova Rg" w:hAnsi="Proxima Nova Rg"/>
          <w:bCs/>
        </w:rPr>
        <w:t xml:space="preserve"> and Social Responsibility</w:t>
      </w:r>
    </w:p>
    <w:p w14:paraId="5FC00D5E" w14:textId="46A29671" w:rsidR="5542CF45" w:rsidRPr="00131CD8" w:rsidRDefault="5542CF45" w:rsidP="23245D63">
      <w:pPr>
        <w:rPr>
          <w:rFonts w:ascii="Proxima Nova Rg" w:hAnsi="Proxima Nova Rg"/>
        </w:rPr>
      </w:pPr>
      <w:r w:rsidRPr="00131CD8">
        <w:rPr>
          <w:rFonts w:ascii="Proxima Nova Rg" w:hAnsi="Proxima Nova Rg"/>
        </w:rPr>
        <w:t>RFQ No. 00</w:t>
      </w:r>
      <w:r w:rsidR="008C7F1D">
        <w:rPr>
          <w:rFonts w:ascii="Proxima Nova Rg" w:hAnsi="Proxima Nova Rg"/>
        </w:rPr>
        <w:t>5</w:t>
      </w:r>
      <w:r w:rsidRPr="00131CD8">
        <w:rPr>
          <w:rFonts w:ascii="Proxima Nova Rg" w:hAnsi="Proxima Nova Rg"/>
        </w:rPr>
        <w:t>/202</w:t>
      </w:r>
      <w:r w:rsidR="00FA5B2E" w:rsidRPr="00131CD8">
        <w:rPr>
          <w:rFonts w:ascii="Proxima Nova Rg" w:hAnsi="Proxima Nova Rg"/>
        </w:rPr>
        <w:t>6</w:t>
      </w:r>
    </w:p>
    <w:p w14:paraId="7E0ADA59" w14:textId="44809337" w:rsidR="0064770B" w:rsidRPr="00131CD8" w:rsidRDefault="0064770B" w:rsidP="0064770B">
      <w:pPr>
        <w:rPr>
          <w:rFonts w:ascii="Proxima Nova Rg" w:hAnsi="Proxima Nova Rg" w:cstheme="minorHAnsi"/>
        </w:rPr>
      </w:pPr>
      <w:r w:rsidRPr="00131CD8">
        <w:rPr>
          <w:rFonts w:ascii="Proxima Nova Rg" w:hAnsi="Proxima Nova Rg" w:cstheme="minorHAnsi"/>
          <w:bCs/>
        </w:rPr>
        <w:t xml:space="preserve">UEI Number (if applicable): </w:t>
      </w:r>
      <w:r w:rsidRPr="00131CD8">
        <w:rPr>
          <w:rFonts w:ascii="Proxima Nova Rg" w:hAnsi="Proxima Nova Rg" w:cstheme="minorHAnsi"/>
          <w:bCs/>
          <w:color w:val="0070C0"/>
        </w:rPr>
        <w:t>XXX-XXX-XXX</w:t>
      </w:r>
    </w:p>
    <w:p w14:paraId="595FD38A" w14:textId="77777777" w:rsidR="00131CD8" w:rsidRPr="00131CD8" w:rsidRDefault="00131CD8" w:rsidP="00131CD8">
      <w:pPr>
        <w:rPr>
          <w:rFonts w:ascii="Proxima Nova Rg" w:hAnsi="Proxima Nova Rg" w:cstheme="minorHAnsi"/>
        </w:rPr>
      </w:pPr>
      <w:r w:rsidRPr="00131CD8">
        <w:rPr>
          <w:rFonts w:ascii="Proxima Nova Rg" w:hAnsi="Proxima Nova Rg" w:cstheme="minorHAnsi"/>
        </w:rPr>
        <w:t xml:space="preserve">All Offerors are expected to exercise the highest standards of conduct in preparing, submitting, and if selected, eventually carrying out the specified work in accordance with CI’s Code of Ethics. CI’s Code of Ethics provides guidance to CI employees, service providers, experts, interns, and volunteers in living CI’s core values, and outlines minimum standards for ethical conduct which all parties must adhere to. Any violations of the Code of Ethics should be reported to CI via its Ethics Hotline at </w:t>
      </w:r>
      <w:hyperlink r:id="rId14" w:history="1">
        <w:r w:rsidRPr="00131CD8">
          <w:rPr>
            <w:rStyle w:val="Hyperlink"/>
            <w:rFonts w:ascii="Proxima Nova Rg" w:hAnsi="Proxima Nova Rg" w:cstheme="minorHAnsi"/>
          </w:rPr>
          <w:t>www.ci.ethicspoint.com</w:t>
        </w:r>
      </w:hyperlink>
      <w:r w:rsidRPr="00131CD8">
        <w:rPr>
          <w:rFonts w:ascii="Proxima Nova Rg" w:hAnsi="Proxima Nova Rg" w:cstheme="minorHAnsi"/>
        </w:rPr>
        <w:t xml:space="preserve">. </w:t>
      </w:r>
    </w:p>
    <w:p w14:paraId="4A62D446" w14:textId="09F55228" w:rsidR="007E1DED" w:rsidRPr="00131CD8" w:rsidRDefault="007E1DED" w:rsidP="002969F9">
      <w:pPr>
        <w:rPr>
          <w:rFonts w:ascii="Proxima Nova Rg" w:hAnsi="Proxima Nova Rg" w:cstheme="minorHAnsi"/>
          <w:bCs/>
        </w:rPr>
      </w:pPr>
      <w:r w:rsidRPr="00131CD8">
        <w:rPr>
          <w:rFonts w:ascii="Proxima Nova Rg" w:hAnsi="Proxima Nova Rg" w:cstheme="minorHAnsi"/>
          <w:bCs/>
        </w:rPr>
        <w:t>CI relies on the personal integrity, good judgment and common sense of all third parties acting on behalf, or providing services to the organization, to deal with issues not expressly addressed by the Code or as noted below.</w:t>
      </w:r>
    </w:p>
    <w:p w14:paraId="4C76569F" w14:textId="77777777" w:rsidR="007E1DED" w:rsidRPr="00131CD8" w:rsidRDefault="007E1DED" w:rsidP="007E1DED">
      <w:pPr>
        <w:pStyle w:val="ListParagraph"/>
        <w:numPr>
          <w:ilvl w:val="0"/>
          <w:numId w:val="19"/>
        </w:numPr>
        <w:spacing w:after="0" w:line="240" w:lineRule="auto"/>
        <w:ind w:left="720"/>
        <w:contextualSpacing w:val="0"/>
        <w:rPr>
          <w:rFonts w:ascii="Proxima Nova Rg" w:hAnsi="Proxima Nova Rg" w:cstheme="minorHAnsi"/>
          <w:bCs/>
        </w:rPr>
      </w:pPr>
      <w:r w:rsidRPr="00131CD8">
        <w:rPr>
          <w:rFonts w:ascii="Proxima Nova Rg" w:hAnsi="Proxima Nova Rg" w:cstheme="minorHAnsi"/>
          <w:b/>
        </w:rPr>
        <w:t>With respect to CI’s Code of Ethics, we certify:</w:t>
      </w:r>
    </w:p>
    <w:p w14:paraId="72E5FFC1" w14:textId="77777777" w:rsidR="007E1DED" w:rsidRPr="00131CD8" w:rsidRDefault="007E1DED" w:rsidP="007E1DED">
      <w:pPr>
        <w:pStyle w:val="ListParagraph"/>
        <w:numPr>
          <w:ilvl w:val="1"/>
          <w:numId w:val="19"/>
        </w:numPr>
        <w:spacing w:after="0" w:line="240" w:lineRule="auto"/>
        <w:contextualSpacing w:val="0"/>
        <w:rPr>
          <w:rFonts w:ascii="Proxima Nova Rg" w:hAnsi="Proxima Nova Rg" w:cstheme="minorHAnsi"/>
          <w:bCs/>
        </w:rPr>
      </w:pPr>
      <w:r w:rsidRPr="00131CD8">
        <w:rPr>
          <w:rFonts w:ascii="Proxima Nova Rg" w:hAnsi="Proxima Nova Rg" w:cstheme="minorHAnsi"/>
          <w:bCs/>
        </w:rPr>
        <w:t xml:space="preserve">We understand and accept that CI, its contractual partners, grantees and other parties with whom we work are expected to commit to the highest standards of Transparency, Fairness, and Integrity in procurement. </w:t>
      </w:r>
      <w:r w:rsidRPr="00131CD8">
        <w:rPr>
          <w:rFonts w:ascii="Proxima Nova Rg" w:hAnsi="Proxima Nova Rg" w:cstheme="minorHAnsi"/>
          <w:bCs/>
        </w:rPr>
        <w:br/>
      </w:r>
    </w:p>
    <w:p w14:paraId="7C9181D3" w14:textId="77777777" w:rsidR="007E1DED" w:rsidRPr="00131CD8" w:rsidRDefault="007E1DED" w:rsidP="007E1DED">
      <w:pPr>
        <w:pStyle w:val="ListParagraph"/>
        <w:numPr>
          <w:ilvl w:val="0"/>
          <w:numId w:val="19"/>
        </w:numPr>
        <w:spacing w:after="0" w:line="240" w:lineRule="auto"/>
        <w:ind w:left="720"/>
        <w:contextualSpacing w:val="0"/>
        <w:rPr>
          <w:rFonts w:ascii="Proxima Nova Rg" w:hAnsi="Proxima Nova Rg" w:cstheme="minorHAnsi"/>
          <w:bCs/>
        </w:rPr>
      </w:pPr>
      <w:r w:rsidRPr="00131CD8">
        <w:rPr>
          <w:rFonts w:ascii="Proxima Nova Rg" w:hAnsi="Proxima Nova Rg" w:cstheme="minorHAnsi"/>
          <w:b/>
        </w:rPr>
        <w:t>With respect to social and environmental standards, we certify:</w:t>
      </w:r>
      <w:r w:rsidRPr="00131CD8">
        <w:rPr>
          <w:rFonts w:ascii="Proxima Nova Rg" w:hAnsi="Proxima Nova Rg" w:cstheme="minorHAnsi"/>
          <w:b/>
        </w:rPr>
        <w:br/>
      </w:r>
    </w:p>
    <w:p w14:paraId="752E7F73" w14:textId="77777777" w:rsidR="007E1DED" w:rsidRPr="00131CD8" w:rsidRDefault="007E1DED" w:rsidP="007E1DED">
      <w:pPr>
        <w:pStyle w:val="ListParagraph"/>
        <w:numPr>
          <w:ilvl w:val="1"/>
          <w:numId w:val="19"/>
        </w:numPr>
        <w:spacing w:after="0" w:line="240" w:lineRule="auto"/>
        <w:contextualSpacing w:val="0"/>
        <w:rPr>
          <w:rFonts w:ascii="Proxima Nova Rg" w:hAnsi="Proxima Nova Rg" w:cstheme="minorHAnsi"/>
          <w:bCs/>
        </w:rPr>
      </w:pPr>
      <w:r w:rsidRPr="00131CD8">
        <w:rPr>
          <w:rFonts w:ascii="Proxima Nova Rg" w:hAnsi="Proxima Nova Rg" w:cstheme="minorHAnsi"/>
          <w:bCs/>
        </w:rPr>
        <w:t>We are committed to high standards of ethics and integrity and compliance with all applicable laws across our operations, including prohibition of actions that facilitate trafficking in persons</w:t>
      </w:r>
      <w:r w:rsidRPr="00131CD8">
        <w:rPr>
          <w:rFonts w:ascii="Proxima Nova Rg" w:hAnsi="Proxima Nova Rg" w:cstheme="minorHAnsi"/>
          <w:bCs/>
          <w:i/>
          <w:iCs/>
        </w:rPr>
        <w:t>,</w:t>
      </w:r>
      <w:r w:rsidRPr="00131CD8">
        <w:rPr>
          <w:rFonts w:ascii="Proxima Nova Rg" w:hAnsi="Proxima Nova Rg" w:cstheme="minorHAnsi"/>
          <w:bCs/>
        </w:rPr>
        <w:t xml:space="preserve"> child labor, forced labor, sexual abuse, exploitation or harassment. We respect internationally proclaimed human rights and take no action that contributes to the infringement of human rights. We protect those who are most vulnerable to infringements of their rights and the ecosystems that sustain them.</w:t>
      </w:r>
      <w:r w:rsidRPr="00131CD8">
        <w:rPr>
          <w:rFonts w:ascii="Proxima Nova Rg" w:hAnsi="Proxima Nova Rg" w:cstheme="minorHAnsi"/>
          <w:bCs/>
        </w:rPr>
        <w:br/>
      </w:r>
    </w:p>
    <w:p w14:paraId="05603586" w14:textId="5AEFB886" w:rsidR="007E1DED" w:rsidRPr="00131CD8" w:rsidRDefault="007E1DED" w:rsidP="002969F9">
      <w:pPr>
        <w:pStyle w:val="ListParagraph"/>
        <w:numPr>
          <w:ilvl w:val="1"/>
          <w:numId w:val="19"/>
        </w:numPr>
        <w:spacing w:after="0" w:line="240" w:lineRule="auto"/>
        <w:contextualSpacing w:val="0"/>
        <w:rPr>
          <w:rFonts w:ascii="Proxima Nova Rg" w:hAnsi="Proxima Nova Rg" w:cstheme="minorHAnsi"/>
          <w:bCs/>
        </w:rPr>
      </w:pPr>
      <w:r w:rsidRPr="00131CD8">
        <w:rPr>
          <w:rFonts w:ascii="Proxima Nova Rg" w:hAnsi="Proxima Nova Rg" w:cstheme="minorHAnsi"/>
          <w:bCs/>
        </w:rPr>
        <w:t xml:space="preserve">We fully respect and enforce the environmental and social standards recognized by the international community, including the fundamental conventions of International Labour Organization (ILO) and international conventions for the protection of the environment, in line with the laws and regulations applicable to the country where the contract is to be performed. </w:t>
      </w:r>
      <w:r w:rsidR="002969F9" w:rsidRPr="00131CD8">
        <w:rPr>
          <w:rFonts w:ascii="Proxima Nova Rg" w:hAnsi="Proxima Nova Rg" w:cstheme="minorHAnsi"/>
          <w:bCs/>
        </w:rPr>
        <w:br/>
      </w:r>
    </w:p>
    <w:p w14:paraId="56F2125F" w14:textId="77777777" w:rsidR="007E1DED" w:rsidRPr="00131CD8" w:rsidRDefault="007E1DED" w:rsidP="007E1DED">
      <w:pPr>
        <w:pStyle w:val="ListParagraph"/>
        <w:numPr>
          <w:ilvl w:val="0"/>
          <w:numId w:val="19"/>
        </w:numPr>
        <w:spacing w:after="0" w:line="240" w:lineRule="auto"/>
        <w:ind w:left="720"/>
        <w:contextualSpacing w:val="0"/>
        <w:rPr>
          <w:rFonts w:ascii="Proxima Nova Rg" w:hAnsi="Proxima Nova Rg" w:cstheme="minorHAnsi"/>
          <w:b/>
        </w:rPr>
      </w:pPr>
      <w:r w:rsidRPr="00131CD8">
        <w:rPr>
          <w:rFonts w:ascii="Proxima Nova Rg" w:hAnsi="Proxima Nova Rg" w:cstheme="minorHAnsi"/>
          <w:b/>
        </w:rPr>
        <w:t>With respect to our eligibility and professional conduct, we certify:</w:t>
      </w:r>
      <w:r w:rsidRPr="00131CD8">
        <w:rPr>
          <w:rFonts w:ascii="Proxima Nova Rg" w:hAnsi="Proxima Nova Rg" w:cstheme="minorHAnsi"/>
          <w:b/>
        </w:rPr>
        <w:br/>
      </w:r>
    </w:p>
    <w:p w14:paraId="1FB7A54C" w14:textId="77777777" w:rsidR="007E1DED" w:rsidRPr="00131CD8" w:rsidRDefault="007E1DED" w:rsidP="007E1DED">
      <w:pPr>
        <w:pStyle w:val="ListParagraph"/>
        <w:numPr>
          <w:ilvl w:val="1"/>
          <w:numId w:val="19"/>
        </w:numPr>
        <w:spacing w:after="0" w:line="240" w:lineRule="auto"/>
        <w:contextualSpacing w:val="0"/>
        <w:rPr>
          <w:rFonts w:ascii="Proxima Nova Rg" w:hAnsi="Proxima Nova Rg" w:cstheme="minorHAnsi"/>
          <w:b/>
          <w:bCs/>
        </w:rPr>
      </w:pPr>
      <w:r w:rsidRPr="00131CD8">
        <w:rPr>
          <w:rFonts w:ascii="Proxima Nova Rg" w:hAnsi="Proxima Nova Rg" w:cstheme="minorHAnsi"/>
        </w:rPr>
        <w:lastRenderedPageBreak/>
        <w:t>We are not and none of our affiliates [members, employees, contractors, subcontractors, and consultants] are in a state of bankruptcy, liquidation, legal settlement, termination of activity, or guilty of grave professional misconduct as determined by a regulatory body responsible for licensing and/or regulating the offeror’s business</w:t>
      </w:r>
    </w:p>
    <w:p w14:paraId="634D25D4" w14:textId="77777777" w:rsidR="007E1DED" w:rsidRPr="00131CD8" w:rsidRDefault="007E1DED" w:rsidP="007E1DED">
      <w:pPr>
        <w:pStyle w:val="ListParagraph"/>
        <w:numPr>
          <w:ilvl w:val="1"/>
          <w:numId w:val="19"/>
        </w:numPr>
        <w:spacing w:after="0" w:line="240" w:lineRule="auto"/>
        <w:contextualSpacing w:val="0"/>
        <w:rPr>
          <w:rFonts w:ascii="Proxima Nova Rg" w:hAnsi="Proxima Nova Rg" w:cstheme="minorHAnsi"/>
          <w:b/>
        </w:rPr>
      </w:pPr>
      <w:r w:rsidRPr="00131CD8">
        <w:rPr>
          <w:rFonts w:ascii="Proxima Nova Rg" w:hAnsi="Proxima Nova Rg" w:cstheme="minorHAnsi"/>
          <w:bCs/>
        </w:rPr>
        <w:t xml:space="preserve">We have not and will not engage in criminal or fraudulent acts. By a final judgment, we were not convicted in the last five years for offenses such as fraud or corruption, money laundering or professional misconduct. </w:t>
      </w:r>
    </w:p>
    <w:p w14:paraId="21B13253" w14:textId="77777777" w:rsidR="007E1DED" w:rsidRPr="00131CD8" w:rsidRDefault="007E1DED" w:rsidP="007E1DED">
      <w:pPr>
        <w:pStyle w:val="ListParagraph"/>
        <w:numPr>
          <w:ilvl w:val="1"/>
          <w:numId w:val="19"/>
        </w:numPr>
        <w:spacing w:after="0" w:line="240" w:lineRule="auto"/>
        <w:contextualSpacing w:val="0"/>
        <w:rPr>
          <w:rFonts w:ascii="Proxima Nova Rg" w:hAnsi="Proxima Nova Rg" w:cstheme="minorHAnsi"/>
          <w:b/>
        </w:rPr>
      </w:pPr>
      <w:r w:rsidRPr="00131CD8">
        <w:rPr>
          <w:rFonts w:ascii="Proxima Nova Rg" w:hAnsi="Proxima Nova Rg" w:cstheme="minorHAnsi"/>
          <w:bCs/>
        </w:rPr>
        <w:t xml:space="preserve">We are/were not involved in writing or recommending the scope of work for this solicitation document. </w:t>
      </w:r>
    </w:p>
    <w:p w14:paraId="25E45ABE" w14:textId="77777777" w:rsidR="007E1DED" w:rsidRPr="00131CD8" w:rsidRDefault="007E1DED" w:rsidP="007E1DED">
      <w:pPr>
        <w:pStyle w:val="ListParagraph"/>
        <w:numPr>
          <w:ilvl w:val="1"/>
          <w:numId w:val="19"/>
        </w:numPr>
        <w:spacing w:after="0" w:line="240" w:lineRule="auto"/>
        <w:contextualSpacing w:val="0"/>
        <w:rPr>
          <w:rFonts w:ascii="Proxima Nova Rg" w:hAnsi="Proxima Nova Rg" w:cstheme="minorHAnsi"/>
          <w:b/>
        </w:rPr>
      </w:pPr>
      <w:r w:rsidRPr="00131CD8">
        <w:rPr>
          <w:rFonts w:ascii="Proxima Nova Rg" w:hAnsi="Proxima Nova Rg" w:cstheme="minorHAnsi"/>
          <w:bCs/>
        </w:rPr>
        <w:t>We have not engaged in any collusion or price fixing with other offerors.</w:t>
      </w:r>
    </w:p>
    <w:p w14:paraId="4479F487" w14:textId="77777777" w:rsidR="007E1DED" w:rsidRPr="00131CD8" w:rsidRDefault="007E1DED" w:rsidP="007E1DED">
      <w:pPr>
        <w:pStyle w:val="ListParagraph"/>
        <w:numPr>
          <w:ilvl w:val="1"/>
          <w:numId w:val="19"/>
        </w:numPr>
        <w:spacing w:after="0" w:line="240" w:lineRule="auto"/>
        <w:contextualSpacing w:val="0"/>
        <w:rPr>
          <w:rFonts w:ascii="Proxima Nova Rg" w:hAnsi="Proxima Nova Rg" w:cstheme="minorHAnsi"/>
          <w:b/>
        </w:rPr>
      </w:pPr>
      <w:r w:rsidRPr="00131CD8">
        <w:rPr>
          <w:rFonts w:ascii="Proxima Nova Rg" w:hAnsi="Proxima Nova Rg" w:cstheme="minorHAnsi"/>
          <w:bCs/>
        </w:rPr>
        <w:t xml:space="preserve">We have not made promises, offers, or grants, directly or indirectly to any CI employees involved in this procurement, or to any government official in relation to the contract to be performed, with the intention of unduly influencing a decision or receiving an improper advantage. </w:t>
      </w:r>
    </w:p>
    <w:p w14:paraId="15A6C027" w14:textId="77777777" w:rsidR="007E1DED" w:rsidRPr="00131CD8" w:rsidRDefault="007E1DED" w:rsidP="007E1DED">
      <w:pPr>
        <w:pStyle w:val="ListParagraph"/>
        <w:numPr>
          <w:ilvl w:val="1"/>
          <w:numId w:val="19"/>
        </w:numPr>
        <w:spacing w:after="0" w:line="240" w:lineRule="auto"/>
        <w:contextualSpacing w:val="0"/>
        <w:rPr>
          <w:rFonts w:ascii="Proxima Nova Rg" w:hAnsi="Proxima Nova Rg" w:cstheme="minorHAnsi"/>
          <w:b/>
        </w:rPr>
      </w:pPr>
      <w:r w:rsidRPr="00131CD8">
        <w:rPr>
          <w:rFonts w:ascii="Proxima Nova Rg" w:hAnsi="Proxima Nova Rg" w:cstheme="minorHAnsi"/>
          <w:bCs/>
        </w:rPr>
        <w:t xml:space="preserve">We have taken no action nor will we take any action to limit or restrict access of other companies, organizations or individuals to participate in the competitive bidding process launched by CI. </w:t>
      </w:r>
    </w:p>
    <w:p w14:paraId="39265B3B" w14:textId="77777777" w:rsidR="007E1DED" w:rsidRPr="00131CD8" w:rsidRDefault="007E1DED" w:rsidP="007E1DED">
      <w:pPr>
        <w:pStyle w:val="ListParagraph"/>
        <w:numPr>
          <w:ilvl w:val="1"/>
          <w:numId w:val="19"/>
        </w:numPr>
        <w:spacing w:after="0" w:line="240" w:lineRule="auto"/>
        <w:contextualSpacing w:val="0"/>
        <w:rPr>
          <w:rFonts w:ascii="Proxima Nova Rg" w:hAnsi="Proxima Nova Rg" w:cstheme="minorHAnsi"/>
          <w:b/>
        </w:rPr>
      </w:pPr>
      <w:r w:rsidRPr="00131CD8">
        <w:rPr>
          <w:rFonts w:ascii="Proxima Nova Rg" w:hAnsi="Proxima Nova Rg" w:cstheme="minorHAnsi"/>
          <w:bCs/>
        </w:rPr>
        <w:t xml:space="preserve">We have fulfilled our obligations relating to the payment of social security contributions or taxes in accordance with the legal provisions of the country where the contract is to be performed.  </w:t>
      </w:r>
    </w:p>
    <w:p w14:paraId="0F86AFB7" w14:textId="77777777" w:rsidR="007E1DED" w:rsidRPr="00131CD8" w:rsidRDefault="007E1DED" w:rsidP="007E1DED">
      <w:pPr>
        <w:pStyle w:val="ListParagraph"/>
        <w:numPr>
          <w:ilvl w:val="1"/>
          <w:numId w:val="19"/>
        </w:numPr>
        <w:spacing w:after="0" w:line="240" w:lineRule="auto"/>
        <w:contextualSpacing w:val="0"/>
        <w:rPr>
          <w:rFonts w:ascii="Proxima Nova Rg" w:hAnsi="Proxima Nova Rg" w:cstheme="minorHAnsi"/>
          <w:b/>
        </w:rPr>
      </w:pPr>
      <w:r w:rsidRPr="00131CD8">
        <w:rPr>
          <w:rFonts w:ascii="Proxima Nova Rg" w:hAnsi="Proxima Nova Rg" w:cstheme="minorHAnsi"/>
          <w:bCs/>
        </w:rPr>
        <w:t>We have not provided, and will take all reasonable steps to ensure that we do not and will not knowingly provide, material support or resources to any individual or entity that commits, attempts to commit, advocates, facilitates, or participates in terrorist acts, or has committed, attempted to commit, facilitate, or participated in terrorist acts, and we are compliant with all applicable Counter-Terrorist Financing and Anti-Money Laundering laws (including  USA Patriot Act and U.S. Executive Order 13224).</w:t>
      </w:r>
    </w:p>
    <w:p w14:paraId="52D67028" w14:textId="624A0E6F" w:rsidR="007E1DED" w:rsidRPr="00131CD8" w:rsidRDefault="007E1DED" w:rsidP="0055486D">
      <w:pPr>
        <w:pStyle w:val="ListParagraph"/>
        <w:numPr>
          <w:ilvl w:val="1"/>
          <w:numId w:val="19"/>
        </w:numPr>
        <w:spacing w:after="0" w:line="240" w:lineRule="auto"/>
        <w:contextualSpacing w:val="0"/>
        <w:rPr>
          <w:rFonts w:ascii="Proxima Nova Rg" w:hAnsi="Proxima Nova Rg" w:cstheme="minorHAnsi"/>
        </w:rPr>
      </w:pPr>
      <w:r w:rsidRPr="00131CD8">
        <w:rPr>
          <w:rFonts w:ascii="Proxima Nova Rg" w:hAnsi="Proxima Nova Rg" w:cstheme="minorHAnsi"/>
        </w:rPr>
        <w:t xml:space="preserve">We certify that neither we nor our directors, officers, key employees or beneficial owners are included in any list of financial or economic sanctions, debarment or suspension adopted by the United States, United Nations, the European Union, the World Bank, or General Services Administration’s List of Parties Excluded from Federal Procurement or Non-procurement programs in accordance with E.O.s 12549 and 12689, “Debarment and Suspension”.   </w:t>
      </w:r>
    </w:p>
    <w:p w14:paraId="213BB4F5" w14:textId="77777777" w:rsidR="0055486D" w:rsidRPr="00131CD8" w:rsidRDefault="0055486D" w:rsidP="007E1DED">
      <w:pPr>
        <w:pStyle w:val="ListParagraph"/>
        <w:spacing w:line="720" w:lineRule="auto"/>
        <w:rPr>
          <w:rFonts w:ascii="Proxima Nova Rg" w:hAnsi="Proxima Nova Rg" w:cstheme="minorHAnsi"/>
          <w:bCs/>
        </w:rPr>
      </w:pPr>
    </w:p>
    <w:p w14:paraId="0799854D" w14:textId="4E189C94" w:rsidR="007E1DED" w:rsidRPr="00131CD8" w:rsidRDefault="007E1DED" w:rsidP="007E1DED">
      <w:pPr>
        <w:pStyle w:val="ListParagraph"/>
        <w:spacing w:line="720" w:lineRule="auto"/>
        <w:rPr>
          <w:rFonts w:ascii="Proxima Nova Rg" w:hAnsi="Proxima Nova Rg" w:cstheme="minorHAnsi"/>
          <w:bCs/>
        </w:rPr>
      </w:pPr>
      <w:r w:rsidRPr="00131CD8">
        <w:rPr>
          <w:rFonts w:ascii="Proxima Nova Rg" w:hAnsi="Proxima Nova Rg" w:cstheme="minorHAnsi"/>
          <w:bCs/>
        </w:rPr>
        <w:t>Name:</w:t>
      </w:r>
      <w:r w:rsidRPr="00131CD8">
        <w:rPr>
          <w:rFonts w:ascii="Proxima Nova Rg" w:hAnsi="Proxima Nova Rg" w:cstheme="minorHAnsi"/>
          <w:bCs/>
        </w:rPr>
        <w:tab/>
        <w:t>_____________________________________________</w:t>
      </w:r>
    </w:p>
    <w:p w14:paraId="279B9B7D" w14:textId="77777777" w:rsidR="007E1DED" w:rsidRPr="00131CD8" w:rsidRDefault="007E1DED" w:rsidP="007E1DED">
      <w:pPr>
        <w:pStyle w:val="ListParagraph"/>
        <w:spacing w:line="720" w:lineRule="auto"/>
        <w:rPr>
          <w:rFonts w:ascii="Proxima Nova Rg" w:hAnsi="Proxima Nova Rg" w:cstheme="minorHAnsi"/>
          <w:bCs/>
        </w:rPr>
      </w:pPr>
      <w:r w:rsidRPr="00131CD8">
        <w:rPr>
          <w:rFonts w:ascii="Proxima Nova Rg" w:hAnsi="Proxima Nova Rg" w:cstheme="minorHAnsi"/>
          <w:bCs/>
        </w:rPr>
        <w:t>Signature: ___________________________________________</w:t>
      </w:r>
    </w:p>
    <w:p w14:paraId="17A8CCF3" w14:textId="77777777" w:rsidR="007E1DED" w:rsidRPr="00131CD8" w:rsidRDefault="007E1DED" w:rsidP="007E1DED">
      <w:pPr>
        <w:pStyle w:val="ListParagraph"/>
        <w:spacing w:line="720" w:lineRule="auto"/>
        <w:rPr>
          <w:rFonts w:ascii="Proxima Nova Rg" w:hAnsi="Proxima Nova Rg" w:cstheme="minorHAnsi"/>
          <w:bCs/>
        </w:rPr>
      </w:pPr>
      <w:r w:rsidRPr="00131CD8">
        <w:rPr>
          <w:rFonts w:ascii="Proxima Nova Rg" w:hAnsi="Proxima Nova Rg" w:cstheme="minorHAnsi"/>
          <w:bCs/>
        </w:rPr>
        <w:t>Title: _______________________________________________</w:t>
      </w:r>
    </w:p>
    <w:p w14:paraId="03B22804" w14:textId="77777777" w:rsidR="00E42C5E" w:rsidRPr="00131CD8" w:rsidRDefault="007E1DED" w:rsidP="007E1DED">
      <w:pPr>
        <w:pStyle w:val="ListParagraph"/>
        <w:spacing w:line="720" w:lineRule="auto"/>
        <w:rPr>
          <w:rFonts w:ascii="Proxima Nova Rg" w:hAnsi="Proxima Nova Rg" w:cstheme="minorHAnsi"/>
        </w:rPr>
        <w:sectPr w:rsidR="00E42C5E" w:rsidRPr="00131CD8">
          <w:pgSz w:w="12240" w:h="15840"/>
          <w:pgMar w:top="1440" w:right="1440" w:bottom="1440" w:left="1440" w:header="720" w:footer="720" w:gutter="0"/>
          <w:cols w:space="720"/>
          <w:docGrid w:linePitch="360"/>
        </w:sectPr>
      </w:pPr>
      <w:r w:rsidRPr="00131CD8">
        <w:rPr>
          <w:rFonts w:ascii="Proxima Nova Rg" w:hAnsi="Proxima Nova Rg" w:cstheme="minorHAnsi"/>
        </w:rPr>
        <w:lastRenderedPageBreak/>
        <w:t>Date: _______________________________________________</w:t>
      </w:r>
    </w:p>
    <w:p w14:paraId="4ECDA3B9" w14:textId="1EB5594E" w:rsidR="008815ED" w:rsidRPr="00131CD8" w:rsidRDefault="008815ED" w:rsidP="00131CD8">
      <w:pPr>
        <w:jc w:val="center"/>
        <w:rPr>
          <w:rFonts w:ascii="Proxima Nova Rg" w:hAnsi="Proxima Nova Rg" w:cstheme="minorHAnsi"/>
          <w:b/>
        </w:rPr>
      </w:pPr>
      <w:r w:rsidRPr="00131CD8">
        <w:rPr>
          <w:rFonts w:ascii="Proxima Nova Rg" w:hAnsi="Proxima Nova Rg" w:cstheme="minorHAnsi"/>
          <w:b/>
        </w:rPr>
        <w:lastRenderedPageBreak/>
        <w:t>Attachment 2</w:t>
      </w:r>
    </w:p>
    <w:p w14:paraId="020E69B5" w14:textId="6C9CFF7D" w:rsidR="008815ED" w:rsidRPr="00131CD8" w:rsidRDefault="002F5BD9" w:rsidP="00E77AD9">
      <w:pPr>
        <w:rPr>
          <w:rFonts w:ascii="Proxima Nova Rg" w:hAnsi="Proxima Nova Rg" w:cstheme="minorHAnsi"/>
          <w:b/>
        </w:rPr>
      </w:pPr>
      <w:r w:rsidRPr="00131CD8">
        <w:rPr>
          <w:rFonts w:ascii="Proxima Nova Rg" w:hAnsi="Proxima Nova Rg" w:cstheme="minorHAnsi"/>
          <w:b/>
        </w:rPr>
        <w:t>Quotation Form</w:t>
      </w:r>
    </w:p>
    <w:p w14:paraId="7DF9F2FB" w14:textId="73A4440F" w:rsidR="008815ED" w:rsidRPr="00131CD8" w:rsidRDefault="008815ED" w:rsidP="00E77AD9">
      <w:pPr>
        <w:rPr>
          <w:rFonts w:ascii="Proxima Nova Rg" w:hAnsi="Proxima Nova Rg" w:cstheme="minorHAnsi"/>
          <w:bCs/>
          <w:iCs/>
        </w:rPr>
      </w:pPr>
      <w:r w:rsidRPr="00131CD8">
        <w:rPr>
          <w:rFonts w:ascii="Proxima Nova Rg" w:hAnsi="Proxima Nova Rg" w:cstheme="minorHAnsi"/>
          <w:bCs/>
          <w:iCs/>
        </w:rPr>
        <w:t>(This Form must be submitted only using the Vendor’s Official Letterhead/ Stationery)</w:t>
      </w:r>
    </w:p>
    <w:tbl>
      <w:tblPr>
        <w:tblW w:w="9460" w:type="dxa"/>
        <w:tblLook w:val="04A0" w:firstRow="1" w:lastRow="0" w:firstColumn="1" w:lastColumn="0" w:noHBand="0" w:noVBand="1"/>
      </w:tblPr>
      <w:tblGrid>
        <w:gridCol w:w="4983"/>
        <w:gridCol w:w="1030"/>
        <w:gridCol w:w="1054"/>
        <w:gridCol w:w="922"/>
        <w:gridCol w:w="1625"/>
      </w:tblGrid>
      <w:tr w:rsidR="008815ED" w:rsidRPr="00131CD8" w14:paraId="143FC165" w14:textId="77777777" w:rsidTr="00FA5B2E">
        <w:trPr>
          <w:trHeight w:val="272"/>
        </w:trPr>
        <w:tc>
          <w:tcPr>
            <w:tcW w:w="4983" w:type="dxa"/>
            <w:tcBorders>
              <w:top w:val="single" w:sz="4" w:space="0" w:color="auto"/>
              <w:left w:val="single" w:sz="4" w:space="0" w:color="auto"/>
              <w:bottom w:val="single" w:sz="8" w:space="0" w:color="000000"/>
              <w:right w:val="single" w:sz="4" w:space="0" w:color="000000"/>
            </w:tcBorders>
            <w:noWrap/>
            <w:vAlign w:val="bottom"/>
            <w:hideMark/>
          </w:tcPr>
          <w:p w14:paraId="5E9608E8"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Item Description</w:t>
            </w:r>
          </w:p>
        </w:tc>
        <w:tc>
          <w:tcPr>
            <w:tcW w:w="974" w:type="dxa"/>
            <w:tcBorders>
              <w:top w:val="single" w:sz="4" w:space="0" w:color="auto"/>
              <w:left w:val="nil"/>
              <w:bottom w:val="single" w:sz="8" w:space="0" w:color="000000"/>
              <w:right w:val="single" w:sz="4" w:space="0" w:color="000000"/>
            </w:tcBorders>
            <w:noWrap/>
            <w:vAlign w:val="bottom"/>
            <w:hideMark/>
          </w:tcPr>
          <w:p w14:paraId="3CE08F56"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Quantity</w:t>
            </w:r>
          </w:p>
        </w:tc>
        <w:tc>
          <w:tcPr>
            <w:tcW w:w="956" w:type="dxa"/>
            <w:tcBorders>
              <w:top w:val="single" w:sz="4" w:space="0" w:color="auto"/>
              <w:left w:val="nil"/>
              <w:bottom w:val="single" w:sz="8" w:space="0" w:color="000000"/>
              <w:right w:val="single" w:sz="4" w:space="0" w:color="000000"/>
            </w:tcBorders>
            <w:vAlign w:val="bottom"/>
            <w:hideMark/>
          </w:tcPr>
          <w:p w14:paraId="0DE7B508"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Unit of Measure</w:t>
            </w:r>
          </w:p>
        </w:tc>
        <w:tc>
          <w:tcPr>
            <w:tcW w:w="922" w:type="dxa"/>
            <w:tcBorders>
              <w:top w:val="single" w:sz="4" w:space="0" w:color="auto"/>
              <w:left w:val="nil"/>
              <w:bottom w:val="single" w:sz="8" w:space="0" w:color="000000"/>
              <w:right w:val="single" w:sz="4" w:space="0" w:color="000000"/>
            </w:tcBorders>
            <w:noWrap/>
            <w:vAlign w:val="bottom"/>
            <w:hideMark/>
          </w:tcPr>
          <w:p w14:paraId="0D189EC5"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Unit Price</w:t>
            </w:r>
          </w:p>
        </w:tc>
        <w:tc>
          <w:tcPr>
            <w:tcW w:w="1625" w:type="dxa"/>
            <w:tcBorders>
              <w:top w:val="single" w:sz="4" w:space="0" w:color="auto"/>
              <w:left w:val="nil"/>
              <w:bottom w:val="single" w:sz="8" w:space="0" w:color="000000"/>
              <w:right w:val="single" w:sz="4" w:space="0" w:color="auto"/>
            </w:tcBorders>
            <w:noWrap/>
            <w:vAlign w:val="bottom"/>
            <w:hideMark/>
          </w:tcPr>
          <w:p w14:paraId="048F9B26" w14:textId="6FD5822A"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Total Price</w:t>
            </w:r>
            <w:r w:rsidR="00104049" w:rsidRPr="00131CD8">
              <w:rPr>
                <w:rFonts w:ascii="Proxima Nova Rg" w:eastAsia="Times New Roman" w:hAnsi="Proxima Nova Rg" w:cstheme="minorHAnsi"/>
                <w:color w:val="000000"/>
              </w:rPr>
              <w:t xml:space="preserve"> per Item</w:t>
            </w:r>
          </w:p>
        </w:tc>
      </w:tr>
      <w:tr w:rsidR="008815ED" w:rsidRPr="00131CD8" w14:paraId="151D7E4F"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6CEB0932" w14:textId="3C3D28A9"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1805EE" w:rsidRPr="00131CD8">
              <w:rPr>
                <w:rFonts w:ascii="Proxima Nova Rg" w:eastAsia="Times New Roman" w:hAnsi="Proxima Nova Rg" w:cstheme="minorHAnsi"/>
                <w:color w:val="000000"/>
              </w:rPr>
              <w:t xml:space="preserve">Overalls 2-piece </w:t>
            </w:r>
            <w:r w:rsidR="00D42BB3" w:rsidRPr="00131CD8">
              <w:rPr>
                <w:rFonts w:ascii="Proxima Nova Rg" w:eastAsia="Times New Roman" w:hAnsi="Proxima Nova Rg" w:cstheme="minorHAnsi"/>
                <w:color w:val="000000"/>
              </w:rPr>
              <w:t>(Pants</w:t>
            </w:r>
            <w:r w:rsidR="001805EE" w:rsidRPr="00131CD8">
              <w:rPr>
                <w:rFonts w:ascii="Proxima Nova Rg" w:eastAsia="Times New Roman" w:hAnsi="Proxima Nova Rg" w:cstheme="minorHAnsi"/>
                <w:color w:val="000000"/>
              </w:rPr>
              <w:t xml:space="preserve"> and Top)</w:t>
            </w:r>
          </w:p>
        </w:tc>
        <w:tc>
          <w:tcPr>
            <w:tcW w:w="974" w:type="dxa"/>
            <w:tcBorders>
              <w:top w:val="nil"/>
              <w:left w:val="nil"/>
              <w:bottom w:val="single" w:sz="4" w:space="0" w:color="000000"/>
              <w:right w:val="single" w:sz="4" w:space="0" w:color="000000"/>
            </w:tcBorders>
            <w:noWrap/>
            <w:vAlign w:val="bottom"/>
            <w:hideMark/>
          </w:tcPr>
          <w:p w14:paraId="0FCCA446" w14:textId="4859E917" w:rsidR="008815ED" w:rsidRPr="00131CD8" w:rsidRDefault="00792833"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90</w:t>
            </w:r>
          </w:p>
        </w:tc>
        <w:tc>
          <w:tcPr>
            <w:tcW w:w="956" w:type="dxa"/>
            <w:tcBorders>
              <w:top w:val="nil"/>
              <w:left w:val="nil"/>
              <w:bottom w:val="single" w:sz="4" w:space="0" w:color="000000"/>
              <w:right w:val="single" w:sz="4" w:space="0" w:color="000000"/>
            </w:tcBorders>
            <w:noWrap/>
            <w:vAlign w:val="bottom"/>
            <w:hideMark/>
          </w:tcPr>
          <w:p w14:paraId="38C6D47E"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3ED2AF0E"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3392784A"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48EAC6BC"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278364DB" w14:textId="4A31BE8D"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1805EE" w:rsidRPr="00131CD8">
              <w:rPr>
                <w:rFonts w:ascii="Proxima Nova Rg" w:eastAsia="Times New Roman" w:hAnsi="Proxima Nova Rg" w:cstheme="minorHAnsi"/>
                <w:color w:val="000000"/>
              </w:rPr>
              <w:t xml:space="preserve">Safety </w:t>
            </w:r>
            <w:r w:rsidR="00D42BB3" w:rsidRPr="00131CD8">
              <w:rPr>
                <w:rFonts w:ascii="Proxima Nova Rg" w:eastAsia="Times New Roman" w:hAnsi="Proxima Nova Rg" w:cstheme="minorHAnsi"/>
                <w:color w:val="000000"/>
              </w:rPr>
              <w:t>Boots Chelsea</w:t>
            </w:r>
          </w:p>
        </w:tc>
        <w:tc>
          <w:tcPr>
            <w:tcW w:w="974" w:type="dxa"/>
            <w:tcBorders>
              <w:top w:val="nil"/>
              <w:left w:val="nil"/>
              <w:bottom w:val="single" w:sz="4" w:space="0" w:color="000000"/>
              <w:right w:val="single" w:sz="4" w:space="0" w:color="000000"/>
            </w:tcBorders>
            <w:noWrap/>
            <w:vAlign w:val="bottom"/>
            <w:hideMark/>
          </w:tcPr>
          <w:p w14:paraId="76C0FC53" w14:textId="338D4EF7" w:rsidR="008815ED" w:rsidRPr="00131CD8" w:rsidRDefault="00792833"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90</w:t>
            </w:r>
          </w:p>
        </w:tc>
        <w:tc>
          <w:tcPr>
            <w:tcW w:w="956" w:type="dxa"/>
            <w:tcBorders>
              <w:top w:val="nil"/>
              <w:left w:val="nil"/>
              <w:bottom w:val="single" w:sz="4" w:space="0" w:color="000000"/>
              <w:right w:val="single" w:sz="4" w:space="0" w:color="000000"/>
            </w:tcBorders>
            <w:noWrap/>
            <w:vAlign w:val="bottom"/>
            <w:hideMark/>
          </w:tcPr>
          <w:p w14:paraId="649CE307"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71BE6C84"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3155F027"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2739D26C"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1D6E778" w14:textId="4C93F0F0"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1805EE" w:rsidRPr="00131CD8">
              <w:rPr>
                <w:rFonts w:ascii="Proxima Nova Rg" w:eastAsia="Times New Roman" w:hAnsi="Proxima Nova Rg" w:cstheme="minorHAnsi"/>
                <w:color w:val="000000"/>
              </w:rPr>
              <w:t>Gumboots</w:t>
            </w:r>
          </w:p>
        </w:tc>
        <w:tc>
          <w:tcPr>
            <w:tcW w:w="974" w:type="dxa"/>
            <w:tcBorders>
              <w:top w:val="nil"/>
              <w:left w:val="nil"/>
              <w:bottom w:val="single" w:sz="4" w:space="0" w:color="000000"/>
              <w:right w:val="single" w:sz="4" w:space="0" w:color="000000"/>
            </w:tcBorders>
            <w:noWrap/>
            <w:vAlign w:val="bottom"/>
            <w:hideMark/>
          </w:tcPr>
          <w:p w14:paraId="5C7AEA3E" w14:textId="57A14697" w:rsidR="008815ED" w:rsidRPr="00131CD8" w:rsidRDefault="00792833"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30</w:t>
            </w:r>
          </w:p>
        </w:tc>
        <w:tc>
          <w:tcPr>
            <w:tcW w:w="956" w:type="dxa"/>
            <w:tcBorders>
              <w:top w:val="nil"/>
              <w:left w:val="nil"/>
              <w:bottom w:val="single" w:sz="4" w:space="0" w:color="000000"/>
              <w:right w:val="single" w:sz="4" w:space="0" w:color="000000"/>
            </w:tcBorders>
            <w:noWrap/>
            <w:vAlign w:val="bottom"/>
            <w:hideMark/>
          </w:tcPr>
          <w:p w14:paraId="72792BE8"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2D9645E3"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7903F0CD"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0600F387"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04A4D14" w14:textId="74ECA66E"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1805EE" w:rsidRPr="00131CD8">
              <w:rPr>
                <w:rFonts w:ascii="Proxima Nova Rg" w:eastAsia="Times New Roman" w:hAnsi="Proxima Nova Rg" w:cstheme="minorHAnsi"/>
                <w:color w:val="000000"/>
              </w:rPr>
              <w:t xml:space="preserve">Sun Hats </w:t>
            </w:r>
          </w:p>
        </w:tc>
        <w:tc>
          <w:tcPr>
            <w:tcW w:w="974" w:type="dxa"/>
            <w:tcBorders>
              <w:top w:val="nil"/>
              <w:left w:val="nil"/>
              <w:bottom w:val="single" w:sz="4" w:space="0" w:color="000000"/>
              <w:right w:val="single" w:sz="4" w:space="0" w:color="000000"/>
            </w:tcBorders>
            <w:noWrap/>
            <w:vAlign w:val="bottom"/>
            <w:hideMark/>
          </w:tcPr>
          <w:p w14:paraId="6D7BDBEB" w14:textId="11F52012"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792833" w:rsidRPr="00131CD8">
              <w:rPr>
                <w:rFonts w:ascii="Proxima Nova Rg" w:eastAsia="Times New Roman" w:hAnsi="Proxima Nova Rg" w:cstheme="minorHAnsi"/>
                <w:color w:val="000000"/>
              </w:rPr>
              <w:t>60</w:t>
            </w:r>
          </w:p>
        </w:tc>
        <w:tc>
          <w:tcPr>
            <w:tcW w:w="956" w:type="dxa"/>
            <w:tcBorders>
              <w:top w:val="nil"/>
              <w:left w:val="nil"/>
              <w:bottom w:val="single" w:sz="4" w:space="0" w:color="000000"/>
              <w:right w:val="single" w:sz="4" w:space="0" w:color="000000"/>
            </w:tcBorders>
            <w:noWrap/>
            <w:vAlign w:val="bottom"/>
            <w:hideMark/>
          </w:tcPr>
          <w:p w14:paraId="43B0B6B0"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6D5D6290"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329B2C58"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42B4F3FA"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6D8B476D" w14:textId="066AEA71"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1805EE" w:rsidRPr="00131CD8">
              <w:rPr>
                <w:rFonts w:ascii="Proxima Nova Rg" w:eastAsia="Times New Roman" w:hAnsi="Proxima Nova Rg" w:cstheme="minorHAnsi"/>
                <w:color w:val="000000"/>
              </w:rPr>
              <w:t>Shirts</w:t>
            </w:r>
          </w:p>
        </w:tc>
        <w:tc>
          <w:tcPr>
            <w:tcW w:w="974" w:type="dxa"/>
            <w:tcBorders>
              <w:top w:val="nil"/>
              <w:left w:val="nil"/>
              <w:bottom w:val="single" w:sz="4" w:space="0" w:color="000000"/>
              <w:right w:val="single" w:sz="4" w:space="0" w:color="000000"/>
            </w:tcBorders>
            <w:noWrap/>
            <w:vAlign w:val="bottom"/>
            <w:hideMark/>
          </w:tcPr>
          <w:p w14:paraId="13400215" w14:textId="041E1016"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792833" w:rsidRPr="00131CD8">
              <w:rPr>
                <w:rFonts w:ascii="Proxima Nova Rg" w:eastAsia="Times New Roman" w:hAnsi="Proxima Nova Rg" w:cstheme="minorHAnsi"/>
                <w:color w:val="000000"/>
              </w:rPr>
              <w:t>90</w:t>
            </w:r>
          </w:p>
        </w:tc>
        <w:tc>
          <w:tcPr>
            <w:tcW w:w="956" w:type="dxa"/>
            <w:tcBorders>
              <w:top w:val="nil"/>
              <w:left w:val="nil"/>
              <w:bottom w:val="single" w:sz="4" w:space="0" w:color="000000"/>
              <w:right w:val="single" w:sz="4" w:space="0" w:color="000000"/>
            </w:tcBorders>
            <w:noWrap/>
            <w:vAlign w:val="bottom"/>
            <w:hideMark/>
          </w:tcPr>
          <w:p w14:paraId="199C9F3F"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2895EF88"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1B12FE5D"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016A95E1"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33008E85" w14:textId="26459B05"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1805EE" w:rsidRPr="00131CD8">
              <w:rPr>
                <w:rFonts w:ascii="Proxima Nova Rg" w:eastAsia="Times New Roman" w:hAnsi="Proxima Nova Rg" w:cstheme="minorHAnsi"/>
                <w:color w:val="000000"/>
              </w:rPr>
              <w:t>T-shirts</w:t>
            </w:r>
          </w:p>
        </w:tc>
        <w:tc>
          <w:tcPr>
            <w:tcW w:w="974" w:type="dxa"/>
            <w:tcBorders>
              <w:top w:val="nil"/>
              <w:left w:val="nil"/>
              <w:bottom w:val="single" w:sz="4" w:space="0" w:color="000000"/>
              <w:right w:val="single" w:sz="4" w:space="0" w:color="000000"/>
            </w:tcBorders>
            <w:noWrap/>
            <w:vAlign w:val="bottom"/>
            <w:hideMark/>
          </w:tcPr>
          <w:p w14:paraId="37684FD8" w14:textId="00B3535E"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792833" w:rsidRPr="00131CD8">
              <w:rPr>
                <w:rFonts w:ascii="Proxima Nova Rg" w:eastAsia="Times New Roman" w:hAnsi="Proxima Nova Rg" w:cstheme="minorHAnsi"/>
                <w:color w:val="000000"/>
              </w:rPr>
              <w:t>90</w:t>
            </w:r>
          </w:p>
        </w:tc>
        <w:tc>
          <w:tcPr>
            <w:tcW w:w="956" w:type="dxa"/>
            <w:tcBorders>
              <w:top w:val="nil"/>
              <w:left w:val="nil"/>
              <w:bottom w:val="single" w:sz="4" w:space="0" w:color="000000"/>
              <w:right w:val="single" w:sz="4" w:space="0" w:color="000000"/>
            </w:tcBorders>
            <w:noWrap/>
            <w:vAlign w:val="bottom"/>
            <w:hideMark/>
          </w:tcPr>
          <w:p w14:paraId="37CBEEE8"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2599012A"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79CE7BA6"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642AB84B"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10494E7" w14:textId="4612630C"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1805EE" w:rsidRPr="00131CD8">
              <w:rPr>
                <w:rFonts w:ascii="Proxima Nova Rg" w:eastAsia="Times New Roman" w:hAnsi="Proxima Nova Rg" w:cstheme="minorHAnsi"/>
                <w:color w:val="000000"/>
              </w:rPr>
              <w:t>Hand Gloves</w:t>
            </w:r>
          </w:p>
        </w:tc>
        <w:tc>
          <w:tcPr>
            <w:tcW w:w="974" w:type="dxa"/>
            <w:tcBorders>
              <w:top w:val="nil"/>
              <w:left w:val="nil"/>
              <w:bottom w:val="single" w:sz="4" w:space="0" w:color="000000"/>
              <w:right w:val="single" w:sz="4" w:space="0" w:color="000000"/>
            </w:tcBorders>
            <w:noWrap/>
            <w:vAlign w:val="bottom"/>
            <w:hideMark/>
          </w:tcPr>
          <w:p w14:paraId="57D15CA7" w14:textId="2F652F53"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792833" w:rsidRPr="00131CD8">
              <w:rPr>
                <w:rFonts w:ascii="Proxima Nova Rg" w:eastAsia="Times New Roman" w:hAnsi="Proxima Nova Rg" w:cstheme="minorHAnsi"/>
                <w:color w:val="000000"/>
              </w:rPr>
              <w:t>60</w:t>
            </w:r>
          </w:p>
        </w:tc>
        <w:tc>
          <w:tcPr>
            <w:tcW w:w="956" w:type="dxa"/>
            <w:tcBorders>
              <w:top w:val="nil"/>
              <w:left w:val="nil"/>
              <w:bottom w:val="single" w:sz="4" w:space="0" w:color="000000"/>
              <w:right w:val="single" w:sz="4" w:space="0" w:color="000000"/>
            </w:tcBorders>
            <w:noWrap/>
            <w:vAlign w:val="bottom"/>
            <w:hideMark/>
          </w:tcPr>
          <w:p w14:paraId="15DC45EB"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3E72F448"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5B123291"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75170E9C"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55ED0A5C" w14:textId="324DE2D8"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1805EE" w:rsidRPr="00131CD8">
              <w:rPr>
                <w:rFonts w:ascii="Proxima Nova Rg" w:eastAsia="Times New Roman" w:hAnsi="Proxima Nova Rg" w:cstheme="minorHAnsi"/>
                <w:color w:val="000000"/>
              </w:rPr>
              <w:t>Raincoat</w:t>
            </w:r>
          </w:p>
        </w:tc>
        <w:tc>
          <w:tcPr>
            <w:tcW w:w="974" w:type="dxa"/>
            <w:tcBorders>
              <w:top w:val="nil"/>
              <w:left w:val="nil"/>
              <w:bottom w:val="single" w:sz="4" w:space="0" w:color="000000"/>
              <w:right w:val="single" w:sz="4" w:space="0" w:color="000000"/>
            </w:tcBorders>
            <w:noWrap/>
            <w:vAlign w:val="bottom"/>
            <w:hideMark/>
          </w:tcPr>
          <w:p w14:paraId="01B34198" w14:textId="272D2D3D"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792833" w:rsidRPr="00131CD8">
              <w:rPr>
                <w:rFonts w:ascii="Proxima Nova Rg" w:eastAsia="Times New Roman" w:hAnsi="Proxima Nova Rg" w:cstheme="minorHAnsi"/>
                <w:color w:val="000000"/>
              </w:rPr>
              <w:t>30</w:t>
            </w:r>
          </w:p>
        </w:tc>
        <w:tc>
          <w:tcPr>
            <w:tcW w:w="956" w:type="dxa"/>
            <w:tcBorders>
              <w:top w:val="nil"/>
              <w:left w:val="nil"/>
              <w:bottom w:val="single" w:sz="4" w:space="0" w:color="000000"/>
              <w:right w:val="single" w:sz="4" w:space="0" w:color="000000"/>
            </w:tcBorders>
            <w:noWrap/>
            <w:vAlign w:val="bottom"/>
            <w:hideMark/>
          </w:tcPr>
          <w:p w14:paraId="54E81359"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663B20D6"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0567AAFB"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41A9A269"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1098760E" w14:textId="0677805E"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1805EE" w:rsidRPr="00131CD8">
              <w:rPr>
                <w:rFonts w:ascii="Proxima Nova Rg" w:eastAsia="Times New Roman" w:hAnsi="Proxima Nova Rg" w:cstheme="minorHAnsi"/>
                <w:color w:val="000000"/>
              </w:rPr>
              <w:t>Jackets</w:t>
            </w:r>
          </w:p>
        </w:tc>
        <w:tc>
          <w:tcPr>
            <w:tcW w:w="974" w:type="dxa"/>
            <w:tcBorders>
              <w:top w:val="nil"/>
              <w:left w:val="nil"/>
              <w:bottom w:val="single" w:sz="4" w:space="0" w:color="000000"/>
              <w:right w:val="single" w:sz="4" w:space="0" w:color="000000"/>
            </w:tcBorders>
            <w:noWrap/>
            <w:vAlign w:val="bottom"/>
            <w:hideMark/>
          </w:tcPr>
          <w:p w14:paraId="43F5A278" w14:textId="35DB9F60"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r w:rsidR="00792833" w:rsidRPr="00131CD8">
              <w:rPr>
                <w:rFonts w:ascii="Proxima Nova Rg" w:eastAsia="Times New Roman" w:hAnsi="Proxima Nova Rg" w:cstheme="minorHAnsi"/>
                <w:color w:val="000000"/>
              </w:rPr>
              <w:t>30</w:t>
            </w:r>
          </w:p>
        </w:tc>
        <w:tc>
          <w:tcPr>
            <w:tcW w:w="956" w:type="dxa"/>
            <w:tcBorders>
              <w:top w:val="nil"/>
              <w:left w:val="nil"/>
              <w:bottom w:val="single" w:sz="4" w:space="0" w:color="000000"/>
              <w:right w:val="single" w:sz="4" w:space="0" w:color="000000"/>
            </w:tcBorders>
            <w:noWrap/>
            <w:vAlign w:val="bottom"/>
            <w:hideMark/>
          </w:tcPr>
          <w:p w14:paraId="4166B5F4"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1C5F1BBF"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07B83A85"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792833" w:rsidRPr="00131CD8" w14:paraId="23851C39"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tcPr>
          <w:p w14:paraId="308C9C9C" w14:textId="390BD758" w:rsidR="00792833" w:rsidRPr="00131CD8" w:rsidRDefault="00792833"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First aid Kit</w:t>
            </w:r>
          </w:p>
        </w:tc>
        <w:tc>
          <w:tcPr>
            <w:tcW w:w="974" w:type="dxa"/>
            <w:tcBorders>
              <w:top w:val="nil"/>
              <w:left w:val="nil"/>
              <w:bottom w:val="single" w:sz="4" w:space="0" w:color="000000"/>
              <w:right w:val="single" w:sz="4" w:space="0" w:color="000000"/>
            </w:tcBorders>
            <w:noWrap/>
            <w:vAlign w:val="bottom"/>
          </w:tcPr>
          <w:p w14:paraId="1D60E59D" w14:textId="16511C0B" w:rsidR="00792833" w:rsidRPr="00131CD8" w:rsidRDefault="00792833"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3</w:t>
            </w:r>
          </w:p>
        </w:tc>
        <w:tc>
          <w:tcPr>
            <w:tcW w:w="956" w:type="dxa"/>
            <w:tcBorders>
              <w:top w:val="nil"/>
              <w:left w:val="nil"/>
              <w:bottom w:val="single" w:sz="4" w:space="0" w:color="000000"/>
              <w:right w:val="single" w:sz="4" w:space="0" w:color="000000"/>
            </w:tcBorders>
            <w:noWrap/>
            <w:vAlign w:val="bottom"/>
          </w:tcPr>
          <w:p w14:paraId="295582D1" w14:textId="77777777" w:rsidR="00792833" w:rsidRPr="00131CD8" w:rsidRDefault="00792833" w:rsidP="00682DF8">
            <w:pPr>
              <w:spacing w:after="0" w:line="240" w:lineRule="auto"/>
              <w:jc w:val="center"/>
              <w:rPr>
                <w:rFonts w:ascii="Proxima Nova Rg" w:eastAsia="Times New Roman" w:hAnsi="Proxima Nova Rg" w:cstheme="minorHAnsi"/>
                <w:color w:val="000000"/>
              </w:rPr>
            </w:pPr>
          </w:p>
        </w:tc>
        <w:tc>
          <w:tcPr>
            <w:tcW w:w="922" w:type="dxa"/>
            <w:tcBorders>
              <w:top w:val="nil"/>
              <w:left w:val="nil"/>
              <w:bottom w:val="single" w:sz="4" w:space="0" w:color="000000"/>
              <w:right w:val="single" w:sz="4" w:space="0" w:color="000000"/>
            </w:tcBorders>
            <w:noWrap/>
            <w:vAlign w:val="bottom"/>
          </w:tcPr>
          <w:p w14:paraId="50884A0A" w14:textId="77777777" w:rsidR="00792833" w:rsidRPr="00131CD8" w:rsidRDefault="00792833" w:rsidP="00682DF8">
            <w:pPr>
              <w:spacing w:after="0" w:line="240" w:lineRule="auto"/>
              <w:jc w:val="center"/>
              <w:rPr>
                <w:rFonts w:ascii="Proxima Nova Rg" w:eastAsia="Times New Roman" w:hAnsi="Proxima Nova Rg" w:cstheme="minorHAnsi"/>
                <w:color w:val="000000"/>
              </w:rPr>
            </w:pPr>
          </w:p>
        </w:tc>
        <w:tc>
          <w:tcPr>
            <w:tcW w:w="1625" w:type="dxa"/>
            <w:tcBorders>
              <w:top w:val="nil"/>
              <w:left w:val="nil"/>
              <w:bottom w:val="single" w:sz="4" w:space="0" w:color="000000"/>
              <w:right w:val="single" w:sz="4" w:space="0" w:color="auto"/>
            </w:tcBorders>
            <w:noWrap/>
            <w:vAlign w:val="bottom"/>
          </w:tcPr>
          <w:p w14:paraId="178D51BA" w14:textId="77777777" w:rsidR="00792833" w:rsidRPr="00131CD8" w:rsidRDefault="00792833" w:rsidP="00682DF8">
            <w:pPr>
              <w:spacing w:after="0" w:line="240" w:lineRule="auto"/>
              <w:jc w:val="center"/>
              <w:rPr>
                <w:rFonts w:ascii="Proxima Nova Rg" w:eastAsia="Times New Roman" w:hAnsi="Proxima Nova Rg" w:cstheme="minorHAnsi"/>
                <w:color w:val="000000"/>
              </w:rPr>
            </w:pPr>
          </w:p>
        </w:tc>
      </w:tr>
      <w:tr w:rsidR="00792833" w:rsidRPr="00131CD8" w14:paraId="29DAFBEE"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tcPr>
          <w:p w14:paraId="1AB6FE64" w14:textId="2C72BF2E" w:rsidR="00792833" w:rsidRPr="00131CD8" w:rsidRDefault="00792833"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Backpacks (Canvas)</w:t>
            </w:r>
          </w:p>
        </w:tc>
        <w:tc>
          <w:tcPr>
            <w:tcW w:w="974" w:type="dxa"/>
            <w:tcBorders>
              <w:top w:val="nil"/>
              <w:left w:val="nil"/>
              <w:bottom w:val="single" w:sz="4" w:space="0" w:color="000000"/>
              <w:right w:val="single" w:sz="4" w:space="0" w:color="000000"/>
            </w:tcBorders>
            <w:noWrap/>
            <w:vAlign w:val="bottom"/>
          </w:tcPr>
          <w:p w14:paraId="794A0B61" w14:textId="7A5B5565" w:rsidR="00792833" w:rsidRPr="00131CD8" w:rsidRDefault="00792833"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30</w:t>
            </w:r>
          </w:p>
        </w:tc>
        <w:tc>
          <w:tcPr>
            <w:tcW w:w="956" w:type="dxa"/>
            <w:tcBorders>
              <w:top w:val="nil"/>
              <w:left w:val="nil"/>
              <w:bottom w:val="single" w:sz="4" w:space="0" w:color="000000"/>
              <w:right w:val="single" w:sz="4" w:space="0" w:color="000000"/>
            </w:tcBorders>
            <w:noWrap/>
            <w:vAlign w:val="bottom"/>
          </w:tcPr>
          <w:p w14:paraId="28A38C44" w14:textId="77777777" w:rsidR="00792833" w:rsidRPr="00131CD8" w:rsidRDefault="00792833" w:rsidP="00682DF8">
            <w:pPr>
              <w:spacing w:after="0" w:line="240" w:lineRule="auto"/>
              <w:jc w:val="center"/>
              <w:rPr>
                <w:rFonts w:ascii="Proxima Nova Rg" w:eastAsia="Times New Roman" w:hAnsi="Proxima Nova Rg" w:cstheme="minorHAnsi"/>
                <w:color w:val="000000"/>
              </w:rPr>
            </w:pPr>
          </w:p>
        </w:tc>
        <w:tc>
          <w:tcPr>
            <w:tcW w:w="922" w:type="dxa"/>
            <w:tcBorders>
              <w:top w:val="nil"/>
              <w:left w:val="nil"/>
              <w:bottom w:val="single" w:sz="4" w:space="0" w:color="000000"/>
              <w:right w:val="single" w:sz="4" w:space="0" w:color="000000"/>
            </w:tcBorders>
            <w:noWrap/>
            <w:vAlign w:val="bottom"/>
          </w:tcPr>
          <w:p w14:paraId="2548C247" w14:textId="77777777" w:rsidR="00792833" w:rsidRPr="00131CD8" w:rsidRDefault="00792833" w:rsidP="00682DF8">
            <w:pPr>
              <w:spacing w:after="0" w:line="240" w:lineRule="auto"/>
              <w:jc w:val="center"/>
              <w:rPr>
                <w:rFonts w:ascii="Proxima Nova Rg" w:eastAsia="Times New Roman" w:hAnsi="Proxima Nova Rg" w:cstheme="minorHAnsi"/>
                <w:color w:val="000000"/>
              </w:rPr>
            </w:pPr>
          </w:p>
        </w:tc>
        <w:tc>
          <w:tcPr>
            <w:tcW w:w="1625" w:type="dxa"/>
            <w:tcBorders>
              <w:top w:val="nil"/>
              <w:left w:val="nil"/>
              <w:bottom w:val="single" w:sz="4" w:space="0" w:color="000000"/>
              <w:right w:val="single" w:sz="4" w:space="0" w:color="auto"/>
            </w:tcBorders>
            <w:noWrap/>
            <w:vAlign w:val="bottom"/>
          </w:tcPr>
          <w:p w14:paraId="7351F2C2" w14:textId="77777777" w:rsidR="00792833" w:rsidRPr="00131CD8" w:rsidRDefault="00792833" w:rsidP="00682DF8">
            <w:pPr>
              <w:spacing w:after="0" w:line="240" w:lineRule="auto"/>
              <w:jc w:val="center"/>
              <w:rPr>
                <w:rFonts w:ascii="Proxima Nova Rg" w:eastAsia="Times New Roman" w:hAnsi="Proxima Nova Rg" w:cstheme="minorHAnsi"/>
                <w:color w:val="000000"/>
              </w:rPr>
            </w:pPr>
          </w:p>
        </w:tc>
      </w:tr>
      <w:tr w:rsidR="008815ED" w:rsidRPr="00131CD8" w14:paraId="1923633D"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23C8626C" w14:textId="4F7D9B85" w:rsidR="008815ED" w:rsidRPr="00131CD8" w:rsidRDefault="00FA5B2E"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Branding (</w:t>
            </w:r>
            <w:r w:rsidR="00D42BB3" w:rsidRPr="00131CD8">
              <w:rPr>
                <w:rFonts w:ascii="Proxima Nova Rg" w:eastAsia="Times New Roman" w:hAnsi="Proxima Nova Rg" w:cstheme="minorHAnsi"/>
                <w:color w:val="000000"/>
              </w:rPr>
              <w:t>Screen Printing</w:t>
            </w:r>
            <w:r w:rsidR="00792833" w:rsidRPr="00131CD8">
              <w:rPr>
                <w:rFonts w:ascii="Proxima Nova Rg" w:eastAsia="Times New Roman" w:hAnsi="Proxima Nova Rg" w:cstheme="minorHAnsi"/>
                <w:color w:val="000000"/>
              </w:rPr>
              <w:t>)</w:t>
            </w:r>
            <w:r w:rsidR="001805EE" w:rsidRPr="00131CD8">
              <w:rPr>
                <w:rFonts w:ascii="Proxima Nova Rg" w:eastAsia="Times New Roman" w:hAnsi="Proxima Nova Rg" w:cstheme="minorHAnsi"/>
                <w:color w:val="000000"/>
              </w:rPr>
              <w:t xml:space="preserve"> overalls, Sun Hats, Shirts, T-shirts, Raincoats</w:t>
            </w:r>
            <w:r w:rsidR="00D42BB3" w:rsidRPr="00131CD8">
              <w:rPr>
                <w:rFonts w:ascii="Proxima Nova Rg" w:eastAsia="Times New Roman" w:hAnsi="Proxima Nova Rg" w:cstheme="minorHAnsi"/>
                <w:color w:val="000000"/>
              </w:rPr>
              <w:t>,</w:t>
            </w:r>
            <w:r w:rsidR="001805EE" w:rsidRPr="00131CD8">
              <w:rPr>
                <w:rFonts w:ascii="Proxima Nova Rg" w:eastAsia="Times New Roman" w:hAnsi="Proxima Nova Rg" w:cstheme="minorHAnsi"/>
                <w:color w:val="000000"/>
              </w:rPr>
              <w:t xml:space="preserve"> and jackets</w:t>
            </w:r>
          </w:p>
        </w:tc>
        <w:tc>
          <w:tcPr>
            <w:tcW w:w="974" w:type="dxa"/>
            <w:tcBorders>
              <w:top w:val="nil"/>
              <w:left w:val="nil"/>
              <w:bottom w:val="single" w:sz="4" w:space="0" w:color="000000"/>
              <w:right w:val="single" w:sz="4" w:space="0" w:color="000000"/>
            </w:tcBorders>
            <w:noWrap/>
            <w:vAlign w:val="bottom"/>
            <w:hideMark/>
          </w:tcPr>
          <w:p w14:paraId="59749FA0" w14:textId="09298CD0" w:rsidR="008815ED" w:rsidRPr="00131CD8" w:rsidRDefault="00792833"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3 Logos</w:t>
            </w:r>
          </w:p>
        </w:tc>
        <w:tc>
          <w:tcPr>
            <w:tcW w:w="956" w:type="dxa"/>
            <w:tcBorders>
              <w:top w:val="nil"/>
              <w:left w:val="nil"/>
              <w:bottom w:val="single" w:sz="4" w:space="0" w:color="000000"/>
              <w:right w:val="single" w:sz="4" w:space="0" w:color="000000"/>
            </w:tcBorders>
            <w:noWrap/>
            <w:vAlign w:val="bottom"/>
            <w:hideMark/>
          </w:tcPr>
          <w:p w14:paraId="6A1CA785"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685396D2"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69CDD9A4"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FA5B2E" w:rsidRPr="00131CD8" w14:paraId="192C7118"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tcPr>
          <w:p w14:paraId="7150CF82" w14:textId="77777777" w:rsidR="00FA5B2E" w:rsidRPr="00131CD8" w:rsidRDefault="00FA5B2E" w:rsidP="00682DF8">
            <w:pPr>
              <w:spacing w:after="0" w:line="240" w:lineRule="auto"/>
              <w:rPr>
                <w:rFonts w:ascii="Proxima Nova Rg" w:eastAsia="Times New Roman" w:hAnsi="Proxima Nova Rg" w:cstheme="minorHAnsi"/>
                <w:color w:val="000000"/>
              </w:rPr>
            </w:pPr>
          </w:p>
        </w:tc>
        <w:tc>
          <w:tcPr>
            <w:tcW w:w="974" w:type="dxa"/>
            <w:tcBorders>
              <w:top w:val="nil"/>
              <w:left w:val="nil"/>
              <w:bottom w:val="single" w:sz="4" w:space="0" w:color="000000"/>
              <w:right w:val="single" w:sz="4" w:space="0" w:color="000000"/>
            </w:tcBorders>
            <w:noWrap/>
            <w:vAlign w:val="bottom"/>
          </w:tcPr>
          <w:p w14:paraId="4435A9A2" w14:textId="77777777" w:rsidR="00FA5B2E" w:rsidRPr="00131CD8" w:rsidRDefault="00FA5B2E" w:rsidP="00682DF8">
            <w:pPr>
              <w:spacing w:after="0" w:line="240" w:lineRule="auto"/>
              <w:jc w:val="center"/>
              <w:rPr>
                <w:rFonts w:ascii="Proxima Nova Rg" w:eastAsia="Times New Roman" w:hAnsi="Proxima Nova Rg" w:cstheme="minorHAnsi"/>
                <w:color w:val="000000"/>
              </w:rPr>
            </w:pPr>
          </w:p>
        </w:tc>
        <w:tc>
          <w:tcPr>
            <w:tcW w:w="956" w:type="dxa"/>
            <w:tcBorders>
              <w:top w:val="nil"/>
              <w:left w:val="nil"/>
              <w:bottom w:val="single" w:sz="4" w:space="0" w:color="000000"/>
              <w:right w:val="single" w:sz="4" w:space="0" w:color="000000"/>
            </w:tcBorders>
            <w:noWrap/>
            <w:vAlign w:val="bottom"/>
          </w:tcPr>
          <w:p w14:paraId="59B98BFC" w14:textId="77777777" w:rsidR="00FA5B2E" w:rsidRPr="00131CD8" w:rsidRDefault="00FA5B2E" w:rsidP="00682DF8">
            <w:pPr>
              <w:spacing w:after="0" w:line="240" w:lineRule="auto"/>
              <w:jc w:val="center"/>
              <w:rPr>
                <w:rFonts w:ascii="Proxima Nova Rg" w:eastAsia="Times New Roman" w:hAnsi="Proxima Nova Rg" w:cstheme="minorHAnsi"/>
                <w:color w:val="000000"/>
              </w:rPr>
            </w:pPr>
          </w:p>
        </w:tc>
        <w:tc>
          <w:tcPr>
            <w:tcW w:w="922" w:type="dxa"/>
            <w:tcBorders>
              <w:top w:val="nil"/>
              <w:left w:val="nil"/>
              <w:bottom w:val="single" w:sz="4" w:space="0" w:color="000000"/>
              <w:right w:val="single" w:sz="4" w:space="0" w:color="000000"/>
            </w:tcBorders>
            <w:noWrap/>
            <w:vAlign w:val="bottom"/>
          </w:tcPr>
          <w:p w14:paraId="3E3C1E1C" w14:textId="77777777" w:rsidR="00FA5B2E" w:rsidRPr="00131CD8" w:rsidRDefault="00FA5B2E" w:rsidP="00682DF8">
            <w:pPr>
              <w:spacing w:after="0" w:line="240" w:lineRule="auto"/>
              <w:jc w:val="center"/>
              <w:rPr>
                <w:rFonts w:ascii="Proxima Nova Rg" w:eastAsia="Times New Roman" w:hAnsi="Proxima Nova Rg" w:cstheme="minorHAnsi"/>
                <w:color w:val="000000"/>
              </w:rPr>
            </w:pPr>
          </w:p>
        </w:tc>
        <w:tc>
          <w:tcPr>
            <w:tcW w:w="1625" w:type="dxa"/>
            <w:tcBorders>
              <w:top w:val="nil"/>
              <w:left w:val="nil"/>
              <w:bottom w:val="single" w:sz="4" w:space="0" w:color="000000"/>
              <w:right w:val="single" w:sz="4" w:space="0" w:color="auto"/>
            </w:tcBorders>
            <w:noWrap/>
            <w:vAlign w:val="bottom"/>
          </w:tcPr>
          <w:p w14:paraId="235BF0AA" w14:textId="77777777" w:rsidR="00FA5B2E" w:rsidRPr="00131CD8" w:rsidRDefault="00FA5B2E" w:rsidP="00682DF8">
            <w:pPr>
              <w:spacing w:after="0" w:line="240" w:lineRule="auto"/>
              <w:jc w:val="center"/>
              <w:rPr>
                <w:rFonts w:ascii="Proxima Nova Rg" w:eastAsia="Times New Roman" w:hAnsi="Proxima Nova Rg" w:cstheme="minorHAnsi"/>
                <w:color w:val="000000"/>
              </w:rPr>
            </w:pPr>
          </w:p>
        </w:tc>
      </w:tr>
      <w:tr w:rsidR="008815ED" w:rsidRPr="00131CD8" w14:paraId="12E5F272" w14:textId="77777777" w:rsidTr="00FA5B2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DA2DBE5"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Total before tax:</w:t>
            </w:r>
          </w:p>
        </w:tc>
        <w:tc>
          <w:tcPr>
            <w:tcW w:w="974" w:type="dxa"/>
            <w:tcBorders>
              <w:top w:val="nil"/>
              <w:left w:val="nil"/>
              <w:bottom w:val="single" w:sz="4" w:space="0" w:color="000000"/>
              <w:right w:val="single" w:sz="4" w:space="0" w:color="000000"/>
            </w:tcBorders>
            <w:noWrap/>
            <w:vAlign w:val="bottom"/>
            <w:hideMark/>
          </w:tcPr>
          <w:p w14:paraId="6BDADDFE"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56" w:type="dxa"/>
            <w:tcBorders>
              <w:top w:val="nil"/>
              <w:left w:val="nil"/>
              <w:bottom w:val="single" w:sz="4" w:space="0" w:color="000000"/>
              <w:right w:val="single" w:sz="4" w:space="0" w:color="000000"/>
            </w:tcBorders>
            <w:noWrap/>
            <w:vAlign w:val="bottom"/>
            <w:hideMark/>
          </w:tcPr>
          <w:p w14:paraId="46835894"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37E9F09F"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24C0C8D9"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2131A536" w14:textId="77777777" w:rsidTr="00FA5B2E">
        <w:trPr>
          <w:trHeight w:val="272"/>
        </w:trPr>
        <w:tc>
          <w:tcPr>
            <w:tcW w:w="4983" w:type="dxa"/>
            <w:tcBorders>
              <w:top w:val="nil"/>
              <w:left w:val="single" w:sz="4" w:space="0" w:color="auto"/>
              <w:bottom w:val="nil"/>
              <w:right w:val="single" w:sz="4" w:space="0" w:color="000000"/>
            </w:tcBorders>
            <w:noWrap/>
            <w:vAlign w:val="bottom"/>
            <w:hideMark/>
          </w:tcPr>
          <w:p w14:paraId="1A92A914"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VAT (if applicable)</w:t>
            </w:r>
          </w:p>
        </w:tc>
        <w:tc>
          <w:tcPr>
            <w:tcW w:w="974" w:type="dxa"/>
            <w:tcBorders>
              <w:top w:val="nil"/>
              <w:left w:val="nil"/>
              <w:bottom w:val="nil"/>
              <w:right w:val="single" w:sz="4" w:space="0" w:color="000000"/>
            </w:tcBorders>
            <w:noWrap/>
            <w:vAlign w:val="bottom"/>
            <w:hideMark/>
          </w:tcPr>
          <w:p w14:paraId="076D1772"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56" w:type="dxa"/>
            <w:tcBorders>
              <w:top w:val="nil"/>
              <w:left w:val="nil"/>
              <w:bottom w:val="nil"/>
              <w:right w:val="single" w:sz="4" w:space="0" w:color="000000"/>
            </w:tcBorders>
            <w:noWrap/>
            <w:vAlign w:val="bottom"/>
            <w:hideMark/>
          </w:tcPr>
          <w:p w14:paraId="7F292636"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nil"/>
              <w:left w:val="nil"/>
              <w:bottom w:val="nil"/>
              <w:right w:val="single" w:sz="4" w:space="0" w:color="000000"/>
            </w:tcBorders>
            <w:noWrap/>
            <w:vAlign w:val="bottom"/>
            <w:hideMark/>
          </w:tcPr>
          <w:p w14:paraId="68ABCF7D"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nil"/>
              <w:left w:val="nil"/>
              <w:bottom w:val="nil"/>
              <w:right w:val="single" w:sz="4" w:space="0" w:color="auto"/>
            </w:tcBorders>
            <w:noWrap/>
            <w:vAlign w:val="bottom"/>
            <w:hideMark/>
          </w:tcPr>
          <w:p w14:paraId="2243E194"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0EFDAAAB" w14:textId="77777777" w:rsidTr="00FA5B2E">
        <w:trPr>
          <w:trHeight w:val="272"/>
        </w:trPr>
        <w:tc>
          <w:tcPr>
            <w:tcW w:w="4983" w:type="dxa"/>
            <w:tcBorders>
              <w:top w:val="single" w:sz="8" w:space="0" w:color="000000"/>
              <w:left w:val="single" w:sz="4" w:space="0" w:color="auto"/>
              <w:bottom w:val="single" w:sz="8" w:space="0" w:color="000000"/>
              <w:right w:val="single" w:sz="4" w:space="0" w:color="000000"/>
            </w:tcBorders>
            <w:noWrap/>
            <w:vAlign w:val="bottom"/>
          </w:tcPr>
          <w:p w14:paraId="089BD62C" w14:textId="6CEF74F9"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hAnsi="Proxima Nova Rg" w:cstheme="minorHAnsi"/>
              </w:rPr>
              <w:t>Add : Other Charges (pls. specify)</w:t>
            </w:r>
            <w:r w:rsidR="000A55D9" w:rsidRPr="00131CD8">
              <w:rPr>
                <w:rFonts w:ascii="Proxima Nova Rg" w:hAnsi="Proxima Nova Rg" w:cstheme="minorHAnsi"/>
              </w:rPr>
              <w:br/>
            </w:r>
          </w:p>
        </w:tc>
        <w:tc>
          <w:tcPr>
            <w:tcW w:w="974" w:type="dxa"/>
            <w:tcBorders>
              <w:top w:val="single" w:sz="8" w:space="0" w:color="000000"/>
              <w:left w:val="nil"/>
              <w:bottom w:val="single" w:sz="8" w:space="0" w:color="000000"/>
              <w:right w:val="single" w:sz="4" w:space="0" w:color="000000"/>
            </w:tcBorders>
            <w:noWrap/>
            <w:vAlign w:val="bottom"/>
            <w:hideMark/>
          </w:tcPr>
          <w:p w14:paraId="5D740962"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56" w:type="dxa"/>
            <w:tcBorders>
              <w:top w:val="single" w:sz="8" w:space="0" w:color="000000"/>
              <w:left w:val="nil"/>
              <w:bottom w:val="single" w:sz="8" w:space="0" w:color="000000"/>
              <w:right w:val="single" w:sz="4" w:space="0" w:color="000000"/>
            </w:tcBorders>
            <w:noWrap/>
            <w:vAlign w:val="bottom"/>
            <w:hideMark/>
          </w:tcPr>
          <w:p w14:paraId="4798E5AB"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922" w:type="dxa"/>
            <w:tcBorders>
              <w:top w:val="single" w:sz="8" w:space="0" w:color="000000"/>
              <w:left w:val="nil"/>
              <w:bottom w:val="single" w:sz="8" w:space="0" w:color="000000"/>
              <w:right w:val="single" w:sz="4" w:space="0" w:color="000000"/>
            </w:tcBorders>
            <w:noWrap/>
            <w:vAlign w:val="bottom"/>
            <w:hideMark/>
          </w:tcPr>
          <w:p w14:paraId="4FAFAEA2" w14:textId="77777777" w:rsidR="008815ED" w:rsidRPr="00131CD8" w:rsidRDefault="008815ED" w:rsidP="00682DF8">
            <w:pPr>
              <w:spacing w:after="0" w:line="240" w:lineRule="auto"/>
              <w:jc w:val="center"/>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c>
          <w:tcPr>
            <w:tcW w:w="1625" w:type="dxa"/>
            <w:tcBorders>
              <w:top w:val="single" w:sz="8" w:space="0" w:color="000000"/>
              <w:left w:val="nil"/>
              <w:bottom w:val="single" w:sz="8" w:space="0" w:color="000000"/>
              <w:right w:val="single" w:sz="4" w:space="0" w:color="auto"/>
            </w:tcBorders>
            <w:noWrap/>
            <w:vAlign w:val="bottom"/>
            <w:hideMark/>
          </w:tcPr>
          <w:p w14:paraId="21CB4AB4"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2950B12A" w14:textId="77777777" w:rsidTr="00FA5B2E">
        <w:trPr>
          <w:trHeight w:val="428"/>
        </w:trPr>
        <w:tc>
          <w:tcPr>
            <w:tcW w:w="7835" w:type="dxa"/>
            <w:gridSpan w:val="4"/>
            <w:tcBorders>
              <w:top w:val="nil"/>
              <w:left w:val="single" w:sz="4" w:space="0" w:color="auto"/>
              <w:bottom w:val="single" w:sz="8" w:space="0" w:color="000000"/>
              <w:right w:val="single" w:sz="4" w:space="0" w:color="000000"/>
            </w:tcBorders>
            <w:noWrap/>
            <w:vAlign w:val="bottom"/>
          </w:tcPr>
          <w:p w14:paraId="34891C57"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hAnsi="Proxima Nova Rg" w:cstheme="minorHAnsi"/>
              </w:rPr>
              <w:t>Total Final and All-Inclusive Price Quotation</w:t>
            </w:r>
          </w:p>
        </w:tc>
        <w:tc>
          <w:tcPr>
            <w:tcW w:w="1625" w:type="dxa"/>
            <w:tcBorders>
              <w:top w:val="nil"/>
              <w:left w:val="nil"/>
              <w:bottom w:val="single" w:sz="8" w:space="0" w:color="000000"/>
              <w:right w:val="single" w:sz="4" w:space="0" w:color="auto"/>
            </w:tcBorders>
            <w:noWrap/>
            <w:vAlign w:val="bottom"/>
            <w:hideMark/>
          </w:tcPr>
          <w:p w14:paraId="0B11149E"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52D2D404" w14:textId="77777777" w:rsidTr="00987FBE">
        <w:trPr>
          <w:trHeight w:val="358"/>
        </w:trPr>
        <w:tc>
          <w:tcPr>
            <w:tcW w:w="4983" w:type="dxa"/>
            <w:tcBorders>
              <w:top w:val="single" w:sz="8" w:space="0" w:color="000000"/>
              <w:left w:val="single" w:sz="4" w:space="0" w:color="auto"/>
              <w:bottom w:val="single" w:sz="4" w:space="0" w:color="000000"/>
              <w:right w:val="single" w:sz="4" w:space="0" w:color="000000"/>
            </w:tcBorders>
            <w:shd w:val="clear" w:color="DAEEF3" w:fill="DAEEF3"/>
            <w:noWrap/>
            <w:vAlign w:val="bottom"/>
            <w:hideMark/>
          </w:tcPr>
          <w:p w14:paraId="06799B2C"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Company Name:</w:t>
            </w:r>
          </w:p>
        </w:tc>
        <w:tc>
          <w:tcPr>
            <w:tcW w:w="4477" w:type="dxa"/>
            <w:gridSpan w:val="4"/>
            <w:tcBorders>
              <w:top w:val="single" w:sz="8" w:space="0" w:color="000000"/>
              <w:left w:val="nil"/>
              <w:bottom w:val="single" w:sz="4" w:space="0" w:color="000000"/>
              <w:right w:val="single" w:sz="4" w:space="0" w:color="auto"/>
            </w:tcBorders>
            <w:vAlign w:val="bottom"/>
            <w:hideMark/>
          </w:tcPr>
          <w:p w14:paraId="0242AC26"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7E52E67C" w14:textId="77777777" w:rsidTr="00987FBE">
        <w:trPr>
          <w:trHeight w:val="372"/>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7D1C8FB8"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Name of Representative:</w:t>
            </w:r>
          </w:p>
        </w:tc>
        <w:tc>
          <w:tcPr>
            <w:tcW w:w="4477" w:type="dxa"/>
            <w:gridSpan w:val="4"/>
            <w:tcBorders>
              <w:top w:val="single" w:sz="4" w:space="0" w:color="000000"/>
              <w:left w:val="nil"/>
              <w:bottom w:val="single" w:sz="4" w:space="0" w:color="000000"/>
              <w:right w:val="single" w:sz="4" w:space="0" w:color="auto"/>
            </w:tcBorders>
            <w:vAlign w:val="bottom"/>
            <w:hideMark/>
          </w:tcPr>
          <w:p w14:paraId="4BC276C3"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60B90329" w14:textId="77777777" w:rsidTr="00987FBE">
        <w:trPr>
          <w:trHeight w:val="401"/>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4D612678"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Title:</w:t>
            </w:r>
          </w:p>
        </w:tc>
        <w:tc>
          <w:tcPr>
            <w:tcW w:w="4477" w:type="dxa"/>
            <w:gridSpan w:val="4"/>
            <w:tcBorders>
              <w:top w:val="single" w:sz="4" w:space="0" w:color="000000"/>
              <w:left w:val="nil"/>
              <w:bottom w:val="single" w:sz="4" w:space="0" w:color="000000"/>
              <w:right w:val="single" w:sz="4" w:space="0" w:color="auto"/>
            </w:tcBorders>
            <w:vAlign w:val="bottom"/>
            <w:hideMark/>
          </w:tcPr>
          <w:p w14:paraId="230DBA83"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421B82F8" w14:textId="77777777" w:rsidTr="00987FBE">
        <w:trPr>
          <w:trHeight w:val="401"/>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34BB385A"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Signature:</w:t>
            </w:r>
          </w:p>
        </w:tc>
        <w:tc>
          <w:tcPr>
            <w:tcW w:w="4477" w:type="dxa"/>
            <w:gridSpan w:val="4"/>
            <w:tcBorders>
              <w:top w:val="single" w:sz="4" w:space="0" w:color="000000"/>
              <w:left w:val="nil"/>
              <w:bottom w:val="single" w:sz="4" w:space="0" w:color="000000"/>
              <w:right w:val="single" w:sz="4" w:space="0" w:color="auto"/>
            </w:tcBorders>
            <w:vAlign w:val="bottom"/>
            <w:hideMark/>
          </w:tcPr>
          <w:p w14:paraId="0D6DA339"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3CD9E2D4" w14:textId="77777777" w:rsidTr="00987FBE">
        <w:trPr>
          <w:trHeight w:val="430"/>
        </w:trPr>
        <w:tc>
          <w:tcPr>
            <w:tcW w:w="4983" w:type="dxa"/>
            <w:tcBorders>
              <w:top w:val="nil"/>
              <w:left w:val="single" w:sz="4" w:space="0" w:color="auto"/>
              <w:bottom w:val="single" w:sz="8" w:space="0" w:color="000000"/>
              <w:right w:val="single" w:sz="4" w:space="0" w:color="000000"/>
            </w:tcBorders>
            <w:shd w:val="clear" w:color="DAEEF3" w:fill="DAEEF3"/>
            <w:noWrap/>
            <w:vAlign w:val="bottom"/>
            <w:hideMark/>
          </w:tcPr>
          <w:p w14:paraId="347C45F3"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Date:</w:t>
            </w:r>
          </w:p>
        </w:tc>
        <w:tc>
          <w:tcPr>
            <w:tcW w:w="4477" w:type="dxa"/>
            <w:gridSpan w:val="4"/>
            <w:tcBorders>
              <w:top w:val="single" w:sz="4" w:space="0" w:color="000000"/>
              <w:left w:val="nil"/>
              <w:bottom w:val="single" w:sz="8" w:space="0" w:color="000000"/>
              <w:right w:val="single" w:sz="4" w:space="0" w:color="auto"/>
            </w:tcBorders>
            <w:vAlign w:val="bottom"/>
            <w:hideMark/>
          </w:tcPr>
          <w:p w14:paraId="1E945DA9"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r w:rsidR="008815ED" w:rsidRPr="00131CD8" w14:paraId="6C5A6C19" w14:textId="77777777" w:rsidTr="00FA5B2E">
        <w:trPr>
          <w:trHeight w:val="272"/>
        </w:trPr>
        <w:tc>
          <w:tcPr>
            <w:tcW w:w="4983" w:type="dxa"/>
            <w:tcBorders>
              <w:top w:val="nil"/>
              <w:left w:val="single" w:sz="4" w:space="0" w:color="auto"/>
              <w:bottom w:val="nil"/>
              <w:right w:val="nil"/>
            </w:tcBorders>
            <w:noWrap/>
            <w:vAlign w:val="bottom"/>
            <w:hideMark/>
          </w:tcPr>
          <w:p w14:paraId="0DDFAEF8" w14:textId="77777777" w:rsidR="008815ED" w:rsidRPr="00131CD8" w:rsidRDefault="008815ED" w:rsidP="00682DF8">
            <w:pPr>
              <w:spacing w:after="0" w:line="240" w:lineRule="auto"/>
              <w:rPr>
                <w:rFonts w:ascii="Proxima Nova Rg" w:eastAsia="Times New Roman" w:hAnsi="Proxima Nova Rg" w:cstheme="minorHAnsi"/>
                <w:color w:val="000000"/>
              </w:rPr>
            </w:pPr>
          </w:p>
        </w:tc>
        <w:tc>
          <w:tcPr>
            <w:tcW w:w="974" w:type="dxa"/>
            <w:tcBorders>
              <w:top w:val="nil"/>
              <w:left w:val="nil"/>
              <w:bottom w:val="nil"/>
              <w:right w:val="nil"/>
            </w:tcBorders>
            <w:noWrap/>
            <w:vAlign w:val="bottom"/>
            <w:hideMark/>
          </w:tcPr>
          <w:p w14:paraId="59480C4D" w14:textId="77777777" w:rsidR="008815ED" w:rsidRPr="00131CD8" w:rsidRDefault="008815ED" w:rsidP="00682DF8">
            <w:pPr>
              <w:spacing w:after="0" w:line="240" w:lineRule="auto"/>
              <w:rPr>
                <w:rFonts w:ascii="Proxima Nova Rg" w:eastAsia="Times New Roman" w:hAnsi="Proxima Nova Rg" w:cstheme="minorHAnsi"/>
              </w:rPr>
            </w:pPr>
          </w:p>
        </w:tc>
        <w:tc>
          <w:tcPr>
            <w:tcW w:w="956" w:type="dxa"/>
            <w:tcBorders>
              <w:top w:val="nil"/>
              <w:left w:val="nil"/>
              <w:bottom w:val="nil"/>
              <w:right w:val="nil"/>
            </w:tcBorders>
            <w:noWrap/>
            <w:vAlign w:val="bottom"/>
            <w:hideMark/>
          </w:tcPr>
          <w:p w14:paraId="3C0CC642" w14:textId="77777777" w:rsidR="008815ED" w:rsidRPr="00131CD8" w:rsidRDefault="008815ED" w:rsidP="00682DF8">
            <w:pPr>
              <w:spacing w:after="0" w:line="240" w:lineRule="auto"/>
              <w:rPr>
                <w:rFonts w:ascii="Proxima Nova Rg" w:eastAsia="Times New Roman" w:hAnsi="Proxima Nova Rg" w:cstheme="minorHAnsi"/>
              </w:rPr>
            </w:pPr>
          </w:p>
        </w:tc>
        <w:tc>
          <w:tcPr>
            <w:tcW w:w="922" w:type="dxa"/>
            <w:tcBorders>
              <w:top w:val="nil"/>
              <w:left w:val="nil"/>
              <w:bottom w:val="nil"/>
              <w:right w:val="nil"/>
            </w:tcBorders>
            <w:noWrap/>
            <w:vAlign w:val="bottom"/>
            <w:hideMark/>
          </w:tcPr>
          <w:p w14:paraId="511E951D" w14:textId="77777777" w:rsidR="008815ED" w:rsidRPr="00131CD8" w:rsidRDefault="008815ED" w:rsidP="00682DF8">
            <w:pPr>
              <w:spacing w:after="0" w:line="240" w:lineRule="auto"/>
              <w:rPr>
                <w:rFonts w:ascii="Proxima Nova Rg" w:eastAsia="Times New Roman" w:hAnsi="Proxima Nova Rg" w:cstheme="minorHAnsi"/>
              </w:rPr>
            </w:pPr>
          </w:p>
        </w:tc>
        <w:tc>
          <w:tcPr>
            <w:tcW w:w="1625" w:type="dxa"/>
            <w:tcBorders>
              <w:top w:val="nil"/>
              <w:left w:val="nil"/>
              <w:bottom w:val="nil"/>
              <w:right w:val="single" w:sz="4" w:space="0" w:color="auto"/>
            </w:tcBorders>
            <w:noWrap/>
            <w:vAlign w:val="bottom"/>
            <w:hideMark/>
          </w:tcPr>
          <w:p w14:paraId="1D4B49C9" w14:textId="77777777" w:rsidR="008815ED" w:rsidRPr="00131CD8" w:rsidRDefault="008815ED" w:rsidP="00682DF8">
            <w:pPr>
              <w:spacing w:after="0" w:line="240" w:lineRule="auto"/>
              <w:rPr>
                <w:rFonts w:ascii="Proxima Nova Rg" w:eastAsia="Times New Roman" w:hAnsi="Proxima Nova Rg" w:cstheme="minorHAnsi"/>
              </w:rPr>
            </w:pPr>
          </w:p>
        </w:tc>
      </w:tr>
      <w:tr w:rsidR="008815ED" w:rsidRPr="00131CD8" w14:paraId="24F630B7" w14:textId="77777777" w:rsidTr="00987FBE">
        <w:trPr>
          <w:trHeight w:val="272"/>
        </w:trPr>
        <w:tc>
          <w:tcPr>
            <w:tcW w:w="4983" w:type="dxa"/>
            <w:tcBorders>
              <w:top w:val="single" w:sz="4" w:space="0" w:color="000000"/>
              <w:left w:val="single" w:sz="4" w:space="0" w:color="auto"/>
              <w:bottom w:val="single" w:sz="4" w:space="0" w:color="auto"/>
              <w:right w:val="single" w:sz="4" w:space="0" w:color="000000"/>
            </w:tcBorders>
            <w:shd w:val="clear" w:color="DAEEF3" w:fill="DAEEF3"/>
            <w:noWrap/>
            <w:vAlign w:val="bottom"/>
            <w:hideMark/>
          </w:tcPr>
          <w:p w14:paraId="63F1F13E"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Tender #:</w:t>
            </w:r>
          </w:p>
        </w:tc>
        <w:tc>
          <w:tcPr>
            <w:tcW w:w="4477" w:type="dxa"/>
            <w:gridSpan w:val="4"/>
            <w:tcBorders>
              <w:top w:val="single" w:sz="4" w:space="0" w:color="000000"/>
              <w:left w:val="nil"/>
              <w:bottom w:val="single" w:sz="4" w:space="0" w:color="auto"/>
              <w:right w:val="single" w:sz="4" w:space="0" w:color="auto"/>
            </w:tcBorders>
            <w:vAlign w:val="bottom"/>
            <w:hideMark/>
          </w:tcPr>
          <w:p w14:paraId="53C0C298" w14:textId="77777777" w:rsidR="008815ED" w:rsidRPr="00131CD8" w:rsidRDefault="008815ED" w:rsidP="00682DF8">
            <w:pPr>
              <w:spacing w:after="0" w:line="240" w:lineRule="auto"/>
              <w:rPr>
                <w:rFonts w:ascii="Proxima Nova Rg" w:eastAsia="Times New Roman" w:hAnsi="Proxima Nova Rg" w:cstheme="minorHAnsi"/>
                <w:color w:val="000000"/>
              </w:rPr>
            </w:pPr>
            <w:r w:rsidRPr="00131CD8">
              <w:rPr>
                <w:rFonts w:ascii="Proxima Nova Rg" w:eastAsia="Times New Roman" w:hAnsi="Proxima Nova Rg" w:cstheme="minorHAnsi"/>
                <w:color w:val="000000"/>
              </w:rPr>
              <w:t> </w:t>
            </w:r>
          </w:p>
        </w:tc>
      </w:tr>
    </w:tbl>
    <w:p w14:paraId="77D81010" w14:textId="4AF3BD4E" w:rsidR="005354B5" w:rsidRPr="00131CD8" w:rsidRDefault="005354B5" w:rsidP="007E1DED">
      <w:pPr>
        <w:pStyle w:val="ListParagraph"/>
        <w:spacing w:line="720" w:lineRule="auto"/>
        <w:rPr>
          <w:rFonts w:ascii="Proxima Nova Rg" w:hAnsi="Proxima Nova Rg" w:cstheme="minorHAnsi"/>
        </w:rPr>
      </w:pPr>
    </w:p>
    <w:sectPr w:rsidR="005354B5" w:rsidRPr="00131C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55D8" w14:textId="77777777" w:rsidR="00FA4434" w:rsidRDefault="00FA4434" w:rsidP="00DC436F">
      <w:pPr>
        <w:spacing w:after="0" w:line="240" w:lineRule="auto"/>
      </w:pPr>
      <w:r>
        <w:separator/>
      </w:r>
    </w:p>
  </w:endnote>
  <w:endnote w:type="continuationSeparator" w:id="0">
    <w:p w14:paraId="0E810904" w14:textId="77777777" w:rsidR="00FA4434" w:rsidRDefault="00FA4434" w:rsidP="00DC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Tahoma"/>
    <w:charset w:val="00"/>
    <w:family w:val="auto"/>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1602" w14:textId="3AF44208" w:rsidR="00A179E7" w:rsidRPr="00E77AD9" w:rsidRDefault="00A179E7">
    <w:pPr>
      <w:pStyle w:val="Footer"/>
      <w:rPr>
        <w:rFonts w:cstheme="minorHAnsi"/>
        <w:sz w:val="20"/>
        <w:szCs w:val="20"/>
      </w:rPr>
    </w:pPr>
    <w:r w:rsidRPr="00E77AD9">
      <w:rPr>
        <w:rFonts w:cstheme="minorHAnsi"/>
        <w:sz w:val="20"/>
        <w:szCs w:val="20"/>
      </w:rPr>
      <w:t xml:space="preserve">Page: </w:t>
    </w:r>
    <w:r w:rsidRPr="00E77AD9">
      <w:rPr>
        <w:rFonts w:cstheme="minorHAnsi"/>
        <w:bCs/>
        <w:sz w:val="20"/>
        <w:szCs w:val="20"/>
      </w:rPr>
      <w:fldChar w:fldCharType="begin"/>
    </w:r>
    <w:r w:rsidRPr="00E77AD9">
      <w:rPr>
        <w:rFonts w:cstheme="minorHAnsi"/>
        <w:bCs/>
        <w:sz w:val="20"/>
        <w:szCs w:val="20"/>
      </w:rPr>
      <w:instrText xml:space="preserve"> PAGE  \* Arabic  \* MERGEFORMAT </w:instrText>
    </w:r>
    <w:r w:rsidRPr="00E77AD9">
      <w:rPr>
        <w:rFonts w:cstheme="minorHAnsi"/>
        <w:bCs/>
        <w:sz w:val="20"/>
        <w:szCs w:val="20"/>
      </w:rPr>
      <w:fldChar w:fldCharType="separate"/>
    </w:r>
    <w:r w:rsidRPr="00E77AD9">
      <w:rPr>
        <w:rFonts w:cstheme="minorHAnsi"/>
        <w:bCs/>
        <w:noProof/>
        <w:sz w:val="20"/>
        <w:szCs w:val="20"/>
      </w:rPr>
      <w:t>1</w:t>
    </w:r>
    <w:r w:rsidRPr="00E77AD9">
      <w:rPr>
        <w:rFonts w:cstheme="minorHAnsi"/>
        <w:bCs/>
        <w:sz w:val="20"/>
        <w:szCs w:val="20"/>
      </w:rPr>
      <w:fldChar w:fldCharType="end"/>
    </w:r>
    <w:r w:rsidRPr="00E77AD9">
      <w:rPr>
        <w:rFonts w:cstheme="minorHAnsi"/>
        <w:sz w:val="20"/>
        <w:szCs w:val="20"/>
      </w:rPr>
      <w:t xml:space="preserve"> of </w:t>
    </w:r>
    <w:r w:rsidRPr="00E77AD9">
      <w:rPr>
        <w:rFonts w:cstheme="minorHAnsi"/>
        <w:bCs/>
        <w:sz w:val="20"/>
        <w:szCs w:val="20"/>
      </w:rPr>
      <w:fldChar w:fldCharType="begin"/>
    </w:r>
    <w:r w:rsidRPr="00E77AD9">
      <w:rPr>
        <w:rFonts w:cstheme="minorHAnsi"/>
        <w:bCs/>
        <w:sz w:val="20"/>
        <w:szCs w:val="20"/>
      </w:rPr>
      <w:instrText xml:space="preserve"> NUMPAGES  \* Arabic  \* MERGEFORMAT </w:instrText>
    </w:r>
    <w:r w:rsidRPr="00E77AD9">
      <w:rPr>
        <w:rFonts w:cstheme="minorHAnsi"/>
        <w:bCs/>
        <w:sz w:val="20"/>
        <w:szCs w:val="20"/>
      </w:rPr>
      <w:fldChar w:fldCharType="separate"/>
    </w:r>
    <w:r w:rsidRPr="00E77AD9">
      <w:rPr>
        <w:rFonts w:cstheme="minorHAnsi"/>
        <w:bCs/>
        <w:noProof/>
        <w:sz w:val="20"/>
        <w:szCs w:val="20"/>
      </w:rPr>
      <w:t>2</w:t>
    </w:r>
    <w:r w:rsidRPr="00E77AD9">
      <w:rPr>
        <w:rFonts w:cstheme="minorHAnsi"/>
        <w:bCs/>
        <w:sz w:val="20"/>
        <w:szCs w:val="20"/>
      </w:rPr>
      <w:fldChar w:fldCharType="end"/>
    </w:r>
  </w:p>
  <w:p w14:paraId="31252561" w14:textId="3D36AADF" w:rsidR="00244111" w:rsidRPr="00E77AD9" w:rsidRDefault="00A179E7">
    <w:pPr>
      <w:pStyle w:val="Footer"/>
      <w:rPr>
        <w:rFonts w:cstheme="minorHAnsi"/>
        <w:sz w:val="20"/>
        <w:szCs w:val="20"/>
      </w:rPr>
    </w:pPr>
    <w:r w:rsidRPr="00E77AD9">
      <w:rPr>
        <w:rFonts w:cstheme="minorHAnsi"/>
        <w:sz w:val="20"/>
        <w:szCs w:val="20"/>
      </w:rPr>
      <w:t>Template Date</w:t>
    </w:r>
    <w:r w:rsidR="002B34A7" w:rsidRPr="00E77AD9">
      <w:rPr>
        <w:rFonts w:cstheme="minorHAnsi"/>
        <w:sz w:val="20"/>
        <w:szCs w:val="20"/>
      </w:rPr>
      <w:t>: July 2021</w:t>
    </w:r>
  </w:p>
  <w:p w14:paraId="02156E9C" w14:textId="065AF420" w:rsidR="00A179E7" w:rsidRPr="00E77AD9" w:rsidRDefault="00A179E7">
    <w:pPr>
      <w:pStyle w:val="Footer"/>
      <w:rPr>
        <w:rFonts w:cstheme="minorHAnsi"/>
        <w:sz w:val="20"/>
        <w:szCs w:val="20"/>
      </w:rPr>
    </w:pPr>
    <w:r w:rsidRPr="00E77AD9">
      <w:rPr>
        <w:rFonts w:cstheme="minorHAnsi"/>
        <w:sz w:val="20"/>
        <w:szCs w:val="20"/>
      </w:rPr>
      <w:t>Owner: Finance, Grants and Contracts Unit</w:t>
    </w:r>
  </w:p>
  <w:p w14:paraId="28C2B802" w14:textId="77777777" w:rsidR="00244111" w:rsidRDefault="00244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1E44D" w14:textId="77777777" w:rsidR="00FA4434" w:rsidRDefault="00FA4434" w:rsidP="00DC436F">
      <w:pPr>
        <w:spacing w:after="0" w:line="240" w:lineRule="auto"/>
      </w:pPr>
      <w:r>
        <w:separator/>
      </w:r>
    </w:p>
  </w:footnote>
  <w:footnote w:type="continuationSeparator" w:id="0">
    <w:p w14:paraId="71F5569B" w14:textId="77777777" w:rsidR="00FA4434" w:rsidRDefault="00FA4434" w:rsidP="00DC4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868D" w14:textId="2D1AFAE6" w:rsidR="00DC2739" w:rsidRPr="00DC2739" w:rsidRDefault="00DC2739" w:rsidP="00DC2739">
    <w:pPr>
      <w:shd w:val="clear" w:color="auto" w:fill="FFFFFF"/>
      <w:spacing w:after="0" w:line="240" w:lineRule="auto"/>
      <w:rPr>
        <w:rFonts w:ascii="Times New Roman" w:eastAsia="Times New Roman" w:hAnsi="Times New Roman" w:cs="Times New Roman"/>
        <w:b/>
        <w:bCs/>
        <w:color w:val="000000"/>
      </w:rPr>
    </w:pPr>
    <w:r w:rsidRPr="00DC2739">
      <w:rPr>
        <w:rFonts w:ascii="Times New Roman" w:hAnsi="Times New Roman" w:cs="Times New Roman"/>
        <w:noProof/>
      </w:rPr>
      <w:drawing>
        <wp:anchor distT="0" distB="0" distL="114300" distR="114300" simplePos="0" relativeHeight="251659264" behindDoc="0" locked="0" layoutInCell="1" allowOverlap="1" wp14:anchorId="657B8A6E" wp14:editId="54E6F6DD">
          <wp:simplePos x="0" y="0"/>
          <wp:positionH relativeFrom="column">
            <wp:posOffset>-386032</wp:posOffset>
          </wp:positionH>
          <wp:positionV relativeFrom="paragraph">
            <wp:posOffset>-120770</wp:posOffset>
          </wp:positionV>
          <wp:extent cx="2162175" cy="609600"/>
          <wp:effectExtent l="0" t="0" r="9525" b="0"/>
          <wp:wrapSquare wrapText="bothSides"/>
          <wp:docPr id="1366162056" name="Picture 386" descr="CI_Logo_Standard_English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86" descr="CI_Logo_Standard_English_Fre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609600"/>
                  </a:xfrm>
                  <a:prstGeom prst="rect">
                    <a:avLst/>
                  </a:prstGeom>
                  <a:noFill/>
                  <a:ln w="9525">
                    <a:noFill/>
                    <a:miter lim="800000"/>
                    <a:headEnd/>
                    <a:tailEnd/>
                  </a:ln>
                </pic:spPr>
              </pic:pic>
            </a:graphicData>
          </a:graphic>
        </wp:anchor>
      </w:drawing>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p>
  <w:p w14:paraId="58DFA491" w14:textId="7F180891" w:rsidR="00DC2739" w:rsidRPr="00DC2739" w:rsidRDefault="00DC2739" w:rsidP="00DC2739">
    <w:pPr>
      <w:shd w:val="clear" w:color="auto" w:fill="FFFFFF"/>
      <w:spacing w:after="0" w:line="240" w:lineRule="auto"/>
      <w:rPr>
        <w:rFonts w:ascii="Times New Roman" w:eastAsia="Times New Roman" w:hAnsi="Times New Roman" w:cs="Times New Roman"/>
        <w:bCs/>
        <w:color w:val="000000"/>
      </w:rPr>
    </w:pPr>
  </w:p>
  <w:p w14:paraId="57B048FF" w14:textId="78D3ABFB" w:rsidR="00DC2739" w:rsidRDefault="00DC2739" w:rsidP="00412F60">
    <w:pPr>
      <w:shd w:val="clear" w:color="auto" w:fill="FFFFFF"/>
      <w:spacing w:after="0" w:line="240" w:lineRule="auto"/>
      <w:rPr>
        <w:rFonts w:ascii="Times New Roman" w:eastAsia="Times New Roman" w:hAnsi="Times New Roman" w:cs="Times New Roman"/>
        <w:bCs/>
        <w:color w:val="000000"/>
      </w:rPr>
    </w:pPr>
  </w:p>
  <w:p w14:paraId="48404A9F" w14:textId="35575514" w:rsidR="00DC2739" w:rsidRDefault="00DC2739" w:rsidP="00412F60">
    <w:pPr>
      <w:shd w:val="clear" w:color="auto" w:fill="FFFFFF"/>
      <w:spacing w:after="0" w:line="240" w:lineRule="auto"/>
      <w:rPr>
        <w:rFonts w:ascii="Times New Roman" w:eastAsia="Times New Roman" w:hAnsi="Times New Roman" w:cs="Times New Roman"/>
        <w:bCs/>
        <w:color w:val="000000"/>
      </w:rPr>
    </w:pPr>
  </w:p>
  <w:p w14:paraId="0CDBB2F4" w14:textId="048FCA5F" w:rsidR="00DC436F" w:rsidRDefault="00DC2739" w:rsidP="00C852BC">
    <w:pPr>
      <w:shd w:val="clear" w:color="auto" w:fill="FFFFFF"/>
      <w:spacing w:after="0" w:line="240" w:lineRule="auto"/>
    </w:pPr>
    <w:r>
      <w:rPr>
        <w:rFonts w:ascii="Times New Roman" w:eastAsia="Times New Roman" w:hAnsi="Times New Roman" w:cs="Times New Roman"/>
        <w:bCs/>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E271"/>
      </v:shape>
    </w:pict>
  </w:numPicBullet>
  <w:abstractNum w:abstractNumId="0" w15:restartNumberingAfterBreak="0">
    <w:nsid w:val="0B3F1142"/>
    <w:multiLevelType w:val="hybridMultilevel"/>
    <w:tmpl w:val="D1EE43DA"/>
    <w:lvl w:ilvl="0" w:tplc="9FF60FC0">
      <w:start w:val="1"/>
      <w:numFmt w:val="decimal"/>
      <w:lvlText w:val="%1."/>
      <w:lvlJc w:val="left"/>
      <w:pPr>
        <w:ind w:left="720" w:hanging="360"/>
      </w:pPr>
      <w:rPr>
        <w:b/>
        <w:bCs/>
        <w:color w:val="auto"/>
      </w:rPr>
    </w:lvl>
    <w:lvl w:ilvl="1" w:tplc="DD62B072">
      <w:start w:val="1"/>
      <w:numFmt w:val="lowerLetter"/>
      <w:lvlText w:val="%2."/>
      <w:lvlJc w:val="left"/>
      <w:pPr>
        <w:ind w:left="1440" w:hanging="360"/>
      </w:pPr>
      <w:rPr>
        <w:b w:val="0"/>
        <w:bCs w:val="0"/>
      </w:rPr>
    </w:lvl>
    <w:lvl w:ilvl="2" w:tplc="915A94AE">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F5C3F"/>
    <w:multiLevelType w:val="hybridMultilevel"/>
    <w:tmpl w:val="A62425B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3F6673"/>
    <w:multiLevelType w:val="hybridMultilevel"/>
    <w:tmpl w:val="9D96F0DE"/>
    <w:lvl w:ilvl="0" w:tplc="81CCEFDA">
      <w:start w:val="1"/>
      <w:numFmt w:val="upperRoman"/>
      <w:lvlText w:val="%1."/>
      <w:lvlJc w:val="left"/>
      <w:pPr>
        <w:ind w:left="1080" w:hanging="720"/>
      </w:pPr>
      <w:rPr>
        <w:rFonts w:hint="default"/>
        <w:b/>
      </w:rPr>
    </w:lvl>
    <w:lvl w:ilvl="1" w:tplc="2FDA2A22">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7FC9C"/>
    <w:multiLevelType w:val="hybridMultilevel"/>
    <w:tmpl w:val="63C631F6"/>
    <w:lvl w:ilvl="0" w:tplc="F8822E64">
      <w:start w:val="1"/>
      <w:numFmt w:val="bullet"/>
      <w:lvlText w:val=""/>
      <w:lvlJc w:val="left"/>
      <w:pPr>
        <w:ind w:left="720" w:hanging="360"/>
      </w:pPr>
      <w:rPr>
        <w:rFonts w:ascii="Symbol" w:hAnsi="Symbol" w:hint="default"/>
      </w:rPr>
    </w:lvl>
    <w:lvl w:ilvl="1" w:tplc="0180ED9C">
      <w:start w:val="1"/>
      <w:numFmt w:val="bullet"/>
      <w:lvlText w:val="o"/>
      <w:lvlJc w:val="left"/>
      <w:pPr>
        <w:ind w:left="1440" w:hanging="360"/>
      </w:pPr>
      <w:rPr>
        <w:rFonts w:ascii="Courier New" w:hAnsi="Courier New" w:hint="default"/>
      </w:rPr>
    </w:lvl>
    <w:lvl w:ilvl="2" w:tplc="1B783CCE">
      <w:start w:val="1"/>
      <w:numFmt w:val="bullet"/>
      <w:lvlText w:val=""/>
      <w:lvlJc w:val="left"/>
      <w:pPr>
        <w:ind w:left="2160" w:hanging="360"/>
      </w:pPr>
      <w:rPr>
        <w:rFonts w:ascii="Wingdings" w:hAnsi="Wingdings" w:hint="default"/>
      </w:rPr>
    </w:lvl>
    <w:lvl w:ilvl="3" w:tplc="1772F942">
      <w:start w:val="1"/>
      <w:numFmt w:val="bullet"/>
      <w:lvlText w:val=""/>
      <w:lvlJc w:val="left"/>
      <w:pPr>
        <w:ind w:left="2880" w:hanging="360"/>
      </w:pPr>
      <w:rPr>
        <w:rFonts w:ascii="Symbol" w:hAnsi="Symbol" w:hint="default"/>
      </w:rPr>
    </w:lvl>
    <w:lvl w:ilvl="4" w:tplc="0A604090">
      <w:start w:val="1"/>
      <w:numFmt w:val="bullet"/>
      <w:lvlText w:val="o"/>
      <w:lvlJc w:val="left"/>
      <w:pPr>
        <w:ind w:left="3600" w:hanging="360"/>
      </w:pPr>
      <w:rPr>
        <w:rFonts w:ascii="Courier New" w:hAnsi="Courier New" w:hint="default"/>
      </w:rPr>
    </w:lvl>
    <w:lvl w:ilvl="5" w:tplc="406E09EE">
      <w:start w:val="1"/>
      <w:numFmt w:val="bullet"/>
      <w:lvlText w:val=""/>
      <w:lvlJc w:val="left"/>
      <w:pPr>
        <w:ind w:left="4320" w:hanging="360"/>
      </w:pPr>
      <w:rPr>
        <w:rFonts w:ascii="Wingdings" w:hAnsi="Wingdings" w:hint="default"/>
      </w:rPr>
    </w:lvl>
    <w:lvl w:ilvl="6" w:tplc="328CB390">
      <w:start w:val="1"/>
      <w:numFmt w:val="bullet"/>
      <w:lvlText w:val=""/>
      <w:lvlJc w:val="left"/>
      <w:pPr>
        <w:ind w:left="5040" w:hanging="360"/>
      </w:pPr>
      <w:rPr>
        <w:rFonts w:ascii="Symbol" w:hAnsi="Symbol" w:hint="default"/>
      </w:rPr>
    </w:lvl>
    <w:lvl w:ilvl="7" w:tplc="3C145D76">
      <w:start w:val="1"/>
      <w:numFmt w:val="bullet"/>
      <w:lvlText w:val="o"/>
      <w:lvlJc w:val="left"/>
      <w:pPr>
        <w:ind w:left="5760" w:hanging="360"/>
      </w:pPr>
      <w:rPr>
        <w:rFonts w:ascii="Courier New" w:hAnsi="Courier New" w:hint="default"/>
      </w:rPr>
    </w:lvl>
    <w:lvl w:ilvl="8" w:tplc="DFFC7F70">
      <w:start w:val="1"/>
      <w:numFmt w:val="bullet"/>
      <w:lvlText w:val=""/>
      <w:lvlJc w:val="left"/>
      <w:pPr>
        <w:ind w:left="6480" w:hanging="360"/>
      </w:pPr>
      <w:rPr>
        <w:rFonts w:ascii="Wingdings" w:hAnsi="Wingdings" w:hint="default"/>
      </w:rPr>
    </w:lvl>
  </w:abstractNum>
  <w:abstractNum w:abstractNumId="4" w15:restartNumberingAfterBreak="0">
    <w:nsid w:val="2A55495D"/>
    <w:multiLevelType w:val="hybridMultilevel"/>
    <w:tmpl w:val="8E420556"/>
    <w:lvl w:ilvl="0" w:tplc="04090001">
      <w:start w:val="1"/>
      <w:numFmt w:val="bullet"/>
      <w:lvlText w:val=""/>
      <w:lvlJc w:val="left"/>
      <w:pPr>
        <w:ind w:left="1440" w:hanging="360"/>
      </w:pPr>
      <w:rPr>
        <w:rFonts w:ascii="Symbol" w:hAnsi="Symbol" w:hint="default"/>
      </w:rPr>
    </w:lvl>
    <w:lvl w:ilvl="1" w:tplc="8F843642">
      <w:start w:val="1"/>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C01C2C"/>
    <w:multiLevelType w:val="hybridMultilevel"/>
    <w:tmpl w:val="62106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8E0F4"/>
    <w:multiLevelType w:val="hybridMultilevel"/>
    <w:tmpl w:val="7C60DD44"/>
    <w:lvl w:ilvl="0" w:tplc="3236A846">
      <w:start w:val="1"/>
      <w:numFmt w:val="bullet"/>
      <w:lvlText w:val=""/>
      <w:lvlJc w:val="left"/>
      <w:pPr>
        <w:ind w:left="720" w:hanging="360"/>
      </w:pPr>
      <w:rPr>
        <w:rFonts w:ascii="Symbol" w:hAnsi="Symbol" w:hint="default"/>
      </w:rPr>
    </w:lvl>
    <w:lvl w:ilvl="1" w:tplc="34E0C432">
      <w:start w:val="1"/>
      <w:numFmt w:val="bullet"/>
      <w:lvlText w:val="o"/>
      <w:lvlJc w:val="left"/>
      <w:pPr>
        <w:ind w:left="1440" w:hanging="360"/>
      </w:pPr>
      <w:rPr>
        <w:rFonts w:ascii="Courier New" w:hAnsi="Courier New" w:hint="default"/>
      </w:rPr>
    </w:lvl>
    <w:lvl w:ilvl="2" w:tplc="36B41DFA">
      <w:start w:val="1"/>
      <w:numFmt w:val="bullet"/>
      <w:lvlText w:val=""/>
      <w:lvlJc w:val="left"/>
      <w:pPr>
        <w:ind w:left="2160" w:hanging="360"/>
      </w:pPr>
      <w:rPr>
        <w:rFonts w:ascii="Wingdings" w:hAnsi="Wingdings" w:hint="default"/>
      </w:rPr>
    </w:lvl>
    <w:lvl w:ilvl="3" w:tplc="6A6AF8D4">
      <w:start w:val="1"/>
      <w:numFmt w:val="bullet"/>
      <w:lvlText w:val=""/>
      <w:lvlJc w:val="left"/>
      <w:pPr>
        <w:ind w:left="2880" w:hanging="360"/>
      </w:pPr>
      <w:rPr>
        <w:rFonts w:ascii="Symbol" w:hAnsi="Symbol" w:hint="default"/>
      </w:rPr>
    </w:lvl>
    <w:lvl w:ilvl="4" w:tplc="6BC85018">
      <w:start w:val="1"/>
      <w:numFmt w:val="bullet"/>
      <w:lvlText w:val="o"/>
      <w:lvlJc w:val="left"/>
      <w:pPr>
        <w:ind w:left="3600" w:hanging="360"/>
      </w:pPr>
      <w:rPr>
        <w:rFonts w:ascii="Courier New" w:hAnsi="Courier New" w:hint="default"/>
      </w:rPr>
    </w:lvl>
    <w:lvl w:ilvl="5" w:tplc="38F0B7DE">
      <w:start w:val="1"/>
      <w:numFmt w:val="bullet"/>
      <w:lvlText w:val=""/>
      <w:lvlJc w:val="left"/>
      <w:pPr>
        <w:ind w:left="4320" w:hanging="360"/>
      </w:pPr>
      <w:rPr>
        <w:rFonts w:ascii="Wingdings" w:hAnsi="Wingdings" w:hint="default"/>
      </w:rPr>
    </w:lvl>
    <w:lvl w:ilvl="6" w:tplc="55307846">
      <w:start w:val="1"/>
      <w:numFmt w:val="bullet"/>
      <w:lvlText w:val=""/>
      <w:lvlJc w:val="left"/>
      <w:pPr>
        <w:ind w:left="5040" w:hanging="360"/>
      </w:pPr>
      <w:rPr>
        <w:rFonts w:ascii="Symbol" w:hAnsi="Symbol" w:hint="default"/>
      </w:rPr>
    </w:lvl>
    <w:lvl w:ilvl="7" w:tplc="7DCC6320">
      <w:start w:val="1"/>
      <w:numFmt w:val="bullet"/>
      <w:lvlText w:val="o"/>
      <w:lvlJc w:val="left"/>
      <w:pPr>
        <w:ind w:left="5760" w:hanging="360"/>
      </w:pPr>
      <w:rPr>
        <w:rFonts w:ascii="Courier New" w:hAnsi="Courier New" w:hint="default"/>
      </w:rPr>
    </w:lvl>
    <w:lvl w:ilvl="8" w:tplc="4A203BC4">
      <w:start w:val="1"/>
      <w:numFmt w:val="bullet"/>
      <w:lvlText w:val=""/>
      <w:lvlJc w:val="left"/>
      <w:pPr>
        <w:ind w:left="6480" w:hanging="360"/>
      </w:pPr>
      <w:rPr>
        <w:rFonts w:ascii="Wingdings" w:hAnsi="Wingdings" w:hint="default"/>
      </w:rPr>
    </w:lvl>
  </w:abstractNum>
  <w:abstractNum w:abstractNumId="7" w15:restartNumberingAfterBreak="0">
    <w:nsid w:val="3932053B"/>
    <w:multiLevelType w:val="hybridMultilevel"/>
    <w:tmpl w:val="CF4C0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C0340"/>
    <w:multiLevelType w:val="hybridMultilevel"/>
    <w:tmpl w:val="55809526"/>
    <w:lvl w:ilvl="0" w:tplc="39EC8646">
      <w:start w:val="1"/>
      <w:numFmt w:val="bullet"/>
      <w:lvlText w:val=""/>
      <w:lvlJc w:val="left"/>
      <w:pPr>
        <w:ind w:left="1080" w:hanging="360"/>
      </w:pPr>
      <w:rPr>
        <w:rFonts w:ascii="Symbol" w:hAnsi="Symbol" w:hint="default"/>
      </w:rPr>
    </w:lvl>
    <w:lvl w:ilvl="1" w:tplc="A1ACCB7E">
      <w:start w:val="1"/>
      <w:numFmt w:val="bullet"/>
      <w:lvlText w:val="o"/>
      <w:lvlJc w:val="left"/>
      <w:pPr>
        <w:ind w:left="1800" w:hanging="360"/>
      </w:pPr>
      <w:rPr>
        <w:rFonts w:ascii="Courier New" w:hAnsi="Courier New" w:hint="default"/>
      </w:rPr>
    </w:lvl>
    <w:lvl w:ilvl="2" w:tplc="5186D5FE">
      <w:start w:val="1"/>
      <w:numFmt w:val="bullet"/>
      <w:lvlText w:val=""/>
      <w:lvlJc w:val="left"/>
      <w:pPr>
        <w:ind w:left="2520" w:hanging="360"/>
      </w:pPr>
      <w:rPr>
        <w:rFonts w:ascii="Wingdings" w:hAnsi="Wingdings" w:hint="default"/>
      </w:rPr>
    </w:lvl>
    <w:lvl w:ilvl="3" w:tplc="1CF64C6A">
      <w:start w:val="1"/>
      <w:numFmt w:val="bullet"/>
      <w:lvlText w:val=""/>
      <w:lvlJc w:val="left"/>
      <w:pPr>
        <w:ind w:left="3240" w:hanging="360"/>
      </w:pPr>
      <w:rPr>
        <w:rFonts w:ascii="Symbol" w:hAnsi="Symbol" w:hint="default"/>
      </w:rPr>
    </w:lvl>
    <w:lvl w:ilvl="4" w:tplc="0A40B926">
      <w:start w:val="1"/>
      <w:numFmt w:val="bullet"/>
      <w:lvlText w:val="o"/>
      <w:lvlJc w:val="left"/>
      <w:pPr>
        <w:ind w:left="3960" w:hanging="360"/>
      </w:pPr>
      <w:rPr>
        <w:rFonts w:ascii="Courier New" w:hAnsi="Courier New" w:hint="default"/>
      </w:rPr>
    </w:lvl>
    <w:lvl w:ilvl="5" w:tplc="8D72EA80">
      <w:start w:val="1"/>
      <w:numFmt w:val="bullet"/>
      <w:lvlText w:val=""/>
      <w:lvlJc w:val="left"/>
      <w:pPr>
        <w:ind w:left="4680" w:hanging="360"/>
      </w:pPr>
      <w:rPr>
        <w:rFonts w:ascii="Wingdings" w:hAnsi="Wingdings" w:hint="default"/>
      </w:rPr>
    </w:lvl>
    <w:lvl w:ilvl="6" w:tplc="B1DCF028">
      <w:start w:val="1"/>
      <w:numFmt w:val="bullet"/>
      <w:lvlText w:val=""/>
      <w:lvlJc w:val="left"/>
      <w:pPr>
        <w:ind w:left="5400" w:hanging="360"/>
      </w:pPr>
      <w:rPr>
        <w:rFonts w:ascii="Symbol" w:hAnsi="Symbol" w:hint="default"/>
      </w:rPr>
    </w:lvl>
    <w:lvl w:ilvl="7" w:tplc="F1C80F5E">
      <w:start w:val="1"/>
      <w:numFmt w:val="bullet"/>
      <w:lvlText w:val="o"/>
      <w:lvlJc w:val="left"/>
      <w:pPr>
        <w:ind w:left="6120" w:hanging="360"/>
      </w:pPr>
      <w:rPr>
        <w:rFonts w:ascii="Courier New" w:hAnsi="Courier New" w:hint="default"/>
      </w:rPr>
    </w:lvl>
    <w:lvl w:ilvl="8" w:tplc="D646E416">
      <w:start w:val="1"/>
      <w:numFmt w:val="bullet"/>
      <w:lvlText w:val=""/>
      <w:lvlJc w:val="left"/>
      <w:pPr>
        <w:ind w:left="6840" w:hanging="360"/>
      </w:pPr>
      <w:rPr>
        <w:rFonts w:ascii="Wingdings" w:hAnsi="Wingdings" w:hint="default"/>
      </w:rPr>
    </w:lvl>
  </w:abstractNum>
  <w:abstractNum w:abstractNumId="9" w15:restartNumberingAfterBreak="0">
    <w:nsid w:val="45CA23E7"/>
    <w:multiLevelType w:val="hybridMultilevel"/>
    <w:tmpl w:val="33E89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A602AB"/>
    <w:multiLevelType w:val="hybridMultilevel"/>
    <w:tmpl w:val="2CA4F936"/>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C153606"/>
    <w:multiLevelType w:val="multilevel"/>
    <w:tmpl w:val="F27AC9B6"/>
    <w:lvl w:ilvl="0">
      <w:start w:val="1"/>
      <w:numFmt w:val="bullet"/>
      <w:lvlText w:val=""/>
      <w:lvlJc w:val="left"/>
      <w:pPr>
        <w:ind w:left="1800" w:hanging="360"/>
      </w:pPr>
      <w:rPr>
        <w:rFonts w:ascii="Symbol" w:hAnsi="Symbol" w:hint="default"/>
      </w:rPr>
    </w:lvl>
    <w:lvl w:ilvl="1">
      <w:start w:val="1"/>
      <w:numFmt w:val="decimal"/>
      <w:lvlText w:val="%1.%2."/>
      <w:lvlJc w:val="left"/>
      <w:pPr>
        <w:ind w:left="2520" w:hanging="360"/>
      </w:pPr>
    </w:lvl>
    <w:lvl w:ilvl="2">
      <w:start w:val="1"/>
      <w:numFmt w:val="decimal"/>
      <w:lvlText w:val="%1.%2.%3."/>
      <w:lvlJc w:val="left"/>
      <w:pPr>
        <w:ind w:left="3240" w:hanging="360"/>
      </w:pPr>
    </w:lvl>
    <w:lvl w:ilvl="3">
      <w:start w:val="1"/>
      <w:numFmt w:val="decimal"/>
      <w:lvlText w:val="%1.%2.%3.%4."/>
      <w:lvlJc w:val="left"/>
      <w:pPr>
        <w:ind w:left="3960" w:hanging="360"/>
      </w:pPr>
    </w:lvl>
    <w:lvl w:ilvl="4">
      <w:start w:val="1"/>
      <w:numFmt w:val="decimal"/>
      <w:lvlText w:val="%1.%2.%3.%4.%5."/>
      <w:lvlJc w:val="left"/>
      <w:pPr>
        <w:ind w:left="4680" w:hanging="360"/>
      </w:pPr>
    </w:lvl>
    <w:lvl w:ilvl="5">
      <w:start w:val="1"/>
      <w:numFmt w:val="decimal"/>
      <w:lvlText w:val="%1.%2.%3.%4.%5.%6."/>
      <w:lvlJc w:val="left"/>
      <w:pPr>
        <w:ind w:left="5400" w:hanging="360"/>
      </w:pPr>
    </w:lvl>
    <w:lvl w:ilvl="6">
      <w:start w:val="1"/>
      <w:numFmt w:val="decimal"/>
      <w:lvlText w:val="%1.%2.%3.%4.%5.%6.%7."/>
      <w:lvlJc w:val="left"/>
      <w:pPr>
        <w:ind w:left="6120" w:hanging="360"/>
      </w:pPr>
    </w:lvl>
    <w:lvl w:ilvl="7">
      <w:start w:val="1"/>
      <w:numFmt w:val="decimal"/>
      <w:lvlText w:val="%1.%2.%3.%4.%5.%6.%7.%8."/>
      <w:lvlJc w:val="left"/>
      <w:pPr>
        <w:ind w:left="6840" w:hanging="360"/>
      </w:pPr>
    </w:lvl>
    <w:lvl w:ilvl="8">
      <w:start w:val="1"/>
      <w:numFmt w:val="decimal"/>
      <w:lvlText w:val="%1.%2.%3.%4.%5.%6.%7.%8.%9."/>
      <w:lvlJc w:val="left"/>
      <w:pPr>
        <w:ind w:left="7560" w:hanging="360"/>
      </w:pPr>
    </w:lvl>
  </w:abstractNum>
  <w:abstractNum w:abstractNumId="12" w15:restartNumberingAfterBreak="0">
    <w:nsid w:val="550DA8BE"/>
    <w:multiLevelType w:val="hybridMultilevel"/>
    <w:tmpl w:val="52DC24E0"/>
    <w:lvl w:ilvl="0" w:tplc="1278F9F4">
      <w:start w:val="1"/>
      <w:numFmt w:val="bullet"/>
      <w:lvlText w:val=""/>
      <w:lvlJc w:val="left"/>
      <w:pPr>
        <w:ind w:left="1800" w:hanging="360"/>
      </w:pPr>
      <w:rPr>
        <w:rFonts w:ascii="Symbol" w:hAnsi="Symbol" w:hint="default"/>
      </w:rPr>
    </w:lvl>
    <w:lvl w:ilvl="1" w:tplc="A98A8776">
      <w:start w:val="1"/>
      <w:numFmt w:val="bullet"/>
      <w:lvlText w:val="o"/>
      <w:lvlJc w:val="left"/>
      <w:pPr>
        <w:ind w:left="2520" w:hanging="360"/>
      </w:pPr>
      <w:rPr>
        <w:rFonts w:ascii="Courier New" w:hAnsi="Courier New" w:hint="default"/>
      </w:rPr>
    </w:lvl>
    <w:lvl w:ilvl="2" w:tplc="55A03960">
      <w:start w:val="1"/>
      <w:numFmt w:val="bullet"/>
      <w:lvlText w:val=""/>
      <w:lvlJc w:val="left"/>
      <w:pPr>
        <w:ind w:left="3240" w:hanging="360"/>
      </w:pPr>
      <w:rPr>
        <w:rFonts w:ascii="Wingdings" w:hAnsi="Wingdings" w:hint="default"/>
      </w:rPr>
    </w:lvl>
    <w:lvl w:ilvl="3" w:tplc="6F3EF806">
      <w:start w:val="1"/>
      <w:numFmt w:val="bullet"/>
      <w:lvlText w:val=""/>
      <w:lvlJc w:val="left"/>
      <w:pPr>
        <w:ind w:left="3960" w:hanging="360"/>
      </w:pPr>
      <w:rPr>
        <w:rFonts w:ascii="Symbol" w:hAnsi="Symbol" w:hint="default"/>
      </w:rPr>
    </w:lvl>
    <w:lvl w:ilvl="4" w:tplc="B164FCF2">
      <w:start w:val="1"/>
      <w:numFmt w:val="bullet"/>
      <w:lvlText w:val="o"/>
      <w:lvlJc w:val="left"/>
      <w:pPr>
        <w:ind w:left="4680" w:hanging="360"/>
      </w:pPr>
      <w:rPr>
        <w:rFonts w:ascii="Courier New" w:hAnsi="Courier New" w:hint="default"/>
      </w:rPr>
    </w:lvl>
    <w:lvl w:ilvl="5" w:tplc="7EDC44DA">
      <w:start w:val="1"/>
      <w:numFmt w:val="bullet"/>
      <w:lvlText w:val=""/>
      <w:lvlJc w:val="left"/>
      <w:pPr>
        <w:ind w:left="5400" w:hanging="360"/>
      </w:pPr>
      <w:rPr>
        <w:rFonts w:ascii="Wingdings" w:hAnsi="Wingdings" w:hint="default"/>
      </w:rPr>
    </w:lvl>
    <w:lvl w:ilvl="6" w:tplc="CCE0670A">
      <w:start w:val="1"/>
      <w:numFmt w:val="bullet"/>
      <w:lvlText w:val=""/>
      <w:lvlJc w:val="left"/>
      <w:pPr>
        <w:ind w:left="6120" w:hanging="360"/>
      </w:pPr>
      <w:rPr>
        <w:rFonts w:ascii="Symbol" w:hAnsi="Symbol" w:hint="default"/>
      </w:rPr>
    </w:lvl>
    <w:lvl w:ilvl="7" w:tplc="71183F16">
      <w:start w:val="1"/>
      <w:numFmt w:val="bullet"/>
      <w:lvlText w:val="o"/>
      <w:lvlJc w:val="left"/>
      <w:pPr>
        <w:ind w:left="6840" w:hanging="360"/>
      </w:pPr>
      <w:rPr>
        <w:rFonts w:ascii="Courier New" w:hAnsi="Courier New" w:hint="default"/>
      </w:rPr>
    </w:lvl>
    <w:lvl w:ilvl="8" w:tplc="98429C22">
      <w:start w:val="1"/>
      <w:numFmt w:val="bullet"/>
      <w:lvlText w:val=""/>
      <w:lvlJc w:val="left"/>
      <w:pPr>
        <w:ind w:left="7560" w:hanging="360"/>
      </w:pPr>
      <w:rPr>
        <w:rFonts w:ascii="Wingdings" w:hAnsi="Wingdings" w:hint="default"/>
      </w:rPr>
    </w:lvl>
  </w:abstractNum>
  <w:abstractNum w:abstractNumId="13" w15:restartNumberingAfterBreak="0">
    <w:nsid w:val="57FA4970"/>
    <w:multiLevelType w:val="hybridMultilevel"/>
    <w:tmpl w:val="2356162C"/>
    <w:lvl w:ilvl="0" w:tplc="E44CFD50">
      <w:start w:val="1"/>
      <w:numFmt w:val="bullet"/>
      <w:lvlText w:val=""/>
      <w:lvlJc w:val="left"/>
      <w:pPr>
        <w:ind w:left="1800" w:hanging="360"/>
      </w:pPr>
      <w:rPr>
        <w:rFonts w:ascii="Symbol" w:hAnsi="Symbol" w:hint="default"/>
      </w:rPr>
    </w:lvl>
    <w:lvl w:ilvl="1" w:tplc="ADC286B0">
      <w:start w:val="1"/>
      <w:numFmt w:val="bullet"/>
      <w:lvlText w:val="o"/>
      <w:lvlJc w:val="left"/>
      <w:pPr>
        <w:ind w:left="2520" w:hanging="360"/>
      </w:pPr>
      <w:rPr>
        <w:rFonts w:ascii="Courier New" w:hAnsi="Courier New" w:hint="default"/>
      </w:rPr>
    </w:lvl>
    <w:lvl w:ilvl="2" w:tplc="78F6FF26">
      <w:start w:val="1"/>
      <w:numFmt w:val="bullet"/>
      <w:lvlText w:val=""/>
      <w:lvlJc w:val="left"/>
      <w:pPr>
        <w:ind w:left="3240" w:hanging="360"/>
      </w:pPr>
      <w:rPr>
        <w:rFonts w:ascii="Wingdings" w:hAnsi="Wingdings" w:hint="default"/>
      </w:rPr>
    </w:lvl>
    <w:lvl w:ilvl="3" w:tplc="2182C858">
      <w:start w:val="1"/>
      <w:numFmt w:val="bullet"/>
      <w:lvlText w:val=""/>
      <w:lvlJc w:val="left"/>
      <w:pPr>
        <w:ind w:left="3960" w:hanging="360"/>
      </w:pPr>
      <w:rPr>
        <w:rFonts w:ascii="Symbol" w:hAnsi="Symbol" w:hint="default"/>
      </w:rPr>
    </w:lvl>
    <w:lvl w:ilvl="4" w:tplc="526A09D0">
      <w:start w:val="1"/>
      <w:numFmt w:val="bullet"/>
      <w:lvlText w:val="o"/>
      <w:lvlJc w:val="left"/>
      <w:pPr>
        <w:ind w:left="4680" w:hanging="360"/>
      </w:pPr>
      <w:rPr>
        <w:rFonts w:ascii="Courier New" w:hAnsi="Courier New" w:hint="default"/>
      </w:rPr>
    </w:lvl>
    <w:lvl w:ilvl="5" w:tplc="C16C0602">
      <w:start w:val="1"/>
      <w:numFmt w:val="bullet"/>
      <w:lvlText w:val=""/>
      <w:lvlJc w:val="left"/>
      <w:pPr>
        <w:ind w:left="5400" w:hanging="360"/>
      </w:pPr>
      <w:rPr>
        <w:rFonts w:ascii="Wingdings" w:hAnsi="Wingdings" w:hint="default"/>
      </w:rPr>
    </w:lvl>
    <w:lvl w:ilvl="6" w:tplc="D68EA268">
      <w:start w:val="1"/>
      <w:numFmt w:val="bullet"/>
      <w:lvlText w:val=""/>
      <w:lvlJc w:val="left"/>
      <w:pPr>
        <w:ind w:left="6120" w:hanging="360"/>
      </w:pPr>
      <w:rPr>
        <w:rFonts w:ascii="Symbol" w:hAnsi="Symbol" w:hint="default"/>
      </w:rPr>
    </w:lvl>
    <w:lvl w:ilvl="7" w:tplc="204C780A">
      <w:start w:val="1"/>
      <w:numFmt w:val="bullet"/>
      <w:lvlText w:val="o"/>
      <w:lvlJc w:val="left"/>
      <w:pPr>
        <w:ind w:left="6840" w:hanging="360"/>
      </w:pPr>
      <w:rPr>
        <w:rFonts w:ascii="Courier New" w:hAnsi="Courier New" w:hint="default"/>
      </w:rPr>
    </w:lvl>
    <w:lvl w:ilvl="8" w:tplc="A15CBEF4">
      <w:start w:val="1"/>
      <w:numFmt w:val="bullet"/>
      <w:lvlText w:val=""/>
      <w:lvlJc w:val="left"/>
      <w:pPr>
        <w:ind w:left="7560" w:hanging="360"/>
      </w:pPr>
      <w:rPr>
        <w:rFonts w:ascii="Wingdings" w:hAnsi="Wingdings" w:hint="default"/>
      </w:rPr>
    </w:lvl>
  </w:abstractNum>
  <w:abstractNum w:abstractNumId="14" w15:restartNumberingAfterBreak="0">
    <w:nsid w:val="59C41A88"/>
    <w:multiLevelType w:val="multilevel"/>
    <w:tmpl w:val="7F0429C4"/>
    <w:lvl w:ilvl="0">
      <w:start w:val="1"/>
      <w:numFmt w:val="decimal"/>
      <w:lvlText w:val="%1."/>
      <w:lvlJc w:val="left"/>
      <w:pPr>
        <w:ind w:left="2160" w:hanging="360"/>
      </w:pPr>
    </w:lvl>
    <w:lvl w:ilvl="1">
      <w:start w:val="1"/>
      <w:numFmt w:val="decimal"/>
      <w:lvlText w:val="%1.%2."/>
      <w:lvlJc w:val="left"/>
      <w:pPr>
        <w:ind w:left="2880" w:hanging="360"/>
      </w:pPr>
    </w:lvl>
    <w:lvl w:ilvl="2">
      <w:start w:val="1"/>
      <w:numFmt w:val="decimal"/>
      <w:lvlText w:val="%1.%2.%3."/>
      <w:lvlJc w:val="left"/>
      <w:pPr>
        <w:ind w:left="3600" w:hanging="180"/>
      </w:pPr>
    </w:lvl>
    <w:lvl w:ilvl="3">
      <w:start w:val="1"/>
      <w:numFmt w:val="decimal"/>
      <w:lvlText w:val="%1.%2.%3.%4."/>
      <w:lvlJc w:val="left"/>
      <w:pPr>
        <w:ind w:left="4320" w:hanging="360"/>
      </w:pPr>
    </w:lvl>
    <w:lvl w:ilvl="4">
      <w:start w:val="1"/>
      <w:numFmt w:val="decimal"/>
      <w:lvlText w:val="%1.%2.%3.%4.%5."/>
      <w:lvlJc w:val="left"/>
      <w:pPr>
        <w:ind w:left="5040" w:hanging="360"/>
      </w:pPr>
    </w:lvl>
    <w:lvl w:ilvl="5">
      <w:start w:val="1"/>
      <w:numFmt w:val="decimal"/>
      <w:lvlText w:val="%1.%2.%3.%4.%5.%6."/>
      <w:lvlJc w:val="left"/>
      <w:pPr>
        <w:ind w:left="5760" w:hanging="180"/>
      </w:pPr>
    </w:lvl>
    <w:lvl w:ilvl="6">
      <w:start w:val="1"/>
      <w:numFmt w:val="decimal"/>
      <w:lvlText w:val="%1.%2.%3.%4.%5.%6.%7."/>
      <w:lvlJc w:val="left"/>
      <w:pPr>
        <w:ind w:left="6480" w:hanging="360"/>
      </w:pPr>
    </w:lvl>
    <w:lvl w:ilvl="7">
      <w:start w:val="1"/>
      <w:numFmt w:val="decimal"/>
      <w:lvlText w:val="%1.%2.%3.%4.%5.%6.%7.%8."/>
      <w:lvlJc w:val="left"/>
      <w:pPr>
        <w:ind w:left="7200" w:hanging="360"/>
      </w:pPr>
    </w:lvl>
    <w:lvl w:ilvl="8">
      <w:start w:val="1"/>
      <w:numFmt w:val="decimal"/>
      <w:lvlText w:val="%1.%2.%3.%4.%5.%6.%7.%8.%9."/>
      <w:lvlJc w:val="left"/>
      <w:pPr>
        <w:ind w:left="7920" w:hanging="180"/>
      </w:pPr>
    </w:lvl>
  </w:abstractNum>
  <w:abstractNum w:abstractNumId="15" w15:restartNumberingAfterBreak="0">
    <w:nsid w:val="5BB21060"/>
    <w:multiLevelType w:val="hybridMultilevel"/>
    <w:tmpl w:val="1F08F180"/>
    <w:lvl w:ilvl="0" w:tplc="423456C4">
      <w:start w:val="1"/>
      <w:numFmt w:val="decimal"/>
      <w:lvlText w:val="%1."/>
      <w:lvlJc w:val="left"/>
      <w:pPr>
        <w:ind w:left="720" w:hanging="360"/>
      </w:pPr>
      <w:rPr>
        <w:b/>
        <w:color w:val="auto"/>
      </w:rPr>
    </w:lvl>
    <w:lvl w:ilvl="1" w:tplc="ABD6A0A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572353"/>
    <w:multiLevelType w:val="hybridMultilevel"/>
    <w:tmpl w:val="D2687F58"/>
    <w:lvl w:ilvl="0" w:tplc="FB6262E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1B656A"/>
    <w:multiLevelType w:val="multilevel"/>
    <w:tmpl w:val="D5C6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612DF3"/>
    <w:multiLevelType w:val="hybridMultilevel"/>
    <w:tmpl w:val="5B1E0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721476"/>
    <w:multiLevelType w:val="hybridMultilevel"/>
    <w:tmpl w:val="989034DA"/>
    <w:lvl w:ilvl="0" w:tplc="FCAA8970">
      <w:start w:val="1"/>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564B5B"/>
    <w:multiLevelType w:val="hybridMultilevel"/>
    <w:tmpl w:val="C20E10C8"/>
    <w:lvl w:ilvl="0" w:tplc="132CBF40">
      <w:start w:val="1"/>
      <w:numFmt w:val="bullet"/>
      <w:lvlText w:val=""/>
      <w:lvlJc w:val="left"/>
      <w:pPr>
        <w:ind w:left="720" w:hanging="360"/>
      </w:pPr>
      <w:rPr>
        <w:rFonts w:ascii="Symbol" w:hAnsi="Symbol" w:hint="default"/>
      </w:rPr>
    </w:lvl>
    <w:lvl w:ilvl="1" w:tplc="7BCA8264">
      <w:start w:val="1"/>
      <w:numFmt w:val="bullet"/>
      <w:lvlText w:val="o"/>
      <w:lvlJc w:val="left"/>
      <w:pPr>
        <w:ind w:left="1440" w:hanging="360"/>
      </w:pPr>
      <w:rPr>
        <w:rFonts w:ascii="Courier New" w:hAnsi="Courier New" w:hint="default"/>
      </w:rPr>
    </w:lvl>
    <w:lvl w:ilvl="2" w:tplc="A9C43A44">
      <w:start w:val="1"/>
      <w:numFmt w:val="bullet"/>
      <w:lvlText w:val=""/>
      <w:lvlJc w:val="left"/>
      <w:pPr>
        <w:ind w:left="2160" w:hanging="360"/>
      </w:pPr>
      <w:rPr>
        <w:rFonts w:ascii="Wingdings" w:hAnsi="Wingdings" w:hint="default"/>
      </w:rPr>
    </w:lvl>
    <w:lvl w:ilvl="3" w:tplc="9FE81E02">
      <w:start w:val="1"/>
      <w:numFmt w:val="bullet"/>
      <w:lvlText w:val=""/>
      <w:lvlJc w:val="left"/>
      <w:pPr>
        <w:ind w:left="2880" w:hanging="360"/>
      </w:pPr>
      <w:rPr>
        <w:rFonts w:ascii="Symbol" w:hAnsi="Symbol" w:hint="default"/>
      </w:rPr>
    </w:lvl>
    <w:lvl w:ilvl="4" w:tplc="9F1C8D98">
      <w:start w:val="1"/>
      <w:numFmt w:val="bullet"/>
      <w:lvlText w:val="o"/>
      <w:lvlJc w:val="left"/>
      <w:pPr>
        <w:ind w:left="3600" w:hanging="360"/>
      </w:pPr>
      <w:rPr>
        <w:rFonts w:ascii="Courier New" w:hAnsi="Courier New" w:hint="default"/>
      </w:rPr>
    </w:lvl>
    <w:lvl w:ilvl="5" w:tplc="7480ED52">
      <w:start w:val="1"/>
      <w:numFmt w:val="bullet"/>
      <w:lvlText w:val=""/>
      <w:lvlJc w:val="left"/>
      <w:pPr>
        <w:ind w:left="4320" w:hanging="360"/>
      </w:pPr>
      <w:rPr>
        <w:rFonts w:ascii="Wingdings" w:hAnsi="Wingdings" w:hint="default"/>
      </w:rPr>
    </w:lvl>
    <w:lvl w:ilvl="6" w:tplc="0DE8FC2C">
      <w:start w:val="1"/>
      <w:numFmt w:val="bullet"/>
      <w:lvlText w:val=""/>
      <w:lvlJc w:val="left"/>
      <w:pPr>
        <w:ind w:left="5040" w:hanging="360"/>
      </w:pPr>
      <w:rPr>
        <w:rFonts w:ascii="Symbol" w:hAnsi="Symbol" w:hint="default"/>
      </w:rPr>
    </w:lvl>
    <w:lvl w:ilvl="7" w:tplc="B1C6A550">
      <w:start w:val="1"/>
      <w:numFmt w:val="bullet"/>
      <w:lvlText w:val="o"/>
      <w:lvlJc w:val="left"/>
      <w:pPr>
        <w:ind w:left="5760" w:hanging="360"/>
      </w:pPr>
      <w:rPr>
        <w:rFonts w:ascii="Courier New" w:hAnsi="Courier New" w:hint="default"/>
      </w:rPr>
    </w:lvl>
    <w:lvl w:ilvl="8" w:tplc="715AFDBA">
      <w:start w:val="1"/>
      <w:numFmt w:val="bullet"/>
      <w:lvlText w:val=""/>
      <w:lvlJc w:val="left"/>
      <w:pPr>
        <w:ind w:left="6480" w:hanging="360"/>
      </w:pPr>
      <w:rPr>
        <w:rFonts w:ascii="Wingdings" w:hAnsi="Wingdings" w:hint="default"/>
      </w:rPr>
    </w:lvl>
  </w:abstractNum>
  <w:abstractNum w:abstractNumId="21" w15:restartNumberingAfterBreak="0">
    <w:nsid w:val="7930F6C4"/>
    <w:multiLevelType w:val="hybridMultilevel"/>
    <w:tmpl w:val="7B8E711C"/>
    <w:lvl w:ilvl="0" w:tplc="E25A545A">
      <w:start w:val="1"/>
      <w:numFmt w:val="bullet"/>
      <w:lvlText w:val=""/>
      <w:lvlJc w:val="left"/>
      <w:pPr>
        <w:ind w:left="1800" w:hanging="360"/>
      </w:pPr>
      <w:rPr>
        <w:rFonts w:ascii="Symbol" w:hAnsi="Symbol" w:hint="default"/>
      </w:rPr>
    </w:lvl>
    <w:lvl w:ilvl="1" w:tplc="9424CA1A">
      <w:start w:val="1"/>
      <w:numFmt w:val="bullet"/>
      <w:lvlText w:val="o"/>
      <w:lvlJc w:val="left"/>
      <w:pPr>
        <w:ind w:left="2520" w:hanging="360"/>
      </w:pPr>
      <w:rPr>
        <w:rFonts w:ascii="Courier New" w:hAnsi="Courier New" w:hint="default"/>
      </w:rPr>
    </w:lvl>
    <w:lvl w:ilvl="2" w:tplc="F1CEFA34">
      <w:start w:val="1"/>
      <w:numFmt w:val="bullet"/>
      <w:lvlText w:val=""/>
      <w:lvlJc w:val="left"/>
      <w:pPr>
        <w:ind w:left="3240" w:hanging="360"/>
      </w:pPr>
      <w:rPr>
        <w:rFonts w:ascii="Wingdings" w:hAnsi="Wingdings" w:hint="default"/>
      </w:rPr>
    </w:lvl>
    <w:lvl w:ilvl="3" w:tplc="39DC266E">
      <w:start w:val="1"/>
      <w:numFmt w:val="bullet"/>
      <w:lvlText w:val=""/>
      <w:lvlJc w:val="left"/>
      <w:pPr>
        <w:ind w:left="3960" w:hanging="360"/>
      </w:pPr>
      <w:rPr>
        <w:rFonts w:ascii="Symbol" w:hAnsi="Symbol" w:hint="default"/>
      </w:rPr>
    </w:lvl>
    <w:lvl w:ilvl="4" w:tplc="C65C6BA0">
      <w:start w:val="1"/>
      <w:numFmt w:val="bullet"/>
      <w:lvlText w:val="o"/>
      <w:lvlJc w:val="left"/>
      <w:pPr>
        <w:ind w:left="4680" w:hanging="360"/>
      </w:pPr>
      <w:rPr>
        <w:rFonts w:ascii="Courier New" w:hAnsi="Courier New" w:hint="default"/>
      </w:rPr>
    </w:lvl>
    <w:lvl w:ilvl="5" w:tplc="7A42C56C">
      <w:start w:val="1"/>
      <w:numFmt w:val="bullet"/>
      <w:lvlText w:val=""/>
      <w:lvlJc w:val="left"/>
      <w:pPr>
        <w:ind w:left="5400" w:hanging="360"/>
      </w:pPr>
      <w:rPr>
        <w:rFonts w:ascii="Wingdings" w:hAnsi="Wingdings" w:hint="default"/>
      </w:rPr>
    </w:lvl>
    <w:lvl w:ilvl="6" w:tplc="5D4CA12C">
      <w:start w:val="1"/>
      <w:numFmt w:val="bullet"/>
      <w:lvlText w:val=""/>
      <w:lvlJc w:val="left"/>
      <w:pPr>
        <w:ind w:left="6120" w:hanging="360"/>
      </w:pPr>
      <w:rPr>
        <w:rFonts w:ascii="Symbol" w:hAnsi="Symbol" w:hint="default"/>
      </w:rPr>
    </w:lvl>
    <w:lvl w:ilvl="7" w:tplc="933ABA22">
      <w:start w:val="1"/>
      <w:numFmt w:val="bullet"/>
      <w:lvlText w:val="o"/>
      <w:lvlJc w:val="left"/>
      <w:pPr>
        <w:ind w:left="6840" w:hanging="360"/>
      </w:pPr>
      <w:rPr>
        <w:rFonts w:ascii="Courier New" w:hAnsi="Courier New" w:hint="default"/>
      </w:rPr>
    </w:lvl>
    <w:lvl w:ilvl="8" w:tplc="644883AA">
      <w:start w:val="1"/>
      <w:numFmt w:val="bullet"/>
      <w:lvlText w:val=""/>
      <w:lvlJc w:val="left"/>
      <w:pPr>
        <w:ind w:left="7560" w:hanging="360"/>
      </w:pPr>
      <w:rPr>
        <w:rFonts w:ascii="Wingdings" w:hAnsi="Wingdings" w:hint="default"/>
      </w:rPr>
    </w:lvl>
  </w:abstractNum>
  <w:num w:numId="1" w16cid:durableId="1925606309">
    <w:abstractNumId w:val="21"/>
  </w:num>
  <w:num w:numId="2" w16cid:durableId="2140613493">
    <w:abstractNumId w:val="13"/>
  </w:num>
  <w:num w:numId="3" w16cid:durableId="599725561">
    <w:abstractNumId w:val="8"/>
  </w:num>
  <w:num w:numId="4" w16cid:durableId="868489434">
    <w:abstractNumId w:val="3"/>
  </w:num>
  <w:num w:numId="5" w16cid:durableId="1860191953">
    <w:abstractNumId w:val="14"/>
  </w:num>
  <w:num w:numId="6" w16cid:durableId="1130629768">
    <w:abstractNumId w:val="12"/>
  </w:num>
  <w:num w:numId="7" w16cid:durableId="209265065">
    <w:abstractNumId w:val="11"/>
  </w:num>
  <w:num w:numId="8" w16cid:durableId="1843887065">
    <w:abstractNumId w:val="6"/>
  </w:num>
  <w:num w:numId="9" w16cid:durableId="248002628">
    <w:abstractNumId w:val="20"/>
  </w:num>
  <w:num w:numId="10" w16cid:durableId="1866210822">
    <w:abstractNumId w:val="15"/>
  </w:num>
  <w:num w:numId="11" w16cid:durableId="206722855">
    <w:abstractNumId w:val="4"/>
  </w:num>
  <w:num w:numId="12" w16cid:durableId="1616600400">
    <w:abstractNumId w:val="17"/>
  </w:num>
  <w:num w:numId="13" w16cid:durableId="1364473594">
    <w:abstractNumId w:val="9"/>
  </w:num>
  <w:num w:numId="14" w16cid:durableId="1971548814">
    <w:abstractNumId w:val="18"/>
  </w:num>
  <w:num w:numId="15" w16cid:durableId="947810465">
    <w:abstractNumId w:val="5"/>
  </w:num>
  <w:num w:numId="16" w16cid:durableId="1532298967">
    <w:abstractNumId w:val="16"/>
  </w:num>
  <w:num w:numId="17" w16cid:durableId="1083260205">
    <w:abstractNumId w:val="0"/>
  </w:num>
  <w:num w:numId="18" w16cid:durableId="424153128">
    <w:abstractNumId w:val="19"/>
  </w:num>
  <w:num w:numId="19" w16cid:durableId="90666057">
    <w:abstractNumId w:val="2"/>
  </w:num>
  <w:num w:numId="20" w16cid:durableId="1528983993">
    <w:abstractNumId w:val="1"/>
  </w:num>
  <w:num w:numId="21" w16cid:durableId="1759136764">
    <w:abstractNumId w:val="10"/>
  </w:num>
  <w:num w:numId="22" w16cid:durableId="411704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3AVKmBhZmxgamZko6SsGpxcWZ+XkgBaa1AObSODcsAAAA"/>
  </w:docVars>
  <w:rsids>
    <w:rsidRoot w:val="00DC436F"/>
    <w:rsid w:val="00000224"/>
    <w:rsid w:val="00012E4D"/>
    <w:rsid w:val="000372D0"/>
    <w:rsid w:val="00040D44"/>
    <w:rsid w:val="000427FD"/>
    <w:rsid w:val="000505FE"/>
    <w:rsid w:val="000654C6"/>
    <w:rsid w:val="000762F8"/>
    <w:rsid w:val="00080C90"/>
    <w:rsid w:val="00084D89"/>
    <w:rsid w:val="000A4326"/>
    <w:rsid w:val="000A55D9"/>
    <w:rsid w:val="000B476C"/>
    <w:rsid w:val="000B4B0C"/>
    <w:rsid w:val="000B7223"/>
    <w:rsid w:val="000C0262"/>
    <w:rsid w:val="000D6D53"/>
    <w:rsid w:val="000E63F7"/>
    <w:rsid w:val="000F5279"/>
    <w:rsid w:val="00104049"/>
    <w:rsid w:val="00117508"/>
    <w:rsid w:val="00121F12"/>
    <w:rsid w:val="00124645"/>
    <w:rsid w:val="00131CD8"/>
    <w:rsid w:val="0013372C"/>
    <w:rsid w:val="001375A9"/>
    <w:rsid w:val="001376CC"/>
    <w:rsid w:val="00162673"/>
    <w:rsid w:val="001634B6"/>
    <w:rsid w:val="001716B8"/>
    <w:rsid w:val="001805EE"/>
    <w:rsid w:val="0019757B"/>
    <w:rsid w:val="001A7C1D"/>
    <w:rsid w:val="001C2606"/>
    <w:rsid w:val="001C6AA5"/>
    <w:rsid w:val="001D0987"/>
    <w:rsid w:val="001E00E2"/>
    <w:rsid w:val="001E1486"/>
    <w:rsid w:val="001E2360"/>
    <w:rsid w:val="001F18E8"/>
    <w:rsid w:val="00202358"/>
    <w:rsid w:val="00214BE1"/>
    <w:rsid w:val="002152FB"/>
    <w:rsid w:val="00240394"/>
    <w:rsid w:val="00244111"/>
    <w:rsid w:val="002447A3"/>
    <w:rsid w:val="00247B76"/>
    <w:rsid w:val="00264132"/>
    <w:rsid w:val="002650BF"/>
    <w:rsid w:val="0026546A"/>
    <w:rsid w:val="00270FF2"/>
    <w:rsid w:val="00272597"/>
    <w:rsid w:val="00286AA5"/>
    <w:rsid w:val="002956B2"/>
    <w:rsid w:val="002969F9"/>
    <w:rsid w:val="002A2D66"/>
    <w:rsid w:val="002A4998"/>
    <w:rsid w:val="002B34A7"/>
    <w:rsid w:val="002C2EDE"/>
    <w:rsid w:val="002D02EE"/>
    <w:rsid w:val="002D06B5"/>
    <w:rsid w:val="002F5BD9"/>
    <w:rsid w:val="00302A24"/>
    <w:rsid w:val="0030654D"/>
    <w:rsid w:val="0030788A"/>
    <w:rsid w:val="00311FE0"/>
    <w:rsid w:val="00315073"/>
    <w:rsid w:val="00321A5E"/>
    <w:rsid w:val="00333FE1"/>
    <w:rsid w:val="00352E79"/>
    <w:rsid w:val="0035651C"/>
    <w:rsid w:val="00365EE9"/>
    <w:rsid w:val="0037457D"/>
    <w:rsid w:val="003762C0"/>
    <w:rsid w:val="003812B0"/>
    <w:rsid w:val="00381972"/>
    <w:rsid w:val="003832F9"/>
    <w:rsid w:val="00383B46"/>
    <w:rsid w:val="0038701E"/>
    <w:rsid w:val="00393E53"/>
    <w:rsid w:val="0039595D"/>
    <w:rsid w:val="003D43B8"/>
    <w:rsid w:val="003E0DCC"/>
    <w:rsid w:val="003E6327"/>
    <w:rsid w:val="003F0B29"/>
    <w:rsid w:val="003F14F3"/>
    <w:rsid w:val="003F6853"/>
    <w:rsid w:val="00412F60"/>
    <w:rsid w:val="0041511C"/>
    <w:rsid w:val="0043771C"/>
    <w:rsid w:val="00475671"/>
    <w:rsid w:val="004817F6"/>
    <w:rsid w:val="0049792D"/>
    <w:rsid w:val="004B3A5D"/>
    <w:rsid w:val="004B6247"/>
    <w:rsid w:val="004D1F09"/>
    <w:rsid w:val="004D4282"/>
    <w:rsid w:val="004F1FC4"/>
    <w:rsid w:val="004F65B0"/>
    <w:rsid w:val="005172A0"/>
    <w:rsid w:val="005354B5"/>
    <w:rsid w:val="00535EE1"/>
    <w:rsid w:val="00540EB2"/>
    <w:rsid w:val="00541119"/>
    <w:rsid w:val="005414D0"/>
    <w:rsid w:val="00554309"/>
    <w:rsid w:val="0055486D"/>
    <w:rsid w:val="00567380"/>
    <w:rsid w:val="00567FBE"/>
    <w:rsid w:val="0058391F"/>
    <w:rsid w:val="005A5717"/>
    <w:rsid w:val="005A7957"/>
    <w:rsid w:val="005B3605"/>
    <w:rsid w:val="005B7B55"/>
    <w:rsid w:val="005C3CDF"/>
    <w:rsid w:val="005E7D71"/>
    <w:rsid w:val="005F1648"/>
    <w:rsid w:val="00602023"/>
    <w:rsid w:val="00610808"/>
    <w:rsid w:val="00625C58"/>
    <w:rsid w:val="00634AA2"/>
    <w:rsid w:val="0063733C"/>
    <w:rsid w:val="0064194A"/>
    <w:rsid w:val="0064467F"/>
    <w:rsid w:val="0064770B"/>
    <w:rsid w:val="006767E7"/>
    <w:rsid w:val="006919D0"/>
    <w:rsid w:val="006A2F59"/>
    <w:rsid w:val="006D22DF"/>
    <w:rsid w:val="006D7783"/>
    <w:rsid w:val="006F1AD6"/>
    <w:rsid w:val="00710E6A"/>
    <w:rsid w:val="00721B1F"/>
    <w:rsid w:val="00735796"/>
    <w:rsid w:val="00744A80"/>
    <w:rsid w:val="00762190"/>
    <w:rsid w:val="00770A6A"/>
    <w:rsid w:val="007765FF"/>
    <w:rsid w:val="00792833"/>
    <w:rsid w:val="007B0224"/>
    <w:rsid w:val="007B48DA"/>
    <w:rsid w:val="007B58EA"/>
    <w:rsid w:val="007C3435"/>
    <w:rsid w:val="007D3B63"/>
    <w:rsid w:val="007D53A1"/>
    <w:rsid w:val="007E1DED"/>
    <w:rsid w:val="007E6847"/>
    <w:rsid w:val="007F69AB"/>
    <w:rsid w:val="00805CE0"/>
    <w:rsid w:val="00822FA6"/>
    <w:rsid w:val="00822FD1"/>
    <w:rsid w:val="00844542"/>
    <w:rsid w:val="00852F62"/>
    <w:rsid w:val="00863855"/>
    <w:rsid w:val="00874619"/>
    <w:rsid w:val="00874FEA"/>
    <w:rsid w:val="008815ED"/>
    <w:rsid w:val="00881E5D"/>
    <w:rsid w:val="00887CBC"/>
    <w:rsid w:val="00895833"/>
    <w:rsid w:val="008B3F1A"/>
    <w:rsid w:val="008C15D6"/>
    <w:rsid w:val="008C7F1D"/>
    <w:rsid w:val="008D016E"/>
    <w:rsid w:val="008D48BB"/>
    <w:rsid w:val="008D5466"/>
    <w:rsid w:val="008E3A12"/>
    <w:rsid w:val="008F17FE"/>
    <w:rsid w:val="009001A4"/>
    <w:rsid w:val="009166A5"/>
    <w:rsid w:val="00920052"/>
    <w:rsid w:val="00922D20"/>
    <w:rsid w:val="009245B6"/>
    <w:rsid w:val="0092639E"/>
    <w:rsid w:val="00930C56"/>
    <w:rsid w:val="00935A57"/>
    <w:rsid w:val="00941707"/>
    <w:rsid w:val="009531B3"/>
    <w:rsid w:val="00965E61"/>
    <w:rsid w:val="00971A59"/>
    <w:rsid w:val="00983FB6"/>
    <w:rsid w:val="009877D6"/>
    <w:rsid w:val="00987FBE"/>
    <w:rsid w:val="00990565"/>
    <w:rsid w:val="009A515B"/>
    <w:rsid w:val="009C02C0"/>
    <w:rsid w:val="009C3ED4"/>
    <w:rsid w:val="009D3C4D"/>
    <w:rsid w:val="009D4665"/>
    <w:rsid w:val="009E0987"/>
    <w:rsid w:val="009E0CF8"/>
    <w:rsid w:val="009F3D80"/>
    <w:rsid w:val="00A02457"/>
    <w:rsid w:val="00A179E7"/>
    <w:rsid w:val="00A2656B"/>
    <w:rsid w:val="00A2661F"/>
    <w:rsid w:val="00A30624"/>
    <w:rsid w:val="00A4283A"/>
    <w:rsid w:val="00A53060"/>
    <w:rsid w:val="00A82312"/>
    <w:rsid w:val="00A87D0C"/>
    <w:rsid w:val="00A92CE2"/>
    <w:rsid w:val="00A93E93"/>
    <w:rsid w:val="00AA267B"/>
    <w:rsid w:val="00AA2D7C"/>
    <w:rsid w:val="00AA3CB8"/>
    <w:rsid w:val="00AA72BC"/>
    <w:rsid w:val="00AB7938"/>
    <w:rsid w:val="00AC1FDB"/>
    <w:rsid w:val="00AE7561"/>
    <w:rsid w:val="00B107F6"/>
    <w:rsid w:val="00B11C35"/>
    <w:rsid w:val="00B1436B"/>
    <w:rsid w:val="00B34593"/>
    <w:rsid w:val="00B413E1"/>
    <w:rsid w:val="00B704C9"/>
    <w:rsid w:val="00B74283"/>
    <w:rsid w:val="00B9061A"/>
    <w:rsid w:val="00B917FF"/>
    <w:rsid w:val="00B96B79"/>
    <w:rsid w:val="00BA40F5"/>
    <w:rsid w:val="00BC3F9B"/>
    <w:rsid w:val="00BC43C1"/>
    <w:rsid w:val="00BE0435"/>
    <w:rsid w:val="00BE1184"/>
    <w:rsid w:val="00BE1ABB"/>
    <w:rsid w:val="00C11CFA"/>
    <w:rsid w:val="00C12D6B"/>
    <w:rsid w:val="00C40149"/>
    <w:rsid w:val="00C546A6"/>
    <w:rsid w:val="00C852BC"/>
    <w:rsid w:val="00C90407"/>
    <w:rsid w:val="00C93F27"/>
    <w:rsid w:val="00C95B09"/>
    <w:rsid w:val="00CA0E54"/>
    <w:rsid w:val="00CA71D4"/>
    <w:rsid w:val="00CB043B"/>
    <w:rsid w:val="00CB3090"/>
    <w:rsid w:val="00CC4178"/>
    <w:rsid w:val="00CD6DF1"/>
    <w:rsid w:val="00CE3DD3"/>
    <w:rsid w:val="00CF02C8"/>
    <w:rsid w:val="00D00C4C"/>
    <w:rsid w:val="00D036D9"/>
    <w:rsid w:val="00D063FA"/>
    <w:rsid w:val="00D12979"/>
    <w:rsid w:val="00D13079"/>
    <w:rsid w:val="00D4199C"/>
    <w:rsid w:val="00D42090"/>
    <w:rsid w:val="00D42BB3"/>
    <w:rsid w:val="00D57E3D"/>
    <w:rsid w:val="00D63115"/>
    <w:rsid w:val="00D7138D"/>
    <w:rsid w:val="00D845CB"/>
    <w:rsid w:val="00D92707"/>
    <w:rsid w:val="00DC2739"/>
    <w:rsid w:val="00DC436F"/>
    <w:rsid w:val="00DC6AAA"/>
    <w:rsid w:val="00DD62FD"/>
    <w:rsid w:val="00E124B0"/>
    <w:rsid w:val="00E13BA7"/>
    <w:rsid w:val="00E1682E"/>
    <w:rsid w:val="00E2014B"/>
    <w:rsid w:val="00E24742"/>
    <w:rsid w:val="00E31801"/>
    <w:rsid w:val="00E32213"/>
    <w:rsid w:val="00E36B47"/>
    <w:rsid w:val="00E42C5E"/>
    <w:rsid w:val="00E47AEB"/>
    <w:rsid w:val="00E77AD9"/>
    <w:rsid w:val="00E90347"/>
    <w:rsid w:val="00E919AD"/>
    <w:rsid w:val="00E943ED"/>
    <w:rsid w:val="00EA4AC6"/>
    <w:rsid w:val="00EA511A"/>
    <w:rsid w:val="00EA567B"/>
    <w:rsid w:val="00ED546C"/>
    <w:rsid w:val="00EE6EEA"/>
    <w:rsid w:val="00EE73CE"/>
    <w:rsid w:val="00EE7AD3"/>
    <w:rsid w:val="00EF24C3"/>
    <w:rsid w:val="00F0091A"/>
    <w:rsid w:val="00F128B5"/>
    <w:rsid w:val="00F33CD0"/>
    <w:rsid w:val="00F35188"/>
    <w:rsid w:val="00F3569F"/>
    <w:rsid w:val="00F36E96"/>
    <w:rsid w:val="00F54B80"/>
    <w:rsid w:val="00F56014"/>
    <w:rsid w:val="00F613E7"/>
    <w:rsid w:val="00F6400D"/>
    <w:rsid w:val="00F903B0"/>
    <w:rsid w:val="00F94EEE"/>
    <w:rsid w:val="00FA4434"/>
    <w:rsid w:val="00FA5B2E"/>
    <w:rsid w:val="00FA7EFD"/>
    <w:rsid w:val="00FB2F39"/>
    <w:rsid w:val="00FC16BA"/>
    <w:rsid w:val="00FD595D"/>
    <w:rsid w:val="00FE043D"/>
    <w:rsid w:val="00FE48B9"/>
    <w:rsid w:val="0130D6DB"/>
    <w:rsid w:val="0347FE8A"/>
    <w:rsid w:val="04CBB381"/>
    <w:rsid w:val="054D7D6D"/>
    <w:rsid w:val="06743CEC"/>
    <w:rsid w:val="07CED16A"/>
    <w:rsid w:val="09B99FC8"/>
    <w:rsid w:val="09D85049"/>
    <w:rsid w:val="0AF7A6CB"/>
    <w:rsid w:val="0C18A8F8"/>
    <w:rsid w:val="0C7F21D3"/>
    <w:rsid w:val="0E046662"/>
    <w:rsid w:val="0F163E38"/>
    <w:rsid w:val="148AC6B3"/>
    <w:rsid w:val="18067EAA"/>
    <w:rsid w:val="1B87FE2F"/>
    <w:rsid w:val="1BA363ED"/>
    <w:rsid w:val="1C8DE439"/>
    <w:rsid w:val="1D1B50E7"/>
    <w:rsid w:val="210D7C6B"/>
    <w:rsid w:val="22706BFF"/>
    <w:rsid w:val="227ADF70"/>
    <w:rsid w:val="22C151DA"/>
    <w:rsid w:val="23245D63"/>
    <w:rsid w:val="2340B556"/>
    <w:rsid w:val="235686F6"/>
    <w:rsid w:val="24B89A6E"/>
    <w:rsid w:val="26E57087"/>
    <w:rsid w:val="26FE9155"/>
    <w:rsid w:val="2879C2FD"/>
    <w:rsid w:val="29581375"/>
    <w:rsid w:val="2A79A3DF"/>
    <w:rsid w:val="2C99233E"/>
    <w:rsid w:val="2D6F5F9A"/>
    <w:rsid w:val="358ACB1E"/>
    <w:rsid w:val="362BA157"/>
    <w:rsid w:val="371D091D"/>
    <w:rsid w:val="4126DC02"/>
    <w:rsid w:val="413BFAE2"/>
    <w:rsid w:val="4189384C"/>
    <w:rsid w:val="427B2A48"/>
    <w:rsid w:val="440C96AE"/>
    <w:rsid w:val="448298CE"/>
    <w:rsid w:val="4486EF53"/>
    <w:rsid w:val="476CAB04"/>
    <w:rsid w:val="481DDBD1"/>
    <w:rsid w:val="48EED21A"/>
    <w:rsid w:val="4A23024A"/>
    <w:rsid w:val="4A4E6F69"/>
    <w:rsid w:val="4CA7FC13"/>
    <w:rsid w:val="4EFC7B91"/>
    <w:rsid w:val="503846F5"/>
    <w:rsid w:val="53203DC7"/>
    <w:rsid w:val="53611DB1"/>
    <w:rsid w:val="5542CF45"/>
    <w:rsid w:val="56DC47CB"/>
    <w:rsid w:val="57ED5241"/>
    <w:rsid w:val="5A12E940"/>
    <w:rsid w:val="5D34CC5E"/>
    <w:rsid w:val="5DDC8402"/>
    <w:rsid w:val="5E91CD08"/>
    <w:rsid w:val="5F3E3A94"/>
    <w:rsid w:val="6076762F"/>
    <w:rsid w:val="60A43831"/>
    <w:rsid w:val="6175C83A"/>
    <w:rsid w:val="63DF8BA1"/>
    <w:rsid w:val="64E925AF"/>
    <w:rsid w:val="65DB24B8"/>
    <w:rsid w:val="6917E2B3"/>
    <w:rsid w:val="6A1E0AC5"/>
    <w:rsid w:val="6A55F874"/>
    <w:rsid w:val="6BCF06EE"/>
    <w:rsid w:val="6D7B7A78"/>
    <w:rsid w:val="6D9A27A8"/>
    <w:rsid w:val="6E7717AB"/>
    <w:rsid w:val="6F89BE38"/>
    <w:rsid w:val="7163A10C"/>
    <w:rsid w:val="72DA0435"/>
    <w:rsid w:val="748090F3"/>
    <w:rsid w:val="769F77AA"/>
    <w:rsid w:val="79EB3C13"/>
    <w:rsid w:val="7A35D217"/>
    <w:rsid w:val="7DB56486"/>
    <w:rsid w:val="7E9D5B35"/>
    <w:rsid w:val="7FD63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F8441"/>
  <w15:chartTrackingRefBased/>
  <w15:docId w15:val="{8881573F-16A8-40D5-ADC5-18D20772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436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36F"/>
    <w:rPr>
      <w:color w:val="0000FF"/>
      <w:u w:val="single"/>
    </w:rPr>
  </w:style>
  <w:style w:type="paragraph" w:styleId="ListParagraph">
    <w:name w:val="List Paragraph"/>
    <w:basedOn w:val="Normal"/>
    <w:link w:val="ListParagraphChar"/>
    <w:uiPriority w:val="34"/>
    <w:qFormat/>
    <w:rsid w:val="00DC436F"/>
    <w:pPr>
      <w:ind w:left="720"/>
      <w:contextualSpacing/>
    </w:pPr>
  </w:style>
  <w:style w:type="table" w:styleId="TableGrid">
    <w:name w:val="Table Grid"/>
    <w:basedOn w:val="TableNormal"/>
    <w:uiPriority w:val="59"/>
    <w:rsid w:val="00DC436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4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36F"/>
    <w:rPr>
      <w:rFonts w:eastAsiaTheme="minorEastAsia"/>
    </w:rPr>
  </w:style>
  <w:style w:type="paragraph" w:styleId="Footer">
    <w:name w:val="footer"/>
    <w:basedOn w:val="Normal"/>
    <w:link w:val="FooterChar"/>
    <w:uiPriority w:val="99"/>
    <w:unhideWhenUsed/>
    <w:rsid w:val="00DC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6F"/>
    <w:rPr>
      <w:rFonts w:eastAsiaTheme="minorEastAsia"/>
    </w:rPr>
  </w:style>
  <w:style w:type="character" w:styleId="CommentReference">
    <w:name w:val="annotation reference"/>
    <w:basedOn w:val="DefaultParagraphFont"/>
    <w:uiPriority w:val="99"/>
    <w:semiHidden/>
    <w:unhideWhenUsed/>
    <w:rsid w:val="00930C56"/>
    <w:rPr>
      <w:sz w:val="16"/>
      <w:szCs w:val="16"/>
    </w:rPr>
  </w:style>
  <w:style w:type="paragraph" w:styleId="CommentText">
    <w:name w:val="annotation text"/>
    <w:basedOn w:val="Normal"/>
    <w:link w:val="CommentTextChar"/>
    <w:uiPriority w:val="99"/>
    <w:semiHidden/>
    <w:unhideWhenUsed/>
    <w:rsid w:val="00930C56"/>
    <w:pPr>
      <w:spacing w:line="240" w:lineRule="auto"/>
    </w:pPr>
    <w:rPr>
      <w:sz w:val="20"/>
      <w:szCs w:val="20"/>
    </w:rPr>
  </w:style>
  <w:style w:type="character" w:customStyle="1" w:styleId="CommentTextChar">
    <w:name w:val="Comment Text Char"/>
    <w:basedOn w:val="DefaultParagraphFont"/>
    <w:link w:val="CommentText"/>
    <w:uiPriority w:val="99"/>
    <w:semiHidden/>
    <w:rsid w:val="00930C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30C56"/>
    <w:rPr>
      <w:b/>
      <w:bCs/>
    </w:rPr>
  </w:style>
  <w:style w:type="character" w:customStyle="1" w:styleId="CommentSubjectChar">
    <w:name w:val="Comment Subject Char"/>
    <w:basedOn w:val="CommentTextChar"/>
    <w:link w:val="CommentSubject"/>
    <w:uiPriority w:val="99"/>
    <w:semiHidden/>
    <w:rsid w:val="00930C56"/>
    <w:rPr>
      <w:rFonts w:eastAsiaTheme="minorEastAsia"/>
      <w:b/>
      <w:bCs/>
      <w:sz w:val="20"/>
      <w:szCs w:val="20"/>
    </w:rPr>
  </w:style>
  <w:style w:type="paragraph" w:styleId="BalloonText">
    <w:name w:val="Balloon Text"/>
    <w:basedOn w:val="Normal"/>
    <w:link w:val="BalloonTextChar"/>
    <w:uiPriority w:val="99"/>
    <w:semiHidden/>
    <w:unhideWhenUsed/>
    <w:rsid w:val="00930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C56"/>
    <w:rPr>
      <w:rFonts w:ascii="Segoe UI" w:eastAsiaTheme="minorEastAsia" w:hAnsi="Segoe UI" w:cs="Segoe UI"/>
      <w:sz w:val="18"/>
      <w:szCs w:val="18"/>
    </w:rPr>
  </w:style>
  <w:style w:type="character" w:styleId="UnresolvedMention">
    <w:name w:val="Unresolved Mention"/>
    <w:basedOn w:val="DefaultParagraphFont"/>
    <w:uiPriority w:val="99"/>
    <w:rsid w:val="00D036D9"/>
    <w:rPr>
      <w:color w:val="808080"/>
      <w:shd w:val="clear" w:color="auto" w:fill="E6E6E6"/>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935A57"/>
    <w:rPr>
      <w:rFonts w:eastAsiaTheme="minorEastAsia"/>
    </w:rPr>
  </w:style>
  <w:style w:type="character" w:styleId="FollowedHyperlink">
    <w:name w:val="FollowedHyperlink"/>
    <w:basedOn w:val="DefaultParagraphFont"/>
    <w:uiPriority w:val="99"/>
    <w:semiHidden/>
    <w:unhideWhenUsed/>
    <w:rsid w:val="00710E6A"/>
    <w:rPr>
      <w:color w:val="954F72" w:themeColor="followedHyperlink"/>
      <w:u w:val="single"/>
    </w:rPr>
  </w:style>
  <w:style w:type="character" w:styleId="FootnoteReference">
    <w:name w:val="footnote reference"/>
    <w:aliases w:val="ftref,16 Point,Superscript 6 Point"/>
    <w:uiPriority w:val="99"/>
    <w:rsid w:val="008815ED"/>
    <w:rPr>
      <w:vertAlign w:val="superscript"/>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uiPriority w:val="99"/>
    <w:unhideWhenUsed/>
    <w:rsid w:val="008815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8815ED"/>
    <w:rPr>
      <w:rFonts w:ascii="Times New Roman" w:eastAsia="Times New Roman" w:hAnsi="Times New Roman" w:cs="Times New Roman"/>
      <w:sz w:val="20"/>
      <w:szCs w:val="20"/>
    </w:rPr>
  </w:style>
  <w:style w:type="paragraph" w:styleId="Revision">
    <w:name w:val="Revision"/>
    <w:hidden/>
    <w:uiPriority w:val="99"/>
    <w:semiHidden/>
    <w:rsid w:val="0064770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6163">
      <w:bodyDiv w:val="1"/>
      <w:marLeft w:val="0"/>
      <w:marRight w:val="0"/>
      <w:marTop w:val="0"/>
      <w:marBottom w:val="0"/>
      <w:divBdr>
        <w:top w:val="none" w:sz="0" w:space="0" w:color="auto"/>
        <w:left w:val="none" w:sz="0" w:space="0" w:color="auto"/>
        <w:bottom w:val="none" w:sz="0" w:space="0" w:color="auto"/>
        <w:right w:val="none" w:sz="0" w:space="0" w:color="auto"/>
      </w:divBdr>
    </w:div>
    <w:div w:id="870992469">
      <w:bodyDiv w:val="1"/>
      <w:marLeft w:val="0"/>
      <w:marRight w:val="0"/>
      <w:marTop w:val="0"/>
      <w:marBottom w:val="0"/>
      <w:divBdr>
        <w:top w:val="none" w:sz="0" w:space="0" w:color="auto"/>
        <w:left w:val="none" w:sz="0" w:space="0" w:color="auto"/>
        <w:bottom w:val="none" w:sz="0" w:space="0" w:color="auto"/>
        <w:right w:val="none" w:sz="0" w:space="0" w:color="auto"/>
      </w:divBdr>
    </w:div>
    <w:div w:id="1672102780">
      <w:bodyDiv w:val="1"/>
      <w:marLeft w:val="0"/>
      <w:marRight w:val="0"/>
      <w:marTop w:val="0"/>
      <w:marBottom w:val="0"/>
      <w:divBdr>
        <w:top w:val="none" w:sz="0" w:space="0" w:color="auto"/>
        <w:left w:val="none" w:sz="0" w:space="0" w:color="auto"/>
        <w:bottom w:val="none" w:sz="0" w:space="0" w:color="auto"/>
        <w:right w:val="none" w:sz="0" w:space="0" w:color="auto"/>
      </w:divBdr>
      <w:divsChild>
        <w:div w:id="184488874">
          <w:marLeft w:val="0"/>
          <w:marRight w:val="0"/>
          <w:marTop w:val="0"/>
          <w:marBottom w:val="0"/>
          <w:divBdr>
            <w:top w:val="none" w:sz="0" w:space="0" w:color="auto"/>
            <w:left w:val="none" w:sz="0" w:space="0" w:color="auto"/>
            <w:bottom w:val="none" w:sz="0" w:space="0" w:color="auto"/>
            <w:right w:val="none" w:sz="0" w:space="0" w:color="auto"/>
          </w:divBdr>
          <w:divsChild>
            <w:div w:id="1404060330">
              <w:marLeft w:val="0"/>
              <w:marRight w:val="0"/>
              <w:marTop w:val="0"/>
              <w:marBottom w:val="0"/>
              <w:divBdr>
                <w:top w:val="none" w:sz="0" w:space="0" w:color="auto"/>
                <w:left w:val="none" w:sz="0" w:space="0" w:color="auto"/>
                <w:bottom w:val="none" w:sz="0" w:space="0" w:color="auto"/>
                <w:right w:val="none" w:sz="0" w:space="0" w:color="auto"/>
              </w:divBdr>
              <w:divsChild>
                <w:div w:id="766344967">
                  <w:marLeft w:val="0"/>
                  <w:marRight w:val="0"/>
                  <w:marTop w:val="0"/>
                  <w:marBottom w:val="0"/>
                  <w:divBdr>
                    <w:top w:val="none" w:sz="0" w:space="0" w:color="auto"/>
                    <w:left w:val="none" w:sz="0" w:space="0" w:color="auto"/>
                    <w:bottom w:val="none" w:sz="0" w:space="0" w:color="auto"/>
                    <w:right w:val="none" w:sz="0" w:space="0" w:color="auto"/>
                  </w:divBdr>
                  <w:divsChild>
                    <w:div w:id="1628923936">
                      <w:marLeft w:val="0"/>
                      <w:marRight w:val="0"/>
                      <w:marTop w:val="0"/>
                      <w:marBottom w:val="0"/>
                      <w:divBdr>
                        <w:top w:val="none" w:sz="0" w:space="0" w:color="auto"/>
                        <w:left w:val="none" w:sz="0" w:space="0" w:color="auto"/>
                        <w:bottom w:val="none" w:sz="0" w:space="0" w:color="auto"/>
                        <w:right w:val="none" w:sz="0" w:space="0" w:color="auto"/>
                      </w:divBdr>
                      <w:divsChild>
                        <w:div w:id="630597500">
                          <w:marLeft w:val="0"/>
                          <w:marRight w:val="0"/>
                          <w:marTop w:val="0"/>
                          <w:marBottom w:val="0"/>
                          <w:divBdr>
                            <w:top w:val="none" w:sz="0" w:space="0" w:color="auto"/>
                            <w:left w:val="none" w:sz="0" w:space="0" w:color="auto"/>
                            <w:bottom w:val="none" w:sz="0" w:space="0" w:color="auto"/>
                            <w:right w:val="none" w:sz="0" w:space="0" w:color="auto"/>
                          </w:divBdr>
                          <w:divsChild>
                            <w:div w:id="43217862">
                              <w:marLeft w:val="0"/>
                              <w:marRight w:val="0"/>
                              <w:marTop w:val="0"/>
                              <w:marBottom w:val="0"/>
                              <w:divBdr>
                                <w:top w:val="none" w:sz="0" w:space="0" w:color="auto"/>
                                <w:left w:val="none" w:sz="0" w:space="0" w:color="auto"/>
                                <w:bottom w:val="none" w:sz="0" w:space="0" w:color="auto"/>
                                <w:right w:val="none" w:sz="0" w:space="0" w:color="auto"/>
                              </w:divBdr>
                              <w:divsChild>
                                <w:div w:id="259879844">
                                  <w:marLeft w:val="0"/>
                                  <w:marRight w:val="0"/>
                                  <w:marTop w:val="0"/>
                                  <w:marBottom w:val="0"/>
                                  <w:divBdr>
                                    <w:top w:val="none" w:sz="0" w:space="0" w:color="auto"/>
                                    <w:left w:val="none" w:sz="0" w:space="0" w:color="auto"/>
                                    <w:bottom w:val="none" w:sz="0" w:space="0" w:color="auto"/>
                                    <w:right w:val="none" w:sz="0" w:space="0" w:color="auto"/>
                                  </w:divBdr>
                                  <w:divsChild>
                                    <w:div w:id="16027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010964">
      <w:bodyDiv w:val="1"/>
      <w:marLeft w:val="0"/>
      <w:marRight w:val="0"/>
      <w:marTop w:val="0"/>
      <w:marBottom w:val="0"/>
      <w:divBdr>
        <w:top w:val="none" w:sz="0" w:space="0" w:color="auto"/>
        <w:left w:val="none" w:sz="0" w:space="0" w:color="auto"/>
        <w:bottom w:val="none" w:sz="0" w:space="0" w:color="auto"/>
        <w:right w:val="none" w:sz="0" w:space="0" w:color="auto"/>
      </w:divBdr>
    </w:div>
    <w:div w:id="2093744923">
      <w:bodyDiv w:val="1"/>
      <w:marLeft w:val="0"/>
      <w:marRight w:val="0"/>
      <w:marTop w:val="0"/>
      <w:marBottom w:val="0"/>
      <w:divBdr>
        <w:top w:val="none" w:sz="0" w:space="0" w:color="auto"/>
        <w:left w:val="none" w:sz="0" w:space="0" w:color="auto"/>
        <w:bottom w:val="none" w:sz="0" w:space="0" w:color="auto"/>
        <w:right w:val="none" w:sz="0" w:space="0" w:color="auto"/>
      </w:divBdr>
      <w:divsChild>
        <w:div w:id="1860729744">
          <w:marLeft w:val="0"/>
          <w:marRight w:val="0"/>
          <w:marTop w:val="0"/>
          <w:marBottom w:val="0"/>
          <w:divBdr>
            <w:top w:val="none" w:sz="0" w:space="0" w:color="auto"/>
            <w:left w:val="none" w:sz="0" w:space="0" w:color="auto"/>
            <w:bottom w:val="none" w:sz="0" w:space="0" w:color="auto"/>
            <w:right w:val="none" w:sz="0" w:space="0" w:color="auto"/>
          </w:divBdr>
          <w:divsChild>
            <w:div w:id="484736585">
              <w:marLeft w:val="0"/>
              <w:marRight w:val="0"/>
              <w:marTop w:val="0"/>
              <w:marBottom w:val="0"/>
              <w:divBdr>
                <w:top w:val="none" w:sz="0" w:space="0" w:color="auto"/>
                <w:left w:val="none" w:sz="0" w:space="0" w:color="auto"/>
                <w:bottom w:val="none" w:sz="0" w:space="0" w:color="auto"/>
                <w:right w:val="none" w:sz="0" w:space="0" w:color="auto"/>
              </w:divBdr>
              <w:divsChild>
                <w:div w:id="1263338230">
                  <w:marLeft w:val="0"/>
                  <w:marRight w:val="0"/>
                  <w:marTop w:val="0"/>
                  <w:marBottom w:val="0"/>
                  <w:divBdr>
                    <w:top w:val="none" w:sz="0" w:space="0" w:color="auto"/>
                    <w:left w:val="none" w:sz="0" w:space="0" w:color="auto"/>
                    <w:bottom w:val="none" w:sz="0" w:space="0" w:color="auto"/>
                    <w:right w:val="none" w:sz="0" w:space="0" w:color="auto"/>
                  </w:divBdr>
                  <w:divsChild>
                    <w:div w:id="1229149899">
                      <w:marLeft w:val="0"/>
                      <w:marRight w:val="0"/>
                      <w:marTop w:val="0"/>
                      <w:marBottom w:val="0"/>
                      <w:divBdr>
                        <w:top w:val="none" w:sz="0" w:space="0" w:color="auto"/>
                        <w:left w:val="none" w:sz="0" w:space="0" w:color="auto"/>
                        <w:bottom w:val="none" w:sz="0" w:space="0" w:color="auto"/>
                        <w:right w:val="none" w:sz="0" w:space="0" w:color="auto"/>
                      </w:divBdr>
                      <w:divsChild>
                        <w:div w:id="2052999252">
                          <w:marLeft w:val="0"/>
                          <w:marRight w:val="0"/>
                          <w:marTop w:val="0"/>
                          <w:marBottom w:val="0"/>
                          <w:divBdr>
                            <w:top w:val="none" w:sz="0" w:space="0" w:color="auto"/>
                            <w:left w:val="none" w:sz="0" w:space="0" w:color="auto"/>
                            <w:bottom w:val="none" w:sz="0" w:space="0" w:color="auto"/>
                            <w:right w:val="none" w:sz="0" w:space="0" w:color="auto"/>
                          </w:divBdr>
                          <w:divsChild>
                            <w:div w:id="564996415">
                              <w:marLeft w:val="0"/>
                              <w:marRight w:val="0"/>
                              <w:marTop w:val="0"/>
                              <w:marBottom w:val="0"/>
                              <w:divBdr>
                                <w:top w:val="none" w:sz="0" w:space="0" w:color="auto"/>
                                <w:left w:val="none" w:sz="0" w:space="0" w:color="auto"/>
                                <w:bottom w:val="none" w:sz="0" w:space="0" w:color="auto"/>
                                <w:right w:val="none" w:sz="0" w:space="0" w:color="auto"/>
                              </w:divBdr>
                              <w:divsChild>
                                <w:div w:id="687567340">
                                  <w:marLeft w:val="0"/>
                                  <w:marRight w:val="0"/>
                                  <w:marTop w:val="0"/>
                                  <w:marBottom w:val="0"/>
                                  <w:divBdr>
                                    <w:top w:val="none" w:sz="0" w:space="0" w:color="auto"/>
                                    <w:left w:val="none" w:sz="0" w:space="0" w:color="auto"/>
                                    <w:bottom w:val="none" w:sz="0" w:space="0" w:color="auto"/>
                                    <w:right w:val="none" w:sz="0" w:space="0" w:color="auto"/>
                                  </w:divBdr>
                                  <w:divsChild>
                                    <w:div w:id="1332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ethicspoi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reenclimate.fund/document/policy-prohibited-pract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i.ethicspoi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B0D050C32FB44929ACADA9C21E624" ma:contentTypeVersion="22" ma:contentTypeDescription="Create a new document." ma:contentTypeScope="" ma:versionID="9701934503f463a69a713237b7f6d9c7">
  <xsd:schema xmlns:xsd="http://www.w3.org/2001/XMLSchema" xmlns:xs="http://www.w3.org/2001/XMLSchema" xmlns:p="http://schemas.microsoft.com/office/2006/metadata/properties" xmlns:ns1="http://schemas.microsoft.com/sharepoint/v3" xmlns:ns2="c0497838-c309-4929-9deb-adf096ca5027" xmlns:ns3="fd35fde0-7421-4a34-a774-f438bb92962e" targetNamespace="http://schemas.microsoft.com/office/2006/metadata/properties" ma:root="true" ma:fieldsID="c431be0471ff18a1c81db881bf408d54" ns1:_="" ns2:_="" ns3:_="">
    <xsd:import namespace="http://schemas.microsoft.com/sharepoint/v3"/>
    <xsd:import namespace="c0497838-c309-4929-9deb-adf096ca5027"/>
    <xsd:import namespace="fd35fde0-7421-4a34-a774-f438bb929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Notes0" minOccurs="0"/>
                <xsd:element ref="ns2:Document_x0020_type" minOccurs="0"/>
                <xsd:element ref="ns2:Life_x0020_cycle_x0020_step" minOccurs="0"/>
                <xsd:element ref="ns2:Relevant_x0020_to_x0020_grants_x0020_or_x0020_contracts_x003f_" minOccurs="0"/>
                <xsd:element ref="ns2:g7sh" minOccurs="0"/>
                <xsd:element ref="ns2:MediaServiceEventHashCode" minOccurs="0"/>
                <xsd:element ref="ns2:MediaServiceGenerationTime" minOccurs="0"/>
                <xsd:element ref="ns2:CEPF_x002d_specific_x003f_" minOccurs="0"/>
                <xsd:element ref="ns2:GCU_x002c__x0020_CI_x002c__x0020_or_x0020_CEPF"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497838-c309-4929-9deb-adf096ca5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Status" ma:description="Revised by Patricia October 2018" ma:format="Dropdown" ma:internalName="Notes0">
      <xsd:simpleType>
        <xsd:restriction base="dms:Note">
          <xsd:maxLength value="255"/>
        </xsd:restriction>
      </xsd:simpleType>
    </xsd:element>
    <xsd:element name="Document_x0020_type" ma:index="16" nillable="true" ma:displayName="Document type" ma:internalName="Document_x0020_type">
      <xsd:simpleType>
        <xsd:restriction base="dms:Text">
          <xsd:maxLength value="255"/>
        </xsd:restriction>
      </xsd:simpleType>
    </xsd:element>
    <xsd:element name="Life_x0020_cycle_x0020_step" ma:index="17" nillable="true" ma:displayName="Tempalte Date" ma:internalName="Life_x0020_cycle_x0020_step">
      <xsd:simpleType>
        <xsd:restriction base="dms:Text">
          <xsd:maxLength value="255"/>
        </xsd:restriction>
      </xsd:simpleType>
    </xsd:element>
    <xsd:element name="Relevant_x0020_to_x0020_grants_x0020_or_x0020_contracts_x003f_" ma:index="18" nillable="true" ma:displayName="Relevant to grants or contracts?" ma:internalName="Relevant_x0020_to_x0020_grants_x0020_or_x0020_contracts_x003f_">
      <xsd:simpleType>
        <xsd:restriction base="dms:Text">
          <xsd:maxLength value="255"/>
        </xsd:restriction>
      </xsd:simpleType>
    </xsd:element>
    <xsd:element name="g7sh" ma:index="19" nillable="true" ma:displayName="Related to Grants or Contracts?" ma:internalName="g7sh">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CEPF_x002d_specific_x003f_" ma:index="22" nillable="true" ma:displayName="CEPF-specific?" ma:default="0" ma:format="Dropdown" ma:internalName="CEPF_x002d_specific_x003f_">
      <xsd:simpleType>
        <xsd:restriction base="dms:Boolean"/>
      </xsd:simpleType>
    </xsd:element>
    <xsd:element name="GCU_x002c__x0020_CI_x002c__x0020_or_x0020_CEPF" ma:index="23" nillable="true" ma:displayName="GCU, CI, or CEPF" ma:format="Dropdown" ma:internalName="GCU_x002c__x0020_CI_x002c__x0020_or_x0020_CEPF">
      <xsd:simpleType>
        <xsd:restriction base="dms:Text">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d35fde0-7421-4a34-a774-f438bb92962e">
      <UserInfo>
        <DisplayName/>
        <AccountId xsi:nil="true"/>
        <AccountType/>
      </UserInfo>
    </SharedWithUsers>
    <Notes0 xmlns="c0497838-c309-4929-9deb-adf096ca5027">&lt;div class="ExternalClass97677561940E47E6A4A957548BDF31B4"&gt;&lt;font color="#000000"&gt;Pending program review and input&lt;/font&gt;&lt;/div&gt;</Notes0>
    <Document_x0020_type xmlns="c0497838-c309-4929-9deb-adf096ca5027">Template</Document_x0020_type>
    <Relevant_x0020_to_x0020_grants_x0020_or_x0020_contracts_x003f_ xmlns="c0497838-c309-4929-9deb-adf096ca5027" xsi:nil="true"/>
    <CEPF_x002d_specific_x003f_ xmlns="c0497838-c309-4929-9deb-adf096ca5027">false</CEPF_x002d_specific_x003f_>
    <g7sh xmlns="c0497838-c309-4929-9deb-adf096ca5027">Contracts</g7sh>
    <GCU_x002c__x0020_CI_x002c__x0020_or_x0020_CEPF xmlns="c0497838-c309-4929-9deb-adf096ca5027" xsi:nil="true"/>
    <Life_x0020_cycle_x0020_step xmlns="c0497838-c309-4929-9deb-adf096ca5027">Pre-Award</Life_x0020_cycle_x0020_step>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E4193E1-E23D-4BC8-A424-936F052DDBF1}">
  <ds:schemaRefs>
    <ds:schemaRef ds:uri="http://schemas.microsoft.com/sharepoint/v3/contenttype/forms"/>
  </ds:schemaRefs>
</ds:datastoreItem>
</file>

<file path=customXml/itemProps2.xml><?xml version="1.0" encoding="utf-8"?>
<ds:datastoreItem xmlns:ds="http://schemas.openxmlformats.org/officeDocument/2006/customXml" ds:itemID="{571FD740-2EE2-42DC-9201-C3342DECC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497838-c309-4929-9deb-adf096ca5027"/>
    <ds:schemaRef ds:uri="fd35fde0-7421-4a34-a774-f438bb92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69F39-07E2-44CE-AB65-503FDCD0A8B5}">
  <ds:schemaRefs>
    <ds:schemaRef ds:uri="http://schemas.microsoft.com/office/2006/metadata/properties"/>
    <ds:schemaRef ds:uri="http://schemas.microsoft.com/office/infopath/2007/PartnerControls"/>
    <ds:schemaRef ds:uri="fd35fde0-7421-4a34-a774-f438bb92962e"/>
    <ds:schemaRef ds:uri="c0497838-c309-4929-9deb-adf096ca502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1511</Words>
  <Characters>8592</Characters>
  <Application>Microsoft Office Word</Application>
  <DocSecurity>0</DocSecurity>
  <Lines>286</Lines>
  <Paragraphs>105</Paragraphs>
  <ScaleCrop>false</ScaleCrop>
  <HeadingPairs>
    <vt:vector size="2" baseType="variant">
      <vt:variant>
        <vt:lpstr>Title</vt:lpstr>
      </vt:variant>
      <vt:variant>
        <vt:i4>1</vt:i4>
      </vt:variant>
    </vt:vector>
  </HeadingPairs>
  <TitlesOfParts>
    <vt:vector size="1" baseType="lpstr">
      <vt:lpstr>Request for Quotations Template</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Quotations Template</dc:title>
  <dc:subject/>
  <dc:creator>Ahmad Naser</dc:creator>
  <cp:keywords/>
  <dc:description/>
  <cp:lastModifiedBy>Lefhika Tlhasana</cp:lastModifiedBy>
  <cp:revision>10</cp:revision>
  <cp:lastPrinted>2017-05-19T13:36:00Z</cp:lastPrinted>
  <dcterms:created xsi:type="dcterms:W3CDTF">2026-05-20T10:16:00Z</dcterms:created>
  <dcterms:modified xsi:type="dcterms:W3CDTF">2026-05-22T06:08:00Z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0x01010045EB0D050C32FB44929ACADA9C21E624</vt:lpwstr>
  </property>
  <property fmtid="{D5CDD505-2E9C-101B-9397-08002B2CF9AE}" pid="3" name="Order">
    <vt:r8>2554800</vt:r8>
  </property>
  <property fmtid="{D5CDD505-2E9C-101B-9397-08002B2CF9AE}" pid="4" name="xd_Signature">
    <vt:bool>false</vt:bool>
  </property>
  <property fmtid="{D5CDD505-2E9C-101B-9397-08002B2CF9AE}" pid="5" name="Document type">
    <vt:lpwstr>Template</vt:lpwstr>
  </property>
  <property fmtid="{D5CDD505-2E9C-101B-9397-08002B2CF9AE}" pid="6" name="xd_ProgID">
    <vt:lpwstr/>
  </property>
  <property fmtid="{D5CDD505-2E9C-101B-9397-08002B2CF9AE}" pid="7" name="g7sh">
    <vt:lpwstr>Contracts</vt:lpwstr>
  </property>
  <property fmtid="{D5CDD505-2E9C-101B-9397-08002B2CF9AE}" pid="8" name="Life cycle step">
    <vt:lpwstr>Pre-Award</vt:lpwstr>
  </property>
  <property fmtid="{D5CDD505-2E9C-101B-9397-08002B2CF9AE}" pid="9" name="TemplateUrl">
    <vt:lpwstr/>
  </property>
  <property fmtid="{D5CDD505-2E9C-101B-9397-08002B2CF9AE}" pid="10" name="ComplianceAssetId">
    <vt:lpwstr/>
  </property>
  <property fmtid="{D5CDD505-2E9C-101B-9397-08002B2CF9AE}" pid="11" name="Notes0">
    <vt:lpwstr>&lt;div class="ExternalClass97677561940E47E6A4A957548BDF31B4"&gt;4/18/18 sent to Anamika​. 5/21/18 Megan reviewed and edited.&lt;br&gt;&lt;/div&gt;</vt:lpwstr>
  </property>
  <property fmtid="{D5CDD505-2E9C-101B-9397-08002B2CF9AE}" pid="12" name="Tag">
    <vt:lpwstr>47;#Grants Management|ecabfa4c-2a2f-485d-9a8d-8f7371cde559</vt:lpwstr>
  </property>
  <property fmtid="{D5CDD505-2E9C-101B-9397-08002B2CF9AE}" pid="13" name="CIITTags">
    <vt:lpwstr/>
  </property>
  <property fmtid="{D5CDD505-2E9C-101B-9397-08002B2CF9AE}" pid="14" name="CIDivision">
    <vt:lpwstr>48;#Finance|db1c3915-a42f-4067-b379-46dd23563f14</vt:lpwstr>
  </property>
  <property fmtid="{D5CDD505-2E9C-101B-9397-08002B2CF9AE}" pid="15" name="GrammarlyDocumentId">
    <vt:lpwstr>00f11fe4-7119-44a9-9b53-2b18e51bf078</vt:lpwstr>
  </property>
</Properties>
</file>