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1206" w14:textId="6A640CEA" w:rsidR="00903E9F" w:rsidRPr="005608E3" w:rsidRDefault="00B46589" w:rsidP="00903E9F">
      <w:pPr>
        <w:pStyle w:val="NoSpacing"/>
        <w:jc w:val="center"/>
        <w:rPr>
          <w:rFonts w:ascii="Tahoma" w:hAnsi="Tahoma" w:cs="Tahoma"/>
          <w:sz w:val="28"/>
          <w:szCs w:val="24"/>
        </w:rPr>
      </w:pPr>
      <w:r w:rsidRPr="005608E3">
        <w:rPr>
          <w:rFonts w:ascii="Tahoma" w:hAnsi="Tahoma" w:cs="Tahoma"/>
          <w:sz w:val="28"/>
          <w:szCs w:val="24"/>
        </w:rPr>
        <w:t xml:space="preserve">REQUEST FOR </w:t>
      </w:r>
      <w:r w:rsidR="00762F8E" w:rsidRPr="005608E3">
        <w:rPr>
          <w:rFonts w:ascii="Tahoma" w:hAnsi="Tahoma" w:cs="Tahoma"/>
          <w:sz w:val="28"/>
          <w:szCs w:val="24"/>
        </w:rPr>
        <w:t>PROPOSAL</w:t>
      </w:r>
      <w:r w:rsidR="00FB60CA" w:rsidRPr="005608E3">
        <w:rPr>
          <w:rFonts w:ascii="Tahoma" w:hAnsi="Tahoma" w:cs="Tahoma"/>
          <w:sz w:val="28"/>
          <w:szCs w:val="24"/>
        </w:rPr>
        <w:t>S</w:t>
      </w:r>
      <w:r w:rsidRPr="005608E3">
        <w:rPr>
          <w:rFonts w:ascii="Tahoma" w:hAnsi="Tahoma" w:cs="Tahoma"/>
          <w:sz w:val="28"/>
          <w:szCs w:val="24"/>
        </w:rPr>
        <w:t xml:space="preserve"> (</w:t>
      </w:r>
      <w:r w:rsidR="0016165B" w:rsidRPr="005608E3">
        <w:rPr>
          <w:rFonts w:ascii="Tahoma" w:hAnsi="Tahoma" w:cs="Tahoma"/>
          <w:sz w:val="28"/>
          <w:szCs w:val="24"/>
        </w:rPr>
        <w:t>RF</w:t>
      </w:r>
      <w:r w:rsidR="00762F8E" w:rsidRPr="005608E3">
        <w:rPr>
          <w:rFonts w:ascii="Tahoma" w:hAnsi="Tahoma" w:cs="Tahoma"/>
          <w:sz w:val="28"/>
          <w:szCs w:val="24"/>
        </w:rPr>
        <w:t>P</w:t>
      </w:r>
      <w:r w:rsidRPr="005608E3">
        <w:rPr>
          <w:rFonts w:ascii="Tahoma" w:hAnsi="Tahoma" w:cs="Tahoma"/>
          <w:sz w:val="28"/>
          <w:szCs w:val="24"/>
        </w:rPr>
        <w:t>)</w:t>
      </w:r>
    </w:p>
    <w:p w14:paraId="00173043" w14:textId="77777777" w:rsidR="00C740B7" w:rsidRPr="005608E3" w:rsidRDefault="00C740B7" w:rsidP="00C740B7">
      <w:pPr>
        <w:pStyle w:val="NoSpacing"/>
        <w:jc w:val="center"/>
        <w:rPr>
          <w:rFonts w:ascii="Tahoma" w:hAnsi="Tahoma" w:cs="Tahoma"/>
          <w:caps/>
          <w:sz w:val="28"/>
          <w:szCs w:val="24"/>
        </w:rPr>
      </w:pPr>
    </w:p>
    <w:p w14:paraId="0801D95C" w14:textId="2DA82D1D" w:rsidR="00A90492" w:rsidRPr="005608E3" w:rsidRDefault="00351C78" w:rsidP="000E6ADA">
      <w:pPr>
        <w:suppressAutoHyphens/>
        <w:rPr>
          <w:rFonts w:ascii="Tahoma" w:hAnsi="Tahoma" w:cs="Tahoma"/>
          <w:szCs w:val="24"/>
        </w:rPr>
      </w:pPr>
      <w:r w:rsidRPr="005608E3">
        <w:rPr>
          <w:rFonts w:ascii="Tahoma" w:hAnsi="Tahoma" w:cs="Tahoma"/>
          <w:szCs w:val="24"/>
        </w:rPr>
        <w:t xml:space="preserve">Conservation International </w:t>
      </w:r>
      <w:proofErr w:type="gramStart"/>
      <w:r w:rsidRPr="005608E3">
        <w:rPr>
          <w:rFonts w:ascii="Tahoma" w:hAnsi="Tahoma" w:cs="Tahoma"/>
          <w:szCs w:val="24"/>
        </w:rPr>
        <w:t>Foundation (‘CI’)</w:t>
      </w:r>
      <w:proofErr w:type="gramEnd"/>
      <w:r w:rsidR="000E6ADA" w:rsidRPr="005608E3">
        <w:rPr>
          <w:rFonts w:ascii="Tahoma" w:hAnsi="Tahoma" w:cs="Tahoma"/>
          <w:szCs w:val="24"/>
        </w:rPr>
        <w:t xml:space="preserve">, the Contracting Entity, </w:t>
      </w:r>
      <w:r w:rsidR="00BF7BE7" w:rsidRPr="005608E3">
        <w:rPr>
          <w:rFonts w:ascii="Tahoma" w:hAnsi="Tahoma" w:cs="Tahoma"/>
          <w:szCs w:val="24"/>
        </w:rPr>
        <w:t>is issuing a Request for Proposals (RFP) for</w:t>
      </w:r>
      <w:r w:rsidR="00B01769" w:rsidRPr="005608E3">
        <w:rPr>
          <w:rFonts w:ascii="Tahoma" w:hAnsi="Tahoma" w:cs="Tahoma"/>
          <w:szCs w:val="24"/>
        </w:rPr>
        <w:t xml:space="preserve"> the </w:t>
      </w:r>
      <w:r w:rsidR="001901CA" w:rsidRPr="005608E3">
        <w:rPr>
          <w:rFonts w:ascii="Tahoma" w:hAnsi="Tahoma" w:cs="Tahoma"/>
          <w:szCs w:val="24"/>
        </w:rPr>
        <w:t>procurement</w:t>
      </w:r>
      <w:r w:rsidR="00B01769" w:rsidRPr="005608E3">
        <w:rPr>
          <w:rFonts w:ascii="Tahoma" w:hAnsi="Tahoma" w:cs="Tahoma"/>
          <w:szCs w:val="24"/>
        </w:rPr>
        <w:t xml:space="preserve"> described below</w:t>
      </w:r>
      <w:r w:rsidR="000E6ADA" w:rsidRPr="005608E3">
        <w:rPr>
          <w:rFonts w:ascii="Tahoma" w:hAnsi="Tahoma" w:cs="Tahoma"/>
          <w:szCs w:val="24"/>
        </w:rPr>
        <w:t xml:space="preserve">. </w:t>
      </w:r>
      <w:r w:rsidR="00E21C7F" w:rsidRPr="005608E3">
        <w:rPr>
          <w:rFonts w:ascii="Tahoma" w:hAnsi="Tahoma" w:cs="Tahoma"/>
          <w:szCs w:val="24"/>
        </w:rPr>
        <w:t xml:space="preserve">This Request for </w:t>
      </w:r>
      <w:r w:rsidR="008D32AE" w:rsidRPr="005608E3">
        <w:rPr>
          <w:rFonts w:ascii="Tahoma" w:hAnsi="Tahoma" w:cs="Tahoma"/>
          <w:szCs w:val="24"/>
        </w:rPr>
        <w:t>Proposal</w:t>
      </w:r>
      <w:r w:rsidR="00E21C7F" w:rsidRPr="005608E3">
        <w:rPr>
          <w:rFonts w:ascii="Tahoma" w:hAnsi="Tahoma" w:cs="Tahoma"/>
          <w:szCs w:val="24"/>
        </w:rPr>
        <w:t xml:space="preserve"> </w:t>
      </w:r>
      <w:r w:rsidR="00D758A8" w:rsidRPr="005608E3">
        <w:rPr>
          <w:rFonts w:ascii="Tahoma" w:hAnsi="Tahoma" w:cs="Tahoma"/>
          <w:szCs w:val="24"/>
        </w:rPr>
        <w:t>(RF</w:t>
      </w:r>
      <w:r w:rsidR="008D32AE" w:rsidRPr="005608E3">
        <w:rPr>
          <w:rFonts w:ascii="Tahoma" w:hAnsi="Tahoma" w:cs="Tahoma"/>
          <w:szCs w:val="24"/>
        </w:rPr>
        <w:t>P</w:t>
      </w:r>
      <w:r w:rsidR="00D758A8" w:rsidRPr="005608E3">
        <w:rPr>
          <w:rFonts w:ascii="Tahoma" w:hAnsi="Tahoma" w:cs="Tahoma"/>
          <w:szCs w:val="24"/>
        </w:rPr>
        <w:t>)</w:t>
      </w:r>
      <w:r w:rsidR="00E21C7F" w:rsidRPr="005608E3">
        <w:rPr>
          <w:rFonts w:ascii="Tahoma" w:hAnsi="Tahoma" w:cs="Tahoma"/>
          <w:szCs w:val="24"/>
        </w:rPr>
        <w:t xml:space="preserve"> </w:t>
      </w:r>
      <w:r w:rsidR="008D32AE" w:rsidRPr="005608E3">
        <w:rPr>
          <w:rFonts w:ascii="Tahoma" w:hAnsi="Tahoma" w:cs="Tahoma"/>
          <w:szCs w:val="24"/>
        </w:rPr>
        <w:t>contains all the necessary information for interested Offerors.</w:t>
      </w:r>
    </w:p>
    <w:p w14:paraId="7587C042" w14:textId="775D0734" w:rsidR="00937D39" w:rsidRPr="005608E3" w:rsidRDefault="00A90492" w:rsidP="00A90492">
      <w:pPr>
        <w:pStyle w:val="NoSpacing"/>
        <w:numPr>
          <w:ilvl w:val="0"/>
          <w:numId w:val="5"/>
        </w:numPr>
        <w:rPr>
          <w:rFonts w:ascii="Tahoma" w:eastAsia="Times New Roman" w:hAnsi="Tahoma" w:cs="Tahoma"/>
          <w:b/>
          <w:bCs/>
          <w:color w:val="222222"/>
          <w:lang w:val="en" w:eastAsia="fr-FR"/>
        </w:rPr>
      </w:pPr>
      <w:r w:rsidRPr="005608E3">
        <w:rPr>
          <w:rFonts w:ascii="Tahoma" w:eastAsia="Times New Roman" w:hAnsi="Tahoma" w:cs="Tahoma"/>
          <w:b/>
          <w:bCs/>
          <w:color w:val="222222"/>
          <w:lang w:val="en" w:eastAsia="fr-FR"/>
        </w:rPr>
        <w:t>General information</w:t>
      </w:r>
    </w:p>
    <w:tbl>
      <w:tblPr>
        <w:tblStyle w:val="TableGrid"/>
        <w:tblpPr w:leftFromText="180" w:rightFromText="180" w:vertAnchor="text" w:horzAnchor="margin" w:tblpY="105"/>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2235"/>
        <w:gridCol w:w="3555"/>
        <w:gridCol w:w="3555"/>
      </w:tblGrid>
      <w:tr w:rsidR="00700D17" w:rsidRPr="005608E3" w14:paraId="1CBCCC84" w14:textId="77777777" w:rsidTr="2975BF1B">
        <w:tc>
          <w:tcPr>
            <w:tcW w:w="2235" w:type="dxa"/>
            <w:tcMar>
              <w:top w:w="86" w:type="dxa"/>
              <w:left w:w="14" w:type="dxa"/>
              <w:bottom w:w="101" w:type="dxa"/>
              <w:right w:w="115" w:type="dxa"/>
            </w:tcMar>
            <w:vAlign w:val="center"/>
          </w:tcPr>
          <w:p w14:paraId="64368B31" w14:textId="509E2CED" w:rsidR="00700D17" w:rsidRPr="005608E3" w:rsidRDefault="00700D17" w:rsidP="00AA20A2">
            <w:pPr>
              <w:pStyle w:val="NoSpacing"/>
              <w:jc w:val="right"/>
              <w:rPr>
                <w:rFonts w:ascii="Tahoma" w:hAnsi="Tahoma" w:cs="Tahoma"/>
                <w:lang w:val="fr-FR"/>
              </w:rPr>
            </w:pPr>
            <w:r w:rsidRPr="005608E3">
              <w:rPr>
                <w:rFonts w:ascii="Tahoma" w:hAnsi="Tahoma" w:cs="Tahoma"/>
                <w:lang w:val="fr-FR"/>
              </w:rPr>
              <w:t xml:space="preserve">RFP </w:t>
            </w:r>
            <w:proofErr w:type="spellStart"/>
            <w:r w:rsidRPr="005608E3">
              <w:rPr>
                <w:rFonts w:ascii="Tahoma" w:hAnsi="Tahoma" w:cs="Tahoma"/>
                <w:lang w:val="fr-FR"/>
              </w:rPr>
              <w:t>number</w:t>
            </w:r>
            <w:proofErr w:type="spellEnd"/>
            <w:r w:rsidRPr="005608E3">
              <w:rPr>
                <w:rFonts w:ascii="Tahoma" w:hAnsi="Tahoma" w:cs="Tahoma"/>
                <w:lang w:val="fr-FR"/>
              </w:rPr>
              <w:t> :</w:t>
            </w:r>
          </w:p>
        </w:tc>
        <w:tc>
          <w:tcPr>
            <w:tcW w:w="7110" w:type="dxa"/>
            <w:gridSpan w:val="2"/>
            <w:tcMar>
              <w:top w:w="86" w:type="dxa"/>
              <w:left w:w="115" w:type="dxa"/>
              <w:bottom w:w="101" w:type="dxa"/>
              <w:right w:w="115" w:type="dxa"/>
            </w:tcMar>
          </w:tcPr>
          <w:p w14:paraId="1B86C83F" w14:textId="42EC7749" w:rsidR="00700D17" w:rsidRPr="005608E3" w:rsidRDefault="00700D17" w:rsidP="00317C53">
            <w:pPr>
              <w:pStyle w:val="NoSpacing"/>
              <w:rPr>
                <w:rFonts w:ascii="Tahoma" w:hAnsi="Tahoma" w:cs="Tahoma"/>
                <w:color w:val="5B9BD5" w:themeColor="accent5"/>
                <w:highlight w:val="red"/>
              </w:rPr>
            </w:pPr>
            <w:r w:rsidRPr="005608E3">
              <w:rPr>
                <w:rFonts w:ascii="Tahoma" w:hAnsi="Tahoma" w:cs="Tahoma"/>
                <w:color w:val="5B9BD5" w:themeColor="accent5"/>
              </w:rPr>
              <w:t>004/2026</w:t>
            </w:r>
          </w:p>
        </w:tc>
      </w:tr>
      <w:tr w:rsidR="00861A86" w:rsidRPr="005608E3" w14:paraId="3A301C17" w14:textId="77777777" w:rsidTr="2975BF1B">
        <w:trPr>
          <w:trHeight w:val="481"/>
        </w:trPr>
        <w:tc>
          <w:tcPr>
            <w:tcW w:w="2235" w:type="dxa"/>
            <w:tcMar>
              <w:top w:w="86" w:type="dxa"/>
              <w:left w:w="14" w:type="dxa"/>
              <w:bottom w:w="101" w:type="dxa"/>
              <w:right w:w="115" w:type="dxa"/>
            </w:tcMar>
            <w:vAlign w:val="center"/>
          </w:tcPr>
          <w:p w14:paraId="6DB9B87E" w14:textId="1D0B4C0C" w:rsidR="00861A86" w:rsidRPr="005608E3" w:rsidRDefault="00861A86" w:rsidP="00947685">
            <w:pPr>
              <w:pStyle w:val="NoSpacing"/>
              <w:jc w:val="right"/>
              <w:rPr>
                <w:rFonts w:ascii="Tahoma" w:hAnsi="Tahoma" w:cs="Tahoma"/>
              </w:rPr>
            </w:pPr>
            <w:r w:rsidRPr="005608E3">
              <w:rPr>
                <w:rFonts w:ascii="Tahoma" w:hAnsi="Tahoma" w:cs="Tahoma"/>
              </w:rPr>
              <w:t>Name of Service/Good requested:</w:t>
            </w:r>
          </w:p>
        </w:tc>
        <w:tc>
          <w:tcPr>
            <w:tcW w:w="7110" w:type="dxa"/>
            <w:gridSpan w:val="2"/>
            <w:tcMar>
              <w:top w:w="86" w:type="dxa"/>
              <w:left w:w="115" w:type="dxa"/>
              <w:bottom w:w="101" w:type="dxa"/>
              <w:right w:w="115" w:type="dxa"/>
            </w:tcMar>
          </w:tcPr>
          <w:p w14:paraId="08E7A84C" w14:textId="14833C6F" w:rsidR="00861A86" w:rsidRPr="005608E3" w:rsidRDefault="00D222D3" w:rsidP="00947685">
            <w:pPr>
              <w:pStyle w:val="NoSpacing"/>
              <w:rPr>
                <w:rFonts w:ascii="Tahoma" w:hAnsi="Tahoma" w:cs="Tahoma"/>
                <w:color w:val="000000" w:themeColor="text1"/>
              </w:rPr>
            </w:pPr>
            <w:r w:rsidRPr="005608E3">
              <w:rPr>
                <w:rFonts w:ascii="Tahoma" w:hAnsi="Tahoma" w:cs="Tahoma"/>
                <w:color w:val="000000" w:themeColor="text1"/>
              </w:rPr>
              <w:t>Providing research, capacity building and stakeholder engagement support to selected countries to establish fiscal instruments that unlock finance for protected areas under the Keystone Protected Areas Finance (KPAF) project</w:t>
            </w:r>
          </w:p>
        </w:tc>
      </w:tr>
      <w:tr w:rsidR="00861A86" w:rsidRPr="005608E3" w14:paraId="2136EDFA" w14:textId="77777777" w:rsidTr="2975BF1B">
        <w:trPr>
          <w:trHeight w:val="960"/>
        </w:trPr>
        <w:tc>
          <w:tcPr>
            <w:tcW w:w="2235" w:type="dxa"/>
            <w:tcMar>
              <w:top w:w="86" w:type="dxa"/>
              <w:left w:w="14" w:type="dxa"/>
              <w:bottom w:w="101" w:type="dxa"/>
              <w:right w:w="115" w:type="dxa"/>
            </w:tcMar>
            <w:vAlign w:val="center"/>
          </w:tcPr>
          <w:p w14:paraId="537D2737" w14:textId="7CE2E2DB" w:rsidR="00861A86" w:rsidRPr="005608E3" w:rsidRDefault="00861A86" w:rsidP="00947685">
            <w:pPr>
              <w:pStyle w:val="NoSpacing"/>
              <w:jc w:val="right"/>
              <w:rPr>
                <w:rFonts w:ascii="Tahoma" w:hAnsi="Tahoma" w:cs="Tahoma"/>
              </w:rPr>
            </w:pPr>
            <w:r w:rsidRPr="005608E3">
              <w:rPr>
                <w:rFonts w:ascii="Tahoma" w:hAnsi="Tahoma" w:cs="Tahoma"/>
              </w:rPr>
              <w:t>Funded by Program name and background:</w:t>
            </w:r>
          </w:p>
        </w:tc>
        <w:tc>
          <w:tcPr>
            <w:tcW w:w="7110" w:type="dxa"/>
            <w:gridSpan w:val="2"/>
            <w:tcMar>
              <w:top w:w="86" w:type="dxa"/>
              <w:left w:w="115" w:type="dxa"/>
              <w:bottom w:w="101" w:type="dxa"/>
              <w:right w:w="115" w:type="dxa"/>
            </w:tcMar>
          </w:tcPr>
          <w:p w14:paraId="45D0940F" w14:textId="77777777" w:rsidR="00861A86" w:rsidRPr="005608E3" w:rsidRDefault="002D71E4" w:rsidP="00947685">
            <w:pPr>
              <w:pStyle w:val="NoSpacing"/>
              <w:rPr>
                <w:rFonts w:ascii="Tahoma" w:hAnsi="Tahoma" w:cs="Tahoma"/>
                <w:color w:val="000000" w:themeColor="text1"/>
              </w:rPr>
            </w:pPr>
            <w:r w:rsidRPr="005608E3">
              <w:rPr>
                <w:rFonts w:ascii="Tahoma" w:hAnsi="Tahoma" w:cs="Tahoma"/>
                <w:color w:val="000000" w:themeColor="text1"/>
              </w:rPr>
              <w:t>Keystone Protected Areas Finance (KPAF) project</w:t>
            </w:r>
            <w:r w:rsidR="00431EC5" w:rsidRPr="005608E3">
              <w:rPr>
                <w:rFonts w:ascii="Tahoma" w:hAnsi="Tahoma" w:cs="Tahoma"/>
                <w:color w:val="000000" w:themeColor="text1"/>
              </w:rPr>
              <w:t>.</w:t>
            </w:r>
          </w:p>
          <w:p w14:paraId="03564F90" w14:textId="6CDB935F" w:rsidR="00F26843" w:rsidRPr="005608E3" w:rsidRDefault="00F26843" w:rsidP="00947685">
            <w:pPr>
              <w:pStyle w:val="NoSpacing"/>
              <w:rPr>
                <w:rFonts w:ascii="Tahoma" w:hAnsi="Tahoma" w:cs="Tahoma"/>
                <w:color w:val="000000" w:themeColor="text1"/>
              </w:rPr>
            </w:pPr>
          </w:p>
        </w:tc>
      </w:tr>
      <w:tr w:rsidR="00861A86" w:rsidRPr="005608E3" w14:paraId="57655C02" w14:textId="77777777" w:rsidTr="2975BF1B">
        <w:tc>
          <w:tcPr>
            <w:tcW w:w="2235" w:type="dxa"/>
            <w:tcMar>
              <w:top w:w="86" w:type="dxa"/>
              <w:left w:w="14" w:type="dxa"/>
              <w:bottom w:w="101" w:type="dxa"/>
              <w:right w:w="115" w:type="dxa"/>
            </w:tcMar>
            <w:vAlign w:val="center"/>
          </w:tcPr>
          <w:p w14:paraId="73E78EF9" w14:textId="280BAD8C" w:rsidR="00861A86" w:rsidRPr="005608E3" w:rsidRDefault="26F32987" w:rsidP="00947685">
            <w:pPr>
              <w:pStyle w:val="NoSpacing"/>
              <w:jc w:val="right"/>
              <w:rPr>
                <w:rFonts w:ascii="Tahoma" w:hAnsi="Tahoma" w:cs="Tahoma"/>
              </w:rPr>
            </w:pPr>
            <w:r w:rsidRPr="005608E3">
              <w:rPr>
                <w:rFonts w:ascii="Tahoma" w:hAnsi="Tahoma" w:cs="Tahoma"/>
              </w:rPr>
              <w:t xml:space="preserve">Type of contract/purchase </w:t>
            </w:r>
            <w:proofErr w:type="gramStart"/>
            <w:r w:rsidRPr="005608E3">
              <w:rPr>
                <w:rFonts w:ascii="Tahoma" w:hAnsi="Tahoma" w:cs="Tahoma"/>
              </w:rPr>
              <w:t>order :</w:t>
            </w:r>
            <w:proofErr w:type="gramEnd"/>
          </w:p>
        </w:tc>
        <w:tc>
          <w:tcPr>
            <w:tcW w:w="7110" w:type="dxa"/>
            <w:gridSpan w:val="2"/>
            <w:tcMar>
              <w:top w:w="86" w:type="dxa"/>
              <w:left w:w="115" w:type="dxa"/>
              <w:bottom w:w="101" w:type="dxa"/>
              <w:right w:w="115" w:type="dxa"/>
            </w:tcMar>
          </w:tcPr>
          <w:p w14:paraId="43888E5A" w14:textId="4429EBC6" w:rsidR="00861A86" w:rsidRPr="005608E3" w:rsidRDefault="26F32987" w:rsidP="00947685">
            <w:pPr>
              <w:pStyle w:val="NoSpacing"/>
              <w:rPr>
                <w:rFonts w:ascii="Tahoma" w:hAnsi="Tahoma" w:cs="Tahoma"/>
                <w:color w:val="000000" w:themeColor="text1"/>
              </w:rPr>
            </w:pPr>
            <w:r w:rsidRPr="005608E3">
              <w:rPr>
                <w:rFonts w:ascii="Segoe UI Symbol" w:hAnsi="Segoe UI Symbol" w:cs="Segoe UI Symbol"/>
                <w:color w:val="000000" w:themeColor="text1"/>
              </w:rPr>
              <w:t>☐</w:t>
            </w:r>
            <w:r w:rsidRPr="005608E3">
              <w:rPr>
                <w:rFonts w:ascii="Tahoma" w:hAnsi="Tahoma" w:cs="Tahoma"/>
                <w:color w:val="000000" w:themeColor="text1"/>
              </w:rPr>
              <w:t xml:space="preserve"> Cost Reimbursement </w:t>
            </w:r>
          </w:p>
          <w:p w14:paraId="73902E20" w14:textId="3DC2EF19" w:rsidR="00861A86" w:rsidRPr="005608E3" w:rsidRDefault="00E971FB" w:rsidP="00947685">
            <w:pPr>
              <w:pStyle w:val="NoSpacing"/>
              <w:rPr>
                <w:rFonts w:ascii="Tahoma" w:hAnsi="Tahoma" w:cs="Tahoma"/>
                <w:color w:val="000000" w:themeColor="text1"/>
              </w:rPr>
            </w:pPr>
            <w:sdt>
              <w:sdtPr>
                <w:rPr>
                  <w:rFonts w:ascii="Tahoma" w:hAnsi="Tahoma" w:cs="Tahoma"/>
                  <w:color w:val="000000" w:themeColor="text1"/>
                  <w:szCs w:val="24"/>
                </w:rPr>
                <w:tag w:val="Yes"/>
                <w:id w:val="970711536"/>
                <w15:appearance w15:val="hidden"/>
                <w14:checkbox>
                  <w14:checked w14:val="1"/>
                  <w14:checkedState w14:val="2612" w14:font="MS Gothic"/>
                  <w14:uncheckedState w14:val="2610" w14:font="MS Gothic"/>
                </w14:checkbox>
              </w:sdtPr>
              <w:sdtEndPr/>
              <w:sdtContent>
                <w:r w:rsidR="00700D17" w:rsidRPr="005608E3">
                  <w:rPr>
                    <w:rFonts w:ascii="Segoe UI Symbol" w:eastAsia="MS Gothic" w:hAnsi="Segoe UI Symbol" w:cs="Segoe UI Symbol"/>
                    <w:color w:val="000000" w:themeColor="text1"/>
                    <w:szCs w:val="24"/>
                  </w:rPr>
                  <w:t>☒</w:t>
                </w:r>
              </w:sdtContent>
            </w:sdt>
            <w:r w:rsidR="00861A86" w:rsidRPr="005608E3">
              <w:rPr>
                <w:rFonts w:ascii="Tahoma" w:hAnsi="Tahoma" w:cs="Tahoma"/>
                <w:color w:val="000000" w:themeColor="text1"/>
                <w:szCs w:val="24"/>
              </w:rPr>
              <w:t xml:space="preserve"> </w:t>
            </w:r>
            <w:r w:rsidR="00861A86" w:rsidRPr="005608E3">
              <w:rPr>
                <w:rFonts w:ascii="Tahoma" w:hAnsi="Tahoma" w:cs="Tahoma"/>
                <w:color w:val="000000" w:themeColor="text1"/>
              </w:rPr>
              <w:t>Fixed Price</w:t>
            </w:r>
          </w:p>
          <w:p w14:paraId="1564CEFC" w14:textId="3DCCC32D" w:rsidR="00861A86" w:rsidRPr="005608E3" w:rsidRDefault="00E971FB" w:rsidP="00947685">
            <w:pPr>
              <w:pStyle w:val="NoSpacing"/>
              <w:rPr>
                <w:rFonts w:ascii="Tahoma" w:hAnsi="Tahoma" w:cs="Tahoma"/>
                <w:color w:val="5B9BD5" w:themeColor="accent5"/>
              </w:rPr>
            </w:pPr>
            <w:sdt>
              <w:sdtPr>
                <w:rPr>
                  <w:rFonts w:ascii="Tahoma" w:hAnsi="Tahoma" w:cs="Tahoma"/>
                  <w:color w:val="000000" w:themeColor="text1"/>
                </w:rPr>
                <w:id w:val="-1199229675"/>
                <w14:checkbox>
                  <w14:checked w14:val="0"/>
                  <w14:checkedState w14:val="2612" w14:font="MS Gothic"/>
                  <w14:uncheckedState w14:val="2610" w14:font="MS Gothic"/>
                </w14:checkbox>
              </w:sdtPr>
              <w:sdtEndPr/>
              <w:sdtContent>
                <w:r w:rsidR="00861A86" w:rsidRPr="005608E3">
                  <w:rPr>
                    <w:rFonts w:ascii="Segoe UI Symbol" w:eastAsia="MS Gothic" w:hAnsi="Segoe UI Symbol" w:cs="Segoe UI Symbol"/>
                    <w:color w:val="000000" w:themeColor="text1"/>
                  </w:rPr>
                  <w:t>☐</w:t>
                </w:r>
              </w:sdtContent>
            </w:sdt>
            <w:r w:rsidR="00861A86" w:rsidRPr="005608E3">
              <w:rPr>
                <w:rFonts w:ascii="Tahoma" w:hAnsi="Tahoma" w:cs="Tahoma"/>
                <w:color w:val="000000" w:themeColor="text1"/>
              </w:rPr>
              <w:t xml:space="preserve"> Not Specified</w:t>
            </w:r>
          </w:p>
        </w:tc>
      </w:tr>
      <w:tr w:rsidR="00861A86" w:rsidRPr="005608E3" w14:paraId="4F74C5E1" w14:textId="77777777" w:rsidTr="2975BF1B">
        <w:tc>
          <w:tcPr>
            <w:tcW w:w="2235" w:type="dxa"/>
            <w:tcMar>
              <w:top w:w="86" w:type="dxa"/>
              <w:left w:w="14" w:type="dxa"/>
              <w:bottom w:w="101" w:type="dxa"/>
              <w:right w:w="115" w:type="dxa"/>
            </w:tcMar>
            <w:vAlign w:val="center"/>
          </w:tcPr>
          <w:p w14:paraId="1DB73BEF" w14:textId="791F2215" w:rsidR="00861A86" w:rsidRPr="005608E3" w:rsidRDefault="26F32987" w:rsidP="00947685">
            <w:pPr>
              <w:pStyle w:val="NoSpacing"/>
              <w:jc w:val="right"/>
              <w:rPr>
                <w:rFonts w:ascii="Tahoma" w:hAnsi="Tahoma" w:cs="Tahoma"/>
              </w:rPr>
            </w:pPr>
            <w:r w:rsidRPr="005608E3">
              <w:rPr>
                <w:rFonts w:ascii="Tahoma" w:hAnsi="Tahoma" w:cs="Tahoma"/>
              </w:rPr>
              <w:t>Submission instructions:</w:t>
            </w:r>
          </w:p>
        </w:tc>
        <w:tc>
          <w:tcPr>
            <w:tcW w:w="7110" w:type="dxa"/>
            <w:gridSpan w:val="2"/>
            <w:tcMar>
              <w:top w:w="86" w:type="dxa"/>
              <w:left w:w="115" w:type="dxa"/>
              <w:bottom w:w="101" w:type="dxa"/>
              <w:right w:w="115" w:type="dxa"/>
            </w:tcMar>
          </w:tcPr>
          <w:p w14:paraId="3A1AC483" w14:textId="46D9AF27" w:rsidR="00861A86" w:rsidRPr="005608E3" w:rsidRDefault="6D94CAAE" w:rsidP="00947685">
            <w:pPr>
              <w:pStyle w:val="NoSpacing"/>
              <w:rPr>
                <w:rFonts w:ascii="Tahoma" w:hAnsi="Tahoma" w:cs="Tahoma"/>
                <w:color w:val="5B9BD5" w:themeColor="accent5"/>
              </w:rPr>
            </w:pPr>
            <w:r w:rsidRPr="005608E3">
              <w:rPr>
                <w:rFonts w:ascii="Tahoma" w:hAnsi="Tahoma" w:cs="Tahoma"/>
                <w:color w:val="000000" w:themeColor="text1"/>
              </w:rPr>
              <w:t xml:space="preserve">All correspondence, including submission of </w:t>
            </w:r>
            <w:r w:rsidR="2FA7DFC2" w:rsidRPr="005608E3">
              <w:rPr>
                <w:rFonts w:ascii="Tahoma" w:hAnsi="Tahoma" w:cs="Tahoma"/>
                <w:color w:val="000000" w:themeColor="text1"/>
              </w:rPr>
              <w:t xml:space="preserve">Proposals </w:t>
            </w:r>
            <w:r w:rsidRPr="005608E3">
              <w:rPr>
                <w:rFonts w:ascii="Tahoma" w:hAnsi="Tahoma" w:cs="Tahoma"/>
                <w:color w:val="000000" w:themeColor="text1"/>
              </w:rPr>
              <w:t xml:space="preserve">and Clarifications </w:t>
            </w:r>
            <w:r w:rsidR="2FA7DFC2" w:rsidRPr="005608E3">
              <w:rPr>
                <w:rFonts w:ascii="Tahoma" w:hAnsi="Tahoma" w:cs="Tahoma"/>
                <w:color w:val="000000" w:themeColor="text1"/>
              </w:rPr>
              <w:t>should be sent by email</w:t>
            </w:r>
            <w:r w:rsidR="26F32987" w:rsidRPr="005608E3">
              <w:rPr>
                <w:rFonts w:ascii="Tahoma" w:hAnsi="Tahoma" w:cs="Tahoma"/>
                <w:color w:val="000000" w:themeColor="text1"/>
              </w:rPr>
              <w:t xml:space="preserve"> to </w:t>
            </w:r>
            <w:r w:rsidR="00E217F6" w:rsidRPr="005608E3">
              <w:rPr>
                <w:rFonts w:ascii="Tahoma" w:hAnsi="Tahoma" w:cs="Tahoma"/>
                <w:color w:val="5B9AD5"/>
              </w:rPr>
              <w:t>ProcurementkenyaKE@conservation.org</w:t>
            </w:r>
            <w:r w:rsidR="26F32987" w:rsidRPr="005608E3">
              <w:rPr>
                <w:rFonts w:ascii="Tahoma" w:hAnsi="Tahoma" w:cs="Tahoma"/>
                <w:color w:val="5B9AD5"/>
              </w:rPr>
              <w:t xml:space="preserve">. </w:t>
            </w:r>
          </w:p>
          <w:p w14:paraId="1982F16E" w14:textId="4E0853A8" w:rsidR="00861A86" w:rsidRPr="005608E3" w:rsidRDefault="00861A86" w:rsidP="00947685">
            <w:pPr>
              <w:pStyle w:val="NoSpacing"/>
              <w:rPr>
                <w:rFonts w:ascii="Tahoma" w:hAnsi="Tahoma" w:cs="Tahoma"/>
                <w:color w:val="5B9BD5" w:themeColor="accent5"/>
              </w:rPr>
            </w:pPr>
            <w:r w:rsidRPr="005608E3">
              <w:rPr>
                <w:rFonts w:ascii="Tahoma" w:hAnsi="Tahoma" w:cs="Tahoma"/>
              </w:rPr>
              <w:t xml:space="preserve">The subject line of the email must reference the </w:t>
            </w:r>
            <w:r w:rsidR="00BD2DA4" w:rsidRPr="005608E3">
              <w:rPr>
                <w:rFonts w:ascii="Tahoma" w:hAnsi="Tahoma" w:cs="Tahoma"/>
              </w:rPr>
              <w:t>RFP</w:t>
            </w:r>
            <w:r w:rsidRPr="005608E3">
              <w:rPr>
                <w:rFonts w:ascii="Tahoma" w:hAnsi="Tahoma" w:cs="Tahoma"/>
              </w:rPr>
              <w:t xml:space="preserve"> name of this solicitation. </w:t>
            </w:r>
            <w:r w:rsidR="00121BA8" w:rsidRPr="005608E3">
              <w:rPr>
                <w:rFonts w:ascii="Tahoma" w:hAnsi="Tahoma" w:cs="Tahoma"/>
              </w:rPr>
              <w:t xml:space="preserve">All submissions are due to CI by </w:t>
            </w:r>
            <w:r w:rsidR="00F412F8" w:rsidRPr="00E851AA">
              <w:rPr>
                <w:rFonts w:ascii="Tahoma" w:hAnsi="Tahoma" w:cs="Tahoma"/>
                <w:b/>
                <w:bCs/>
              </w:rPr>
              <w:t xml:space="preserve">5.00PM EAT </w:t>
            </w:r>
            <w:r w:rsidR="00E851AA" w:rsidRPr="00E851AA">
              <w:rPr>
                <w:rFonts w:ascii="Tahoma" w:hAnsi="Tahoma" w:cs="Tahoma"/>
                <w:b/>
                <w:bCs/>
              </w:rPr>
              <w:t>on 12</w:t>
            </w:r>
            <w:proofErr w:type="gramStart"/>
            <w:r w:rsidR="00E851AA" w:rsidRPr="00E851AA">
              <w:rPr>
                <w:rFonts w:ascii="Tahoma" w:hAnsi="Tahoma" w:cs="Tahoma"/>
                <w:b/>
                <w:bCs/>
                <w:vertAlign w:val="superscript"/>
              </w:rPr>
              <w:t>th</w:t>
            </w:r>
            <w:r w:rsidR="00E851AA" w:rsidRPr="00E851AA">
              <w:rPr>
                <w:rFonts w:ascii="Tahoma" w:hAnsi="Tahoma" w:cs="Tahoma"/>
                <w:b/>
                <w:bCs/>
              </w:rPr>
              <w:t xml:space="preserve">  November</w:t>
            </w:r>
            <w:proofErr w:type="gramEnd"/>
            <w:r w:rsidR="00E851AA" w:rsidRPr="00E851AA">
              <w:rPr>
                <w:rFonts w:ascii="Tahoma" w:hAnsi="Tahoma" w:cs="Tahoma"/>
                <w:b/>
                <w:bCs/>
              </w:rPr>
              <w:t xml:space="preserve"> 2026.</w:t>
            </w:r>
          </w:p>
        </w:tc>
      </w:tr>
      <w:tr w:rsidR="00861A86" w:rsidRPr="005608E3" w14:paraId="77A08CB8" w14:textId="77777777" w:rsidTr="2975BF1B">
        <w:tc>
          <w:tcPr>
            <w:tcW w:w="2235" w:type="dxa"/>
            <w:tcMar>
              <w:top w:w="86" w:type="dxa"/>
              <w:left w:w="14" w:type="dxa"/>
              <w:bottom w:w="101" w:type="dxa"/>
              <w:right w:w="115" w:type="dxa"/>
            </w:tcMar>
            <w:vAlign w:val="center"/>
          </w:tcPr>
          <w:p w14:paraId="1D6DDC66" w14:textId="2C16055B" w:rsidR="00861A86" w:rsidRPr="005608E3" w:rsidRDefault="26F32987" w:rsidP="00947685">
            <w:pPr>
              <w:pStyle w:val="NoSpacing"/>
              <w:jc w:val="right"/>
              <w:rPr>
                <w:rFonts w:ascii="Tahoma" w:hAnsi="Tahoma" w:cs="Tahoma"/>
              </w:rPr>
            </w:pPr>
            <w:r w:rsidRPr="005608E3">
              <w:rPr>
                <w:rFonts w:ascii="Tahoma" w:hAnsi="Tahoma" w:cs="Tahoma"/>
              </w:rPr>
              <w:t xml:space="preserve">Validity of bid: </w:t>
            </w:r>
          </w:p>
        </w:tc>
        <w:tc>
          <w:tcPr>
            <w:tcW w:w="7110" w:type="dxa"/>
            <w:gridSpan w:val="2"/>
            <w:tcMar>
              <w:top w:w="86" w:type="dxa"/>
              <w:left w:w="115" w:type="dxa"/>
              <w:bottom w:w="101" w:type="dxa"/>
              <w:right w:w="115" w:type="dxa"/>
            </w:tcMar>
          </w:tcPr>
          <w:p w14:paraId="1AACF0DA" w14:textId="55CDCDBF" w:rsidR="00861A86" w:rsidRPr="005608E3" w:rsidRDefault="00861A86" w:rsidP="00947685">
            <w:pPr>
              <w:pStyle w:val="NoSpacing"/>
              <w:rPr>
                <w:rFonts w:ascii="Tahoma" w:hAnsi="Tahoma" w:cs="Tahoma"/>
              </w:rPr>
            </w:pPr>
            <w:r w:rsidRPr="005608E3">
              <w:rPr>
                <w:rFonts w:ascii="Tahoma" w:hAnsi="Tahoma" w:cs="Tahoma"/>
                <w:color w:val="5B9BD5" w:themeColor="accent5"/>
              </w:rPr>
              <w:t xml:space="preserve">90 days </w:t>
            </w:r>
            <w:r w:rsidRPr="005608E3">
              <w:rPr>
                <w:rFonts w:ascii="Tahoma" w:hAnsi="Tahoma" w:cs="Tahoma"/>
              </w:rPr>
              <w:t>from the submission deadline.</w:t>
            </w:r>
          </w:p>
        </w:tc>
      </w:tr>
      <w:tr w:rsidR="00861A86" w:rsidRPr="005608E3" w14:paraId="13D7EF95" w14:textId="77777777" w:rsidTr="2975BF1B">
        <w:tc>
          <w:tcPr>
            <w:tcW w:w="2235" w:type="dxa"/>
            <w:vMerge w:val="restart"/>
            <w:tcMar>
              <w:top w:w="86" w:type="dxa"/>
              <w:left w:w="14" w:type="dxa"/>
              <w:bottom w:w="101" w:type="dxa"/>
              <w:right w:w="115" w:type="dxa"/>
            </w:tcMar>
            <w:vAlign w:val="center"/>
          </w:tcPr>
          <w:p w14:paraId="2C097FDA" w14:textId="6E00F855" w:rsidR="00861A86" w:rsidRPr="005608E3" w:rsidRDefault="00861A86" w:rsidP="00947685">
            <w:pPr>
              <w:pStyle w:val="NoSpacing"/>
              <w:jc w:val="right"/>
              <w:rPr>
                <w:rFonts w:ascii="Tahoma" w:hAnsi="Tahoma" w:cs="Tahoma"/>
                <w:szCs w:val="24"/>
              </w:rPr>
            </w:pPr>
            <w:r w:rsidRPr="005608E3">
              <w:rPr>
                <w:rFonts w:ascii="Tahoma" w:hAnsi="Tahoma" w:cs="Tahoma"/>
                <w:szCs w:val="24"/>
              </w:rPr>
              <w:t>Important Dates</w:t>
            </w:r>
          </w:p>
        </w:tc>
        <w:tc>
          <w:tcPr>
            <w:tcW w:w="3555" w:type="dxa"/>
            <w:tcMar>
              <w:top w:w="86" w:type="dxa"/>
              <w:left w:w="115" w:type="dxa"/>
              <w:bottom w:w="101" w:type="dxa"/>
              <w:right w:w="115" w:type="dxa"/>
            </w:tcMar>
          </w:tcPr>
          <w:p w14:paraId="616D9F89" w14:textId="5EB80860" w:rsidR="00861A86" w:rsidRPr="005608E3" w:rsidRDefault="00861A86" w:rsidP="00947685">
            <w:pPr>
              <w:pStyle w:val="NoSpacing"/>
              <w:rPr>
                <w:rFonts w:ascii="Tahoma" w:hAnsi="Tahoma" w:cs="Tahoma"/>
              </w:rPr>
            </w:pPr>
            <w:r w:rsidRPr="005608E3">
              <w:rPr>
                <w:rFonts w:ascii="Tahoma" w:hAnsi="Tahoma" w:cs="Tahoma"/>
              </w:rPr>
              <w:t>RFP Issue Date</w:t>
            </w:r>
          </w:p>
        </w:tc>
        <w:tc>
          <w:tcPr>
            <w:tcW w:w="3555" w:type="dxa"/>
          </w:tcPr>
          <w:p w14:paraId="037AA9FD" w14:textId="5B148775" w:rsidR="00861A86" w:rsidRPr="005608E3" w:rsidRDefault="00E851AA" w:rsidP="00947685">
            <w:pPr>
              <w:pStyle w:val="NoSpacing"/>
              <w:rPr>
                <w:rFonts w:ascii="Tahoma" w:hAnsi="Tahoma" w:cs="Tahoma"/>
              </w:rPr>
            </w:pPr>
            <w:r w:rsidRPr="2975BF1B">
              <w:rPr>
                <w:rFonts w:ascii="Tahoma" w:hAnsi="Tahoma" w:cs="Tahoma"/>
              </w:rPr>
              <w:t>2</w:t>
            </w:r>
            <w:r>
              <w:rPr>
                <w:rFonts w:ascii="Tahoma" w:hAnsi="Tahoma" w:cs="Tahoma"/>
              </w:rPr>
              <w:t>3</w:t>
            </w:r>
            <w:r w:rsidRPr="2975BF1B">
              <w:rPr>
                <w:rFonts w:ascii="Tahoma" w:hAnsi="Tahoma" w:cs="Tahoma"/>
                <w:vertAlign w:val="superscript"/>
              </w:rPr>
              <w:t>rd</w:t>
            </w:r>
            <w:r w:rsidR="00AB64C6" w:rsidRPr="2975BF1B">
              <w:rPr>
                <w:rFonts w:ascii="Tahoma" w:hAnsi="Tahoma" w:cs="Tahoma"/>
              </w:rPr>
              <w:t xml:space="preserve"> </w:t>
            </w:r>
            <w:r w:rsidR="00692257" w:rsidRPr="2975BF1B">
              <w:rPr>
                <w:rFonts w:ascii="Tahoma" w:hAnsi="Tahoma" w:cs="Tahoma"/>
              </w:rPr>
              <w:t xml:space="preserve">October </w:t>
            </w:r>
            <w:r w:rsidR="00F37123" w:rsidRPr="2975BF1B">
              <w:rPr>
                <w:rFonts w:ascii="Tahoma" w:hAnsi="Tahoma" w:cs="Tahoma"/>
              </w:rPr>
              <w:t>2028</w:t>
            </w:r>
          </w:p>
        </w:tc>
      </w:tr>
      <w:tr w:rsidR="00F37123" w:rsidRPr="005608E3" w14:paraId="1D8B5E5F" w14:textId="77777777" w:rsidTr="2975BF1B">
        <w:tc>
          <w:tcPr>
            <w:tcW w:w="2235" w:type="dxa"/>
            <w:vMerge/>
            <w:tcMar>
              <w:top w:w="86" w:type="dxa"/>
              <w:left w:w="14" w:type="dxa"/>
              <w:bottom w:w="101" w:type="dxa"/>
              <w:right w:w="115" w:type="dxa"/>
            </w:tcMar>
            <w:vAlign w:val="center"/>
          </w:tcPr>
          <w:p w14:paraId="3A375689"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77FF8707" w14:textId="26641867" w:rsidR="00F37123" w:rsidRPr="005608E3" w:rsidRDefault="00F37123" w:rsidP="00F37123">
            <w:pPr>
              <w:pStyle w:val="NoSpacing"/>
              <w:rPr>
                <w:rFonts w:ascii="Tahoma" w:hAnsi="Tahoma" w:cs="Tahoma"/>
              </w:rPr>
            </w:pPr>
            <w:r w:rsidRPr="005608E3">
              <w:rPr>
                <w:rFonts w:ascii="Tahoma" w:hAnsi="Tahoma" w:cs="Tahoma"/>
              </w:rPr>
              <w:t>Clarification Requests Due</w:t>
            </w:r>
          </w:p>
        </w:tc>
        <w:tc>
          <w:tcPr>
            <w:tcW w:w="3555" w:type="dxa"/>
          </w:tcPr>
          <w:p w14:paraId="20EC1FC4" w14:textId="1D648118" w:rsidR="00F37123" w:rsidRPr="005608E3" w:rsidRDefault="00F37123" w:rsidP="00F37123">
            <w:pPr>
              <w:pStyle w:val="NoSpacing"/>
              <w:rPr>
                <w:rFonts w:ascii="Tahoma" w:hAnsi="Tahoma" w:cs="Tahoma"/>
              </w:rPr>
            </w:pPr>
            <w:r w:rsidRPr="005608E3">
              <w:rPr>
                <w:rFonts w:ascii="Tahoma" w:hAnsi="Tahoma" w:cs="Tahoma"/>
              </w:rPr>
              <w:t>2</w:t>
            </w:r>
            <w:r w:rsidR="00DD7F8A">
              <w:rPr>
                <w:rFonts w:ascii="Tahoma" w:hAnsi="Tahoma" w:cs="Tahoma"/>
              </w:rPr>
              <w:t>9</w:t>
            </w:r>
            <w:r w:rsidRPr="005608E3">
              <w:rPr>
                <w:rFonts w:ascii="Tahoma" w:hAnsi="Tahoma" w:cs="Tahoma"/>
                <w:vertAlign w:val="superscript"/>
              </w:rPr>
              <w:t>th</w:t>
            </w:r>
            <w:r w:rsidRPr="005608E3">
              <w:rPr>
                <w:rFonts w:ascii="Tahoma" w:hAnsi="Tahoma" w:cs="Tahoma"/>
              </w:rPr>
              <w:t xml:space="preserve"> October 2028</w:t>
            </w:r>
          </w:p>
        </w:tc>
      </w:tr>
      <w:tr w:rsidR="00F37123" w:rsidRPr="005608E3" w14:paraId="59D352B5" w14:textId="77777777" w:rsidTr="2975BF1B">
        <w:tc>
          <w:tcPr>
            <w:tcW w:w="2235" w:type="dxa"/>
            <w:vMerge/>
            <w:tcMar>
              <w:top w:w="86" w:type="dxa"/>
              <w:left w:w="14" w:type="dxa"/>
              <w:bottom w:w="101" w:type="dxa"/>
              <w:right w:w="115" w:type="dxa"/>
            </w:tcMar>
            <w:vAlign w:val="center"/>
          </w:tcPr>
          <w:p w14:paraId="6A35C197"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2B50B25F" w14:textId="348C7199" w:rsidR="00F37123" w:rsidRPr="005608E3" w:rsidRDefault="00F53F67" w:rsidP="00F37123">
            <w:pPr>
              <w:pStyle w:val="NoSpacing"/>
              <w:rPr>
                <w:rFonts w:ascii="Tahoma" w:hAnsi="Tahoma" w:cs="Tahoma"/>
              </w:rPr>
            </w:pPr>
            <w:r w:rsidRPr="005608E3">
              <w:rPr>
                <w:rFonts w:ascii="Tahoma" w:hAnsi="Tahoma" w:cs="Tahoma"/>
              </w:rPr>
              <w:t xml:space="preserve">Clarification to </w:t>
            </w:r>
            <w:r w:rsidR="00306180" w:rsidRPr="005608E3">
              <w:rPr>
                <w:rFonts w:ascii="Tahoma" w:hAnsi="Tahoma" w:cs="Tahoma"/>
              </w:rPr>
              <w:t>a</w:t>
            </w:r>
            <w:r w:rsidRPr="005608E3">
              <w:rPr>
                <w:rFonts w:ascii="Tahoma" w:hAnsi="Tahoma" w:cs="Tahoma"/>
              </w:rPr>
              <w:t>ll Known bidders</w:t>
            </w:r>
          </w:p>
        </w:tc>
        <w:tc>
          <w:tcPr>
            <w:tcW w:w="3555" w:type="dxa"/>
          </w:tcPr>
          <w:p w14:paraId="51D7AB4C" w14:textId="0642E371" w:rsidR="00F37123" w:rsidRPr="005608E3" w:rsidRDefault="00E851AA" w:rsidP="00F37123">
            <w:pPr>
              <w:pStyle w:val="NoSpacing"/>
              <w:rPr>
                <w:rFonts w:ascii="Tahoma" w:hAnsi="Tahoma" w:cs="Tahoma"/>
              </w:rPr>
            </w:pPr>
            <w:r>
              <w:rPr>
                <w:rFonts w:ascii="Tahoma" w:hAnsi="Tahoma" w:cs="Tahoma"/>
              </w:rPr>
              <w:t>6</w:t>
            </w:r>
            <w:r w:rsidR="00E5571E" w:rsidRPr="005608E3">
              <w:rPr>
                <w:rFonts w:ascii="Tahoma" w:hAnsi="Tahoma" w:cs="Tahoma"/>
                <w:vertAlign w:val="superscript"/>
              </w:rPr>
              <w:t>th</w:t>
            </w:r>
            <w:r w:rsidR="00E5571E" w:rsidRPr="005608E3">
              <w:rPr>
                <w:rFonts w:ascii="Tahoma" w:hAnsi="Tahoma" w:cs="Tahoma"/>
              </w:rPr>
              <w:t xml:space="preserve"> </w:t>
            </w:r>
            <w:r w:rsidR="0046714B" w:rsidRPr="005608E3">
              <w:rPr>
                <w:rFonts w:ascii="Tahoma" w:hAnsi="Tahoma" w:cs="Tahoma"/>
              </w:rPr>
              <w:t>November 2026</w:t>
            </w:r>
          </w:p>
        </w:tc>
      </w:tr>
      <w:tr w:rsidR="00F53F67" w:rsidRPr="005608E3" w14:paraId="023504B5" w14:textId="77777777" w:rsidTr="2975BF1B">
        <w:tc>
          <w:tcPr>
            <w:tcW w:w="2235" w:type="dxa"/>
            <w:vMerge/>
            <w:tcMar>
              <w:top w:w="86" w:type="dxa"/>
              <w:left w:w="14" w:type="dxa"/>
              <w:bottom w:w="101" w:type="dxa"/>
              <w:right w:w="115" w:type="dxa"/>
            </w:tcMar>
            <w:vAlign w:val="center"/>
          </w:tcPr>
          <w:p w14:paraId="4AF13614" w14:textId="77777777" w:rsidR="00F53F67" w:rsidRPr="005608E3" w:rsidRDefault="00F53F67" w:rsidP="00F53F67">
            <w:pPr>
              <w:pStyle w:val="NoSpacing"/>
              <w:jc w:val="right"/>
              <w:rPr>
                <w:rFonts w:ascii="Tahoma" w:hAnsi="Tahoma" w:cs="Tahoma"/>
                <w:szCs w:val="24"/>
              </w:rPr>
            </w:pPr>
          </w:p>
        </w:tc>
        <w:tc>
          <w:tcPr>
            <w:tcW w:w="3555" w:type="dxa"/>
            <w:tcMar>
              <w:top w:w="86" w:type="dxa"/>
              <w:left w:w="115" w:type="dxa"/>
              <w:bottom w:w="101" w:type="dxa"/>
              <w:right w:w="115" w:type="dxa"/>
            </w:tcMar>
          </w:tcPr>
          <w:p w14:paraId="22B47EE6" w14:textId="33A91587" w:rsidR="00F53F67" w:rsidRPr="005608E3" w:rsidRDefault="00F53F67" w:rsidP="00F53F67">
            <w:pPr>
              <w:pStyle w:val="NoSpacing"/>
              <w:rPr>
                <w:rFonts w:ascii="Tahoma" w:hAnsi="Tahoma" w:cs="Tahoma"/>
              </w:rPr>
            </w:pPr>
            <w:r w:rsidRPr="005608E3">
              <w:rPr>
                <w:rFonts w:ascii="Tahoma" w:hAnsi="Tahoma" w:cs="Tahoma"/>
              </w:rPr>
              <w:t>Proposal Submission Due</w:t>
            </w:r>
          </w:p>
        </w:tc>
        <w:tc>
          <w:tcPr>
            <w:tcW w:w="3555" w:type="dxa"/>
          </w:tcPr>
          <w:p w14:paraId="01750B09" w14:textId="63C13A10" w:rsidR="00F53F67" w:rsidRPr="005608E3" w:rsidRDefault="00F53F67" w:rsidP="00F53F67">
            <w:pPr>
              <w:pStyle w:val="NoSpacing"/>
              <w:rPr>
                <w:rFonts w:ascii="Tahoma" w:hAnsi="Tahoma" w:cs="Tahoma"/>
              </w:rPr>
            </w:pPr>
            <w:r w:rsidRPr="005608E3">
              <w:rPr>
                <w:rFonts w:ascii="Tahoma" w:hAnsi="Tahoma" w:cs="Tahoma"/>
              </w:rPr>
              <w:t>1</w:t>
            </w:r>
            <w:r w:rsidR="00DD7F8A">
              <w:rPr>
                <w:rFonts w:ascii="Tahoma" w:hAnsi="Tahoma" w:cs="Tahoma"/>
              </w:rPr>
              <w:t>2</w:t>
            </w:r>
            <w:r w:rsidRPr="005608E3">
              <w:rPr>
                <w:rFonts w:ascii="Tahoma" w:hAnsi="Tahoma" w:cs="Tahoma"/>
                <w:vertAlign w:val="superscript"/>
              </w:rPr>
              <w:t>th</w:t>
            </w:r>
            <w:r w:rsidRPr="005608E3">
              <w:rPr>
                <w:rFonts w:ascii="Tahoma" w:hAnsi="Tahoma" w:cs="Tahoma"/>
              </w:rPr>
              <w:t xml:space="preserve"> November 2026</w:t>
            </w:r>
          </w:p>
        </w:tc>
      </w:tr>
      <w:tr w:rsidR="00F37123" w:rsidRPr="005608E3" w14:paraId="6775E9EA" w14:textId="77777777" w:rsidTr="2975BF1B">
        <w:tc>
          <w:tcPr>
            <w:tcW w:w="2235" w:type="dxa"/>
            <w:vMerge/>
            <w:tcMar>
              <w:top w:w="86" w:type="dxa"/>
              <w:left w:w="14" w:type="dxa"/>
              <w:bottom w:w="101" w:type="dxa"/>
              <w:right w:w="115" w:type="dxa"/>
            </w:tcMar>
            <w:vAlign w:val="center"/>
          </w:tcPr>
          <w:p w14:paraId="0BEB6A23" w14:textId="77777777" w:rsidR="00F37123" w:rsidRPr="005608E3" w:rsidRDefault="00F37123" w:rsidP="00F37123">
            <w:pPr>
              <w:pStyle w:val="NoSpacing"/>
              <w:jc w:val="right"/>
              <w:rPr>
                <w:rFonts w:ascii="Tahoma" w:hAnsi="Tahoma" w:cs="Tahoma"/>
                <w:szCs w:val="24"/>
              </w:rPr>
            </w:pPr>
          </w:p>
        </w:tc>
        <w:tc>
          <w:tcPr>
            <w:tcW w:w="3555" w:type="dxa"/>
            <w:tcMar>
              <w:top w:w="86" w:type="dxa"/>
              <w:left w:w="115" w:type="dxa"/>
              <w:bottom w:w="101" w:type="dxa"/>
              <w:right w:w="115" w:type="dxa"/>
            </w:tcMar>
          </w:tcPr>
          <w:p w14:paraId="615366C7" w14:textId="3D4B2678" w:rsidR="00F37123" w:rsidRPr="005608E3" w:rsidRDefault="00F37123" w:rsidP="00F37123">
            <w:pPr>
              <w:pStyle w:val="NoSpacing"/>
              <w:rPr>
                <w:rFonts w:ascii="Tahoma" w:hAnsi="Tahoma" w:cs="Tahoma"/>
              </w:rPr>
            </w:pPr>
            <w:r w:rsidRPr="005608E3">
              <w:rPr>
                <w:rFonts w:ascii="Tahoma" w:hAnsi="Tahoma" w:cs="Tahoma"/>
              </w:rPr>
              <w:t>Estimated Award Decision</w:t>
            </w:r>
          </w:p>
        </w:tc>
        <w:tc>
          <w:tcPr>
            <w:tcW w:w="3555" w:type="dxa"/>
          </w:tcPr>
          <w:p w14:paraId="579AC49F" w14:textId="4901BD1F" w:rsidR="00F37123" w:rsidRPr="005608E3" w:rsidRDefault="00E851AA" w:rsidP="00F37123">
            <w:pPr>
              <w:pStyle w:val="NoSpacing"/>
              <w:rPr>
                <w:rFonts w:ascii="Tahoma" w:hAnsi="Tahoma" w:cs="Tahoma"/>
              </w:rPr>
            </w:pPr>
            <w:proofErr w:type="gramStart"/>
            <w:r>
              <w:rPr>
                <w:rFonts w:ascii="Tahoma" w:hAnsi="Tahoma" w:cs="Tahoma"/>
              </w:rPr>
              <w:t>2</w:t>
            </w:r>
            <w:r w:rsidR="00DD7F8A">
              <w:rPr>
                <w:rFonts w:ascii="Tahoma" w:hAnsi="Tahoma" w:cs="Tahoma"/>
              </w:rPr>
              <w:t>3</w:t>
            </w:r>
            <w:r w:rsidR="0046714B" w:rsidRPr="005608E3">
              <w:rPr>
                <w:rFonts w:ascii="Tahoma" w:hAnsi="Tahoma" w:cs="Tahoma"/>
                <w:vertAlign w:val="superscript"/>
              </w:rPr>
              <w:t>th</w:t>
            </w:r>
            <w:proofErr w:type="gramEnd"/>
            <w:r w:rsidR="0046714B" w:rsidRPr="005608E3">
              <w:rPr>
                <w:rFonts w:ascii="Tahoma" w:hAnsi="Tahoma" w:cs="Tahoma"/>
              </w:rPr>
              <w:t xml:space="preserve"> November 2026</w:t>
            </w:r>
          </w:p>
        </w:tc>
      </w:tr>
    </w:tbl>
    <w:p w14:paraId="289C82B2" w14:textId="77777777" w:rsidR="00755CF9" w:rsidRPr="005608E3" w:rsidRDefault="00755CF9" w:rsidP="00755CF9">
      <w:pPr>
        <w:pStyle w:val="NoSpacing"/>
        <w:ind w:left="720"/>
        <w:rPr>
          <w:rFonts w:ascii="Tahoma" w:eastAsia="Times New Roman" w:hAnsi="Tahoma" w:cs="Tahoma"/>
          <w:b/>
          <w:bCs/>
          <w:color w:val="222222"/>
          <w:lang w:val="en" w:eastAsia="fr-FR"/>
        </w:rPr>
      </w:pPr>
    </w:p>
    <w:p w14:paraId="241A381E" w14:textId="38D398DF" w:rsidR="000E6ADA" w:rsidRPr="005608E3" w:rsidRDefault="00755CF9" w:rsidP="00D845D9">
      <w:pPr>
        <w:pStyle w:val="NoSpacing"/>
        <w:numPr>
          <w:ilvl w:val="0"/>
          <w:numId w:val="5"/>
        </w:numPr>
        <w:spacing w:before="240"/>
        <w:rPr>
          <w:rFonts w:ascii="Tahoma" w:eastAsia="Times New Roman" w:hAnsi="Tahoma" w:cs="Tahoma"/>
          <w:b/>
          <w:bCs/>
          <w:color w:val="222222"/>
          <w:lang w:val="en" w:eastAsia="fr-FR"/>
        </w:rPr>
      </w:pPr>
      <w:r w:rsidRPr="005608E3">
        <w:rPr>
          <w:rFonts w:ascii="Tahoma" w:eastAsia="Times New Roman" w:hAnsi="Tahoma" w:cs="Tahoma"/>
          <w:b/>
          <w:bCs/>
          <w:color w:val="222222"/>
          <w:lang w:val="en" w:eastAsia="fr-FR"/>
        </w:rPr>
        <w:t>Procurement details</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4333FF" w:rsidRPr="005608E3" w14:paraId="736FB8B8" w14:textId="77777777" w:rsidTr="38C7A2C0">
        <w:trPr>
          <w:trHeight w:val="465"/>
        </w:trPr>
        <w:tc>
          <w:tcPr>
            <w:tcW w:w="9335" w:type="dxa"/>
          </w:tcPr>
          <w:p w14:paraId="4753C314" w14:textId="427B9249" w:rsidR="004333FF" w:rsidRPr="005608E3" w:rsidRDefault="009B2F5A" w:rsidP="009E1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sidRPr="005608E3">
              <w:rPr>
                <w:rFonts w:ascii="Tahoma" w:eastAsia="Times New Roman" w:hAnsi="Tahoma" w:cs="Tahoma"/>
                <w:color w:val="222222"/>
                <w:lang w:val="en" w:eastAsia="fr-FR"/>
              </w:rPr>
              <w:t>Description of the project</w:t>
            </w:r>
          </w:p>
        </w:tc>
      </w:tr>
      <w:tr w:rsidR="004333FF" w:rsidRPr="005608E3" w14:paraId="62505293" w14:textId="77777777" w:rsidTr="38C7A2C0">
        <w:trPr>
          <w:trHeight w:val="888"/>
        </w:trPr>
        <w:sdt>
          <w:sdtPr>
            <w:rPr>
              <w:rFonts w:ascii="Tahoma" w:eastAsia="Times New Roman" w:hAnsi="Tahoma" w:cs="Tahoma"/>
              <w:color w:val="222222"/>
              <w:lang w:val="en" w:eastAsia="fr-FR"/>
            </w:rPr>
            <w:id w:val="-1677337494"/>
            <w:placeholder>
              <w:docPart w:val="A7905672BDF2463AA3C69F7A0897987B"/>
            </w:placeholder>
          </w:sdtPr>
          <w:sdtEndPr/>
          <w:sdtContent>
            <w:tc>
              <w:tcPr>
                <w:tcW w:w="9335" w:type="dxa"/>
              </w:tcPr>
              <w:p w14:paraId="577B6B3C"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Conservation International (CI) is leading a four-year project whose primary goal is to mobilize finance at scale to support the financial sustainability of Africa's Keystone Protected Areas (KPAs). The project commenced in the second half of 2025 and will conclude at the end of 2029.</w:t>
                </w:r>
              </w:p>
              <w:p w14:paraId="34CDCD57"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lastRenderedPageBreak/>
                  <w:t>This Keystone Protected Areas Finance (KPAF) work is being delivered through seven technical assistance facilities (TAFs) that represent seven important conservation finance modalities within the organization’s sustainable nature finance framework, as set out in Table 1.</w:t>
                </w:r>
              </w:p>
              <w:p w14:paraId="564B55B3"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In their respective areas of focus, each TAF:</w:t>
                </w:r>
              </w:p>
              <w:p w14:paraId="23239EBA"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w:t>
                </w:r>
                <w:proofErr w:type="spellStart"/>
                <w:r w:rsidRPr="005608E3">
                  <w:rPr>
                    <w:rFonts w:ascii="Tahoma" w:eastAsiaTheme="minorEastAsia" w:hAnsi="Tahoma" w:cs="Tahoma"/>
                  </w:rPr>
                  <w:t>i</w:t>
                </w:r>
                <w:proofErr w:type="spellEnd"/>
                <w:r w:rsidRPr="005608E3">
                  <w:rPr>
                    <w:rFonts w:ascii="Tahoma" w:eastAsiaTheme="minorEastAsia" w:hAnsi="Tahoma" w:cs="Tahoma"/>
                  </w:rPr>
                  <w:t xml:space="preserve">) </w:t>
                </w:r>
                <w:proofErr w:type="gramStart"/>
                <w:r w:rsidRPr="005608E3">
                  <w:rPr>
                    <w:rFonts w:ascii="Tahoma" w:eastAsiaTheme="minorEastAsia" w:hAnsi="Tahoma" w:cs="Tahoma"/>
                  </w:rPr>
                  <w:t>develops</w:t>
                </w:r>
                <w:proofErr w:type="gramEnd"/>
                <w:r w:rsidRPr="005608E3">
                  <w:rPr>
                    <w:rFonts w:ascii="Tahoma" w:eastAsiaTheme="minorEastAsia" w:hAnsi="Tahoma" w:cs="Tahoma"/>
                  </w:rPr>
                  <w:t xml:space="preserve"> conservation finance capacity, and the conducive enabling environment, at the global, national and KPA level; and </w:t>
                </w:r>
              </w:p>
              <w:p w14:paraId="288D1239" w14:textId="77777777" w:rsidR="00727397" w:rsidRPr="005608E3" w:rsidRDefault="00727397" w:rsidP="00727397">
                <w:pPr>
                  <w:rPr>
                    <w:rFonts w:ascii="Tahoma" w:eastAsiaTheme="minorEastAsia" w:hAnsi="Tahoma" w:cs="Tahoma"/>
                    <w:color w:val="000000" w:themeColor="text1"/>
                  </w:rPr>
                </w:pPr>
                <w:r w:rsidRPr="005608E3">
                  <w:rPr>
                    <w:rFonts w:ascii="Tahoma" w:eastAsiaTheme="minorEastAsia" w:hAnsi="Tahoma" w:cs="Tahoma"/>
                  </w:rPr>
                  <w:t xml:space="preserve">(ii) originates, develops, and executes conservation finance transactions, resulting in financial flows to KPAs during the project period. </w:t>
                </w:r>
              </w:p>
              <w:p w14:paraId="4700E794" w14:textId="77777777" w:rsidR="00727397" w:rsidRPr="005608E3" w:rsidRDefault="00727397" w:rsidP="00727397">
                <w:pPr>
                  <w:rPr>
                    <w:rFonts w:ascii="Tahoma" w:eastAsiaTheme="minorEastAsia" w:hAnsi="Tahoma" w:cs="Tahoma"/>
                    <w:b/>
                    <w:bCs/>
                  </w:rPr>
                </w:pPr>
              </w:p>
              <w:p w14:paraId="08C0EE90" w14:textId="77777777" w:rsidR="00727397" w:rsidRPr="005608E3" w:rsidRDefault="00727397" w:rsidP="00727397">
                <w:pPr>
                  <w:rPr>
                    <w:rFonts w:ascii="Tahoma" w:eastAsiaTheme="minorEastAsia" w:hAnsi="Tahoma" w:cs="Tahoma"/>
                    <w:b/>
                    <w:bCs/>
                    <w:color w:val="000000" w:themeColor="text1"/>
                  </w:rPr>
                </w:pPr>
                <w:r w:rsidRPr="005608E3">
                  <w:rPr>
                    <w:rFonts w:ascii="Tahoma" w:eastAsiaTheme="minorEastAsia" w:hAnsi="Tahoma" w:cs="Tahoma"/>
                    <w:b/>
                    <w:bCs/>
                  </w:rPr>
                  <w:t>Table 1: KPAF Technical Assistance Facilities (TAFs)</w:t>
                </w:r>
              </w:p>
              <w:tbl>
                <w:tblPr>
                  <w:tblW w:w="86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5"/>
                  <w:gridCol w:w="5925"/>
                </w:tblGrid>
                <w:tr w:rsidR="00727397" w:rsidRPr="005608E3" w14:paraId="472325C1"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tcMar>
                        <w:top w:w="75" w:type="dxa"/>
                        <w:left w:w="120" w:type="dxa"/>
                        <w:bottom w:w="75" w:type="dxa"/>
                        <w:right w:w="120" w:type="dxa"/>
                      </w:tcMar>
                    </w:tcPr>
                    <w:p w14:paraId="6C8CBCF6" w14:textId="77777777" w:rsidR="00727397" w:rsidRPr="005608E3" w:rsidRDefault="00727397" w:rsidP="00727397">
                      <w:pPr>
                        <w:rPr>
                          <w:rFonts w:ascii="Tahoma" w:eastAsiaTheme="minorEastAsia" w:hAnsi="Tahoma" w:cs="Tahoma"/>
                          <w:b/>
                          <w:bCs/>
                        </w:rPr>
                      </w:pPr>
                      <w:r w:rsidRPr="005608E3">
                        <w:rPr>
                          <w:rFonts w:ascii="Tahoma" w:eastAsiaTheme="minorEastAsia" w:hAnsi="Tahoma" w:cs="Tahoma"/>
                          <w:b/>
                          <w:bCs/>
                        </w:rPr>
                        <w:t>TAF</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tcMar>
                        <w:top w:w="75" w:type="dxa"/>
                        <w:left w:w="120" w:type="dxa"/>
                        <w:bottom w:w="75" w:type="dxa"/>
                        <w:right w:w="120" w:type="dxa"/>
                      </w:tcMar>
                    </w:tcPr>
                    <w:p w14:paraId="6E3A217A" w14:textId="77777777" w:rsidR="00727397" w:rsidRPr="005608E3" w:rsidRDefault="00727397" w:rsidP="00727397">
                      <w:pPr>
                        <w:rPr>
                          <w:rFonts w:ascii="Tahoma" w:eastAsiaTheme="minorEastAsia" w:hAnsi="Tahoma" w:cs="Tahoma"/>
                          <w:b/>
                          <w:bCs/>
                          <w:color w:val="1F1F1F"/>
                        </w:rPr>
                      </w:pPr>
                      <w:r w:rsidRPr="005608E3">
                        <w:rPr>
                          <w:rFonts w:ascii="Tahoma" w:eastAsiaTheme="minorEastAsia" w:hAnsi="Tahoma" w:cs="Tahoma"/>
                          <w:b/>
                          <w:bCs/>
                        </w:rPr>
                        <w:t xml:space="preserve">Examples of Financing Mechanisms </w:t>
                      </w:r>
                    </w:p>
                  </w:tc>
                </w:tr>
                <w:tr w:rsidR="00727397" w:rsidRPr="005608E3" w14:paraId="5581DB22"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2A6C2E43"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Payment for Ecosystem Services</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13378F51"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Carbon markets, biodiversity credits, water payment schemes</w:t>
                      </w:r>
                    </w:p>
                  </w:tc>
                </w:tr>
                <w:tr w:rsidR="00727397" w:rsidRPr="005608E3" w14:paraId="1B67B3D3"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1C096D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Fiscal and Tax Incentives</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0467C11A" w14:textId="77777777" w:rsidR="00727397" w:rsidRPr="005608E3" w:rsidRDefault="00727397" w:rsidP="00727397">
                      <w:pPr>
                        <w:rPr>
                          <w:rFonts w:ascii="Tahoma" w:hAnsi="Tahoma" w:cs="Tahoma"/>
                        </w:rPr>
                      </w:pPr>
                      <w:r w:rsidRPr="005608E3">
                        <w:rPr>
                          <w:rFonts w:ascii="Tahoma" w:eastAsiaTheme="minorEastAsia" w:hAnsi="Tahoma" w:cs="Tahoma"/>
                        </w:rPr>
                        <w:t>Nature-taxes and tax breaks, tourism levies and park fees, concession policies</w:t>
                      </w:r>
                    </w:p>
                  </w:tc>
                </w:tr>
                <w:tr w:rsidR="00727397" w:rsidRPr="005608E3" w14:paraId="0A7F639C"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46A7406"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Structured Nature Finance</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32F20A3C"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Debt-for-nature swaps, green bonds, blended finance, results-based instruments</w:t>
                      </w:r>
                    </w:p>
                  </w:tc>
                </w:tr>
                <w:tr w:rsidR="00727397" w:rsidRPr="005608E3" w14:paraId="3D66D82C"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541D19E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Protected Area Finance</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B77C8FF"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Conservation trust funds, own-source revenue retention, public-private finance partnerships</w:t>
                      </w:r>
                    </w:p>
                  </w:tc>
                </w:tr>
                <w:tr w:rsidR="00727397" w:rsidRPr="005608E3" w14:paraId="5D817F88"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2D7FDB70"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Nature-Based Tourism</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1D122E28"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Ecotourism, hunting and fishing concessions, wildlife experience revenue</w:t>
                      </w:r>
                    </w:p>
                  </w:tc>
                </w:tr>
                <w:tr w:rsidR="00727397" w:rsidRPr="005608E3" w14:paraId="2036334F"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4C067DCA"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Resource Mobilization</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3014921D" w14:textId="77777777" w:rsidR="00727397" w:rsidRPr="005608E3" w:rsidRDefault="00727397" w:rsidP="00727397">
                      <w:pPr>
                        <w:rPr>
                          <w:rFonts w:ascii="Tahoma" w:eastAsiaTheme="minorEastAsia" w:hAnsi="Tahoma" w:cs="Tahoma"/>
                          <w:color w:val="1F1F1F"/>
                        </w:rPr>
                      </w:pPr>
                      <w:r w:rsidRPr="005608E3">
                        <w:rPr>
                          <w:rFonts w:ascii="Tahoma" w:eastAsiaTheme="minorEastAsia" w:hAnsi="Tahoma" w:cs="Tahoma"/>
                        </w:rPr>
                        <w:t>Multilateral grants, bilateral aid, corporate donors, philanthropic finance</w:t>
                      </w:r>
                    </w:p>
                  </w:tc>
                </w:tr>
                <w:tr w:rsidR="00727397" w:rsidRPr="005608E3" w14:paraId="0A7580F2" w14:textId="77777777" w:rsidTr="00996152">
                  <w:trPr>
                    <w:trHeight w:val="300"/>
                  </w:trPr>
                  <w:tc>
                    <w:tcPr>
                      <w:tcW w:w="268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5A5B3032" w14:textId="77777777" w:rsidR="00727397" w:rsidRPr="005608E3" w:rsidRDefault="00727397" w:rsidP="00727397">
                      <w:pPr>
                        <w:rPr>
                          <w:rFonts w:ascii="Tahoma" w:hAnsi="Tahoma" w:cs="Tahoma"/>
                        </w:rPr>
                      </w:pPr>
                      <w:r w:rsidRPr="005608E3">
                        <w:rPr>
                          <w:rFonts w:ascii="Tahoma" w:eastAsiaTheme="minorEastAsia" w:hAnsi="Tahoma" w:cs="Tahoma"/>
                        </w:rPr>
                        <w:t>Finance Plan Development</w:t>
                      </w:r>
                    </w:p>
                  </w:tc>
                  <w:tc>
                    <w:tcPr>
                      <w:tcW w:w="59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FFFFF" w:themeFill="background1"/>
                      <w:tcMar>
                        <w:top w:w="75" w:type="dxa"/>
                        <w:left w:w="120" w:type="dxa"/>
                        <w:bottom w:w="75" w:type="dxa"/>
                        <w:right w:w="120" w:type="dxa"/>
                      </w:tcMar>
                    </w:tcPr>
                    <w:p w14:paraId="7754C77A" w14:textId="77777777" w:rsidR="00727397" w:rsidRPr="005608E3" w:rsidRDefault="00727397" w:rsidP="00727397">
                      <w:pPr>
                        <w:rPr>
                          <w:rFonts w:ascii="Tahoma" w:hAnsi="Tahoma" w:cs="Tahoma"/>
                        </w:rPr>
                      </w:pPr>
                      <w:r w:rsidRPr="005608E3">
                        <w:rPr>
                          <w:rFonts w:ascii="Tahoma" w:eastAsiaTheme="minorEastAsia" w:hAnsi="Tahoma" w:cs="Tahoma"/>
                        </w:rPr>
                        <w:t>Supporting all TAF instruments</w:t>
                      </w:r>
                    </w:p>
                  </w:tc>
                </w:tr>
              </w:tbl>
              <w:p w14:paraId="58E06D80" w14:textId="77777777" w:rsidR="00727397" w:rsidRPr="005608E3" w:rsidRDefault="00727397" w:rsidP="00727397">
                <w:pPr>
                  <w:rPr>
                    <w:rFonts w:ascii="Tahoma" w:eastAsiaTheme="minorEastAsia" w:hAnsi="Tahoma" w:cs="Tahoma"/>
                  </w:rPr>
                </w:pPr>
              </w:p>
              <w:p w14:paraId="34D59A12"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t xml:space="preserve">Within this project delivery structure, the Fiscal Instruments and Taxes (FIT) TAF works to develop and support policies that generate increased, sustainable and more effective fiscal revenue to KPAs and that </w:t>
                </w:r>
                <w:proofErr w:type="gramStart"/>
                <w:r w:rsidRPr="005608E3">
                  <w:rPr>
                    <w:rFonts w:ascii="Tahoma" w:eastAsiaTheme="minorEastAsia" w:hAnsi="Tahoma" w:cs="Tahoma"/>
                  </w:rPr>
                  <w:t>incentivizes</w:t>
                </w:r>
                <w:proofErr w:type="gramEnd"/>
                <w:r w:rsidRPr="005608E3">
                  <w:rPr>
                    <w:rFonts w:ascii="Tahoma" w:eastAsiaTheme="minorEastAsia" w:hAnsi="Tahoma" w:cs="Tahoma"/>
                  </w:rPr>
                  <w:t xml:space="preserve"> nature-positive behavior in target countries. Examples of potential instruments or policies under consideration by the TAF include earmarking of nature-taxes, ecological fiscal transfers, and reviews of concession and park revenue-retention policies. </w:t>
                </w:r>
              </w:p>
              <w:p w14:paraId="018484D3" w14:textId="77777777" w:rsidR="00727397" w:rsidRPr="005608E3" w:rsidRDefault="00727397" w:rsidP="00727397">
                <w:pPr>
                  <w:rPr>
                    <w:rFonts w:ascii="Tahoma" w:eastAsiaTheme="minorEastAsia" w:hAnsi="Tahoma" w:cs="Tahoma"/>
                  </w:rPr>
                </w:pPr>
                <w:r w:rsidRPr="005608E3">
                  <w:rPr>
                    <w:rFonts w:ascii="Tahoma" w:eastAsiaTheme="minorEastAsia" w:hAnsi="Tahoma" w:cs="Tahoma"/>
                  </w:rPr>
                  <w:t xml:space="preserve">The FIT TAF will focus its efforts, from 2027 onward, on strategic engagement with stakeholders in four selected African countries. Countries will be selected where engagement is feasible and most likely to have a decisive impact on enhanced public funding and enabling conditions for in-country KPAs. </w:t>
                </w:r>
              </w:p>
              <w:p w14:paraId="53E855CA" w14:textId="77777777" w:rsidR="00727397" w:rsidRPr="005608E3" w:rsidRDefault="00727397" w:rsidP="00727397">
                <w:pPr>
                  <w:rPr>
                    <w:rFonts w:ascii="Tahoma" w:hAnsi="Tahoma" w:cs="Tahoma"/>
                  </w:rPr>
                </w:pPr>
                <w:proofErr w:type="gramStart"/>
                <w:r w:rsidRPr="005608E3">
                  <w:rPr>
                    <w:rFonts w:ascii="Tahoma" w:eastAsiaTheme="minorEastAsia" w:hAnsi="Tahoma" w:cs="Tahoma"/>
                  </w:rPr>
                  <w:lastRenderedPageBreak/>
                  <w:t>The FIT</w:t>
                </w:r>
                <w:proofErr w:type="gramEnd"/>
                <w:r w:rsidRPr="005608E3">
                  <w:rPr>
                    <w:rFonts w:ascii="Tahoma" w:eastAsiaTheme="minorEastAsia" w:hAnsi="Tahoma" w:cs="Tahoma"/>
                  </w:rPr>
                  <w:t xml:space="preserve"> TAF has conducted rapid assessments of a pool of countries, and four countries will be selected in October 2026 from the following five: </w:t>
                </w:r>
              </w:p>
              <w:p w14:paraId="132FF6A3"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Kenya</w:t>
                </w:r>
              </w:p>
              <w:p w14:paraId="32157866"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Tanzania</w:t>
                </w:r>
              </w:p>
              <w:p w14:paraId="7CB8A8D5"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Mozambique</w:t>
                </w:r>
              </w:p>
              <w:p w14:paraId="5331F408" w14:textId="77777777" w:rsidR="00727397" w:rsidRPr="005608E3" w:rsidRDefault="00727397" w:rsidP="00727397">
                <w:pPr>
                  <w:pStyle w:val="ListParagraph"/>
                  <w:numPr>
                    <w:ilvl w:val="0"/>
                    <w:numId w:val="15"/>
                  </w:numPr>
                  <w:spacing w:line="279" w:lineRule="auto"/>
                  <w:rPr>
                    <w:rFonts w:ascii="Tahoma" w:eastAsiaTheme="minorEastAsia" w:hAnsi="Tahoma" w:cs="Tahoma"/>
                  </w:rPr>
                </w:pPr>
                <w:proofErr w:type="spellStart"/>
                <w:r w:rsidRPr="005608E3">
                  <w:rPr>
                    <w:rFonts w:ascii="Tahoma" w:eastAsiaTheme="minorEastAsia" w:hAnsi="Tahoma" w:cs="Tahoma"/>
                  </w:rPr>
                  <w:t>Zambia</w:t>
                </w:r>
                <w:proofErr w:type="spellEnd"/>
              </w:p>
              <w:p w14:paraId="3E6BAC1A" w14:textId="77777777" w:rsidR="00727397" w:rsidRPr="005608E3" w:rsidRDefault="00727397" w:rsidP="00727397">
                <w:pPr>
                  <w:pStyle w:val="ListParagraph"/>
                  <w:numPr>
                    <w:ilvl w:val="0"/>
                    <w:numId w:val="15"/>
                  </w:numPr>
                  <w:spacing w:line="279" w:lineRule="auto"/>
                  <w:rPr>
                    <w:rFonts w:ascii="Tahoma" w:eastAsiaTheme="minorEastAsia" w:hAnsi="Tahoma" w:cs="Tahoma"/>
                  </w:rPr>
                </w:pPr>
                <w:r w:rsidRPr="005608E3">
                  <w:rPr>
                    <w:rFonts w:ascii="Tahoma" w:eastAsiaTheme="minorEastAsia" w:hAnsi="Tahoma" w:cs="Tahoma"/>
                  </w:rPr>
                  <w:t>Uganda</w:t>
                </w:r>
              </w:p>
              <w:p w14:paraId="43B62914" w14:textId="77777777" w:rsidR="00727397" w:rsidRPr="005608E3" w:rsidRDefault="00727397" w:rsidP="00727397">
                <w:pPr>
                  <w:pStyle w:val="ListParagraph"/>
                  <w:rPr>
                    <w:rFonts w:ascii="Tahoma" w:eastAsiaTheme="minorEastAsia" w:hAnsi="Tahoma" w:cs="Tahoma"/>
                  </w:rPr>
                </w:pPr>
              </w:p>
              <w:p w14:paraId="3E52B09E" w14:textId="77777777" w:rsidR="00727397" w:rsidRPr="005608E3" w:rsidRDefault="00727397" w:rsidP="00727397">
                <w:pPr>
                  <w:rPr>
                    <w:rFonts w:ascii="Tahoma" w:hAnsi="Tahoma" w:cs="Tahoma"/>
                  </w:rPr>
                </w:pPr>
                <w:r w:rsidRPr="005608E3">
                  <w:rPr>
                    <w:rFonts w:ascii="Tahoma" w:eastAsiaTheme="minorEastAsia" w:hAnsi="Tahoma" w:cs="Tahoma"/>
                  </w:rPr>
                  <w:t xml:space="preserve">The FIT TAF requires consultancy services, from early 2027, as our work moves from the desk-based assessment phase to focused engagement </w:t>
                </w:r>
                <w:proofErr w:type="gramStart"/>
                <w:r w:rsidRPr="005608E3">
                  <w:rPr>
                    <w:rFonts w:ascii="Tahoma" w:eastAsiaTheme="minorEastAsia" w:hAnsi="Tahoma" w:cs="Tahoma"/>
                  </w:rPr>
                  <w:t>in</w:t>
                </w:r>
                <w:proofErr w:type="gramEnd"/>
                <w:r w:rsidRPr="005608E3">
                  <w:rPr>
                    <w:rFonts w:ascii="Tahoma" w:eastAsiaTheme="minorEastAsia" w:hAnsi="Tahoma" w:cs="Tahoma"/>
                  </w:rPr>
                  <w:t xml:space="preserve"> the selected countries. </w:t>
                </w:r>
              </w:p>
              <w:p w14:paraId="200E5E9C" w14:textId="054E7AC3" w:rsidR="004333FF" w:rsidRPr="005608E3" w:rsidRDefault="00433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r w:rsidR="009B2F5A" w:rsidRPr="005608E3" w14:paraId="229C0CE3" w14:textId="77777777" w:rsidTr="38C7A2C0">
        <w:trPr>
          <w:trHeight w:val="465"/>
        </w:trPr>
        <w:tc>
          <w:tcPr>
            <w:tcW w:w="9335" w:type="dxa"/>
          </w:tcPr>
          <w:p w14:paraId="7F315523" w14:textId="3DD6E5CD" w:rsidR="009B2F5A" w:rsidRPr="005608E3" w:rsidRDefault="009B2F5A" w:rsidP="38C7A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005608E3">
              <w:rPr>
                <w:rFonts w:ascii="Tahoma" w:eastAsia="Times New Roman" w:hAnsi="Tahoma" w:cs="Tahoma"/>
                <w:color w:val="222222"/>
                <w:lang w:eastAsia="fr-FR"/>
              </w:rPr>
              <w:lastRenderedPageBreak/>
              <w:t>Definition of the goods or services required with detailed specifications</w:t>
            </w:r>
          </w:p>
        </w:tc>
      </w:tr>
      <w:tr w:rsidR="009B2F5A" w:rsidRPr="005608E3" w14:paraId="4374EB07" w14:textId="77777777" w:rsidTr="38C7A2C0">
        <w:trPr>
          <w:trHeight w:val="888"/>
        </w:trPr>
        <w:sdt>
          <w:sdtPr>
            <w:rPr>
              <w:rFonts w:ascii="Tahoma" w:eastAsia="Times New Roman" w:hAnsi="Tahoma" w:cs="Tahoma"/>
              <w:color w:val="222222"/>
              <w:sz w:val="22"/>
              <w:szCs w:val="22"/>
              <w:lang w:val="en" w:eastAsia="fr-FR"/>
            </w:rPr>
            <w:id w:val="-1279098739"/>
            <w:placeholder>
              <w:docPart w:val="555B9D7950204930BAAC63732D6B98A4"/>
            </w:placeholder>
          </w:sdtPr>
          <w:sdtEndPr/>
          <w:sdtContent>
            <w:tc>
              <w:tcPr>
                <w:tcW w:w="9335" w:type="dxa"/>
              </w:tcPr>
              <w:p w14:paraId="61139B70" w14:textId="77777777" w:rsidR="00C34D47" w:rsidRPr="005608E3" w:rsidRDefault="00C34D47" w:rsidP="00C34D47">
                <w:pPr>
                  <w:pStyle w:val="Heading2"/>
                  <w:rPr>
                    <w:rFonts w:ascii="Tahoma" w:hAnsi="Tahoma" w:cs="Tahoma"/>
                  </w:rPr>
                </w:pPr>
                <w:r w:rsidRPr="005608E3">
                  <w:rPr>
                    <w:rFonts w:ascii="Tahoma" w:eastAsiaTheme="minorEastAsia" w:hAnsi="Tahoma" w:cs="Tahoma"/>
                  </w:rPr>
                  <w:t xml:space="preserve">Objectives </w:t>
                </w:r>
              </w:p>
              <w:p w14:paraId="483EF725" w14:textId="77777777" w:rsidR="00C34D47" w:rsidRPr="005608E3" w:rsidRDefault="00C34D47" w:rsidP="00C34D47">
                <w:pPr>
                  <w:rPr>
                    <w:rFonts w:ascii="Tahoma" w:hAnsi="Tahoma" w:cs="Tahoma"/>
                  </w:rPr>
                </w:pPr>
              </w:p>
              <w:p w14:paraId="329C3004" w14:textId="77777777" w:rsidR="00C34D47" w:rsidRPr="005608E3" w:rsidRDefault="00C34D47" w:rsidP="00C34D47">
                <w:pPr>
                  <w:rPr>
                    <w:rFonts w:ascii="Tahoma" w:hAnsi="Tahoma" w:cs="Tahoma"/>
                  </w:rPr>
                </w:pPr>
                <w:r w:rsidRPr="005608E3">
                  <w:rPr>
                    <w:rFonts w:ascii="Tahoma" w:eastAsiaTheme="minorEastAsia" w:hAnsi="Tahoma" w:cs="Tahoma"/>
                  </w:rPr>
                  <w:t>The objective of FIT in-country engagement in each of the four countries is to:</w:t>
                </w:r>
              </w:p>
              <w:p w14:paraId="2CEAE0AC"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Undertake political economy and stakeholder mapping</w:t>
                </w:r>
              </w:p>
              <w:p w14:paraId="49B9EA72"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Engage government and other key stakeholders </w:t>
                </w:r>
              </w:p>
              <w:p w14:paraId="7C63E795"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Identify specific priority fiscal instruments that are feasible and have high potential impact in a national context</w:t>
                </w:r>
              </w:p>
              <w:p w14:paraId="1FB84CF8"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Draft initial policy briefs for each country, setting out prospective fiscal and policy instrument pathways for improved KPA financing </w:t>
                </w:r>
              </w:p>
              <w:p w14:paraId="7C6D9A16"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Prepare finalized policy briefs that integrate government and stakeholder perspectives</w:t>
                </w:r>
              </w:p>
              <w:p w14:paraId="13BD2F96"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 xml:space="preserve">Strategically disseminate policy briefs and engage government and other stakeholders through workshops, technical consultations and other engagements </w:t>
                </w:r>
                <w:proofErr w:type="gramStart"/>
                <w:r w:rsidRPr="00E851AA">
                  <w:rPr>
                    <w:rFonts w:ascii="Tahoma" w:eastAsiaTheme="minorEastAsia" w:hAnsi="Tahoma" w:cs="Tahoma"/>
                    <w:color w:val="000000" w:themeColor="text1"/>
                    <w:lang w:val="en-US"/>
                  </w:rPr>
                  <w:t>so as to</w:t>
                </w:r>
                <w:proofErr w:type="gramEnd"/>
                <w:r w:rsidRPr="00E851AA">
                  <w:rPr>
                    <w:rFonts w:ascii="Tahoma" w:eastAsiaTheme="minorEastAsia" w:hAnsi="Tahoma" w:cs="Tahoma"/>
                    <w:color w:val="000000" w:themeColor="text1"/>
                    <w:lang w:val="en-US"/>
                  </w:rPr>
                  <w:t xml:space="preserve"> generate specific fiscal pathways for adoption</w:t>
                </w:r>
              </w:p>
              <w:p w14:paraId="5BD74F0E" w14:textId="77777777" w:rsidR="00C34D47" w:rsidRPr="00E851AA" w:rsidRDefault="00C34D47" w:rsidP="00C34D47">
                <w:pPr>
                  <w:pStyle w:val="ListParagraph"/>
                  <w:numPr>
                    <w:ilvl w:val="0"/>
                    <w:numId w:val="16"/>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Identify and engage policy champions and other policy-shapers leading to some or all these fiscal pathways being adopted</w:t>
                </w:r>
              </w:p>
              <w:p w14:paraId="57A72CF7" w14:textId="6E00A373" w:rsidR="009B2F5A" w:rsidRPr="005608E3" w:rsidRDefault="009B2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bl>
    <w:p w14:paraId="6E85B48B" w14:textId="77777777" w:rsidR="00D67C8C" w:rsidRPr="005608E3" w:rsidRDefault="00D67C8C" w:rsidP="00D67C8C">
      <w:pPr>
        <w:pStyle w:val="NoSpacing"/>
        <w:ind w:left="720"/>
        <w:rPr>
          <w:rFonts w:ascii="Tahoma" w:hAnsi="Tahoma" w:cs="Tahoma"/>
          <w:b/>
          <w:bCs/>
          <w:szCs w:val="24"/>
          <w:lang w:val="en"/>
        </w:rPr>
      </w:pPr>
    </w:p>
    <w:p w14:paraId="0F35E1ED" w14:textId="4D7E3A8D" w:rsidR="00B324EF" w:rsidRPr="005608E3" w:rsidRDefault="00B324EF" w:rsidP="00B324EF">
      <w:pPr>
        <w:pStyle w:val="NoSpacing"/>
        <w:numPr>
          <w:ilvl w:val="0"/>
          <w:numId w:val="5"/>
        </w:numPr>
        <w:rPr>
          <w:rFonts w:ascii="Tahoma" w:hAnsi="Tahoma" w:cs="Tahoma"/>
          <w:szCs w:val="24"/>
        </w:rPr>
      </w:pPr>
      <w:r w:rsidRPr="005608E3">
        <w:rPr>
          <w:rFonts w:ascii="Tahoma" w:hAnsi="Tahoma" w:cs="Tahoma"/>
          <w:b/>
          <w:bCs/>
          <w:szCs w:val="24"/>
        </w:rPr>
        <w:t>Offeror</w:t>
      </w:r>
      <w:r w:rsidR="00E0713F" w:rsidRPr="005608E3">
        <w:rPr>
          <w:rFonts w:ascii="Tahoma" w:hAnsi="Tahoma" w:cs="Tahoma"/>
          <w:b/>
          <w:bCs/>
          <w:szCs w:val="24"/>
        </w:rPr>
        <w:t xml:space="preserve"> requirements:</w:t>
      </w:r>
      <w:r w:rsidR="00E0713F" w:rsidRPr="005608E3">
        <w:rPr>
          <w:rFonts w:ascii="Tahoma" w:hAnsi="Tahoma" w:cs="Tahoma"/>
          <w:szCs w:val="24"/>
        </w:rPr>
        <w:t xml:space="preserve"> </w:t>
      </w:r>
      <w:r w:rsidR="00046C6B" w:rsidRPr="005608E3">
        <w:rPr>
          <w:rFonts w:ascii="Tahoma" w:hAnsi="Tahoma" w:cs="Tahoma"/>
          <w:szCs w:val="24"/>
        </w:rPr>
        <w:t xml:space="preserve">The </w:t>
      </w:r>
      <w:proofErr w:type="gramStart"/>
      <w:r w:rsidR="00046C6B" w:rsidRPr="005608E3">
        <w:rPr>
          <w:rFonts w:ascii="Tahoma" w:hAnsi="Tahoma" w:cs="Tahoma"/>
          <w:szCs w:val="24"/>
        </w:rPr>
        <w:t>below listed</w:t>
      </w:r>
      <w:proofErr w:type="gramEnd"/>
      <w:r w:rsidR="00046C6B" w:rsidRPr="005608E3">
        <w:rPr>
          <w:rFonts w:ascii="Tahoma" w:hAnsi="Tahoma" w:cs="Tahoma"/>
          <w:szCs w:val="24"/>
        </w:rPr>
        <w:t xml:space="preserve"> </w:t>
      </w:r>
      <w:r w:rsidR="00B4559B" w:rsidRPr="005608E3">
        <w:rPr>
          <w:rFonts w:ascii="Tahoma" w:hAnsi="Tahoma" w:cs="Tahoma"/>
          <w:szCs w:val="24"/>
        </w:rPr>
        <w:t xml:space="preserve">criteria represent the minimum requirements for all </w:t>
      </w:r>
      <w:r w:rsidR="00257ACD" w:rsidRPr="005608E3">
        <w:rPr>
          <w:rFonts w:ascii="Tahoma" w:hAnsi="Tahoma" w:cs="Tahoma"/>
          <w:szCs w:val="24"/>
        </w:rPr>
        <w:t xml:space="preserve">offerors </w:t>
      </w:r>
      <w:r w:rsidR="00562D23" w:rsidRPr="005608E3">
        <w:rPr>
          <w:rFonts w:ascii="Tahoma" w:hAnsi="Tahoma" w:cs="Tahoma"/>
          <w:szCs w:val="24"/>
        </w:rPr>
        <w:t>responding to the RFP.</w:t>
      </w:r>
    </w:p>
    <w:tbl>
      <w:tblPr>
        <w:tblStyle w:val="TableGrid"/>
        <w:tblW w:w="0" w:type="auto"/>
        <w:tblLook w:val="04A0" w:firstRow="1" w:lastRow="0" w:firstColumn="1" w:lastColumn="0" w:noHBand="0" w:noVBand="1"/>
      </w:tblPr>
      <w:tblGrid>
        <w:gridCol w:w="9330"/>
      </w:tblGrid>
      <w:tr w:rsidR="00351A13" w:rsidRPr="005608E3" w14:paraId="2887A036" w14:textId="77777777" w:rsidTr="00351A13">
        <w:trPr>
          <w:trHeight w:val="960"/>
        </w:trPr>
        <w:sdt>
          <w:sdtPr>
            <w:rPr>
              <w:rFonts w:ascii="Tahoma" w:eastAsia="Times New Roman" w:hAnsi="Tahoma" w:cs="Tahoma"/>
              <w:color w:val="222222"/>
              <w:lang w:val="en" w:eastAsia="fr-FR"/>
            </w:rPr>
            <w:id w:val="-702013727"/>
            <w:placeholder>
              <w:docPart w:val="89EB99B0D4BF4685BB854851D2591198"/>
            </w:placeholder>
            <w:showingPlcHdr/>
          </w:sdtPr>
          <w:sdtEndPr/>
          <w:sdtContent>
            <w:tc>
              <w:tcPr>
                <w:tcW w:w="9330" w:type="dxa"/>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686FEA97" w14:textId="3720487B" w:rsidR="00351A13" w:rsidRPr="005608E3" w:rsidRDefault="00351A13" w:rsidP="00351A13">
                <w:pPr>
                  <w:pStyle w:val="NoSpacing"/>
                  <w:numPr>
                    <w:ilvl w:val="0"/>
                    <w:numId w:val="13"/>
                  </w:numPr>
                  <w:rPr>
                    <w:rFonts w:ascii="Tahoma" w:hAnsi="Tahoma" w:cs="Tahoma"/>
                    <w:szCs w:val="24"/>
                  </w:rPr>
                </w:pPr>
                <w:r w:rsidRPr="005608E3">
                  <w:rPr>
                    <w:rFonts w:ascii="Tahoma" w:eastAsia="Times New Roman" w:hAnsi="Tahoma" w:cs="Tahoma"/>
                    <w:color w:val="5B9BD5" w:themeColor="accent5"/>
                    <w:lang w:val="en" w:eastAsia="fr-FR"/>
                  </w:rPr>
                  <w:t>Click or tap here to enter text.</w:t>
                </w:r>
              </w:p>
            </w:tc>
          </w:sdtContent>
        </w:sdt>
      </w:tr>
    </w:tbl>
    <w:p w14:paraId="0D28E14F" w14:textId="77777777" w:rsidR="00562D23" w:rsidRPr="005608E3" w:rsidRDefault="00562D23" w:rsidP="00562D23">
      <w:pPr>
        <w:pStyle w:val="NoSpacing"/>
        <w:rPr>
          <w:rFonts w:ascii="Tahoma" w:hAnsi="Tahoma" w:cs="Tahoma"/>
          <w:szCs w:val="24"/>
        </w:rPr>
      </w:pPr>
    </w:p>
    <w:p w14:paraId="5D0FCED0" w14:textId="1722DC51" w:rsidR="00974338" w:rsidRPr="005608E3" w:rsidRDefault="00117A61" w:rsidP="00974338">
      <w:pPr>
        <w:pStyle w:val="NoSpacing"/>
        <w:numPr>
          <w:ilvl w:val="0"/>
          <w:numId w:val="5"/>
        </w:numPr>
        <w:rPr>
          <w:rFonts w:ascii="Tahoma" w:hAnsi="Tahoma" w:cs="Tahoma"/>
          <w:szCs w:val="24"/>
        </w:rPr>
      </w:pPr>
      <w:r w:rsidRPr="005608E3">
        <w:rPr>
          <w:rFonts w:ascii="Tahoma" w:eastAsia="Times New Roman" w:hAnsi="Tahoma" w:cs="Tahoma"/>
          <w:b/>
          <w:bCs/>
          <w:color w:val="222222"/>
          <w:lang w:val="en" w:eastAsia="fr-FR"/>
        </w:rPr>
        <w:t>Submission requirements</w:t>
      </w:r>
      <w:r w:rsidR="00DC5017" w:rsidRPr="005608E3">
        <w:rPr>
          <w:rFonts w:ascii="Tahoma" w:eastAsia="Times New Roman" w:hAnsi="Tahoma" w:cs="Tahoma"/>
          <w:b/>
          <w:bCs/>
          <w:color w:val="222222"/>
          <w:lang w:val="en" w:eastAsia="fr-FR"/>
        </w:rPr>
        <w:t xml:space="preserve">: </w:t>
      </w:r>
      <w:r w:rsidR="00BA3388" w:rsidRPr="005608E3">
        <w:rPr>
          <w:rFonts w:ascii="Tahoma" w:eastAsia="Times New Roman" w:hAnsi="Tahoma" w:cs="Tahoma"/>
          <w:color w:val="222222"/>
          <w:lang w:val="en" w:eastAsia="fr-FR"/>
        </w:rPr>
        <w:t>Proposal</w:t>
      </w:r>
      <w:r w:rsidR="00FD4E4C" w:rsidRPr="005608E3">
        <w:rPr>
          <w:rFonts w:ascii="Tahoma" w:eastAsia="Times New Roman" w:hAnsi="Tahoma" w:cs="Tahoma"/>
          <w:color w:val="222222"/>
          <w:lang w:val="en" w:eastAsia="fr-FR"/>
        </w:rPr>
        <w:t>s</w:t>
      </w:r>
      <w:r w:rsidR="00DC5017" w:rsidRPr="005608E3">
        <w:rPr>
          <w:rFonts w:ascii="Tahoma" w:eastAsia="Times New Roman" w:hAnsi="Tahoma" w:cs="Tahoma"/>
          <w:color w:val="222222"/>
          <w:lang w:val="en" w:eastAsia="fr-FR"/>
        </w:rPr>
        <w:t xml:space="preserve"> will be considered complete if they in</w:t>
      </w:r>
      <w:r w:rsidR="00E85F95" w:rsidRPr="005608E3">
        <w:rPr>
          <w:rFonts w:ascii="Tahoma" w:eastAsia="Times New Roman" w:hAnsi="Tahoma" w:cs="Tahoma"/>
          <w:color w:val="222222"/>
          <w:lang w:val="en" w:eastAsia="fr-FR"/>
        </w:rPr>
        <w:t>clude all these items:</w:t>
      </w: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8175"/>
        <w:gridCol w:w="1170"/>
      </w:tblGrid>
      <w:tr w:rsidR="00EB54B5" w:rsidRPr="005608E3" w14:paraId="13D24E68" w14:textId="77777777" w:rsidTr="00EB54B5">
        <w:tc>
          <w:tcPr>
            <w:tcW w:w="8175" w:type="dxa"/>
            <w:tcMar>
              <w:top w:w="86" w:type="dxa"/>
              <w:left w:w="115" w:type="dxa"/>
              <w:bottom w:w="86" w:type="dxa"/>
              <w:right w:w="115" w:type="dxa"/>
            </w:tcMar>
          </w:tcPr>
          <w:p w14:paraId="32E2FBF2" w14:textId="28E1EAB0" w:rsidR="00EB54B5" w:rsidRPr="005608E3" w:rsidRDefault="006B1630" w:rsidP="007A1393">
            <w:pPr>
              <w:pStyle w:val="NoSpacing"/>
              <w:rPr>
                <w:rFonts w:ascii="Tahoma" w:eastAsia="Tahoma" w:hAnsi="Tahoma" w:cs="Tahoma"/>
              </w:rPr>
            </w:pPr>
            <w:r w:rsidRPr="005608E3">
              <w:rPr>
                <w:rFonts w:ascii="Tahoma" w:eastAsia="Tahoma" w:hAnsi="Tahoma" w:cs="Tahoma"/>
              </w:rPr>
              <w:t>Technical Proposal</w:t>
            </w:r>
            <w:r w:rsidR="001D5818" w:rsidRPr="005608E3">
              <w:rPr>
                <w:rFonts w:ascii="Tahoma" w:hAnsi="Tahoma" w:cs="Tahoma"/>
                <w:szCs w:val="24"/>
              </w:rPr>
              <w:t xml:space="preserve"> </w:t>
            </w:r>
          </w:p>
        </w:tc>
        <w:tc>
          <w:tcPr>
            <w:tcW w:w="1170" w:type="dxa"/>
            <w:tcMar>
              <w:top w:w="86" w:type="dxa"/>
              <w:left w:w="115" w:type="dxa"/>
              <w:bottom w:w="86" w:type="dxa"/>
              <w:right w:w="115" w:type="dxa"/>
            </w:tcMar>
            <w:vAlign w:val="center"/>
          </w:tcPr>
          <w:p w14:paraId="48E85359" w14:textId="6C6131AC" w:rsidR="00EB54B5" w:rsidRPr="005608E3" w:rsidRDefault="00E971FB">
            <w:pPr>
              <w:pStyle w:val="NoSpacing"/>
              <w:jc w:val="center"/>
              <w:rPr>
                <w:rFonts w:ascii="Tahoma" w:hAnsi="Tahoma" w:cs="Tahoma"/>
                <w:szCs w:val="24"/>
              </w:rPr>
            </w:pPr>
            <w:sdt>
              <w:sdtPr>
                <w:rPr>
                  <w:rFonts w:ascii="Tahoma" w:hAnsi="Tahoma" w:cs="Tahoma"/>
                  <w:szCs w:val="24"/>
                </w:rPr>
                <w:tag w:val="Yes"/>
                <w:id w:val="-450325017"/>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r w:rsidR="00EB54B5" w:rsidRPr="005608E3">
              <w:rPr>
                <w:rFonts w:ascii="Tahoma" w:hAnsi="Tahoma" w:cs="Tahoma"/>
                <w:szCs w:val="24"/>
              </w:rPr>
              <w:t xml:space="preserve"> </w:t>
            </w:r>
          </w:p>
        </w:tc>
      </w:tr>
      <w:tr w:rsidR="006B1630" w:rsidRPr="005608E3" w14:paraId="4F9284B4" w14:textId="77777777" w:rsidTr="00EB54B5">
        <w:tc>
          <w:tcPr>
            <w:tcW w:w="8175" w:type="dxa"/>
            <w:tcMar>
              <w:top w:w="86" w:type="dxa"/>
              <w:left w:w="115" w:type="dxa"/>
              <w:bottom w:w="86" w:type="dxa"/>
              <w:right w:w="115" w:type="dxa"/>
            </w:tcMar>
          </w:tcPr>
          <w:p w14:paraId="23F3CE19" w14:textId="254BFDBD" w:rsidR="006B1630" w:rsidRPr="005608E3" w:rsidRDefault="006B1630" w:rsidP="007A1393">
            <w:pPr>
              <w:pStyle w:val="NoSpacing"/>
              <w:rPr>
                <w:rFonts w:ascii="Tahoma" w:eastAsia="Tahoma" w:hAnsi="Tahoma" w:cs="Tahoma"/>
              </w:rPr>
            </w:pPr>
            <w:r w:rsidRPr="005608E3">
              <w:rPr>
                <w:rFonts w:ascii="Tahoma" w:eastAsia="Tahoma" w:hAnsi="Tahoma" w:cs="Tahoma"/>
              </w:rPr>
              <w:t>Cost Proposal</w:t>
            </w:r>
          </w:p>
        </w:tc>
        <w:tc>
          <w:tcPr>
            <w:tcW w:w="1170" w:type="dxa"/>
            <w:tcMar>
              <w:top w:w="86" w:type="dxa"/>
              <w:left w:w="115" w:type="dxa"/>
              <w:bottom w:w="86" w:type="dxa"/>
              <w:right w:w="115" w:type="dxa"/>
            </w:tcMar>
            <w:vAlign w:val="center"/>
          </w:tcPr>
          <w:p w14:paraId="5B365CC9" w14:textId="7C9D6B96" w:rsidR="006B1630" w:rsidRPr="005608E3" w:rsidRDefault="00E971FB">
            <w:pPr>
              <w:pStyle w:val="NoSpacing"/>
              <w:jc w:val="center"/>
              <w:rPr>
                <w:rFonts w:ascii="Tahoma" w:hAnsi="Tahoma" w:cs="Tahoma"/>
                <w:szCs w:val="24"/>
              </w:rPr>
            </w:pPr>
            <w:sdt>
              <w:sdtPr>
                <w:rPr>
                  <w:rFonts w:ascii="Tahoma" w:hAnsi="Tahoma" w:cs="Tahoma"/>
                  <w:szCs w:val="24"/>
                </w:rPr>
                <w:tag w:val="Yes"/>
                <w:id w:val="1521287706"/>
                <w15:appearance w15:val="hidden"/>
                <w14:checkbox>
                  <w14:checked w14:val="1"/>
                  <w14:checkedState w14:val="2612" w14:font="MS Gothic"/>
                  <w14:uncheckedState w14:val="2610" w14:font="MS Gothic"/>
                </w14:checkbox>
              </w:sdtPr>
              <w:sdtEndPr/>
              <w:sdtContent>
                <w:r w:rsidR="0090799C">
                  <w:rPr>
                    <w:rFonts w:ascii="MS Gothic" w:eastAsia="MS Gothic" w:hAnsi="MS Gothic" w:cs="Tahoma" w:hint="eastAsia"/>
                    <w:szCs w:val="24"/>
                  </w:rPr>
                  <w:t>☒</w:t>
                </w:r>
              </w:sdtContent>
            </w:sdt>
          </w:p>
        </w:tc>
      </w:tr>
      <w:tr w:rsidR="00EB54B5" w:rsidRPr="005608E3" w14:paraId="55464046" w14:textId="77777777" w:rsidTr="00EB54B5">
        <w:tc>
          <w:tcPr>
            <w:tcW w:w="8175" w:type="dxa"/>
            <w:tcMar>
              <w:top w:w="86" w:type="dxa"/>
              <w:left w:w="115" w:type="dxa"/>
              <w:bottom w:w="86" w:type="dxa"/>
              <w:right w:w="115" w:type="dxa"/>
            </w:tcMar>
          </w:tcPr>
          <w:p w14:paraId="137AB3CC" w14:textId="70E1747E" w:rsidR="00EB54B5" w:rsidRPr="005608E3" w:rsidRDefault="006440E9" w:rsidP="007A1393">
            <w:pPr>
              <w:pStyle w:val="NoSpacing"/>
              <w:rPr>
                <w:rFonts w:ascii="Tahoma" w:hAnsi="Tahoma" w:cs="Tahoma"/>
                <w:szCs w:val="24"/>
              </w:rPr>
            </w:pPr>
            <w:r w:rsidRPr="005608E3">
              <w:rPr>
                <w:rFonts w:ascii="Tahoma" w:hAnsi="Tahoma" w:cs="Tahoma"/>
                <w:szCs w:val="24"/>
              </w:rPr>
              <w:t xml:space="preserve">Signed </w:t>
            </w:r>
            <w:r w:rsidR="004E7035" w:rsidRPr="005608E3">
              <w:rPr>
                <w:rFonts w:ascii="Tahoma" w:hAnsi="Tahoma" w:cs="Tahoma"/>
                <w:szCs w:val="24"/>
              </w:rPr>
              <w:t xml:space="preserve">Offeror Representation of Transparency, Integrity, Environmental and Social Responsibility  </w:t>
            </w:r>
          </w:p>
        </w:tc>
        <w:tc>
          <w:tcPr>
            <w:tcW w:w="1170" w:type="dxa"/>
            <w:tcMar>
              <w:top w:w="86" w:type="dxa"/>
              <w:left w:w="115" w:type="dxa"/>
              <w:bottom w:w="86" w:type="dxa"/>
              <w:right w:w="115" w:type="dxa"/>
            </w:tcMar>
            <w:vAlign w:val="center"/>
          </w:tcPr>
          <w:p w14:paraId="65505127" w14:textId="4F7E3B7F" w:rsidR="00EB54B5" w:rsidRPr="005608E3" w:rsidRDefault="00E971FB">
            <w:pPr>
              <w:pStyle w:val="NoSpacing"/>
              <w:jc w:val="center"/>
              <w:rPr>
                <w:rFonts w:ascii="Tahoma" w:hAnsi="Tahoma" w:cs="Tahoma"/>
                <w:szCs w:val="24"/>
              </w:rPr>
            </w:pPr>
            <w:sdt>
              <w:sdtPr>
                <w:rPr>
                  <w:rFonts w:ascii="Tahoma" w:hAnsi="Tahoma" w:cs="Tahoma"/>
                  <w:szCs w:val="24"/>
                </w:rPr>
                <w:tag w:val="Yes"/>
                <w:id w:val="721942894"/>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r w:rsidR="00EB54B5" w:rsidRPr="005608E3">
              <w:rPr>
                <w:rFonts w:ascii="Tahoma" w:hAnsi="Tahoma" w:cs="Tahoma"/>
                <w:szCs w:val="24"/>
              </w:rPr>
              <w:t xml:space="preserve"> </w:t>
            </w:r>
          </w:p>
        </w:tc>
      </w:tr>
      <w:tr w:rsidR="00A1703E" w:rsidRPr="005608E3" w14:paraId="461F9028" w14:textId="77777777" w:rsidTr="00EB54B5">
        <w:tc>
          <w:tcPr>
            <w:tcW w:w="8175" w:type="dxa"/>
            <w:tcMar>
              <w:top w:w="86" w:type="dxa"/>
              <w:left w:w="115" w:type="dxa"/>
              <w:bottom w:w="86" w:type="dxa"/>
              <w:right w:w="115" w:type="dxa"/>
            </w:tcMar>
          </w:tcPr>
          <w:p w14:paraId="76F64CDD" w14:textId="18C55283" w:rsidR="00A1703E" w:rsidRPr="005608E3" w:rsidRDefault="00A1703E" w:rsidP="007A1393">
            <w:pPr>
              <w:pStyle w:val="NoSpacing"/>
              <w:rPr>
                <w:rFonts w:ascii="Tahoma" w:hAnsi="Tahoma" w:cs="Tahoma"/>
                <w:szCs w:val="24"/>
              </w:rPr>
            </w:pPr>
            <w:r w:rsidRPr="005608E3">
              <w:rPr>
                <w:rFonts w:ascii="Tahoma" w:hAnsi="Tahoma" w:cs="Tahoma"/>
                <w:szCs w:val="24"/>
              </w:rPr>
              <w:lastRenderedPageBreak/>
              <w:t xml:space="preserve">Other: </w:t>
            </w:r>
          </w:p>
        </w:tc>
        <w:tc>
          <w:tcPr>
            <w:tcW w:w="1170" w:type="dxa"/>
            <w:tcMar>
              <w:top w:w="86" w:type="dxa"/>
              <w:left w:w="115" w:type="dxa"/>
              <w:bottom w:w="86" w:type="dxa"/>
              <w:right w:w="115" w:type="dxa"/>
            </w:tcMar>
            <w:vAlign w:val="center"/>
          </w:tcPr>
          <w:p w14:paraId="61EFC32D" w14:textId="55C9C0E3" w:rsidR="00A1703E" w:rsidRPr="005608E3" w:rsidRDefault="00E971FB">
            <w:pPr>
              <w:pStyle w:val="NoSpacing"/>
              <w:jc w:val="center"/>
              <w:rPr>
                <w:rFonts w:ascii="Tahoma" w:eastAsia="MS Gothic" w:hAnsi="Tahoma" w:cs="Tahoma"/>
                <w:szCs w:val="24"/>
              </w:rPr>
            </w:pPr>
            <w:sdt>
              <w:sdtPr>
                <w:rPr>
                  <w:rFonts w:ascii="Tahoma" w:hAnsi="Tahoma" w:cs="Tahoma"/>
                  <w:szCs w:val="24"/>
                </w:rPr>
                <w:tag w:val="Yes"/>
                <w:id w:val="614880678"/>
                <w15:appearance w15:val="hidden"/>
                <w14:checkbox>
                  <w14:checked w14:val="1"/>
                  <w14:checkedState w14:val="2612" w14:font="MS Gothic"/>
                  <w14:uncheckedState w14:val="2610" w14:font="MS Gothic"/>
                </w14:checkbox>
              </w:sdtPr>
              <w:sdtEndPr/>
              <w:sdtContent>
                <w:r w:rsidR="00FF3D86">
                  <w:rPr>
                    <w:rFonts w:ascii="MS Gothic" w:eastAsia="MS Gothic" w:hAnsi="MS Gothic" w:cs="Tahoma" w:hint="eastAsia"/>
                    <w:szCs w:val="24"/>
                  </w:rPr>
                  <w:t>☒</w:t>
                </w:r>
              </w:sdtContent>
            </w:sdt>
          </w:p>
        </w:tc>
      </w:tr>
    </w:tbl>
    <w:p w14:paraId="2F69C54A" w14:textId="610F1F19" w:rsidR="00903E9F" w:rsidRPr="005608E3" w:rsidRDefault="00B17CA7" w:rsidP="00903E9F">
      <w:pPr>
        <w:pStyle w:val="NoSpacing"/>
        <w:rPr>
          <w:rFonts w:ascii="Tahoma" w:hAnsi="Tahoma" w:cs="Tahoma"/>
          <w:i/>
          <w:iCs/>
          <w:sz w:val="20"/>
          <w:szCs w:val="20"/>
        </w:rPr>
      </w:pPr>
      <w:r w:rsidRPr="005608E3">
        <w:rPr>
          <w:rFonts w:ascii="Tahoma" w:hAnsi="Tahoma" w:cs="Tahoma"/>
          <w:i/>
          <w:iCs/>
          <w:sz w:val="20"/>
          <w:szCs w:val="20"/>
        </w:rPr>
        <w:t xml:space="preserve">This RFP does not obligate CI to execute a </w:t>
      </w:r>
      <w:r w:rsidR="00FE12CE" w:rsidRPr="005608E3">
        <w:rPr>
          <w:rFonts w:ascii="Tahoma" w:hAnsi="Tahoma" w:cs="Tahoma"/>
          <w:i/>
          <w:iCs/>
          <w:sz w:val="20"/>
          <w:szCs w:val="20"/>
        </w:rPr>
        <w:t>contract,</w:t>
      </w:r>
      <w:r w:rsidRPr="005608E3">
        <w:rPr>
          <w:rFonts w:ascii="Tahoma" w:hAnsi="Tahoma" w:cs="Tahoma"/>
          <w:i/>
          <w:iCs/>
          <w:sz w:val="20"/>
          <w:szCs w:val="20"/>
        </w:rPr>
        <w:t xml:space="preserve"> nor does it commit CI to pay any costs incurred in the preparation or submission of the proposals. Furthermore, CI reserves the right to reject </w:t>
      </w:r>
      <w:proofErr w:type="gramStart"/>
      <w:r w:rsidRPr="005608E3">
        <w:rPr>
          <w:rFonts w:ascii="Tahoma" w:hAnsi="Tahoma" w:cs="Tahoma"/>
          <w:i/>
          <w:iCs/>
          <w:sz w:val="20"/>
          <w:szCs w:val="20"/>
        </w:rPr>
        <w:t>any and all</w:t>
      </w:r>
      <w:proofErr w:type="gramEnd"/>
      <w:r w:rsidRPr="005608E3">
        <w:rPr>
          <w:rFonts w:ascii="Tahoma" w:hAnsi="Tahoma" w:cs="Tahoma"/>
          <w:i/>
          <w:iCs/>
          <w:sz w:val="20"/>
          <w:szCs w:val="20"/>
        </w:rPr>
        <w:t xml:space="preserve"> offers, if such action </w:t>
      </w:r>
      <w:proofErr w:type="gramStart"/>
      <w:r w:rsidRPr="005608E3">
        <w:rPr>
          <w:rFonts w:ascii="Tahoma" w:hAnsi="Tahoma" w:cs="Tahoma"/>
          <w:i/>
          <w:iCs/>
          <w:sz w:val="20"/>
          <w:szCs w:val="20"/>
        </w:rPr>
        <w:t>is considered to be</w:t>
      </w:r>
      <w:proofErr w:type="gramEnd"/>
      <w:r w:rsidRPr="005608E3">
        <w:rPr>
          <w:rFonts w:ascii="Tahoma" w:hAnsi="Tahoma" w:cs="Tahoma"/>
          <w:i/>
          <w:iCs/>
          <w:sz w:val="20"/>
          <w:szCs w:val="20"/>
        </w:rPr>
        <w:t xml:space="preserve"> in the best interest of CI.</w:t>
      </w:r>
    </w:p>
    <w:p w14:paraId="4CCFDC03" w14:textId="77777777" w:rsidR="00FC55D7" w:rsidRPr="005608E3" w:rsidRDefault="00FC55D7" w:rsidP="00903E9F">
      <w:pPr>
        <w:pStyle w:val="NoSpacing"/>
        <w:rPr>
          <w:rFonts w:ascii="Tahoma" w:hAnsi="Tahoma" w:cs="Tahoma"/>
          <w:i/>
          <w:iCs/>
        </w:rPr>
      </w:pPr>
    </w:p>
    <w:p w14:paraId="5345991A" w14:textId="5CAA63D2" w:rsidR="00FC55D7" w:rsidRPr="005608E3" w:rsidRDefault="00FC55D7" w:rsidP="00CE4F5D">
      <w:pPr>
        <w:pStyle w:val="NoSpacing"/>
        <w:rPr>
          <w:rFonts w:ascii="Tahoma" w:hAnsi="Tahoma" w:cs="Tahoma"/>
          <w:b/>
          <w:bCs/>
        </w:rPr>
      </w:pPr>
      <w:r w:rsidRPr="005608E3">
        <w:rPr>
          <w:rFonts w:ascii="Tahoma" w:hAnsi="Tahoma" w:cs="Tahoma"/>
          <w:b/>
          <w:bCs/>
        </w:rPr>
        <w:t>Technical Proposal</w:t>
      </w:r>
    </w:p>
    <w:p w14:paraId="7B906DE2" w14:textId="77777777" w:rsidR="00CE4F5D" w:rsidRPr="005608E3" w:rsidRDefault="00CE4F5D" w:rsidP="00CE4F5D">
      <w:pPr>
        <w:pStyle w:val="NoSpacing"/>
        <w:rPr>
          <w:rFonts w:ascii="Tahoma" w:hAnsi="Tahoma" w:cs="Tahoma"/>
          <w:b/>
          <w:bCs/>
        </w:rPr>
      </w:pP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3225"/>
        <w:gridCol w:w="6120"/>
      </w:tblGrid>
      <w:tr w:rsidR="00773189" w:rsidRPr="005608E3" w14:paraId="5BB42473" w14:textId="77777777" w:rsidTr="2975BF1B">
        <w:tc>
          <w:tcPr>
            <w:tcW w:w="3225" w:type="dxa"/>
            <w:tcMar>
              <w:top w:w="86" w:type="dxa"/>
              <w:left w:w="115" w:type="dxa"/>
              <w:bottom w:w="86" w:type="dxa"/>
              <w:right w:w="115" w:type="dxa"/>
            </w:tcMar>
          </w:tcPr>
          <w:p w14:paraId="36823A51" w14:textId="06E87D25" w:rsidR="00773189" w:rsidRPr="005608E3" w:rsidRDefault="0059762E">
            <w:pPr>
              <w:pStyle w:val="NoSpacing"/>
              <w:rPr>
                <w:rFonts w:ascii="Tahoma" w:hAnsi="Tahoma" w:cs="Tahoma"/>
                <w:szCs w:val="24"/>
              </w:rPr>
            </w:pPr>
            <w:r w:rsidRPr="005608E3">
              <w:rPr>
                <w:rFonts w:ascii="Tahoma" w:hAnsi="Tahoma" w:cs="Tahoma"/>
                <w:b/>
                <w:bCs/>
                <w:szCs w:val="24"/>
              </w:rPr>
              <w:t>Part 1</w:t>
            </w:r>
            <w:r w:rsidRPr="005608E3">
              <w:rPr>
                <w:rFonts w:ascii="Tahoma" w:hAnsi="Tahoma" w:cs="Tahoma"/>
                <w:szCs w:val="24"/>
              </w:rPr>
              <w:t>: Technical Approach, Methodology and Detailed Work Plan.</w:t>
            </w:r>
          </w:p>
        </w:tc>
        <w:tc>
          <w:tcPr>
            <w:tcW w:w="6120" w:type="dxa"/>
            <w:tcMar>
              <w:top w:w="86" w:type="dxa"/>
              <w:left w:w="115" w:type="dxa"/>
              <w:bottom w:w="86" w:type="dxa"/>
              <w:right w:w="115" w:type="dxa"/>
            </w:tcMar>
            <w:vAlign w:val="center"/>
          </w:tcPr>
          <w:p w14:paraId="61C23B66"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Understanding of the assignment</w:t>
            </w:r>
          </w:p>
          <w:p w14:paraId="736DA9CB"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5117C69C"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A concise statement demonstrating your understanding of the objectives, scope, and key challenges of this engagement</w:t>
            </w:r>
          </w:p>
          <w:p w14:paraId="182B1DE0"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Proposed approach</w:t>
            </w:r>
          </w:p>
          <w:p w14:paraId="4925CDA0"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4A4E5641" w14:textId="77777777" w:rsidR="000A6F7C" w:rsidRPr="005608E3" w:rsidRDefault="000A6F7C" w:rsidP="000A6F7C">
            <w:pPr>
              <w:rPr>
                <w:rFonts w:ascii="Tahoma" w:hAnsi="Tahoma" w:cs="Tahoma"/>
              </w:rPr>
            </w:pPr>
            <w:r w:rsidRPr="005608E3">
              <w:rPr>
                <w:rFonts w:ascii="Tahoma" w:eastAsiaTheme="minorEastAsia" w:hAnsi="Tahoma" w:cs="Tahoma"/>
              </w:rPr>
              <w:t>Indicate how you will approach key deliverables, especially identifying and obtaining key documentation, the mapping of stakeholders and the political economy, workshop convening and facilitating access to key stakeholders</w:t>
            </w:r>
          </w:p>
          <w:p w14:paraId="3A4FE15E" w14:textId="77777777" w:rsidR="000A6F7C" w:rsidRPr="005608E3" w:rsidRDefault="000A6F7C" w:rsidP="000A6F7C">
            <w:pPr>
              <w:rPr>
                <w:rFonts w:ascii="Tahoma" w:eastAsiaTheme="minorEastAsia" w:hAnsi="Tahoma" w:cs="Tahoma"/>
                <w:b/>
                <w:bCs/>
                <w:color w:val="1F1F1F"/>
                <w:u w:val="single"/>
              </w:rPr>
            </w:pPr>
            <w:r w:rsidRPr="005608E3">
              <w:rPr>
                <w:rFonts w:ascii="Tahoma" w:eastAsiaTheme="minorEastAsia" w:hAnsi="Tahoma" w:cs="Tahoma"/>
                <w:u w:val="single"/>
              </w:rPr>
              <w:t>Ability to work in multiple African jurisdictions</w:t>
            </w:r>
          </w:p>
          <w:p w14:paraId="2585A040"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(1-2 pages)</w:t>
            </w:r>
          </w:p>
          <w:p w14:paraId="12618D92"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 xml:space="preserve">1) indication of where you currently have an in-country presence, the nature, scope and duration of your presence </w:t>
            </w:r>
          </w:p>
          <w:p w14:paraId="4380D71B" w14:textId="77777777" w:rsidR="000A6F7C" w:rsidRPr="005608E3" w:rsidRDefault="000A6F7C" w:rsidP="000A6F7C">
            <w:pPr>
              <w:rPr>
                <w:rFonts w:ascii="Tahoma" w:eastAsiaTheme="minorEastAsia" w:hAnsi="Tahoma" w:cs="Tahoma"/>
                <w:color w:val="1F1F1F"/>
              </w:rPr>
            </w:pPr>
            <w:r w:rsidRPr="005608E3">
              <w:rPr>
                <w:rFonts w:ascii="Tahoma" w:eastAsiaTheme="minorEastAsia" w:hAnsi="Tahoma" w:cs="Tahoma"/>
              </w:rPr>
              <w:t xml:space="preserve">2) indication of your ability to establish an in-country presence in countries where you do not have a country presence </w:t>
            </w:r>
            <w:bookmarkStart w:id="0" w:name="_Int_TCplBgnd"/>
            <w:proofErr w:type="gramStart"/>
            <w:r w:rsidRPr="005608E3">
              <w:rPr>
                <w:rFonts w:ascii="Tahoma" w:eastAsiaTheme="minorEastAsia" w:hAnsi="Tahoma" w:cs="Tahoma"/>
              </w:rPr>
              <w:t>at the moment</w:t>
            </w:r>
            <w:bookmarkEnd w:id="0"/>
            <w:proofErr w:type="gramEnd"/>
            <w:r w:rsidRPr="005608E3">
              <w:rPr>
                <w:rFonts w:ascii="Tahoma" w:eastAsiaTheme="minorEastAsia" w:hAnsi="Tahoma" w:cs="Tahoma"/>
              </w:rPr>
              <w:t xml:space="preserve"> and the approach you will follow in such cases.</w:t>
            </w:r>
          </w:p>
          <w:p w14:paraId="3D03F3FE" w14:textId="269CA066" w:rsidR="00773189" w:rsidRPr="005608E3" w:rsidRDefault="00773189">
            <w:pPr>
              <w:pStyle w:val="NoSpacing"/>
              <w:rPr>
                <w:rFonts w:ascii="Tahoma" w:hAnsi="Tahoma" w:cs="Tahoma"/>
                <w:szCs w:val="24"/>
              </w:rPr>
            </w:pPr>
          </w:p>
        </w:tc>
      </w:tr>
      <w:tr w:rsidR="00773189" w:rsidRPr="005608E3" w14:paraId="1096E6E7" w14:textId="77777777" w:rsidTr="2975BF1B">
        <w:tc>
          <w:tcPr>
            <w:tcW w:w="3225" w:type="dxa"/>
            <w:tcMar>
              <w:top w:w="86" w:type="dxa"/>
              <w:left w:w="115" w:type="dxa"/>
              <w:bottom w:w="86" w:type="dxa"/>
              <w:right w:w="115" w:type="dxa"/>
            </w:tcMar>
          </w:tcPr>
          <w:p w14:paraId="28E72D11" w14:textId="77E4F38C" w:rsidR="00773189" w:rsidRPr="005608E3" w:rsidRDefault="5A9C0D42" w:rsidP="2975BF1B">
            <w:pPr>
              <w:pStyle w:val="NoSpacing"/>
              <w:rPr>
                <w:rFonts w:ascii="Tahoma" w:hAnsi="Tahoma" w:cs="Tahoma"/>
              </w:rPr>
            </w:pPr>
            <w:r w:rsidRPr="2975BF1B">
              <w:rPr>
                <w:rFonts w:ascii="Tahoma" w:hAnsi="Tahoma" w:cs="Tahoma"/>
                <w:b/>
                <w:bCs/>
              </w:rPr>
              <w:t>Part 2</w:t>
            </w:r>
            <w:r w:rsidRPr="2975BF1B">
              <w:rPr>
                <w:rFonts w:ascii="Tahoma" w:hAnsi="Tahoma" w:cs="Tahoma"/>
              </w:rPr>
              <w:t xml:space="preserve">: </w:t>
            </w:r>
            <w:r w:rsidR="27EBF822" w:rsidRPr="2975BF1B">
              <w:rPr>
                <w:rFonts w:ascii="Tahoma" w:hAnsi="Tahoma" w:cs="Tahoma"/>
              </w:rPr>
              <w:t>Relevant experience and skills</w:t>
            </w:r>
            <w:r w:rsidR="139929F4" w:rsidRPr="2975BF1B">
              <w:rPr>
                <w:rFonts w:ascii="Tahoma" w:hAnsi="Tahoma" w:cs="Tahoma"/>
              </w:rPr>
              <w:t xml:space="preserve"> m</w:t>
            </w:r>
            <w:r w:rsidRPr="2975BF1B">
              <w:rPr>
                <w:rFonts w:ascii="Tahoma" w:hAnsi="Tahoma" w:cs="Tahoma"/>
              </w:rPr>
              <w:t>anagement, Key Personnel, and Staffing Plan.</w:t>
            </w:r>
          </w:p>
        </w:tc>
        <w:tc>
          <w:tcPr>
            <w:tcW w:w="6120" w:type="dxa"/>
            <w:tcMar>
              <w:top w:w="86" w:type="dxa"/>
              <w:left w:w="115" w:type="dxa"/>
              <w:bottom w:w="86" w:type="dxa"/>
              <w:right w:w="115" w:type="dxa"/>
            </w:tcMar>
            <w:vAlign w:val="center"/>
          </w:tcPr>
          <w:p w14:paraId="68946D23" w14:textId="77777777" w:rsidR="002B4A83" w:rsidRPr="005608E3" w:rsidRDefault="002B4A83" w:rsidP="002B4A83">
            <w:pPr>
              <w:pStyle w:val="NoSpacing"/>
              <w:rPr>
                <w:rFonts w:ascii="Tahoma" w:hAnsi="Tahoma" w:cs="Tahoma"/>
              </w:rPr>
            </w:pPr>
            <w:r w:rsidRPr="005608E3">
              <w:rPr>
                <w:rFonts w:ascii="Tahoma" w:hAnsi="Tahoma" w:cs="Tahoma"/>
              </w:rPr>
              <w:t>2-3 pages)</w:t>
            </w:r>
          </w:p>
          <w:p w14:paraId="212BC87C" w14:textId="77777777" w:rsidR="002B4A83" w:rsidRPr="005608E3" w:rsidRDefault="002B4A83" w:rsidP="002B4A83">
            <w:pPr>
              <w:pStyle w:val="NoSpacing"/>
              <w:rPr>
                <w:rFonts w:ascii="Tahoma" w:hAnsi="Tahoma" w:cs="Tahoma"/>
              </w:rPr>
            </w:pPr>
            <w:r w:rsidRPr="005608E3">
              <w:rPr>
                <w:rFonts w:ascii="Tahoma" w:hAnsi="Tahoma" w:cs="Tahoma"/>
              </w:rPr>
              <w:t xml:space="preserve">Examples of comparable assignments, </w:t>
            </w:r>
            <w:proofErr w:type="gramStart"/>
            <w:r w:rsidRPr="005608E3">
              <w:rPr>
                <w:rFonts w:ascii="Tahoma" w:hAnsi="Tahoma" w:cs="Tahoma"/>
              </w:rPr>
              <w:t>including:</w:t>
            </w:r>
            <w:proofErr w:type="gramEnd"/>
            <w:r w:rsidRPr="005608E3">
              <w:rPr>
                <w:rFonts w:ascii="Tahoma" w:hAnsi="Tahoma" w:cs="Tahoma"/>
              </w:rPr>
              <w:t xml:space="preserve"> client, geography, scope, outcomes, and challenges faced.</w:t>
            </w:r>
          </w:p>
          <w:p w14:paraId="27B6FEB0" w14:textId="77777777" w:rsidR="002B4A83" w:rsidRPr="005608E3" w:rsidRDefault="002B4A83" w:rsidP="002B4A83">
            <w:pPr>
              <w:pStyle w:val="NoSpacing"/>
              <w:rPr>
                <w:rFonts w:ascii="Tahoma" w:hAnsi="Tahoma" w:cs="Tahoma"/>
              </w:rPr>
            </w:pPr>
            <w:r w:rsidRPr="005608E3">
              <w:rPr>
                <w:rFonts w:ascii="Tahoma" w:hAnsi="Tahoma" w:cs="Tahoma"/>
              </w:rPr>
              <w:t>Team structure and CVs</w:t>
            </w:r>
          </w:p>
          <w:p w14:paraId="47B89E1F" w14:textId="32555DE9" w:rsidR="00773189" w:rsidRPr="005608E3" w:rsidRDefault="002B4A83" w:rsidP="002B4A83">
            <w:pPr>
              <w:pStyle w:val="NoSpacing"/>
              <w:rPr>
                <w:rFonts w:ascii="Tahoma" w:hAnsi="Tahoma" w:cs="Tahoma"/>
              </w:rPr>
            </w:pPr>
            <w:r w:rsidRPr="005608E3">
              <w:rPr>
                <w:rFonts w:ascii="Tahoma" w:hAnsi="Tahoma" w:cs="Tahoma"/>
              </w:rPr>
              <w:t>Names, roles, and short CVs for all proposed team members</w:t>
            </w:r>
          </w:p>
        </w:tc>
      </w:tr>
      <w:tr w:rsidR="00773189" w:rsidRPr="005608E3" w14:paraId="67B189F9" w14:textId="77777777" w:rsidTr="2975BF1B">
        <w:trPr>
          <w:trHeight w:val="1027"/>
        </w:trPr>
        <w:tc>
          <w:tcPr>
            <w:tcW w:w="3225" w:type="dxa"/>
            <w:tcMar>
              <w:top w:w="86" w:type="dxa"/>
              <w:left w:w="115" w:type="dxa"/>
              <w:bottom w:w="86" w:type="dxa"/>
              <w:right w:w="115" w:type="dxa"/>
            </w:tcMar>
          </w:tcPr>
          <w:p w14:paraId="0824E504" w14:textId="4F2CF4A7" w:rsidR="00773189" w:rsidRPr="005608E3" w:rsidRDefault="00B711BD">
            <w:pPr>
              <w:pStyle w:val="NoSpacing"/>
              <w:rPr>
                <w:rFonts w:ascii="Tahoma" w:hAnsi="Tahoma" w:cs="Tahoma"/>
                <w:szCs w:val="24"/>
              </w:rPr>
            </w:pPr>
            <w:r w:rsidRPr="005608E3">
              <w:rPr>
                <w:rFonts w:ascii="Tahoma" w:hAnsi="Tahoma" w:cs="Tahoma"/>
                <w:b/>
                <w:bCs/>
                <w:szCs w:val="24"/>
              </w:rPr>
              <w:t>Part 3</w:t>
            </w:r>
            <w:r w:rsidRPr="005608E3">
              <w:rPr>
                <w:rFonts w:ascii="Tahoma" w:hAnsi="Tahoma" w:cs="Tahoma"/>
                <w:szCs w:val="24"/>
              </w:rPr>
              <w:t xml:space="preserve">: </w:t>
            </w:r>
            <w:r w:rsidR="0031299F" w:rsidRPr="005608E3">
              <w:rPr>
                <w:rFonts w:ascii="Tahoma" w:hAnsi="Tahoma" w:cs="Tahoma"/>
                <w:szCs w:val="24"/>
              </w:rPr>
              <w:t>Financial Proposal</w:t>
            </w:r>
          </w:p>
        </w:tc>
        <w:tc>
          <w:tcPr>
            <w:tcW w:w="6120" w:type="dxa"/>
            <w:tcMar>
              <w:top w:w="86" w:type="dxa"/>
              <w:left w:w="115" w:type="dxa"/>
              <w:bottom w:w="86" w:type="dxa"/>
              <w:right w:w="115" w:type="dxa"/>
            </w:tcMar>
            <w:vAlign w:val="center"/>
          </w:tcPr>
          <w:p w14:paraId="06F4CEE1" w14:textId="77777777" w:rsidR="00F21936" w:rsidRPr="005608E3" w:rsidRDefault="00F21936" w:rsidP="00F21936">
            <w:pPr>
              <w:pStyle w:val="NoSpacing"/>
              <w:rPr>
                <w:rFonts w:ascii="Tahoma" w:hAnsi="Tahoma" w:cs="Tahoma"/>
                <w:szCs w:val="24"/>
              </w:rPr>
            </w:pPr>
          </w:p>
          <w:p w14:paraId="78B1549E"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t xml:space="preserve">Proposals should be submitted on a time-based (FTE-equivalent) remuneration basis, </w:t>
            </w:r>
            <w:proofErr w:type="gramStart"/>
            <w:r w:rsidRPr="005608E3">
              <w:rPr>
                <w:rFonts w:ascii="Tahoma" w:hAnsi="Tahoma" w:cs="Tahoma"/>
                <w:szCs w:val="24"/>
              </w:rPr>
              <w:t>taking into account</w:t>
            </w:r>
            <w:proofErr w:type="gramEnd"/>
            <w:r w:rsidRPr="005608E3">
              <w:rPr>
                <w:rFonts w:ascii="Tahoma" w:hAnsi="Tahoma" w:cs="Tahoma"/>
                <w:szCs w:val="24"/>
              </w:rPr>
              <w:t xml:space="preserve"> the deliverables set out above, and setting out the FTE cost basis for each role, broken down by seniority level. </w:t>
            </w:r>
          </w:p>
          <w:p w14:paraId="46082B28"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t>The financial proposal should assume work in four African countries and should provide both aggregate costs, and per-country costs.</w:t>
            </w:r>
          </w:p>
          <w:p w14:paraId="426C7DD0" w14:textId="4104F68C" w:rsidR="00F21936" w:rsidRPr="005608E3" w:rsidRDefault="736497A2" w:rsidP="2975BF1B">
            <w:pPr>
              <w:pStyle w:val="NoSpacing"/>
              <w:numPr>
                <w:ilvl w:val="0"/>
                <w:numId w:val="17"/>
              </w:numPr>
              <w:rPr>
                <w:rFonts w:ascii="Tahoma" w:hAnsi="Tahoma" w:cs="Tahoma"/>
              </w:rPr>
            </w:pPr>
            <w:r w:rsidRPr="2975BF1B">
              <w:rPr>
                <w:rFonts w:ascii="Tahoma" w:hAnsi="Tahoma" w:cs="Tahoma"/>
              </w:rPr>
              <w:t>Assumptions underlying the financial proposal should be clearly set out in narrative form, including assumptions around cost-differences between countries.  The financial proposal may, but does not have to, distinguish between higher and lower cost jurisdiction</w:t>
            </w:r>
            <w:r w:rsidR="45633E18" w:rsidRPr="2975BF1B">
              <w:rPr>
                <w:rFonts w:ascii="Tahoma" w:hAnsi="Tahoma" w:cs="Tahoma"/>
              </w:rPr>
              <w:t>s</w:t>
            </w:r>
            <w:r w:rsidRPr="2975BF1B">
              <w:rPr>
                <w:rFonts w:ascii="Tahoma" w:hAnsi="Tahoma" w:cs="Tahoma"/>
              </w:rPr>
              <w:t xml:space="preserve"> or a similar cost-projection device. </w:t>
            </w:r>
          </w:p>
          <w:p w14:paraId="57237E0F" w14:textId="77777777" w:rsidR="00F21936" w:rsidRPr="005608E3" w:rsidRDefault="00F21936" w:rsidP="00F21936">
            <w:pPr>
              <w:pStyle w:val="NoSpacing"/>
              <w:numPr>
                <w:ilvl w:val="0"/>
                <w:numId w:val="17"/>
              </w:numPr>
              <w:rPr>
                <w:rFonts w:ascii="Tahoma" w:hAnsi="Tahoma" w:cs="Tahoma"/>
                <w:szCs w:val="24"/>
              </w:rPr>
            </w:pPr>
            <w:r w:rsidRPr="005608E3">
              <w:rPr>
                <w:rFonts w:ascii="Tahoma" w:hAnsi="Tahoma" w:cs="Tahoma"/>
                <w:szCs w:val="24"/>
              </w:rPr>
              <w:lastRenderedPageBreak/>
              <w:t xml:space="preserve">The financial proposal should demonstrate a sound understanding of cost-drivers and assumptions across multiple African jurisdictions given that a final country selection will be made in November 2026. </w:t>
            </w:r>
          </w:p>
          <w:p w14:paraId="71E3837D" w14:textId="76B3EA13" w:rsidR="00F21936" w:rsidRDefault="12BFA2F4" w:rsidP="2975BF1B">
            <w:pPr>
              <w:pStyle w:val="NoSpacing"/>
              <w:numPr>
                <w:ilvl w:val="0"/>
                <w:numId w:val="17"/>
              </w:numPr>
              <w:rPr>
                <w:rFonts w:ascii="Tahoma" w:hAnsi="Tahoma" w:cs="Tahoma"/>
              </w:rPr>
            </w:pPr>
            <w:r w:rsidRPr="2975BF1B">
              <w:rPr>
                <w:rFonts w:ascii="Tahoma" w:hAnsi="Tahoma" w:cs="Tahoma"/>
              </w:rPr>
              <w:t>The financial proposal s</w:t>
            </w:r>
            <w:r w:rsidR="736497A2" w:rsidRPr="2975BF1B">
              <w:rPr>
                <w:rFonts w:ascii="Tahoma" w:hAnsi="Tahoma" w:cs="Tahoma"/>
              </w:rPr>
              <w:t xml:space="preserve">hould be </w:t>
            </w:r>
            <w:r w:rsidR="56104E2E" w:rsidRPr="2975BF1B">
              <w:rPr>
                <w:rFonts w:ascii="Tahoma" w:hAnsi="Tahoma" w:cs="Tahoma"/>
              </w:rPr>
              <w:t>s</w:t>
            </w:r>
            <w:r w:rsidR="736497A2" w:rsidRPr="2975BF1B">
              <w:rPr>
                <w:rFonts w:ascii="Tahoma" w:hAnsi="Tahoma" w:cs="Tahoma"/>
              </w:rPr>
              <w:t>hare</w:t>
            </w:r>
            <w:r w:rsidR="35D811DA" w:rsidRPr="2975BF1B">
              <w:rPr>
                <w:rFonts w:ascii="Tahoma" w:hAnsi="Tahoma" w:cs="Tahoma"/>
              </w:rPr>
              <w:t>d</w:t>
            </w:r>
            <w:r w:rsidR="736497A2" w:rsidRPr="2975BF1B">
              <w:rPr>
                <w:rFonts w:ascii="Tahoma" w:hAnsi="Tahoma" w:cs="Tahoma"/>
              </w:rPr>
              <w:t xml:space="preserve"> in </w:t>
            </w:r>
            <w:r w:rsidR="35D811DA" w:rsidRPr="2975BF1B">
              <w:rPr>
                <w:rFonts w:ascii="Tahoma" w:hAnsi="Tahoma" w:cs="Tahoma"/>
              </w:rPr>
              <w:t xml:space="preserve">a </w:t>
            </w:r>
            <w:r w:rsidR="271EE8C8" w:rsidRPr="2975BF1B">
              <w:rPr>
                <w:rFonts w:ascii="Tahoma" w:hAnsi="Tahoma" w:cs="Tahoma"/>
              </w:rPr>
              <w:t>separate</w:t>
            </w:r>
            <w:r w:rsidR="736497A2" w:rsidRPr="2975BF1B">
              <w:rPr>
                <w:rFonts w:ascii="Tahoma" w:hAnsi="Tahoma" w:cs="Tahoma"/>
              </w:rPr>
              <w:t xml:space="preserve"> document from the </w:t>
            </w:r>
            <w:r w:rsidR="4BEDF5D7" w:rsidRPr="2975BF1B">
              <w:rPr>
                <w:rFonts w:ascii="Tahoma" w:hAnsi="Tahoma" w:cs="Tahoma"/>
              </w:rPr>
              <w:t>technical</w:t>
            </w:r>
            <w:r w:rsidR="271EE8C8" w:rsidRPr="2975BF1B">
              <w:rPr>
                <w:rFonts w:ascii="Tahoma" w:hAnsi="Tahoma" w:cs="Tahoma"/>
              </w:rPr>
              <w:t xml:space="preserve"> proposal</w:t>
            </w:r>
          </w:p>
          <w:p w14:paraId="6188B45B" w14:textId="46722295" w:rsidR="00BA0758" w:rsidRPr="005608E3" w:rsidRDefault="00BA0758" w:rsidP="2975BF1B">
            <w:pPr>
              <w:pStyle w:val="NoSpacing"/>
              <w:numPr>
                <w:ilvl w:val="0"/>
                <w:numId w:val="17"/>
              </w:numPr>
              <w:rPr>
                <w:rFonts w:ascii="Tahoma" w:hAnsi="Tahoma" w:cs="Tahoma"/>
              </w:rPr>
            </w:pPr>
            <w:r w:rsidRPr="00BA0758">
              <w:rPr>
                <w:rFonts w:ascii="Tahoma" w:hAnsi="Tahoma" w:cs="Tahoma"/>
              </w:rPr>
              <w:t>The proposed payment for 1st deliverable of inception report should not exceed 10% of consultancy fees.</w:t>
            </w:r>
          </w:p>
          <w:p w14:paraId="088D7CEE" w14:textId="77777777" w:rsidR="00773189" w:rsidRDefault="00F21936" w:rsidP="00F21936">
            <w:pPr>
              <w:pStyle w:val="NoSpacing"/>
              <w:rPr>
                <w:rFonts w:ascii="Tahoma" w:hAnsi="Tahoma" w:cs="Tahoma"/>
                <w:szCs w:val="24"/>
              </w:rPr>
            </w:pPr>
            <w:r w:rsidRPr="005608E3">
              <w:rPr>
                <w:rFonts w:ascii="Tahoma" w:hAnsi="Tahoma" w:cs="Tahoma"/>
                <w:szCs w:val="24"/>
              </w:rPr>
              <w:t>Please note that the upper limit for the consultancy cost is USD 65</w:t>
            </w:r>
            <w:r w:rsidR="007B215A" w:rsidRPr="005608E3">
              <w:rPr>
                <w:rFonts w:ascii="Tahoma" w:hAnsi="Tahoma" w:cs="Tahoma"/>
                <w:szCs w:val="24"/>
              </w:rPr>
              <w:t>,</w:t>
            </w:r>
            <w:r w:rsidRPr="005608E3">
              <w:rPr>
                <w:rFonts w:ascii="Tahoma" w:hAnsi="Tahoma" w:cs="Tahoma"/>
                <w:szCs w:val="24"/>
              </w:rPr>
              <w:t>000 inclusive of time</w:t>
            </w:r>
            <w:r w:rsidR="007B215A" w:rsidRPr="005608E3">
              <w:rPr>
                <w:rFonts w:ascii="Tahoma" w:hAnsi="Tahoma" w:cs="Tahoma"/>
                <w:szCs w:val="24"/>
              </w:rPr>
              <w:t>,</w:t>
            </w:r>
            <w:r w:rsidRPr="005608E3">
              <w:rPr>
                <w:rFonts w:ascii="Tahoma" w:hAnsi="Tahoma" w:cs="Tahoma"/>
                <w:szCs w:val="24"/>
              </w:rPr>
              <w:t xml:space="preserve"> travel costs</w:t>
            </w:r>
            <w:r w:rsidR="007B215A" w:rsidRPr="005608E3">
              <w:rPr>
                <w:rFonts w:ascii="Tahoma" w:hAnsi="Tahoma" w:cs="Tahoma"/>
                <w:szCs w:val="24"/>
              </w:rPr>
              <w:t xml:space="preserve"> and taxes</w:t>
            </w:r>
            <w:r w:rsidRPr="005608E3">
              <w:rPr>
                <w:rFonts w:ascii="Tahoma" w:hAnsi="Tahoma" w:cs="Tahoma"/>
                <w:szCs w:val="24"/>
              </w:rPr>
              <w:t>.</w:t>
            </w:r>
          </w:p>
          <w:p w14:paraId="0A728DAB" w14:textId="4C96D8F0" w:rsidR="00C941E9" w:rsidRPr="005608E3" w:rsidRDefault="00C941E9" w:rsidP="00BA0758">
            <w:pPr>
              <w:pStyle w:val="NoSpacing"/>
              <w:rPr>
                <w:rFonts w:ascii="Tahoma" w:hAnsi="Tahoma" w:cs="Tahoma"/>
                <w:szCs w:val="24"/>
              </w:rPr>
            </w:pPr>
          </w:p>
        </w:tc>
      </w:tr>
    </w:tbl>
    <w:p w14:paraId="391AF128" w14:textId="77777777" w:rsidR="007179B0" w:rsidRPr="005608E3" w:rsidRDefault="007179B0" w:rsidP="007179B0">
      <w:pPr>
        <w:pStyle w:val="NoSpacing"/>
        <w:rPr>
          <w:rFonts w:ascii="Tahoma" w:hAnsi="Tahoma" w:cs="Tahoma"/>
        </w:rPr>
      </w:pPr>
    </w:p>
    <w:p w14:paraId="0D25CE79" w14:textId="12E07CA1" w:rsidR="00B17CA7" w:rsidRPr="005608E3" w:rsidRDefault="006E222B" w:rsidP="00CE4F5D">
      <w:pPr>
        <w:pStyle w:val="NoSpacing"/>
        <w:rPr>
          <w:rFonts w:ascii="Tahoma" w:hAnsi="Tahoma" w:cs="Tahoma"/>
          <w:b/>
          <w:bCs/>
        </w:rPr>
      </w:pPr>
      <w:r w:rsidRPr="2975BF1B">
        <w:rPr>
          <w:rFonts w:ascii="Tahoma" w:hAnsi="Tahoma" w:cs="Tahoma"/>
          <w:b/>
          <w:bCs/>
        </w:rPr>
        <w:t>Cost Proposal</w:t>
      </w:r>
    </w:p>
    <w:p w14:paraId="513CBD34" w14:textId="77777777" w:rsidR="005870FD" w:rsidRPr="005608E3" w:rsidRDefault="005870FD" w:rsidP="00CE4F5D">
      <w:pPr>
        <w:pStyle w:val="NoSpacing"/>
        <w:rPr>
          <w:rFonts w:ascii="Tahoma" w:hAnsi="Tahoma" w:cs="Tahoma"/>
          <w:b/>
          <w:bCs/>
        </w:rPr>
      </w:pPr>
    </w:p>
    <w:p w14:paraId="1DE5C565" w14:textId="569D1262" w:rsidR="00BA110C" w:rsidRPr="005608E3" w:rsidRDefault="00F83C13" w:rsidP="00BA110C">
      <w:pPr>
        <w:pStyle w:val="NoSpacing"/>
        <w:numPr>
          <w:ilvl w:val="0"/>
          <w:numId w:val="10"/>
        </w:numPr>
        <w:rPr>
          <w:rFonts w:ascii="Tahoma" w:hAnsi="Tahoma" w:cs="Tahoma"/>
        </w:rPr>
      </w:pPr>
      <w:r w:rsidRPr="005608E3">
        <w:rPr>
          <w:rFonts w:ascii="Tahoma" w:hAnsi="Tahoma" w:cs="Tahoma"/>
        </w:rPr>
        <w:t xml:space="preserve">The cost proposal is used to determine which proposals are the most advantageous and </w:t>
      </w:r>
      <w:proofErr w:type="gramStart"/>
      <w:r w:rsidRPr="005608E3">
        <w:rPr>
          <w:rFonts w:ascii="Tahoma" w:hAnsi="Tahoma" w:cs="Tahoma"/>
        </w:rPr>
        <w:t>serves</w:t>
      </w:r>
      <w:proofErr w:type="gramEnd"/>
      <w:r w:rsidRPr="005608E3">
        <w:rPr>
          <w:rFonts w:ascii="Tahoma" w:hAnsi="Tahoma" w:cs="Tahoma"/>
        </w:rPr>
        <w:t xml:space="preserve"> as a basis </w:t>
      </w:r>
      <w:proofErr w:type="gramStart"/>
      <w:r w:rsidRPr="005608E3">
        <w:rPr>
          <w:rFonts w:ascii="Tahoma" w:hAnsi="Tahoma" w:cs="Tahoma"/>
        </w:rPr>
        <w:t>of</w:t>
      </w:r>
      <w:proofErr w:type="gramEnd"/>
      <w:r w:rsidRPr="005608E3">
        <w:rPr>
          <w:rFonts w:ascii="Tahoma" w:hAnsi="Tahoma" w:cs="Tahoma"/>
        </w:rPr>
        <w:t xml:space="preserve"> negotiation for </w:t>
      </w:r>
      <w:r w:rsidR="006306FD" w:rsidRPr="005608E3">
        <w:rPr>
          <w:rFonts w:ascii="Tahoma" w:hAnsi="Tahoma" w:cs="Tahoma"/>
        </w:rPr>
        <w:t xml:space="preserve">the </w:t>
      </w:r>
      <w:r w:rsidRPr="005608E3">
        <w:rPr>
          <w:rFonts w:ascii="Tahoma" w:hAnsi="Tahoma" w:cs="Tahoma"/>
        </w:rPr>
        <w:t xml:space="preserve">award of a contract. </w:t>
      </w:r>
    </w:p>
    <w:p w14:paraId="2453CE2D" w14:textId="25E62507" w:rsidR="00C739F9" w:rsidRPr="00E851AA" w:rsidRDefault="00F83C13" w:rsidP="00E851AA">
      <w:pPr>
        <w:pStyle w:val="NoSpacing"/>
        <w:numPr>
          <w:ilvl w:val="0"/>
          <w:numId w:val="10"/>
        </w:numPr>
        <w:rPr>
          <w:rFonts w:ascii="Tahoma" w:hAnsi="Tahoma" w:cs="Tahoma"/>
          <w:highlight w:val="yellow"/>
        </w:rPr>
      </w:pPr>
      <w:r w:rsidRPr="00E851AA">
        <w:rPr>
          <w:rFonts w:ascii="Tahoma" w:hAnsi="Tahoma" w:cs="Tahoma"/>
        </w:rPr>
        <w:t xml:space="preserve">The cost proposal must be all-inclusive of profit, </w:t>
      </w:r>
      <w:r w:rsidR="004A2EB5" w:rsidRPr="00E851AA">
        <w:rPr>
          <w:rFonts w:ascii="Tahoma" w:hAnsi="Tahoma" w:cs="Tahoma"/>
        </w:rPr>
        <w:t>fees,</w:t>
      </w:r>
      <w:r w:rsidRPr="00E851AA">
        <w:rPr>
          <w:rFonts w:ascii="Tahoma" w:hAnsi="Tahoma" w:cs="Tahoma"/>
        </w:rPr>
        <w:t xml:space="preserve"> or taxes. </w:t>
      </w:r>
    </w:p>
    <w:p w14:paraId="6E577D22" w14:textId="229363A0" w:rsidR="00104155" w:rsidRPr="005608E3" w:rsidRDefault="00F83C13" w:rsidP="00BA110C">
      <w:pPr>
        <w:pStyle w:val="NoSpacing"/>
        <w:numPr>
          <w:ilvl w:val="0"/>
          <w:numId w:val="10"/>
        </w:numPr>
        <w:rPr>
          <w:rFonts w:ascii="Tahoma" w:hAnsi="Tahoma" w:cs="Tahoma"/>
        </w:rPr>
      </w:pPr>
      <w:r w:rsidRPr="005608E3">
        <w:rPr>
          <w:rFonts w:ascii="Tahoma" w:hAnsi="Tahoma" w:cs="Tahoma"/>
        </w:rPr>
        <w:t xml:space="preserve">Additional costs cannot be included after award, and revisions to proposed costs may not be made after submission unless expressly requested by CI should the </w:t>
      </w:r>
      <w:r w:rsidR="006306FD" w:rsidRPr="005608E3">
        <w:rPr>
          <w:rFonts w:ascii="Tahoma" w:hAnsi="Tahoma" w:cs="Tahoma"/>
        </w:rPr>
        <w:t>offeror's</w:t>
      </w:r>
      <w:r w:rsidRPr="005608E3">
        <w:rPr>
          <w:rFonts w:ascii="Tahoma" w:hAnsi="Tahoma" w:cs="Tahoma"/>
        </w:rPr>
        <w:t xml:space="preserve"> proposal be accepted. </w:t>
      </w:r>
    </w:p>
    <w:p w14:paraId="5BB285CE" w14:textId="4D9D93C3" w:rsidR="009851D7" w:rsidRPr="005608E3" w:rsidRDefault="00F83C13" w:rsidP="00BA110C">
      <w:pPr>
        <w:pStyle w:val="NoSpacing"/>
        <w:numPr>
          <w:ilvl w:val="0"/>
          <w:numId w:val="10"/>
        </w:numPr>
        <w:rPr>
          <w:rFonts w:ascii="Tahoma" w:hAnsi="Tahoma" w:cs="Tahoma"/>
        </w:rPr>
      </w:pPr>
      <w:r w:rsidRPr="005608E3">
        <w:rPr>
          <w:rFonts w:ascii="Tahoma" w:hAnsi="Tahoma" w:cs="Tahoma"/>
        </w:rPr>
        <w:t xml:space="preserve">Offerors must provide a detailed budget showing major expense line items. Offers must show unit prices, quantities, and total </w:t>
      </w:r>
      <w:r w:rsidR="006306FD" w:rsidRPr="005608E3">
        <w:rPr>
          <w:rFonts w:ascii="Tahoma" w:hAnsi="Tahoma" w:cs="Tahoma"/>
        </w:rPr>
        <w:t>price</w:t>
      </w:r>
      <w:r w:rsidRPr="005608E3">
        <w:rPr>
          <w:rFonts w:ascii="Tahoma" w:hAnsi="Tahoma" w:cs="Tahoma"/>
        </w:rPr>
        <w:t xml:space="preserve">. All items, services, etc. must be clearly labeled and included in the total offered price. </w:t>
      </w:r>
    </w:p>
    <w:p w14:paraId="6645CA89" w14:textId="6931D1B8"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All cost information must be expressed in </w:t>
      </w:r>
      <w:r w:rsidR="006A4BD0" w:rsidRPr="005608E3">
        <w:rPr>
          <w:rFonts w:ascii="Tahoma" w:hAnsi="Tahoma" w:cs="Tahoma"/>
          <w:color w:val="4471C4"/>
        </w:rPr>
        <w:t>USD.</w:t>
      </w:r>
    </w:p>
    <w:p w14:paraId="794F2784" w14:textId="77777777"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The cost shall also include a budget narrative that explains the basis for the estimate of every cost element or line item.  </w:t>
      </w:r>
    </w:p>
    <w:p w14:paraId="17A56502" w14:textId="77777777" w:rsidR="001F0EBE" w:rsidRPr="005608E3" w:rsidRDefault="00F83C13" w:rsidP="00BA110C">
      <w:pPr>
        <w:pStyle w:val="NoSpacing"/>
        <w:numPr>
          <w:ilvl w:val="0"/>
          <w:numId w:val="10"/>
        </w:numPr>
        <w:rPr>
          <w:rFonts w:ascii="Tahoma" w:hAnsi="Tahoma" w:cs="Tahoma"/>
        </w:rPr>
      </w:pPr>
      <w:r w:rsidRPr="005608E3">
        <w:rPr>
          <w:rFonts w:ascii="Tahoma" w:hAnsi="Tahoma" w:cs="Tahoma"/>
        </w:rPr>
        <w:t xml:space="preserve">Supporting information must be provided in sufficient detail to allow for a complete analysis of each cost element or line item. </w:t>
      </w:r>
    </w:p>
    <w:p w14:paraId="1DBB858E" w14:textId="2EEFD0A1" w:rsidR="001F0EBE" w:rsidRPr="005608E3" w:rsidRDefault="00F83C13" w:rsidP="001F0EBE">
      <w:pPr>
        <w:pStyle w:val="NoSpacing"/>
        <w:numPr>
          <w:ilvl w:val="0"/>
          <w:numId w:val="10"/>
        </w:numPr>
        <w:rPr>
          <w:rFonts w:ascii="Tahoma" w:hAnsi="Tahoma" w:cs="Tahoma"/>
        </w:rPr>
      </w:pPr>
      <w:r w:rsidRPr="005608E3">
        <w:rPr>
          <w:rFonts w:ascii="Tahoma" w:hAnsi="Tahoma" w:cs="Tahoma"/>
        </w:rPr>
        <w:t xml:space="preserve">CI reserves the right to request additional cost information if the evaluation committee has concerns </w:t>
      </w:r>
      <w:r w:rsidR="006306FD" w:rsidRPr="005608E3">
        <w:rPr>
          <w:rFonts w:ascii="Tahoma" w:hAnsi="Tahoma" w:cs="Tahoma"/>
        </w:rPr>
        <w:t>about</w:t>
      </w:r>
      <w:r w:rsidRPr="005608E3">
        <w:rPr>
          <w:rFonts w:ascii="Tahoma" w:hAnsi="Tahoma" w:cs="Tahoma"/>
        </w:rPr>
        <w:t xml:space="preserve"> the reasonableness or completeness of an Offeror’s cost proposal.</w:t>
      </w:r>
    </w:p>
    <w:p w14:paraId="3BED1F8F" w14:textId="5C81DB33" w:rsidR="00F83C13" w:rsidRPr="005608E3" w:rsidRDefault="00F83C13" w:rsidP="001F0EBE">
      <w:pPr>
        <w:pStyle w:val="NoSpacing"/>
        <w:numPr>
          <w:ilvl w:val="0"/>
          <w:numId w:val="10"/>
        </w:numPr>
        <w:rPr>
          <w:rFonts w:ascii="Tahoma" w:hAnsi="Tahoma" w:cs="Tahoma"/>
        </w:rPr>
      </w:pPr>
      <w:r w:rsidRPr="005608E3">
        <w:rPr>
          <w:rFonts w:ascii="Tahoma" w:hAnsi="Tahoma" w:cs="Tahoma"/>
        </w:rPr>
        <w:t xml:space="preserve">If selected, </w:t>
      </w:r>
      <w:r w:rsidR="006306FD" w:rsidRPr="005608E3">
        <w:rPr>
          <w:rFonts w:ascii="Tahoma" w:hAnsi="Tahoma" w:cs="Tahoma"/>
        </w:rPr>
        <w:t xml:space="preserve">the </w:t>
      </w:r>
      <w:r w:rsidRPr="005608E3">
        <w:rPr>
          <w:rFonts w:ascii="Tahoma" w:hAnsi="Tahoma" w:cs="Tahoma"/>
        </w:rPr>
        <w:t xml:space="preserve">Offeror shall use its best efforts to minimize the financing of any taxes on goods and services, or the importation, manufacture, </w:t>
      </w:r>
      <w:r w:rsidR="00B225BA" w:rsidRPr="005608E3">
        <w:rPr>
          <w:rFonts w:ascii="Tahoma" w:hAnsi="Tahoma" w:cs="Tahoma"/>
        </w:rPr>
        <w:t>procurement,</w:t>
      </w:r>
      <w:r w:rsidRPr="005608E3">
        <w:rPr>
          <w:rFonts w:ascii="Tahoma" w:hAnsi="Tahoma" w:cs="Tahoma"/>
        </w:rPr>
        <w:t xml:space="preserve"> or supply thereof.   If </w:t>
      </w:r>
      <w:r w:rsidR="006306FD" w:rsidRPr="005608E3">
        <w:rPr>
          <w:rFonts w:ascii="Tahoma" w:hAnsi="Tahoma" w:cs="Tahoma"/>
        </w:rPr>
        <w:t xml:space="preserve">the </w:t>
      </w:r>
      <w:r w:rsidRPr="005608E3">
        <w:rPr>
          <w:rFonts w:ascii="Tahoma" w:hAnsi="Tahoma" w:cs="Tahoma"/>
        </w:rPr>
        <w:t xml:space="preserve">Offeror is eligible to apply for refunds on taxes paid, </w:t>
      </w:r>
      <w:r w:rsidR="006306FD" w:rsidRPr="005608E3">
        <w:rPr>
          <w:rFonts w:ascii="Tahoma" w:hAnsi="Tahoma" w:cs="Tahoma"/>
        </w:rPr>
        <w:t xml:space="preserve">the </w:t>
      </w:r>
      <w:r w:rsidRPr="005608E3">
        <w:rPr>
          <w:rFonts w:ascii="Tahoma" w:hAnsi="Tahoma" w:cs="Tahoma"/>
        </w:rPr>
        <w:t>Offeror shall do so.  Any tax savings should be reflected in the total cost.</w:t>
      </w:r>
    </w:p>
    <w:p w14:paraId="46BF41A7" w14:textId="77777777" w:rsidR="006813C8" w:rsidRPr="005608E3" w:rsidRDefault="006813C8" w:rsidP="006813C8">
      <w:pPr>
        <w:pStyle w:val="NoSpacing"/>
        <w:ind w:left="720"/>
        <w:rPr>
          <w:rFonts w:ascii="Tahoma" w:hAnsi="Tahoma" w:cs="Tahoma"/>
        </w:rPr>
      </w:pPr>
    </w:p>
    <w:p w14:paraId="323EBDE6" w14:textId="77777777" w:rsidR="006813C8" w:rsidRPr="005608E3" w:rsidRDefault="006813C8" w:rsidP="002E13E9">
      <w:pPr>
        <w:pStyle w:val="NoSpacing"/>
        <w:rPr>
          <w:rFonts w:ascii="Tahoma" w:hAnsi="Tahoma" w:cs="Tahoma"/>
        </w:rPr>
      </w:pPr>
    </w:p>
    <w:p w14:paraId="6C34FF05" w14:textId="77777777" w:rsidR="002E13E9" w:rsidRPr="005608E3" w:rsidRDefault="002E13E9" w:rsidP="002E13E9">
      <w:pPr>
        <w:pStyle w:val="ListParagraph"/>
        <w:numPr>
          <w:ilvl w:val="0"/>
          <w:numId w:val="5"/>
        </w:numPr>
        <w:rPr>
          <w:rFonts w:ascii="Tahoma" w:eastAsia="Times New Roman" w:hAnsi="Tahoma" w:cs="Tahoma"/>
          <w:b/>
          <w:bCs/>
          <w:lang w:val="en-US"/>
        </w:rPr>
      </w:pPr>
      <w:r w:rsidRPr="005608E3">
        <w:rPr>
          <w:rFonts w:ascii="Tahoma" w:eastAsia="Times New Roman" w:hAnsi="Tahoma" w:cs="Tahoma"/>
          <w:b/>
          <w:bCs/>
          <w:lang w:val="en-US"/>
        </w:rPr>
        <w:t>Scope of Work, Deliverables, and Deliverables Schedule</w:t>
      </w:r>
    </w:p>
    <w:p w14:paraId="10CC18EB" w14:textId="77777777" w:rsidR="00DA17FE" w:rsidRPr="005608E3" w:rsidRDefault="00DA17FE" w:rsidP="00DA17FE">
      <w:pPr>
        <w:pStyle w:val="NoSpacing"/>
        <w:rPr>
          <w:rFonts w:ascii="Tahoma" w:hAnsi="Tahoma" w:cs="Tahoma"/>
          <w:b/>
          <w:bCs/>
        </w:rPr>
      </w:pPr>
      <w:r w:rsidRPr="005608E3">
        <w:rPr>
          <w:rFonts w:ascii="Tahoma" w:hAnsi="Tahoma" w:cs="Tahoma"/>
          <w:b/>
          <w:bCs/>
        </w:rPr>
        <w:t xml:space="preserve">Scope of Work </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2728EB" w:rsidRPr="005608E3" w14:paraId="7F360C2F" w14:textId="77777777" w:rsidTr="002728EB">
        <w:trPr>
          <w:trHeight w:val="2733"/>
        </w:trPr>
        <w:sdt>
          <w:sdtPr>
            <w:rPr>
              <w:rFonts w:ascii="Tahoma" w:eastAsia="Times New Roman" w:hAnsi="Tahoma" w:cs="Tahoma"/>
              <w:color w:val="222222"/>
              <w:lang w:val="en" w:eastAsia="fr-FR"/>
            </w:rPr>
            <w:id w:val="1960758193"/>
            <w:placeholder>
              <w:docPart w:val="5E0274148B4A4C54AF6300D038475971"/>
            </w:placeholder>
          </w:sdtPr>
          <w:sdtEndPr/>
          <w:sdtContent>
            <w:tc>
              <w:tcPr>
                <w:tcW w:w="9335" w:type="dxa"/>
              </w:tcPr>
              <w:p w14:paraId="7A57C44B" w14:textId="77777777" w:rsidR="00961536" w:rsidRPr="005608E3" w:rsidRDefault="00961536" w:rsidP="00961536">
                <w:pPr>
                  <w:rPr>
                    <w:rFonts w:ascii="Tahoma" w:eastAsiaTheme="minorEastAsia" w:hAnsi="Tahoma" w:cs="Tahoma"/>
                  </w:rPr>
                </w:pPr>
                <w:r w:rsidRPr="005608E3">
                  <w:rPr>
                    <w:rFonts w:ascii="Tahoma" w:eastAsiaTheme="minorEastAsia" w:hAnsi="Tahoma" w:cs="Tahoma"/>
                  </w:rPr>
                  <w:t xml:space="preserve">The consultancy services </w:t>
                </w:r>
                <w:proofErr w:type="gramStart"/>
                <w:r w:rsidRPr="005608E3">
                  <w:rPr>
                    <w:rFonts w:ascii="Tahoma" w:eastAsiaTheme="minorEastAsia" w:hAnsi="Tahoma" w:cs="Tahoma"/>
                  </w:rPr>
                  <w:t>the FIT</w:t>
                </w:r>
                <w:proofErr w:type="gramEnd"/>
                <w:r w:rsidRPr="005608E3">
                  <w:rPr>
                    <w:rFonts w:ascii="Tahoma" w:eastAsiaTheme="minorEastAsia" w:hAnsi="Tahoma" w:cs="Tahoma"/>
                  </w:rPr>
                  <w:t xml:space="preserve"> TAF requires will support the attainment of the above objectives; the consultants will specifically provide support in:</w:t>
                </w:r>
              </w:p>
              <w:p w14:paraId="14127A25" w14:textId="77777777" w:rsidR="00961536" w:rsidRPr="00E851AA" w:rsidRDefault="00961536" w:rsidP="00961536">
                <w:pPr>
                  <w:pStyle w:val="ListParagraph"/>
                  <w:numPr>
                    <w:ilvl w:val="0"/>
                    <w:numId w:val="14"/>
                  </w:numPr>
                  <w:spacing w:line="279" w:lineRule="auto"/>
                  <w:rPr>
                    <w:rFonts w:ascii="Tahoma" w:eastAsiaTheme="minorEastAsia" w:hAnsi="Tahoma" w:cs="Tahoma"/>
                    <w:lang w:val="en-US"/>
                  </w:rPr>
                </w:pPr>
                <w:r w:rsidRPr="00E851AA">
                  <w:rPr>
                    <w:rFonts w:ascii="Tahoma" w:eastAsiaTheme="minorEastAsia" w:hAnsi="Tahoma" w:cs="Tahoma"/>
                    <w:lang w:val="en-US"/>
                  </w:rPr>
                  <w:t xml:space="preserve">Identifying and obtaining country policy, fiscal, KPA and related information that is crucial to correctly identifying priority fiscal instruments </w:t>
                </w:r>
              </w:p>
              <w:p w14:paraId="23E48B86"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sz w:val="24"/>
                    <w:szCs w:val="24"/>
                    <w:lang w:val="en-US"/>
                  </w:rPr>
                  <w:t>Mapping stakeholders and the political economy of the country</w:t>
                </w:r>
              </w:p>
              <w:p w14:paraId="11C9625C"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sz w:val="24"/>
                    <w:szCs w:val="24"/>
                    <w:lang w:val="en-US"/>
                  </w:rPr>
                  <w:t xml:space="preserve">Strategically connecting the TAF with key </w:t>
                </w:r>
                <w:proofErr w:type="gramStart"/>
                <w:r w:rsidRPr="00E851AA">
                  <w:rPr>
                    <w:rFonts w:ascii="Tahoma" w:eastAsiaTheme="minorEastAsia" w:hAnsi="Tahoma" w:cs="Tahoma"/>
                    <w:color w:val="000000" w:themeColor="text1"/>
                    <w:sz w:val="24"/>
                    <w:szCs w:val="24"/>
                    <w:lang w:val="en-US"/>
                  </w:rPr>
                  <w:t>decisionmakers</w:t>
                </w:r>
                <w:proofErr w:type="gramEnd"/>
                <w:r w:rsidRPr="00E851AA">
                  <w:rPr>
                    <w:rFonts w:ascii="Tahoma" w:eastAsiaTheme="minorEastAsia" w:hAnsi="Tahoma" w:cs="Tahoma"/>
                    <w:color w:val="000000" w:themeColor="text1"/>
                    <w:sz w:val="24"/>
                    <w:szCs w:val="24"/>
                    <w:lang w:val="en-US"/>
                  </w:rPr>
                  <w:t xml:space="preserve"> and stakeholders</w:t>
                </w:r>
              </w:p>
              <w:p w14:paraId="75CF0C41"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Supporting stakeholder engagements (workshops, meetings) to identify high potential fiscal instruments</w:t>
                </w:r>
              </w:p>
              <w:p w14:paraId="23161998"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Providing inputs, additional perspectives and recommendations on the draft policy briefs, as well as strategically oriented feedback on these briefs </w:t>
                </w:r>
              </w:p>
              <w:p w14:paraId="21E098FD"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 xml:space="preserve">Supporting the strategic dissemination of the draft policy briefs </w:t>
                </w:r>
              </w:p>
              <w:p w14:paraId="4059E14D"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lang w:val="en-US"/>
                  </w:rPr>
                  <w:t>Identifying and securing meetings with key policy makers and other stakeholders to engage around the briefs and providing feedback on the final drafts which arise out of these engagements</w:t>
                </w:r>
              </w:p>
              <w:p w14:paraId="53251413"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 xml:space="preserve">Supporting the strategic dissemination of the policy briefs, building capacity and engaging government and other stakeholders </w:t>
                </w:r>
                <w:proofErr w:type="gramStart"/>
                <w:r w:rsidRPr="00E851AA">
                  <w:rPr>
                    <w:rFonts w:ascii="Tahoma" w:eastAsiaTheme="minorEastAsia" w:hAnsi="Tahoma" w:cs="Tahoma"/>
                    <w:color w:val="000000" w:themeColor="text1"/>
                    <w:lang w:val="en-US"/>
                  </w:rPr>
                  <w:t>so as to</w:t>
                </w:r>
                <w:proofErr w:type="gramEnd"/>
                <w:r w:rsidRPr="00E851AA">
                  <w:rPr>
                    <w:rFonts w:ascii="Tahoma" w:eastAsiaTheme="minorEastAsia" w:hAnsi="Tahoma" w:cs="Tahoma"/>
                    <w:color w:val="000000" w:themeColor="text1"/>
                    <w:lang w:val="en-US"/>
                  </w:rPr>
                  <w:t xml:space="preserve"> generate specific fiscal pathways for adoption</w:t>
                </w:r>
              </w:p>
              <w:p w14:paraId="507FF338" w14:textId="77777777" w:rsidR="00961536" w:rsidRPr="00E851AA" w:rsidRDefault="00961536" w:rsidP="00961536">
                <w:pPr>
                  <w:pStyle w:val="ListParagraph"/>
                  <w:numPr>
                    <w:ilvl w:val="0"/>
                    <w:numId w:val="14"/>
                  </w:numPr>
                  <w:spacing w:line="279" w:lineRule="auto"/>
                  <w:rPr>
                    <w:rFonts w:ascii="Tahoma" w:eastAsiaTheme="minorEastAsia" w:hAnsi="Tahoma" w:cs="Tahoma"/>
                    <w:color w:val="000000" w:themeColor="text1"/>
                    <w:lang w:val="en-US"/>
                  </w:rPr>
                </w:pPr>
                <w:r w:rsidRPr="00E851AA">
                  <w:rPr>
                    <w:rFonts w:ascii="Tahoma" w:eastAsiaTheme="minorEastAsia" w:hAnsi="Tahoma" w:cs="Tahoma"/>
                    <w:color w:val="000000" w:themeColor="text1"/>
                    <w:lang w:val="en-US"/>
                  </w:rPr>
                  <w:t>Identifying policy champions and facilitating their engagement leading to some or all these fiscal pathways being adopted</w:t>
                </w:r>
              </w:p>
              <w:p w14:paraId="57A28EC6" w14:textId="77777777" w:rsidR="00961536" w:rsidRPr="005608E3" w:rsidRDefault="00961536" w:rsidP="00961536">
                <w:pPr>
                  <w:rPr>
                    <w:rFonts w:ascii="Tahoma" w:eastAsiaTheme="minorEastAsia" w:hAnsi="Tahoma" w:cs="Tahoma"/>
                    <w:color w:val="000000" w:themeColor="text1"/>
                  </w:rPr>
                </w:pPr>
              </w:p>
              <w:p w14:paraId="5CB74DF1" w14:textId="124C1D32" w:rsidR="002728EB" w:rsidRPr="005608E3" w:rsidRDefault="00272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p>
            </w:tc>
          </w:sdtContent>
        </w:sdt>
      </w:tr>
    </w:tbl>
    <w:p w14:paraId="00E4B369" w14:textId="77777777" w:rsidR="00DA17FE" w:rsidRPr="005608E3" w:rsidRDefault="00DA17FE" w:rsidP="00DA17FE">
      <w:pPr>
        <w:pStyle w:val="NoSpacing"/>
        <w:rPr>
          <w:rFonts w:ascii="Tahoma" w:hAnsi="Tahoma" w:cs="Tahoma"/>
          <w:b/>
          <w:bCs/>
        </w:rPr>
      </w:pPr>
    </w:p>
    <w:p w14:paraId="2E040B5F" w14:textId="0085DFB8" w:rsidR="002E13E9" w:rsidRPr="005608E3" w:rsidRDefault="00DA17FE" w:rsidP="00DA17FE">
      <w:pPr>
        <w:pStyle w:val="NoSpacing"/>
        <w:rPr>
          <w:rFonts w:ascii="Tahoma" w:hAnsi="Tahoma" w:cs="Tahoma"/>
          <w:b/>
          <w:bCs/>
        </w:rPr>
      </w:pPr>
      <w:r w:rsidRPr="005608E3">
        <w:rPr>
          <w:rFonts w:ascii="Tahoma" w:hAnsi="Tahoma" w:cs="Tahoma"/>
          <w:b/>
          <w:bCs/>
        </w:rPr>
        <w:t xml:space="preserve">Deliverables &amp; Deliverables Schedule </w:t>
      </w:r>
    </w:p>
    <w:tbl>
      <w:tblPr>
        <w:tblStyle w:val="TableGrid"/>
        <w:tblW w:w="0" w:type="auto"/>
        <w:tblLook w:val="04A0" w:firstRow="1" w:lastRow="0" w:firstColumn="1" w:lastColumn="0" w:noHBand="0" w:noVBand="1"/>
      </w:tblPr>
      <w:tblGrid>
        <w:gridCol w:w="544"/>
        <w:gridCol w:w="2845"/>
        <w:gridCol w:w="1026"/>
        <w:gridCol w:w="2261"/>
        <w:gridCol w:w="2674"/>
      </w:tblGrid>
      <w:tr w:rsidR="004620AE" w:rsidRPr="005608E3" w14:paraId="1A5793C8" w14:textId="77777777" w:rsidTr="2975BF1B">
        <w:tc>
          <w:tcPr>
            <w:tcW w:w="544" w:type="dxa"/>
          </w:tcPr>
          <w:p w14:paraId="2448DC9E" w14:textId="77777777" w:rsidR="00ED01F2" w:rsidRPr="005608E3" w:rsidRDefault="00ED01F2">
            <w:pPr>
              <w:rPr>
                <w:rFonts w:ascii="Tahoma" w:hAnsi="Tahoma" w:cs="Tahoma"/>
                <w:sz w:val="20"/>
                <w:szCs w:val="20"/>
              </w:rPr>
            </w:pPr>
          </w:p>
        </w:tc>
        <w:tc>
          <w:tcPr>
            <w:tcW w:w="2845" w:type="dxa"/>
            <w:shd w:val="clear" w:color="auto" w:fill="5B9BD5" w:themeFill="accent5"/>
          </w:tcPr>
          <w:p w14:paraId="1A4459EA"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Activity</w:t>
            </w:r>
          </w:p>
        </w:tc>
        <w:tc>
          <w:tcPr>
            <w:tcW w:w="1026" w:type="dxa"/>
            <w:shd w:val="clear" w:color="auto" w:fill="5B9BD5" w:themeFill="accent5"/>
          </w:tcPr>
          <w:p w14:paraId="4B3A288B"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Due Date</w:t>
            </w:r>
          </w:p>
        </w:tc>
        <w:tc>
          <w:tcPr>
            <w:tcW w:w="2261" w:type="dxa"/>
            <w:shd w:val="clear" w:color="auto" w:fill="5B9BD5" w:themeFill="accent5"/>
          </w:tcPr>
          <w:p w14:paraId="113241BA"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Deliverable</w:t>
            </w:r>
          </w:p>
        </w:tc>
        <w:tc>
          <w:tcPr>
            <w:tcW w:w="2674" w:type="dxa"/>
            <w:shd w:val="clear" w:color="auto" w:fill="5B9BD5" w:themeFill="accent5"/>
          </w:tcPr>
          <w:p w14:paraId="50103F41" w14:textId="77777777" w:rsidR="00ED01F2" w:rsidRPr="005608E3" w:rsidRDefault="00ED01F2">
            <w:pPr>
              <w:rPr>
                <w:rFonts w:ascii="Tahoma" w:hAnsi="Tahoma" w:cs="Tahoma"/>
                <w:color w:val="FFFFFF" w:themeColor="background1"/>
                <w:sz w:val="20"/>
                <w:szCs w:val="20"/>
              </w:rPr>
            </w:pPr>
            <w:r w:rsidRPr="005608E3">
              <w:rPr>
                <w:rFonts w:ascii="Tahoma" w:hAnsi="Tahoma" w:cs="Tahoma"/>
                <w:color w:val="FFFFFF" w:themeColor="background1"/>
                <w:sz w:val="20"/>
                <w:szCs w:val="20"/>
              </w:rPr>
              <w:t>Acceptance Criteria</w:t>
            </w:r>
          </w:p>
        </w:tc>
      </w:tr>
      <w:tr w:rsidR="00946A77" w:rsidRPr="005608E3" w14:paraId="6185F1C7" w14:textId="77777777" w:rsidTr="2975BF1B">
        <w:trPr>
          <w:trHeight w:val="287"/>
        </w:trPr>
        <w:tc>
          <w:tcPr>
            <w:tcW w:w="544" w:type="dxa"/>
          </w:tcPr>
          <w:p w14:paraId="2CCD1A1A" w14:textId="30A63BFD"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1</w:t>
            </w:r>
          </w:p>
        </w:tc>
        <w:tc>
          <w:tcPr>
            <w:tcW w:w="2845" w:type="dxa"/>
          </w:tcPr>
          <w:p w14:paraId="536F24FF" w14:textId="40A7F3F7" w:rsidR="00946A77" w:rsidRPr="005608E3" w:rsidRDefault="474C1D3A" w:rsidP="00946A77">
            <w:r w:rsidRPr="2975BF1B">
              <w:rPr>
                <w:rFonts w:ascii="Tahoma" w:hAnsi="Tahoma" w:cs="Tahoma"/>
                <w:sz w:val="20"/>
                <w:szCs w:val="20"/>
              </w:rPr>
              <w:t>Compilation of work plan, following consultation with CI</w:t>
            </w:r>
          </w:p>
        </w:tc>
        <w:tc>
          <w:tcPr>
            <w:tcW w:w="1026" w:type="dxa"/>
          </w:tcPr>
          <w:p w14:paraId="69EB2466" w14:textId="162F01E6" w:rsidR="00946A77" w:rsidRPr="005608E3" w:rsidRDefault="00946A77" w:rsidP="00946A77">
            <w:pPr>
              <w:rPr>
                <w:rFonts w:ascii="Tahoma" w:hAnsi="Tahoma" w:cs="Tahoma"/>
                <w:sz w:val="20"/>
                <w:szCs w:val="20"/>
              </w:rPr>
            </w:pPr>
            <w:r w:rsidRPr="005608E3">
              <w:rPr>
                <w:rFonts w:ascii="Tahoma" w:hAnsi="Tahoma" w:cs="Tahoma"/>
              </w:rPr>
              <w:t>Month 1</w:t>
            </w:r>
          </w:p>
        </w:tc>
        <w:tc>
          <w:tcPr>
            <w:tcW w:w="2261" w:type="dxa"/>
          </w:tcPr>
          <w:p w14:paraId="7CE04E1E" w14:textId="45FEC99A" w:rsidR="00946A77" w:rsidRPr="005608E3" w:rsidRDefault="00946A77" w:rsidP="00946A77">
            <w:pPr>
              <w:rPr>
                <w:rFonts w:ascii="Tahoma" w:hAnsi="Tahoma" w:cs="Tahoma"/>
                <w:sz w:val="20"/>
                <w:szCs w:val="20"/>
              </w:rPr>
            </w:pPr>
            <w:r w:rsidRPr="005608E3">
              <w:rPr>
                <w:rFonts w:ascii="Tahoma" w:hAnsi="Tahoma" w:cs="Tahoma"/>
              </w:rPr>
              <w:t>Consultant submits draft one-year work plan to CI, submits final work plan to CI after feedback</w:t>
            </w:r>
          </w:p>
        </w:tc>
        <w:tc>
          <w:tcPr>
            <w:tcW w:w="2674" w:type="dxa"/>
          </w:tcPr>
          <w:p w14:paraId="4421D8C6" w14:textId="10E6714F" w:rsidR="00946A77" w:rsidRPr="005608E3" w:rsidRDefault="0048488A" w:rsidP="00946A77">
            <w:pPr>
              <w:rPr>
                <w:rFonts w:ascii="Tahoma" w:hAnsi="Tahoma" w:cs="Tahoma"/>
                <w:sz w:val="20"/>
                <w:szCs w:val="20"/>
              </w:rPr>
            </w:pPr>
            <w:r w:rsidRPr="2975BF1B">
              <w:rPr>
                <w:rFonts w:ascii="Tahoma" w:hAnsi="Tahoma" w:cs="Tahoma"/>
                <w:sz w:val="20"/>
                <w:szCs w:val="20"/>
              </w:rPr>
              <w:t>CI feedback on draft</w:t>
            </w:r>
            <w:r>
              <w:rPr>
                <w:rFonts w:ascii="Tahoma" w:hAnsi="Tahoma" w:cs="Tahoma"/>
                <w:sz w:val="20"/>
                <w:szCs w:val="20"/>
              </w:rPr>
              <w:t xml:space="preserve"> inception </w:t>
            </w:r>
            <w:r w:rsidRPr="2975BF1B">
              <w:rPr>
                <w:rFonts w:ascii="Tahoma" w:hAnsi="Tahoma" w:cs="Tahoma"/>
                <w:sz w:val="20"/>
                <w:szCs w:val="20"/>
              </w:rPr>
              <w:t>workplan</w:t>
            </w:r>
            <w:r w:rsidRPr="00690ECE">
              <w:rPr>
                <w:rFonts w:ascii="Tahoma" w:hAnsi="Tahoma" w:cs="Tahoma"/>
                <w:sz w:val="20"/>
                <w:szCs w:val="20"/>
              </w:rPr>
              <w:t xml:space="preserve"> </w:t>
            </w:r>
            <w:r>
              <w:rPr>
                <w:rFonts w:ascii="Tahoma" w:hAnsi="Tahoma" w:cs="Tahoma"/>
                <w:sz w:val="20"/>
                <w:szCs w:val="20"/>
              </w:rPr>
              <w:t xml:space="preserve">is integrated into </w:t>
            </w:r>
            <w:r w:rsidRPr="2975BF1B">
              <w:rPr>
                <w:rFonts w:ascii="Tahoma" w:hAnsi="Tahoma" w:cs="Tahoma"/>
                <w:sz w:val="20"/>
                <w:szCs w:val="20"/>
              </w:rPr>
              <w:t xml:space="preserve">final </w:t>
            </w:r>
            <w:r>
              <w:rPr>
                <w:rFonts w:ascii="Tahoma" w:hAnsi="Tahoma" w:cs="Tahoma"/>
                <w:sz w:val="20"/>
                <w:szCs w:val="20"/>
              </w:rPr>
              <w:t xml:space="preserve">inception </w:t>
            </w:r>
            <w:r w:rsidRPr="2975BF1B">
              <w:rPr>
                <w:rFonts w:ascii="Tahoma" w:hAnsi="Tahoma" w:cs="Tahoma"/>
                <w:sz w:val="20"/>
                <w:szCs w:val="20"/>
              </w:rPr>
              <w:t>workplan</w:t>
            </w:r>
            <w:r>
              <w:rPr>
                <w:rFonts w:ascii="Tahoma" w:hAnsi="Tahoma" w:cs="Tahoma"/>
                <w:sz w:val="20"/>
                <w:szCs w:val="20"/>
              </w:rPr>
              <w:t xml:space="preserve"> which is approved and accepted by CI.</w:t>
            </w:r>
            <w:r w:rsidR="00DD7F8A" w:rsidRPr="00690ECE">
              <w:rPr>
                <w:rFonts w:ascii="Tahoma" w:hAnsi="Tahoma" w:cs="Tahoma"/>
                <w:sz w:val="20"/>
                <w:szCs w:val="20"/>
              </w:rPr>
              <w:t xml:space="preserve"> </w:t>
            </w:r>
            <w:r w:rsidR="5E06CCEF" w:rsidRPr="2975BF1B">
              <w:rPr>
                <w:rFonts w:ascii="Tahoma" w:hAnsi="Tahoma" w:cs="Tahoma"/>
                <w:sz w:val="20"/>
                <w:szCs w:val="20"/>
              </w:rPr>
              <w:t xml:space="preserve"> </w:t>
            </w:r>
          </w:p>
        </w:tc>
      </w:tr>
      <w:tr w:rsidR="00946A77" w:rsidRPr="005608E3" w14:paraId="7679C7C5" w14:textId="77777777" w:rsidTr="2975BF1B">
        <w:tc>
          <w:tcPr>
            <w:tcW w:w="544" w:type="dxa"/>
          </w:tcPr>
          <w:p w14:paraId="6A9954EE" w14:textId="75411132"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2</w:t>
            </w:r>
          </w:p>
        </w:tc>
        <w:tc>
          <w:tcPr>
            <w:tcW w:w="2845" w:type="dxa"/>
          </w:tcPr>
          <w:p w14:paraId="175C0F0C" w14:textId="1EFD80C1" w:rsidR="00946A77" w:rsidRPr="005608E3" w:rsidRDefault="50BBEA9D" w:rsidP="00946A77">
            <w:pPr>
              <w:rPr>
                <w:rFonts w:ascii="Tahoma" w:hAnsi="Tahoma" w:cs="Tahoma"/>
                <w:sz w:val="20"/>
                <w:szCs w:val="20"/>
              </w:rPr>
            </w:pPr>
            <w:r w:rsidRPr="2975BF1B">
              <w:rPr>
                <w:rFonts w:ascii="Tahoma" w:hAnsi="Tahoma" w:cs="Tahoma"/>
                <w:sz w:val="20"/>
                <w:szCs w:val="20"/>
              </w:rPr>
              <w:t>Compilation of key country (4) document</w:t>
            </w:r>
            <w:r w:rsidR="26B89D02" w:rsidRPr="2975BF1B">
              <w:rPr>
                <w:rFonts w:ascii="Tahoma" w:hAnsi="Tahoma" w:cs="Tahoma"/>
                <w:sz w:val="20"/>
                <w:szCs w:val="20"/>
              </w:rPr>
              <w:t xml:space="preserve"> list</w:t>
            </w:r>
          </w:p>
        </w:tc>
        <w:tc>
          <w:tcPr>
            <w:tcW w:w="1026" w:type="dxa"/>
          </w:tcPr>
          <w:p w14:paraId="41B9F801" w14:textId="5CB5645B" w:rsidR="00946A77" w:rsidRPr="005608E3" w:rsidRDefault="00946A77" w:rsidP="00946A77">
            <w:pPr>
              <w:rPr>
                <w:rFonts w:ascii="Tahoma" w:hAnsi="Tahoma" w:cs="Tahoma"/>
                <w:sz w:val="20"/>
                <w:szCs w:val="20"/>
              </w:rPr>
            </w:pPr>
            <w:r w:rsidRPr="005608E3">
              <w:rPr>
                <w:rFonts w:ascii="Tahoma" w:hAnsi="Tahoma" w:cs="Tahoma"/>
              </w:rPr>
              <w:t>Month 2</w:t>
            </w:r>
          </w:p>
        </w:tc>
        <w:tc>
          <w:tcPr>
            <w:tcW w:w="2261" w:type="dxa"/>
          </w:tcPr>
          <w:p w14:paraId="166C247E" w14:textId="5A8902E5" w:rsidR="00946A77" w:rsidRPr="005608E3" w:rsidRDefault="00946A77" w:rsidP="00946A77">
            <w:pPr>
              <w:rPr>
                <w:rFonts w:ascii="Tahoma" w:hAnsi="Tahoma" w:cs="Tahoma"/>
                <w:sz w:val="20"/>
                <w:szCs w:val="20"/>
              </w:rPr>
            </w:pPr>
            <w:r w:rsidRPr="005608E3">
              <w:rPr>
                <w:rFonts w:ascii="Tahoma" w:hAnsi="Tahoma" w:cs="Tahoma"/>
              </w:rPr>
              <w:t>Consultant submits draft key documents list per country; discussion with CI leading to final list per country</w:t>
            </w:r>
          </w:p>
        </w:tc>
        <w:tc>
          <w:tcPr>
            <w:tcW w:w="2674" w:type="dxa"/>
          </w:tcPr>
          <w:p w14:paraId="2C1E01F6" w14:textId="633BD73E" w:rsidR="0048488A" w:rsidRDefault="0048488A" w:rsidP="00946A77">
            <w:pPr>
              <w:rPr>
                <w:rFonts w:ascii="Tahoma" w:hAnsi="Tahoma" w:cs="Tahoma"/>
                <w:sz w:val="20"/>
                <w:szCs w:val="20"/>
              </w:rPr>
            </w:pPr>
            <w:r>
              <w:rPr>
                <w:rFonts w:ascii="Tahoma" w:hAnsi="Tahoma" w:cs="Tahoma"/>
                <w:sz w:val="20"/>
                <w:szCs w:val="20"/>
              </w:rPr>
              <w:t>CI feedback on initial key country documents lists is integrated into final country document lists which are approved and accepted by CI.</w:t>
            </w:r>
          </w:p>
          <w:p w14:paraId="4DC0BF5A" w14:textId="4DEC3E79" w:rsidR="00946A77" w:rsidRPr="005608E3" w:rsidRDefault="6187F73B" w:rsidP="00946A77">
            <w:pPr>
              <w:rPr>
                <w:rFonts w:ascii="Tahoma" w:hAnsi="Tahoma" w:cs="Tahoma"/>
                <w:sz w:val="20"/>
                <w:szCs w:val="20"/>
              </w:rPr>
            </w:pPr>
            <w:r w:rsidRPr="2975BF1B">
              <w:rPr>
                <w:rFonts w:ascii="Tahoma" w:hAnsi="Tahoma" w:cs="Tahoma"/>
                <w:sz w:val="20"/>
                <w:szCs w:val="20"/>
              </w:rPr>
              <w:t xml:space="preserve"> </w:t>
            </w:r>
          </w:p>
        </w:tc>
      </w:tr>
      <w:tr w:rsidR="00946A77" w:rsidRPr="005608E3" w14:paraId="0B7C06E7" w14:textId="77777777" w:rsidTr="2975BF1B">
        <w:tc>
          <w:tcPr>
            <w:tcW w:w="544" w:type="dxa"/>
          </w:tcPr>
          <w:p w14:paraId="38F1B5DF" w14:textId="456E00B0"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3</w:t>
            </w:r>
          </w:p>
        </w:tc>
        <w:tc>
          <w:tcPr>
            <w:tcW w:w="2845" w:type="dxa"/>
          </w:tcPr>
          <w:p w14:paraId="2BDAF5AB" w14:textId="71CAA127" w:rsidR="00946A77" w:rsidRPr="005608E3" w:rsidRDefault="787C2377" w:rsidP="00946A77">
            <w:pPr>
              <w:rPr>
                <w:rFonts w:ascii="Tahoma" w:hAnsi="Tahoma" w:cs="Tahoma"/>
                <w:sz w:val="20"/>
                <w:szCs w:val="20"/>
              </w:rPr>
            </w:pPr>
            <w:r w:rsidRPr="2975BF1B">
              <w:rPr>
                <w:rFonts w:ascii="Tahoma" w:hAnsi="Tahoma" w:cs="Tahoma"/>
                <w:sz w:val="20"/>
                <w:szCs w:val="20"/>
              </w:rPr>
              <w:t>Key country documents collected, collated, submitted.</w:t>
            </w:r>
          </w:p>
        </w:tc>
        <w:tc>
          <w:tcPr>
            <w:tcW w:w="1026" w:type="dxa"/>
          </w:tcPr>
          <w:p w14:paraId="0A0F69CE" w14:textId="35D7E727" w:rsidR="00946A77" w:rsidRPr="005608E3" w:rsidRDefault="00946A77" w:rsidP="00946A77">
            <w:pPr>
              <w:rPr>
                <w:rFonts w:ascii="Tahoma" w:hAnsi="Tahoma" w:cs="Tahoma"/>
                <w:sz w:val="20"/>
                <w:szCs w:val="20"/>
              </w:rPr>
            </w:pPr>
            <w:r w:rsidRPr="005608E3">
              <w:rPr>
                <w:rFonts w:ascii="Tahoma" w:hAnsi="Tahoma" w:cs="Tahoma"/>
              </w:rPr>
              <w:t>Month 3</w:t>
            </w:r>
          </w:p>
        </w:tc>
        <w:tc>
          <w:tcPr>
            <w:tcW w:w="2261" w:type="dxa"/>
          </w:tcPr>
          <w:p w14:paraId="0C5ABEA8" w14:textId="34B3802F" w:rsidR="00946A77" w:rsidRPr="005608E3" w:rsidRDefault="00946A77" w:rsidP="00946A77">
            <w:pPr>
              <w:rPr>
                <w:rFonts w:ascii="Tahoma" w:hAnsi="Tahoma" w:cs="Tahoma"/>
                <w:sz w:val="20"/>
                <w:szCs w:val="20"/>
              </w:rPr>
            </w:pPr>
            <w:r w:rsidRPr="005608E3">
              <w:rPr>
                <w:rFonts w:ascii="Tahoma" w:hAnsi="Tahoma" w:cs="Tahoma"/>
              </w:rPr>
              <w:t>Consultant obtains and presents key documents per country to CI</w:t>
            </w:r>
          </w:p>
        </w:tc>
        <w:tc>
          <w:tcPr>
            <w:tcW w:w="2674" w:type="dxa"/>
          </w:tcPr>
          <w:p w14:paraId="51B7992C" w14:textId="2E8B5174" w:rsidR="00946A77" w:rsidRPr="005608E3" w:rsidRDefault="00DD7F8A" w:rsidP="2975BF1B">
            <w:pPr>
              <w:rPr>
                <w:rFonts w:ascii="Tahoma" w:hAnsi="Tahoma" w:cs="Tahoma"/>
                <w:sz w:val="20"/>
                <w:szCs w:val="20"/>
              </w:rPr>
            </w:pPr>
            <w:r w:rsidRPr="00690ECE">
              <w:rPr>
                <w:rFonts w:ascii="Tahoma" w:hAnsi="Tahoma" w:cs="Tahoma"/>
                <w:sz w:val="20"/>
                <w:szCs w:val="20"/>
              </w:rPr>
              <w:t xml:space="preserve">CI’s approval and acceptance </w:t>
            </w:r>
            <w:r w:rsidR="0048515C">
              <w:rPr>
                <w:rFonts w:ascii="Tahoma" w:hAnsi="Tahoma" w:cs="Tahoma"/>
                <w:sz w:val="20"/>
                <w:szCs w:val="20"/>
              </w:rPr>
              <w:t xml:space="preserve">of </w:t>
            </w:r>
            <w:r w:rsidR="0048488A">
              <w:rPr>
                <w:rFonts w:ascii="Tahoma" w:hAnsi="Tahoma" w:cs="Tahoma"/>
                <w:sz w:val="20"/>
                <w:szCs w:val="20"/>
              </w:rPr>
              <w:t>d</w:t>
            </w:r>
            <w:r w:rsidR="1A284F50" w:rsidRPr="2975BF1B">
              <w:rPr>
                <w:rFonts w:ascii="Tahoma" w:hAnsi="Tahoma" w:cs="Tahoma"/>
                <w:sz w:val="20"/>
                <w:szCs w:val="20"/>
              </w:rPr>
              <w:t>oc</w:t>
            </w:r>
            <w:r w:rsidR="0048488A">
              <w:rPr>
                <w:rFonts w:ascii="Tahoma" w:hAnsi="Tahoma" w:cs="Tahoma"/>
                <w:sz w:val="20"/>
                <w:szCs w:val="20"/>
              </w:rPr>
              <w:t xml:space="preserve">uments </w:t>
            </w:r>
            <w:r w:rsidR="1A284F50" w:rsidRPr="2975BF1B">
              <w:rPr>
                <w:rFonts w:ascii="Tahoma" w:hAnsi="Tahoma" w:cs="Tahoma"/>
                <w:sz w:val="20"/>
                <w:szCs w:val="20"/>
              </w:rPr>
              <w:t xml:space="preserve">submitted that align with document list, in format </w:t>
            </w:r>
            <w:r w:rsidR="0048488A">
              <w:rPr>
                <w:rFonts w:ascii="Tahoma" w:hAnsi="Tahoma" w:cs="Tahoma"/>
                <w:sz w:val="20"/>
                <w:szCs w:val="20"/>
              </w:rPr>
              <w:t>and/or on</w:t>
            </w:r>
            <w:r w:rsidR="1A284F50" w:rsidRPr="2975BF1B">
              <w:rPr>
                <w:rFonts w:ascii="Tahoma" w:hAnsi="Tahoma" w:cs="Tahoma"/>
                <w:sz w:val="20"/>
                <w:szCs w:val="20"/>
              </w:rPr>
              <w:t xml:space="preserve"> platform requested by CI</w:t>
            </w:r>
          </w:p>
        </w:tc>
      </w:tr>
      <w:tr w:rsidR="00946A77" w:rsidRPr="005608E3" w14:paraId="3B2EE315" w14:textId="77777777" w:rsidTr="2975BF1B">
        <w:tc>
          <w:tcPr>
            <w:tcW w:w="544" w:type="dxa"/>
          </w:tcPr>
          <w:p w14:paraId="30217E32" w14:textId="04527810"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4</w:t>
            </w:r>
          </w:p>
        </w:tc>
        <w:tc>
          <w:tcPr>
            <w:tcW w:w="2845" w:type="dxa"/>
          </w:tcPr>
          <w:p w14:paraId="0FF31970" w14:textId="538EFC7D" w:rsidR="00946A77" w:rsidRPr="005608E3" w:rsidRDefault="50BCAA11" w:rsidP="00946A77">
            <w:pPr>
              <w:rPr>
                <w:rFonts w:ascii="Tahoma" w:hAnsi="Tahoma" w:cs="Tahoma"/>
                <w:sz w:val="20"/>
                <w:szCs w:val="20"/>
              </w:rPr>
            </w:pPr>
            <w:r w:rsidRPr="2975BF1B">
              <w:rPr>
                <w:rFonts w:ascii="Tahoma" w:hAnsi="Tahoma" w:cs="Tahoma"/>
                <w:sz w:val="20"/>
                <w:szCs w:val="20"/>
              </w:rPr>
              <w:t>Compilation of stakeholder mapping report with key stakeholders identified</w:t>
            </w:r>
          </w:p>
        </w:tc>
        <w:tc>
          <w:tcPr>
            <w:tcW w:w="1026" w:type="dxa"/>
          </w:tcPr>
          <w:p w14:paraId="7C2385EC" w14:textId="36CB92D1" w:rsidR="00946A77" w:rsidRPr="005608E3" w:rsidRDefault="00946A77" w:rsidP="00946A77">
            <w:pPr>
              <w:rPr>
                <w:rFonts w:ascii="Tahoma" w:hAnsi="Tahoma" w:cs="Tahoma"/>
                <w:sz w:val="20"/>
                <w:szCs w:val="20"/>
              </w:rPr>
            </w:pPr>
            <w:r w:rsidRPr="005608E3">
              <w:rPr>
                <w:rFonts w:ascii="Tahoma" w:hAnsi="Tahoma" w:cs="Tahoma"/>
              </w:rPr>
              <w:t>Month 4</w:t>
            </w:r>
          </w:p>
        </w:tc>
        <w:tc>
          <w:tcPr>
            <w:tcW w:w="2261" w:type="dxa"/>
          </w:tcPr>
          <w:p w14:paraId="79D59D53" w14:textId="65495D1E" w:rsidR="00946A77" w:rsidRPr="005608E3" w:rsidRDefault="00946A77" w:rsidP="00946A77">
            <w:pPr>
              <w:rPr>
                <w:rFonts w:ascii="Tahoma" w:hAnsi="Tahoma" w:cs="Tahoma"/>
                <w:sz w:val="20"/>
                <w:szCs w:val="20"/>
              </w:rPr>
            </w:pPr>
            <w:r w:rsidRPr="005608E3">
              <w:rPr>
                <w:rFonts w:ascii="Tahoma" w:hAnsi="Tahoma" w:cs="Tahoma"/>
              </w:rPr>
              <w:t xml:space="preserve">Consultant submits stakeholder mapping report to CI, including priority </w:t>
            </w:r>
            <w:r w:rsidRPr="005608E3">
              <w:rPr>
                <w:rFonts w:ascii="Tahoma" w:hAnsi="Tahoma" w:cs="Tahoma"/>
              </w:rPr>
              <w:lastRenderedPageBreak/>
              <w:t>stakeholders for CI to engage</w:t>
            </w:r>
          </w:p>
        </w:tc>
        <w:tc>
          <w:tcPr>
            <w:tcW w:w="2674" w:type="dxa"/>
          </w:tcPr>
          <w:p w14:paraId="13017D41" w14:textId="529FDA45" w:rsidR="00946A77" w:rsidRPr="005608E3" w:rsidRDefault="00DD7F8A" w:rsidP="00946A77">
            <w:pPr>
              <w:rPr>
                <w:rFonts w:ascii="Tahoma" w:hAnsi="Tahoma" w:cs="Tahoma"/>
                <w:sz w:val="20"/>
                <w:szCs w:val="20"/>
              </w:rPr>
            </w:pPr>
            <w:r w:rsidRPr="00690ECE">
              <w:rPr>
                <w:rFonts w:ascii="Tahoma" w:hAnsi="Tahoma" w:cs="Tahoma"/>
                <w:sz w:val="20"/>
                <w:szCs w:val="20"/>
              </w:rPr>
              <w:lastRenderedPageBreak/>
              <w:t xml:space="preserve">CI’s approval and acceptance of </w:t>
            </w:r>
            <w:r w:rsidR="0048488A">
              <w:rPr>
                <w:rFonts w:ascii="Tahoma" w:hAnsi="Tahoma" w:cs="Tahoma"/>
                <w:sz w:val="20"/>
                <w:szCs w:val="20"/>
              </w:rPr>
              <w:t xml:space="preserve">stakeholder mapping </w:t>
            </w:r>
            <w:r w:rsidRPr="00690ECE">
              <w:rPr>
                <w:rFonts w:ascii="Tahoma" w:hAnsi="Tahoma" w:cs="Tahoma"/>
                <w:sz w:val="20"/>
                <w:szCs w:val="20"/>
              </w:rPr>
              <w:t xml:space="preserve">report </w:t>
            </w:r>
            <w:r w:rsidR="0048488A">
              <w:rPr>
                <w:rFonts w:ascii="Tahoma" w:hAnsi="Tahoma" w:cs="Tahoma"/>
                <w:sz w:val="20"/>
                <w:szCs w:val="20"/>
              </w:rPr>
              <w:t>including key stakeholders identified</w:t>
            </w:r>
          </w:p>
        </w:tc>
      </w:tr>
      <w:tr w:rsidR="00946A77" w:rsidRPr="005608E3" w14:paraId="59F32BF7" w14:textId="77777777" w:rsidTr="2975BF1B">
        <w:tc>
          <w:tcPr>
            <w:tcW w:w="544" w:type="dxa"/>
          </w:tcPr>
          <w:p w14:paraId="10CA6683" w14:textId="7DFE05E7" w:rsidR="00946A77" w:rsidRPr="005608E3" w:rsidRDefault="00946A77" w:rsidP="00946A77">
            <w:pPr>
              <w:rPr>
                <w:rFonts w:ascii="Tahoma" w:hAnsi="Tahoma" w:cs="Tahoma"/>
                <w:color w:val="4472C4" w:themeColor="accent1"/>
                <w:sz w:val="20"/>
                <w:szCs w:val="20"/>
              </w:rPr>
            </w:pPr>
            <w:r w:rsidRPr="005608E3">
              <w:rPr>
                <w:rFonts w:ascii="Tahoma" w:hAnsi="Tahoma" w:cs="Tahoma"/>
                <w:color w:val="4472C4" w:themeColor="accent1"/>
                <w:sz w:val="20"/>
                <w:szCs w:val="20"/>
              </w:rPr>
              <w:t>5</w:t>
            </w:r>
          </w:p>
        </w:tc>
        <w:tc>
          <w:tcPr>
            <w:tcW w:w="2845" w:type="dxa"/>
          </w:tcPr>
          <w:p w14:paraId="3FCB66D0" w14:textId="74429126" w:rsidR="00946A77" w:rsidRPr="005608E3" w:rsidRDefault="43B82CBF" w:rsidP="00946A77">
            <w:pPr>
              <w:rPr>
                <w:rFonts w:ascii="Tahoma" w:hAnsi="Tahoma" w:cs="Tahoma"/>
                <w:sz w:val="20"/>
                <w:szCs w:val="20"/>
              </w:rPr>
            </w:pPr>
            <w:r w:rsidRPr="2975BF1B">
              <w:rPr>
                <w:rFonts w:ascii="Tahoma" w:hAnsi="Tahoma" w:cs="Tahoma"/>
                <w:sz w:val="20"/>
                <w:szCs w:val="20"/>
              </w:rPr>
              <w:t>Attend workshops, facilitate selected sessions, support attendance of key stakeholders</w:t>
            </w:r>
          </w:p>
        </w:tc>
        <w:tc>
          <w:tcPr>
            <w:tcW w:w="1026" w:type="dxa"/>
          </w:tcPr>
          <w:p w14:paraId="79340E61" w14:textId="3ACC38FD" w:rsidR="00946A77" w:rsidRPr="005608E3" w:rsidRDefault="00946A77" w:rsidP="00946A77">
            <w:pPr>
              <w:rPr>
                <w:rFonts w:ascii="Tahoma" w:hAnsi="Tahoma" w:cs="Tahoma"/>
                <w:sz w:val="20"/>
                <w:szCs w:val="20"/>
              </w:rPr>
            </w:pPr>
            <w:r w:rsidRPr="005608E3">
              <w:rPr>
                <w:rFonts w:ascii="Tahoma" w:hAnsi="Tahoma" w:cs="Tahoma"/>
              </w:rPr>
              <w:t>Month 4-6</w:t>
            </w:r>
          </w:p>
        </w:tc>
        <w:tc>
          <w:tcPr>
            <w:tcW w:w="2261" w:type="dxa"/>
          </w:tcPr>
          <w:p w14:paraId="08DC85CF" w14:textId="4A864421" w:rsidR="00946A77" w:rsidRPr="005608E3" w:rsidRDefault="00946A77" w:rsidP="00946A77">
            <w:pPr>
              <w:rPr>
                <w:rFonts w:ascii="Tahoma" w:hAnsi="Tahoma" w:cs="Tahoma"/>
                <w:sz w:val="20"/>
                <w:szCs w:val="20"/>
              </w:rPr>
            </w:pPr>
            <w:r w:rsidRPr="005608E3">
              <w:rPr>
                <w:rFonts w:ascii="Tahoma" w:hAnsi="Tahoma" w:cs="Tahoma"/>
              </w:rPr>
              <w:t xml:space="preserve">Country workshops (2 per country) </w:t>
            </w:r>
            <w:proofErr w:type="gramStart"/>
            <w:r w:rsidRPr="005608E3">
              <w:rPr>
                <w:rFonts w:ascii="Tahoma" w:hAnsi="Tahoma" w:cs="Tahoma"/>
              </w:rPr>
              <w:t>convened</w:t>
            </w:r>
            <w:proofErr w:type="gramEnd"/>
            <w:r w:rsidRPr="005608E3">
              <w:rPr>
                <w:rFonts w:ascii="Tahoma" w:hAnsi="Tahoma" w:cs="Tahoma"/>
              </w:rPr>
              <w:t xml:space="preserve"> and conducted by CI to identify priority fiscal instruments, consultants to attend, facilitate some sessions, help ensure strategically important stakeholders attend</w:t>
            </w:r>
          </w:p>
        </w:tc>
        <w:tc>
          <w:tcPr>
            <w:tcW w:w="2674" w:type="dxa"/>
          </w:tcPr>
          <w:p w14:paraId="20F7B54E" w14:textId="6CB1B5A4" w:rsidR="00946A77" w:rsidRPr="005608E3" w:rsidRDefault="209D97F7" w:rsidP="00946A77">
            <w:pPr>
              <w:tabs>
                <w:tab w:val="left" w:pos="461"/>
              </w:tabs>
              <w:spacing w:before="1"/>
              <w:rPr>
                <w:rFonts w:ascii="Tahoma" w:hAnsi="Tahoma" w:cs="Tahoma"/>
                <w:sz w:val="20"/>
                <w:szCs w:val="20"/>
              </w:rPr>
            </w:pPr>
            <w:r w:rsidRPr="2975BF1B">
              <w:rPr>
                <w:rFonts w:ascii="Tahoma" w:hAnsi="Tahoma" w:cs="Tahoma"/>
                <w:sz w:val="20"/>
                <w:szCs w:val="20"/>
              </w:rPr>
              <w:t>Workshops attended, selected sessions attended, key stakeholders attend</w:t>
            </w:r>
            <w:r w:rsidR="0048488A">
              <w:rPr>
                <w:rFonts w:ascii="Tahoma" w:hAnsi="Tahoma" w:cs="Tahoma"/>
                <w:sz w:val="20"/>
                <w:szCs w:val="20"/>
              </w:rPr>
              <w:t>ed.</w:t>
            </w:r>
          </w:p>
        </w:tc>
      </w:tr>
      <w:tr w:rsidR="00946A77" w:rsidRPr="005608E3" w14:paraId="4977E3A0" w14:textId="77777777" w:rsidTr="2975BF1B">
        <w:tc>
          <w:tcPr>
            <w:tcW w:w="544" w:type="dxa"/>
          </w:tcPr>
          <w:p w14:paraId="60EA94E2" w14:textId="3DE94A87"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6</w:t>
            </w:r>
          </w:p>
        </w:tc>
        <w:tc>
          <w:tcPr>
            <w:tcW w:w="2845" w:type="dxa"/>
          </w:tcPr>
          <w:p w14:paraId="225E84B6" w14:textId="35C809BE" w:rsidR="00946A77" w:rsidRPr="005608E3" w:rsidRDefault="73D14998" w:rsidP="00946A77">
            <w:pPr>
              <w:rPr>
                <w:rFonts w:ascii="Tahoma" w:hAnsi="Tahoma" w:cs="Tahoma"/>
                <w:sz w:val="20"/>
                <w:szCs w:val="20"/>
              </w:rPr>
            </w:pPr>
            <w:r w:rsidRPr="2975BF1B">
              <w:rPr>
                <w:rFonts w:ascii="Tahoma" w:hAnsi="Tahoma" w:cs="Tahoma"/>
                <w:sz w:val="20"/>
                <w:szCs w:val="20"/>
              </w:rPr>
              <w:t xml:space="preserve">Provide feedback </w:t>
            </w:r>
            <w:r w:rsidR="0048488A">
              <w:rPr>
                <w:rFonts w:ascii="Tahoma" w:hAnsi="Tahoma" w:cs="Tahoma"/>
                <w:sz w:val="20"/>
                <w:szCs w:val="20"/>
              </w:rPr>
              <w:t>on</w:t>
            </w:r>
            <w:r w:rsidRPr="2975BF1B">
              <w:rPr>
                <w:rFonts w:ascii="Tahoma" w:hAnsi="Tahoma" w:cs="Tahoma"/>
                <w:sz w:val="20"/>
                <w:szCs w:val="20"/>
              </w:rPr>
              <w:t xml:space="preserve"> draft country policy briefs</w:t>
            </w:r>
          </w:p>
        </w:tc>
        <w:tc>
          <w:tcPr>
            <w:tcW w:w="1026" w:type="dxa"/>
          </w:tcPr>
          <w:p w14:paraId="1F15EF18" w14:textId="47B30C50" w:rsidR="00946A77" w:rsidRPr="005608E3" w:rsidRDefault="00946A77" w:rsidP="00946A77">
            <w:pPr>
              <w:rPr>
                <w:rFonts w:ascii="Tahoma" w:hAnsi="Tahoma" w:cs="Tahoma"/>
                <w:sz w:val="20"/>
                <w:szCs w:val="20"/>
              </w:rPr>
            </w:pPr>
            <w:r w:rsidRPr="005608E3">
              <w:rPr>
                <w:rFonts w:ascii="Tahoma" w:hAnsi="Tahoma" w:cs="Tahoma"/>
              </w:rPr>
              <w:t>Month 8</w:t>
            </w:r>
          </w:p>
        </w:tc>
        <w:tc>
          <w:tcPr>
            <w:tcW w:w="2261" w:type="dxa"/>
          </w:tcPr>
          <w:p w14:paraId="27822F4E" w14:textId="1BF085F9" w:rsidR="00946A77" w:rsidRPr="005608E3" w:rsidRDefault="00946A77" w:rsidP="00946A77">
            <w:pPr>
              <w:rPr>
                <w:rFonts w:ascii="Tahoma" w:hAnsi="Tahoma" w:cs="Tahoma"/>
                <w:sz w:val="20"/>
                <w:szCs w:val="20"/>
              </w:rPr>
            </w:pPr>
            <w:r w:rsidRPr="005608E3">
              <w:rPr>
                <w:rFonts w:ascii="Tahoma" w:hAnsi="Tahoma" w:cs="Tahoma"/>
              </w:rPr>
              <w:t xml:space="preserve">Consultants provide feedback, insights into draft country policy briefs prepared by CI for the selected countries </w:t>
            </w:r>
          </w:p>
        </w:tc>
        <w:tc>
          <w:tcPr>
            <w:tcW w:w="2674" w:type="dxa"/>
          </w:tcPr>
          <w:p w14:paraId="4EF01912" w14:textId="78C58146" w:rsidR="0048488A" w:rsidRDefault="00DD7F8A" w:rsidP="00946A77">
            <w:pPr>
              <w:rPr>
                <w:rFonts w:ascii="Tahoma" w:hAnsi="Tahoma" w:cs="Tahoma"/>
                <w:sz w:val="20"/>
                <w:szCs w:val="20"/>
              </w:rPr>
            </w:pPr>
            <w:r w:rsidRPr="00690ECE">
              <w:rPr>
                <w:rFonts w:ascii="Tahoma" w:hAnsi="Tahoma" w:cs="Tahoma"/>
                <w:sz w:val="20"/>
                <w:szCs w:val="20"/>
              </w:rPr>
              <w:t xml:space="preserve">CI’s approval and acceptance of </w:t>
            </w:r>
            <w:r w:rsidR="0048488A">
              <w:rPr>
                <w:rFonts w:ascii="Tahoma" w:hAnsi="Tahoma" w:cs="Tahoma"/>
                <w:sz w:val="20"/>
                <w:szCs w:val="20"/>
              </w:rPr>
              <w:t xml:space="preserve">feedback, whether through a report or verbally or by other means as agreed and set out in the inception workplan. </w:t>
            </w:r>
          </w:p>
          <w:p w14:paraId="485D9708" w14:textId="1F27A149" w:rsidR="00946A77" w:rsidRPr="005608E3" w:rsidRDefault="00946A77" w:rsidP="00946A77">
            <w:pPr>
              <w:rPr>
                <w:rFonts w:ascii="Tahoma" w:hAnsi="Tahoma" w:cs="Tahoma"/>
                <w:sz w:val="20"/>
                <w:szCs w:val="20"/>
              </w:rPr>
            </w:pPr>
          </w:p>
        </w:tc>
      </w:tr>
      <w:tr w:rsidR="00946A77" w:rsidRPr="005608E3" w14:paraId="3AB84A82" w14:textId="77777777" w:rsidTr="2975BF1B">
        <w:tc>
          <w:tcPr>
            <w:tcW w:w="544" w:type="dxa"/>
          </w:tcPr>
          <w:p w14:paraId="1764432D" w14:textId="69F2E869"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7</w:t>
            </w:r>
          </w:p>
        </w:tc>
        <w:tc>
          <w:tcPr>
            <w:tcW w:w="2845" w:type="dxa"/>
          </w:tcPr>
          <w:p w14:paraId="7C71C4D9" w14:textId="271C9292" w:rsidR="00946A77" w:rsidRPr="005608E3" w:rsidRDefault="46EAB6C0" w:rsidP="00946A77">
            <w:pPr>
              <w:rPr>
                <w:rFonts w:ascii="Tahoma" w:hAnsi="Tahoma" w:cs="Tahoma"/>
                <w:sz w:val="20"/>
                <w:szCs w:val="20"/>
              </w:rPr>
            </w:pPr>
            <w:r w:rsidRPr="2975BF1B">
              <w:rPr>
                <w:rFonts w:ascii="Tahoma" w:hAnsi="Tahoma" w:cs="Tahoma"/>
                <w:sz w:val="20"/>
                <w:szCs w:val="20"/>
              </w:rPr>
              <w:t>Facilitate access to strategic players for policy brief engagement</w:t>
            </w:r>
          </w:p>
        </w:tc>
        <w:tc>
          <w:tcPr>
            <w:tcW w:w="1026" w:type="dxa"/>
          </w:tcPr>
          <w:p w14:paraId="3399BF2E" w14:textId="3AEC4110" w:rsidR="00946A77" w:rsidRPr="005608E3" w:rsidRDefault="00946A77" w:rsidP="00946A77">
            <w:pPr>
              <w:rPr>
                <w:rFonts w:ascii="Tahoma" w:hAnsi="Tahoma" w:cs="Tahoma"/>
                <w:sz w:val="20"/>
                <w:szCs w:val="20"/>
              </w:rPr>
            </w:pPr>
            <w:r w:rsidRPr="005608E3">
              <w:rPr>
                <w:rFonts w:ascii="Tahoma" w:hAnsi="Tahoma" w:cs="Tahoma"/>
              </w:rPr>
              <w:t>Month 8-12</w:t>
            </w:r>
          </w:p>
        </w:tc>
        <w:tc>
          <w:tcPr>
            <w:tcW w:w="2261" w:type="dxa"/>
          </w:tcPr>
          <w:p w14:paraId="2C48156A" w14:textId="75506F14" w:rsidR="00946A77" w:rsidRPr="005608E3" w:rsidRDefault="00946A77" w:rsidP="00946A77">
            <w:pPr>
              <w:rPr>
                <w:rFonts w:ascii="Tahoma" w:hAnsi="Tahoma" w:cs="Tahoma"/>
                <w:sz w:val="20"/>
                <w:szCs w:val="20"/>
              </w:rPr>
            </w:pPr>
            <w:r w:rsidRPr="005608E3">
              <w:rPr>
                <w:rFonts w:ascii="Tahoma" w:hAnsi="Tahoma" w:cs="Tahoma"/>
              </w:rPr>
              <w:t>Consultants facilitate access to strategic players to engage on draft policy briefs, at least 4 per country</w:t>
            </w:r>
          </w:p>
        </w:tc>
        <w:tc>
          <w:tcPr>
            <w:tcW w:w="2674" w:type="dxa"/>
          </w:tcPr>
          <w:p w14:paraId="5BDFFB4B" w14:textId="4E6341D0" w:rsidR="00946A77" w:rsidRPr="005608E3" w:rsidRDefault="00DD7F8A" w:rsidP="00946A77">
            <w:pPr>
              <w:rPr>
                <w:rFonts w:ascii="Tahoma" w:hAnsi="Tahoma" w:cs="Tahoma"/>
                <w:sz w:val="20"/>
                <w:szCs w:val="20"/>
              </w:rPr>
            </w:pPr>
            <w:r w:rsidRPr="00690ECE">
              <w:rPr>
                <w:rFonts w:ascii="Tahoma" w:hAnsi="Tahoma" w:cs="Tahoma"/>
                <w:sz w:val="20"/>
                <w:szCs w:val="20"/>
              </w:rPr>
              <w:t xml:space="preserve">CI’s approval and acceptance of </w:t>
            </w:r>
            <w:r w:rsidR="0048488A">
              <w:rPr>
                <w:rFonts w:ascii="Tahoma" w:hAnsi="Tahoma" w:cs="Tahoma"/>
                <w:sz w:val="20"/>
                <w:szCs w:val="20"/>
              </w:rPr>
              <w:t>access actions to facilitate access to</w:t>
            </w:r>
            <w:r>
              <w:rPr>
                <w:rFonts w:ascii="Tahoma" w:hAnsi="Tahoma" w:cs="Tahoma"/>
                <w:sz w:val="20"/>
                <w:szCs w:val="20"/>
              </w:rPr>
              <w:t xml:space="preserve"> </w:t>
            </w:r>
            <w:r w:rsidR="60A36E8D" w:rsidRPr="2975BF1B">
              <w:rPr>
                <w:rFonts w:ascii="Tahoma" w:hAnsi="Tahoma" w:cs="Tahoma"/>
                <w:sz w:val="20"/>
                <w:szCs w:val="20"/>
              </w:rPr>
              <w:t xml:space="preserve">4 or more strategic players per country </w:t>
            </w:r>
            <w:r w:rsidR="0048488A">
              <w:rPr>
                <w:rFonts w:ascii="Tahoma" w:hAnsi="Tahoma" w:cs="Tahoma"/>
                <w:sz w:val="20"/>
                <w:szCs w:val="20"/>
              </w:rPr>
              <w:t>for draft policy brief engagement</w:t>
            </w:r>
          </w:p>
        </w:tc>
      </w:tr>
      <w:tr w:rsidR="00946A77" w:rsidRPr="005608E3" w14:paraId="64BF3C9F" w14:textId="77777777" w:rsidTr="2975BF1B">
        <w:tc>
          <w:tcPr>
            <w:tcW w:w="544" w:type="dxa"/>
          </w:tcPr>
          <w:p w14:paraId="4B0F2409" w14:textId="50B59294" w:rsidR="00946A77" w:rsidRPr="005608E3" w:rsidRDefault="00076388" w:rsidP="00946A77">
            <w:pPr>
              <w:rPr>
                <w:rFonts w:ascii="Tahoma" w:hAnsi="Tahoma" w:cs="Tahoma"/>
                <w:color w:val="4472C4" w:themeColor="accent1"/>
                <w:sz w:val="20"/>
                <w:szCs w:val="20"/>
              </w:rPr>
            </w:pPr>
            <w:r>
              <w:rPr>
                <w:rFonts w:ascii="Tahoma" w:hAnsi="Tahoma" w:cs="Tahoma"/>
                <w:color w:val="4472C4" w:themeColor="accent1"/>
                <w:sz w:val="20"/>
                <w:szCs w:val="20"/>
              </w:rPr>
              <w:t>8</w:t>
            </w:r>
          </w:p>
        </w:tc>
        <w:tc>
          <w:tcPr>
            <w:tcW w:w="2845" w:type="dxa"/>
          </w:tcPr>
          <w:p w14:paraId="1EE639B3" w14:textId="1BA23E99" w:rsidR="00946A77" w:rsidRPr="005608E3" w:rsidRDefault="3D89A9FF" w:rsidP="00946A77">
            <w:pPr>
              <w:rPr>
                <w:rFonts w:ascii="Tahoma" w:hAnsi="Tahoma" w:cs="Tahoma"/>
                <w:sz w:val="20"/>
                <w:szCs w:val="20"/>
              </w:rPr>
            </w:pPr>
            <w:r w:rsidRPr="2975BF1B">
              <w:rPr>
                <w:rFonts w:ascii="Tahoma" w:hAnsi="Tahoma" w:cs="Tahoma"/>
                <w:sz w:val="20"/>
                <w:szCs w:val="20"/>
              </w:rPr>
              <w:t>Provide final insights into policy briefs</w:t>
            </w:r>
          </w:p>
        </w:tc>
        <w:tc>
          <w:tcPr>
            <w:tcW w:w="1026" w:type="dxa"/>
          </w:tcPr>
          <w:p w14:paraId="014045FF" w14:textId="1488E126" w:rsidR="00946A77" w:rsidRPr="005608E3" w:rsidRDefault="00946A77" w:rsidP="00946A77">
            <w:pPr>
              <w:rPr>
                <w:rFonts w:ascii="Tahoma" w:hAnsi="Tahoma" w:cs="Tahoma"/>
                <w:sz w:val="20"/>
                <w:szCs w:val="20"/>
              </w:rPr>
            </w:pPr>
            <w:r w:rsidRPr="005608E3">
              <w:rPr>
                <w:rFonts w:ascii="Tahoma" w:hAnsi="Tahoma" w:cs="Tahoma"/>
              </w:rPr>
              <w:t>Month 11-12</w:t>
            </w:r>
          </w:p>
        </w:tc>
        <w:tc>
          <w:tcPr>
            <w:tcW w:w="2261" w:type="dxa"/>
          </w:tcPr>
          <w:p w14:paraId="49F6C18E" w14:textId="29C2595D" w:rsidR="00946A77" w:rsidRPr="005608E3" w:rsidRDefault="00946A77" w:rsidP="00946A77">
            <w:pPr>
              <w:rPr>
                <w:rFonts w:ascii="Tahoma" w:hAnsi="Tahoma" w:cs="Tahoma"/>
                <w:sz w:val="20"/>
                <w:szCs w:val="20"/>
              </w:rPr>
            </w:pPr>
            <w:r w:rsidRPr="005608E3">
              <w:rPr>
                <w:rFonts w:ascii="Tahoma" w:hAnsi="Tahoma" w:cs="Tahoma"/>
              </w:rPr>
              <w:t>Feeback, insights into revised country policy briefs prepared by CI for selected countries in the form of a 3–5-page report per country</w:t>
            </w:r>
          </w:p>
        </w:tc>
        <w:tc>
          <w:tcPr>
            <w:tcW w:w="2674" w:type="dxa"/>
          </w:tcPr>
          <w:p w14:paraId="427D8760" w14:textId="5535A767" w:rsidR="00946A77" w:rsidRPr="005608E3" w:rsidRDefault="0048488A" w:rsidP="00946A77">
            <w:pPr>
              <w:rPr>
                <w:rFonts w:ascii="Tahoma" w:hAnsi="Tahoma" w:cs="Tahoma"/>
                <w:sz w:val="20"/>
                <w:szCs w:val="20"/>
              </w:rPr>
            </w:pPr>
            <w:r>
              <w:rPr>
                <w:rFonts w:ascii="Tahoma" w:hAnsi="Tahoma" w:cs="Tahoma"/>
                <w:sz w:val="20"/>
                <w:szCs w:val="20"/>
              </w:rPr>
              <w:t>CI approval and acceptance of policy brief reports for each country policy brief.</w:t>
            </w:r>
          </w:p>
        </w:tc>
      </w:tr>
    </w:tbl>
    <w:p w14:paraId="48C4248C" w14:textId="77777777" w:rsidR="00ED01F2" w:rsidRPr="005608E3" w:rsidRDefault="00ED01F2" w:rsidP="00DA17FE">
      <w:pPr>
        <w:pStyle w:val="NoSpacing"/>
        <w:rPr>
          <w:rFonts w:ascii="Tahoma" w:hAnsi="Tahoma" w:cs="Tahoma"/>
          <w:b/>
          <w:bCs/>
        </w:rPr>
      </w:pPr>
    </w:p>
    <w:p w14:paraId="5A291791" w14:textId="77777777" w:rsidR="006E222B" w:rsidRPr="005608E3" w:rsidRDefault="006E222B" w:rsidP="00903E9F">
      <w:pPr>
        <w:pStyle w:val="NoSpacing"/>
        <w:rPr>
          <w:rFonts w:ascii="Tahoma" w:hAnsi="Tahoma" w:cs="Tahoma"/>
          <w:sz w:val="24"/>
          <w:szCs w:val="24"/>
        </w:rPr>
      </w:pPr>
    </w:p>
    <w:p w14:paraId="70256DE7" w14:textId="77F4BFDA" w:rsidR="00E37259" w:rsidRPr="005608E3" w:rsidRDefault="00062D5E" w:rsidP="00244D62">
      <w:pPr>
        <w:pStyle w:val="NoSpacing"/>
        <w:numPr>
          <w:ilvl w:val="0"/>
          <w:numId w:val="5"/>
        </w:numPr>
        <w:rPr>
          <w:rFonts w:ascii="Tahoma" w:hAnsi="Tahoma" w:cs="Tahoma"/>
          <w:b/>
          <w:bCs/>
          <w:szCs w:val="24"/>
        </w:rPr>
      </w:pPr>
      <w:r w:rsidRPr="005608E3">
        <w:rPr>
          <w:rFonts w:ascii="Tahoma" w:hAnsi="Tahoma" w:cs="Tahoma"/>
          <w:b/>
          <w:bCs/>
          <w:szCs w:val="24"/>
        </w:rPr>
        <w:t>Evaluation</w:t>
      </w:r>
      <w:r w:rsidR="0040621E" w:rsidRPr="005608E3">
        <w:rPr>
          <w:rFonts w:ascii="Tahoma" w:hAnsi="Tahoma" w:cs="Tahoma"/>
          <w:b/>
          <w:bCs/>
          <w:szCs w:val="24"/>
        </w:rPr>
        <w:t>:</w:t>
      </w:r>
      <w:r w:rsidR="0040621E" w:rsidRPr="005608E3">
        <w:rPr>
          <w:rFonts w:ascii="Tahoma" w:hAnsi="Tahoma" w:cs="Tahoma"/>
        </w:rPr>
        <w:t xml:space="preserve"> </w:t>
      </w:r>
      <w:r w:rsidR="00DD419B" w:rsidRPr="005608E3">
        <w:rPr>
          <w:rFonts w:ascii="Tahoma" w:hAnsi="Tahoma" w:cs="Tahoma"/>
          <w:szCs w:val="24"/>
        </w:rPr>
        <w:t>An award will be made to the Offeror whose proposal is determined to be responsive to this solicitation document, meets the eligibility criteria stated in this RFP, meets the technical capability requirements, and is determined to represent the most advantageous to CI.</w:t>
      </w:r>
    </w:p>
    <w:p w14:paraId="21D80243" w14:textId="77777777" w:rsidR="00E33F84" w:rsidRPr="005608E3" w:rsidRDefault="00E33F84" w:rsidP="00E33F84">
      <w:pPr>
        <w:pStyle w:val="NoSpacing"/>
        <w:ind w:left="720"/>
        <w:rPr>
          <w:rFonts w:ascii="Tahoma" w:hAnsi="Tahoma" w:cs="Tahoma"/>
          <w:b/>
          <w:bCs/>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2250"/>
      </w:tblGrid>
      <w:tr w:rsidR="0095727C" w:rsidRPr="005608E3" w14:paraId="76BF9D6D" w14:textId="77777777" w:rsidTr="4FB6E1A7">
        <w:tc>
          <w:tcPr>
            <w:tcW w:w="7105" w:type="dxa"/>
            <w:tcBorders>
              <w:right w:val="single" w:sz="4" w:space="0" w:color="auto"/>
            </w:tcBorders>
            <w:vAlign w:val="center"/>
          </w:tcPr>
          <w:p w14:paraId="6C5A041B" w14:textId="77777777" w:rsidR="0095727C" w:rsidRPr="005608E3" w:rsidRDefault="0095727C">
            <w:pPr>
              <w:rPr>
                <w:rFonts w:ascii="Tahoma" w:hAnsi="Tahoma" w:cs="Tahoma"/>
                <w:b/>
                <w:color w:val="5B9BD5" w:themeColor="accent5"/>
              </w:rPr>
            </w:pPr>
            <w:r w:rsidRPr="005608E3">
              <w:rPr>
                <w:rFonts w:ascii="Tahoma" w:hAnsi="Tahoma" w:cs="Tahoma"/>
                <w:b/>
                <w:color w:val="000000" w:themeColor="text1"/>
              </w:rPr>
              <w:t>Evaluation Criteria</w:t>
            </w:r>
          </w:p>
        </w:tc>
        <w:tc>
          <w:tcPr>
            <w:tcW w:w="2250" w:type="dxa"/>
            <w:tcBorders>
              <w:left w:val="single" w:sz="4" w:space="0" w:color="auto"/>
            </w:tcBorders>
            <w:vAlign w:val="center"/>
          </w:tcPr>
          <w:p w14:paraId="545C5F44" w14:textId="77777777" w:rsidR="0095727C" w:rsidRPr="005608E3" w:rsidRDefault="0095727C">
            <w:pPr>
              <w:jc w:val="center"/>
              <w:rPr>
                <w:rFonts w:ascii="Tahoma" w:hAnsi="Tahoma" w:cs="Tahoma"/>
                <w:b/>
                <w:color w:val="5B9BD5" w:themeColor="accent5"/>
              </w:rPr>
            </w:pPr>
            <w:r w:rsidRPr="005608E3">
              <w:rPr>
                <w:rFonts w:ascii="Tahoma" w:hAnsi="Tahoma" w:cs="Tahoma"/>
                <w:b/>
                <w:color w:val="5B9BD5" w:themeColor="accent5"/>
              </w:rPr>
              <w:t>Total Possible Points</w:t>
            </w:r>
          </w:p>
        </w:tc>
      </w:tr>
      <w:tr w:rsidR="0095727C" w:rsidRPr="005608E3" w14:paraId="720A805A" w14:textId="77777777" w:rsidTr="4FB6E1A7">
        <w:trPr>
          <w:trHeight w:val="341"/>
        </w:trPr>
        <w:tc>
          <w:tcPr>
            <w:tcW w:w="9355" w:type="dxa"/>
            <w:gridSpan w:val="2"/>
            <w:shd w:val="clear" w:color="auto" w:fill="5B9BD5" w:themeFill="accent5"/>
          </w:tcPr>
          <w:p w14:paraId="7A177C5A" w14:textId="612D61A5" w:rsidR="0095727C" w:rsidRPr="005608E3" w:rsidRDefault="002E5933">
            <w:pPr>
              <w:rPr>
                <w:rFonts w:ascii="Tahoma" w:hAnsi="Tahoma" w:cs="Tahoma"/>
                <w:b/>
                <w:color w:val="FFFFFF" w:themeColor="background1"/>
              </w:rPr>
            </w:pPr>
            <w:r w:rsidRPr="005608E3">
              <w:rPr>
                <w:rFonts w:ascii="Tahoma" w:hAnsi="Tahoma" w:cs="Tahoma"/>
                <w:b/>
                <w:color w:val="FFFFFF" w:themeColor="background1"/>
              </w:rPr>
              <w:t>Technical Proposal</w:t>
            </w:r>
          </w:p>
        </w:tc>
      </w:tr>
      <w:tr w:rsidR="0095727C" w:rsidRPr="005608E3" w14:paraId="3748C20B" w14:textId="77777777" w:rsidTr="4FB6E1A7">
        <w:tc>
          <w:tcPr>
            <w:tcW w:w="9355" w:type="dxa"/>
            <w:gridSpan w:val="2"/>
          </w:tcPr>
          <w:p w14:paraId="21BEFEFC" w14:textId="37A21D2D" w:rsidR="0095727C" w:rsidRPr="005608E3" w:rsidRDefault="0095727C">
            <w:pPr>
              <w:rPr>
                <w:rFonts w:ascii="Tahoma" w:hAnsi="Tahoma" w:cs="Tahoma"/>
                <w:b/>
                <w:color w:val="5B9BD5" w:themeColor="accent5"/>
              </w:rPr>
            </w:pPr>
            <w:r w:rsidRPr="005608E3">
              <w:rPr>
                <w:rFonts w:ascii="Tahoma" w:hAnsi="Tahoma" w:cs="Tahoma"/>
                <w:b/>
                <w:color w:val="000000" w:themeColor="text1"/>
              </w:rPr>
              <w:t>Part 1 - Technical Approach, Methodology and Detailed Work Plan</w:t>
            </w:r>
          </w:p>
        </w:tc>
      </w:tr>
      <w:tr w:rsidR="0095727C" w:rsidRPr="005608E3" w14:paraId="769C6864" w14:textId="77777777" w:rsidTr="4FB6E1A7">
        <w:tc>
          <w:tcPr>
            <w:tcW w:w="7105" w:type="dxa"/>
          </w:tcPr>
          <w:p w14:paraId="552D841A" w14:textId="77777777" w:rsidR="00855CFF" w:rsidRPr="005608E3" w:rsidRDefault="0068312E">
            <w:pPr>
              <w:rPr>
                <w:rFonts w:ascii="Tahoma" w:hAnsi="Tahoma" w:cs="Tahoma"/>
                <w:color w:val="000000" w:themeColor="text1"/>
              </w:rPr>
            </w:pPr>
            <w:r w:rsidRPr="005608E3">
              <w:rPr>
                <w:rFonts w:ascii="Tahoma" w:hAnsi="Tahoma" w:cs="Tahoma"/>
                <w:color w:val="000000" w:themeColor="text1"/>
              </w:rPr>
              <w:lastRenderedPageBreak/>
              <w:t xml:space="preserve">Understanding of the Assignment. </w:t>
            </w:r>
          </w:p>
          <w:p w14:paraId="73661B42" w14:textId="75A850B7" w:rsidR="0095727C" w:rsidRPr="005608E3" w:rsidRDefault="0095727C">
            <w:pPr>
              <w:rPr>
                <w:rFonts w:ascii="Tahoma" w:hAnsi="Tahoma" w:cs="Tahoma"/>
                <w:color w:val="000000" w:themeColor="text1"/>
              </w:rPr>
            </w:pPr>
            <w:r w:rsidRPr="005608E3">
              <w:rPr>
                <w:rFonts w:ascii="Tahoma" w:hAnsi="Tahoma" w:cs="Tahoma"/>
                <w:color w:val="000000" w:themeColor="text1"/>
              </w:rPr>
              <w:t xml:space="preserve">Does the proposal clearly explain, understand and respond to the objectives of the project as stated in the Scope of Work? </w:t>
            </w:r>
          </w:p>
        </w:tc>
        <w:tc>
          <w:tcPr>
            <w:tcW w:w="2250" w:type="dxa"/>
            <w:vAlign w:val="center"/>
          </w:tcPr>
          <w:p w14:paraId="2F309A4E" w14:textId="105F19C0" w:rsidR="0095727C" w:rsidRPr="005608E3" w:rsidRDefault="00163AD3">
            <w:pPr>
              <w:rPr>
                <w:rFonts w:ascii="Tahoma" w:hAnsi="Tahoma" w:cs="Tahoma"/>
                <w:color w:val="5B9BD5" w:themeColor="accent5"/>
              </w:rPr>
            </w:pPr>
            <w:r w:rsidRPr="005608E3">
              <w:rPr>
                <w:rFonts w:ascii="Tahoma" w:hAnsi="Tahoma" w:cs="Tahoma"/>
                <w:color w:val="5B9BD5" w:themeColor="accent5"/>
              </w:rPr>
              <w:t>25</w:t>
            </w:r>
          </w:p>
        </w:tc>
      </w:tr>
      <w:tr w:rsidR="0095727C" w:rsidRPr="005608E3" w14:paraId="46DA84CD" w14:textId="77777777" w:rsidTr="4FB6E1A7">
        <w:trPr>
          <w:trHeight w:val="1194"/>
        </w:trPr>
        <w:tc>
          <w:tcPr>
            <w:tcW w:w="7105" w:type="dxa"/>
          </w:tcPr>
          <w:p w14:paraId="41F1D5EA" w14:textId="77777777" w:rsidR="00855CFF" w:rsidRPr="005608E3" w:rsidRDefault="00855CFF">
            <w:pPr>
              <w:rPr>
                <w:rFonts w:ascii="Tahoma" w:hAnsi="Tahoma" w:cs="Tahoma"/>
                <w:color w:val="000000" w:themeColor="text1"/>
              </w:rPr>
            </w:pPr>
            <w:r w:rsidRPr="005608E3">
              <w:rPr>
                <w:rFonts w:ascii="Tahoma" w:hAnsi="Tahoma" w:cs="Tahoma"/>
                <w:color w:val="000000" w:themeColor="text1"/>
              </w:rPr>
              <w:t xml:space="preserve">Proposed Approach. </w:t>
            </w:r>
          </w:p>
          <w:p w14:paraId="4C551238" w14:textId="02F6679E" w:rsidR="0095727C" w:rsidRPr="005608E3" w:rsidRDefault="0095727C">
            <w:pPr>
              <w:rPr>
                <w:rFonts w:ascii="Tahoma" w:hAnsi="Tahoma" w:cs="Tahoma"/>
                <w:color w:val="000000" w:themeColor="text1"/>
              </w:rPr>
            </w:pPr>
            <w:r w:rsidRPr="005608E3">
              <w:rPr>
                <w:rFonts w:ascii="Tahoma" w:hAnsi="Tahoma" w:cs="Tahoma"/>
                <w:color w:val="000000" w:themeColor="text1"/>
              </w:rPr>
              <w:t>Does the proposed program approach and detailed activities and timeline fulfill the requirements of executing the Scope of Work effectively and efficiently?</w:t>
            </w:r>
          </w:p>
        </w:tc>
        <w:tc>
          <w:tcPr>
            <w:tcW w:w="2250" w:type="dxa"/>
            <w:vAlign w:val="center"/>
          </w:tcPr>
          <w:p w14:paraId="76A8DAB0" w14:textId="00607707" w:rsidR="0095727C" w:rsidRPr="005608E3" w:rsidRDefault="00915A61">
            <w:pPr>
              <w:rPr>
                <w:rFonts w:ascii="Tahoma" w:hAnsi="Tahoma" w:cs="Tahoma"/>
                <w:color w:val="5B9BD5" w:themeColor="accent5"/>
              </w:rPr>
            </w:pPr>
            <w:r w:rsidRPr="005608E3">
              <w:rPr>
                <w:rFonts w:ascii="Tahoma" w:hAnsi="Tahoma" w:cs="Tahoma"/>
                <w:color w:val="5B9BD5" w:themeColor="accent5"/>
              </w:rPr>
              <w:t>25</w:t>
            </w:r>
          </w:p>
        </w:tc>
      </w:tr>
      <w:tr w:rsidR="0095727C" w:rsidRPr="005608E3" w14:paraId="0788AA9D" w14:textId="77777777" w:rsidTr="4FB6E1A7">
        <w:tc>
          <w:tcPr>
            <w:tcW w:w="7105" w:type="dxa"/>
          </w:tcPr>
          <w:p w14:paraId="3784C19D" w14:textId="46127B13" w:rsidR="00351223" w:rsidRPr="005608E3" w:rsidRDefault="00351223">
            <w:pPr>
              <w:rPr>
                <w:rFonts w:ascii="Tahoma" w:hAnsi="Tahoma" w:cs="Tahoma"/>
                <w:color w:val="000000" w:themeColor="text1"/>
              </w:rPr>
            </w:pPr>
            <w:r w:rsidRPr="005608E3">
              <w:rPr>
                <w:rFonts w:ascii="Tahoma" w:hAnsi="Tahoma" w:cs="Tahoma"/>
                <w:color w:val="000000" w:themeColor="text1"/>
              </w:rPr>
              <w:t>Ability to work in multiple African jurisdictions.</w:t>
            </w:r>
          </w:p>
          <w:p w14:paraId="653F1E78" w14:textId="466BFAE3" w:rsidR="0095727C" w:rsidRPr="005608E3" w:rsidRDefault="0095727C">
            <w:pPr>
              <w:rPr>
                <w:rFonts w:ascii="Tahoma" w:hAnsi="Tahoma" w:cs="Tahoma"/>
                <w:color w:val="000000" w:themeColor="text1"/>
              </w:rPr>
            </w:pPr>
            <w:r w:rsidRPr="005608E3">
              <w:rPr>
                <w:rFonts w:ascii="Tahoma" w:hAnsi="Tahoma" w:cs="Tahoma"/>
                <w:color w:val="000000" w:themeColor="text1"/>
              </w:rPr>
              <w:t xml:space="preserve">Does the proposal demonstrate the Offeror’s knowledge related to technical sectors required by the Scope of Work? </w:t>
            </w:r>
          </w:p>
        </w:tc>
        <w:tc>
          <w:tcPr>
            <w:tcW w:w="2250" w:type="dxa"/>
            <w:vAlign w:val="center"/>
          </w:tcPr>
          <w:p w14:paraId="4180DC1A" w14:textId="05D49FAB" w:rsidR="0095727C" w:rsidRPr="005608E3" w:rsidRDefault="00D074EA">
            <w:pPr>
              <w:rPr>
                <w:rFonts w:ascii="Tahoma" w:hAnsi="Tahoma" w:cs="Tahoma"/>
                <w:color w:val="5B9BD5" w:themeColor="accent5"/>
              </w:rPr>
            </w:pPr>
            <w:r w:rsidRPr="005608E3">
              <w:rPr>
                <w:rFonts w:ascii="Tahoma" w:hAnsi="Tahoma" w:cs="Tahoma"/>
                <w:color w:val="5B9BD5" w:themeColor="accent5"/>
              </w:rPr>
              <w:t>15</w:t>
            </w:r>
          </w:p>
        </w:tc>
      </w:tr>
      <w:tr w:rsidR="0095727C" w:rsidRPr="005608E3" w14:paraId="3D25CA34" w14:textId="77777777" w:rsidTr="4FB6E1A7">
        <w:tc>
          <w:tcPr>
            <w:tcW w:w="9355" w:type="dxa"/>
            <w:gridSpan w:val="2"/>
          </w:tcPr>
          <w:p w14:paraId="7E95352C" w14:textId="6146084F" w:rsidR="0095727C" w:rsidRPr="005608E3" w:rsidRDefault="0095727C">
            <w:pPr>
              <w:rPr>
                <w:rFonts w:ascii="Tahoma" w:hAnsi="Tahoma" w:cs="Tahoma"/>
                <w:b/>
                <w:color w:val="000000" w:themeColor="text1"/>
              </w:rPr>
            </w:pPr>
            <w:r w:rsidRPr="005608E3">
              <w:rPr>
                <w:rFonts w:ascii="Tahoma" w:hAnsi="Tahoma" w:cs="Tahoma"/>
                <w:b/>
                <w:color w:val="000000" w:themeColor="text1"/>
              </w:rPr>
              <w:t>Part 2- Management, Key Personnel, and Staffing Plan</w:t>
            </w:r>
          </w:p>
        </w:tc>
      </w:tr>
      <w:tr w:rsidR="0095727C" w:rsidRPr="005608E3" w14:paraId="5A46BD07" w14:textId="77777777" w:rsidTr="4FB6E1A7">
        <w:tc>
          <w:tcPr>
            <w:tcW w:w="7105" w:type="dxa"/>
          </w:tcPr>
          <w:p w14:paraId="1C9C4574" w14:textId="77777777" w:rsidR="0095727C" w:rsidRPr="005608E3" w:rsidRDefault="00CA6D66">
            <w:pPr>
              <w:rPr>
                <w:rFonts w:ascii="Tahoma" w:hAnsi="Tahoma" w:cs="Tahoma"/>
                <w:color w:val="000000" w:themeColor="text1"/>
              </w:rPr>
            </w:pPr>
            <w:r w:rsidRPr="005608E3">
              <w:rPr>
                <w:rFonts w:ascii="Tahoma" w:hAnsi="Tahoma" w:cs="Tahoma"/>
                <w:color w:val="000000" w:themeColor="text1"/>
              </w:rPr>
              <w:t>Relevant Experience and Skills</w:t>
            </w:r>
            <w:r w:rsidR="00FC7D49" w:rsidRPr="005608E3">
              <w:rPr>
                <w:rFonts w:ascii="Tahoma" w:hAnsi="Tahoma" w:cs="Tahoma"/>
                <w:color w:val="000000" w:themeColor="text1"/>
              </w:rPr>
              <w:t>/</w:t>
            </w:r>
            <w:r w:rsidR="0095727C" w:rsidRPr="005608E3">
              <w:rPr>
                <w:rFonts w:ascii="Tahoma" w:hAnsi="Tahoma" w:cs="Tahoma"/>
                <w:color w:val="000000" w:themeColor="text1"/>
              </w:rPr>
              <w:t>Personnel Qualifications – Do the proposed team members have necessary experience and capabilities to carry out the Scope of Work?</w:t>
            </w:r>
          </w:p>
          <w:p w14:paraId="1DB4A94D" w14:textId="32212C64" w:rsidR="006D7848" w:rsidRPr="005608E3" w:rsidRDefault="006D7848">
            <w:pPr>
              <w:rPr>
                <w:rFonts w:ascii="Tahoma" w:hAnsi="Tahoma" w:cs="Tahoma"/>
                <w:color w:val="000000" w:themeColor="text1"/>
              </w:rPr>
            </w:pPr>
            <w:r w:rsidRPr="005608E3">
              <w:rPr>
                <w:rFonts w:ascii="Tahoma" w:hAnsi="Tahoma" w:cs="Tahoma"/>
                <w:color w:val="000000" w:themeColor="text1"/>
              </w:rPr>
              <w:t>Company Background and Experience – Does the company have experience relevant to the project Scope of Work?</w:t>
            </w:r>
          </w:p>
        </w:tc>
        <w:tc>
          <w:tcPr>
            <w:tcW w:w="2250" w:type="dxa"/>
          </w:tcPr>
          <w:p w14:paraId="36CFBB07" w14:textId="419EE99F" w:rsidR="0095727C" w:rsidRPr="005608E3" w:rsidRDefault="009853F9">
            <w:pPr>
              <w:rPr>
                <w:rFonts w:ascii="Tahoma" w:hAnsi="Tahoma" w:cs="Tahoma"/>
                <w:color w:val="5B9BD5" w:themeColor="accent5"/>
              </w:rPr>
            </w:pPr>
            <w:r w:rsidRPr="005608E3">
              <w:rPr>
                <w:rFonts w:ascii="Tahoma" w:hAnsi="Tahoma" w:cs="Tahoma"/>
                <w:color w:val="5B9BD5" w:themeColor="accent5"/>
              </w:rPr>
              <w:t>20</w:t>
            </w:r>
          </w:p>
        </w:tc>
      </w:tr>
      <w:tr w:rsidR="0095727C" w:rsidRPr="005608E3" w14:paraId="461985E6" w14:textId="77777777" w:rsidTr="4FB6E1A7">
        <w:trPr>
          <w:trHeight w:val="132"/>
        </w:trPr>
        <w:tc>
          <w:tcPr>
            <w:tcW w:w="9355" w:type="dxa"/>
            <w:gridSpan w:val="2"/>
            <w:shd w:val="clear" w:color="auto" w:fill="5B9BD5" w:themeFill="accent5"/>
          </w:tcPr>
          <w:p w14:paraId="7D01B8C0" w14:textId="0E9D6227" w:rsidR="0095727C" w:rsidRPr="005608E3" w:rsidRDefault="0095727C">
            <w:pPr>
              <w:rPr>
                <w:rFonts w:ascii="Tahoma" w:hAnsi="Tahoma" w:cs="Tahoma"/>
                <w:b/>
                <w:color w:val="000000" w:themeColor="text1"/>
              </w:rPr>
            </w:pPr>
            <w:r w:rsidRPr="005608E3">
              <w:rPr>
                <w:rFonts w:ascii="Tahoma" w:hAnsi="Tahoma" w:cs="Tahoma"/>
                <w:b/>
                <w:color w:val="FFFFFF" w:themeColor="background1"/>
              </w:rPr>
              <w:t xml:space="preserve">Cost Proposal </w:t>
            </w:r>
          </w:p>
        </w:tc>
      </w:tr>
      <w:tr w:rsidR="0095727C" w:rsidRPr="005608E3" w14:paraId="793601DB" w14:textId="77777777" w:rsidTr="4FB6E1A7">
        <w:trPr>
          <w:trHeight w:val="109"/>
        </w:trPr>
        <w:tc>
          <w:tcPr>
            <w:tcW w:w="7105" w:type="dxa"/>
          </w:tcPr>
          <w:p w14:paraId="2055AE4B" w14:textId="3BC3D1D0" w:rsidR="0095727C" w:rsidRPr="005608E3" w:rsidRDefault="18E252C8">
            <w:pPr>
              <w:rPr>
                <w:rFonts w:ascii="Tahoma" w:hAnsi="Tahoma" w:cs="Tahoma"/>
                <w:color w:val="000000" w:themeColor="text1"/>
              </w:rPr>
            </w:pPr>
            <w:r w:rsidRPr="005608E3">
              <w:rPr>
                <w:rFonts w:ascii="Tahoma" w:hAnsi="Tahoma" w:cs="Tahoma"/>
                <w:color w:val="000000" w:themeColor="text1"/>
              </w:rPr>
              <w:t>Cost</w:t>
            </w:r>
            <w:r w:rsidR="004A452F" w:rsidRPr="005608E3">
              <w:rPr>
                <w:rFonts w:ascii="Tahoma" w:hAnsi="Tahoma" w:cs="Tahoma"/>
                <w:color w:val="000000" w:themeColor="text1"/>
              </w:rPr>
              <w:t>: Budget narrative clearly demonstrates the basis and reasonability of proposed costs</w:t>
            </w:r>
          </w:p>
        </w:tc>
        <w:tc>
          <w:tcPr>
            <w:tcW w:w="2250" w:type="dxa"/>
          </w:tcPr>
          <w:p w14:paraId="120C3410" w14:textId="650135FD" w:rsidR="0095727C" w:rsidRPr="005608E3" w:rsidRDefault="00B91FBA">
            <w:pPr>
              <w:rPr>
                <w:rFonts w:ascii="Tahoma" w:hAnsi="Tahoma" w:cs="Tahoma"/>
                <w:color w:val="5B9BD5" w:themeColor="accent5"/>
              </w:rPr>
            </w:pPr>
            <w:r w:rsidRPr="005608E3">
              <w:rPr>
                <w:rFonts w:ascii="Tahoma" w:hAnsi="Tahoma" w:cs="Tahoma"/>
                <w:color w:val="5B9BD5" w:themeColor="accent5"/>
              </w:rPr>
              <w:t>15</w:t>
            </w:r>
          </w:p>
        </w:tc>
      </w:tr>
    </w:tbl>
    <w:p w14:paraId="7AC0B2DE" w14:textId="77777777" w:rsidR="00EF1110" w:rsidRPr="005608E3" w:rsidRDefault="00EF1110" w:rsidP="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2AC5887" w14:textId="1E0A088A" w:rsidR="002E39DC" w:rsidRPr="005608E3" w:rsidRDefault="004853A7" w:rsidP="000B1D45">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ahoma" w:hAnsi="Tahoma" w:cs="Tahoma"/>
          <w:b/>
          <w:bCs/>
          <w:lang w:val="en"/>
        </w:rPr>
      </w:pPr>
      <w:r w:rsidRPr="005608E3">
        <w:rPr>
          <w:rFonts w:ascii="Tahoma" w:hAnsi="Tahoma" w:cs="Tahoma"/>
          <w:b/>
          <w:bCs/>
        </w:rPr>
        <w:t>Important Information</w:t>
      </w:r>
    </w:p>
    <w:tbl>
      <w:tblPr>
        <w:tblStyle w:val="TableGrid"/>
        <w:tblW w:w="935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608"/>
        <w:gridCol w:w="8052"/>
      </w:tblGrid>
      <w:tr w:rsidR="00284266" w:rsidRPr="005608E3" w14:paraId="2355668C" w14:textId="77777777" w:rsidTr="4FB6E1A7">
        <w:trPr>
          <w:trHeight w:val="793"/>
        </w:trPr>
        <w:tc>
          <w:tcPr>
            <w:tcW w:w="1605" w:type="dxa"/>
            <w:tcMar>
              <w:top w:w="86" w:type="dxa"/>
              <w:left w:w="115" w:type="dxa"/>
              <w:bottom w:w="86" w:type="dxa"/>
              <w:right w:w="115" w:type="dxa"/>
            </w:tcMar>
          </w:tcPr>
          <w:p w14:paraId="4CB3F877" w14:textId="533B95B1" w:rsidR="00284266" w:rsidRPr="005608E3" w:rsidRDefault="00473892" w:rsidP="00F42EB3">
            <w:pPr>
              <w:spacing w:line="259" w:lineRule="auto"/>
              <w:rPr>
                <w:rFonts w:ascii="Tahoma" w:hAnsi="Tahoma" w:cs="Tahoma"/>
                <w:szCs w:val="24"/>
              </w:rPr>
            </w:pPr>
            <w:r w:rsidRPr="005608E3">
              <w:rPr>
                <w:rFonts w:ascii="Tahoma" w:hAnsi="Tahoma" w:cs="Tahoma"/>
                <w:szCs w:val="24"/>
              </w:rPr>
              <w:t>Currency</w:t>
            </w:r>
          </w:p>
        </w:tc>
        <w:tc>
          <w:tcPr>
            <w:tcW w:w="7750" w:type="dxa"/>
            <w:tcMar>
              <w:top w:w="86" w:type="dxa"/>
              <w:left w:w="115" w:type="dxa"/>
              <w:bottom w:w="86" w:type="dxa"/>
              <w:right w:w="115" w:type="dxa"/>
            </w:tcMar>
            <w:vAlign w:val="center"/>
          </w:tcPr>
          <w:p w14:paraId="2F4FCC17" w14:textId="48FE11F3" w:rsidR="00284266" w:rsidRPr="005608E3" w:rsidRDefault="214309D7" w:rsidP="609BF79C">
            <w:pPr>
              <w:autoSpaceDE w:val="0"/>
              <w:autoSpaceDN w:val="0"/>
              <w:adjustRightInd w:val="0"/>
              <w:rPr>
                <w:rFonts w:ascii="Tahoma" w:hAnsi="Tahoma" w:cs="Tahoma"/>
              </w:rPr>
            </w:pPr>
            <w:r w:rsidRPr="005608E3">
              <w:rPr>
                <w:rFonts w:ascii="Tahoma" w:hAnsi="Tahoma" w:cs="Tahoma"/>
              </w:rPr>
              <w:t xml:space="preserve">Price must be quoted in </w:t>
            </w:r>
            <w:r w:rsidR="004B07D2" w:rsidRPr="005608E3">
              <w:rPr>
                <w:rFonts w:ascii="Tahoma" w:hAnsi="Tahoma" w:cs="Tahoma"/>
                <w:color w:val="4471C4"/>
              </w:rPr>
              <w:t>USD</w:t>
            </w:r>
            <w:r w:rsidR="00D074EA" w:rsidRPr="005608E3">
              <w:rPr>
                <w:rFonts w:ascii="Tahoma" w:hAnsi="Tahoma" w:cs="Tahoma"/>
                <w:color w:val="4471C4"/>
              </w:rPr>
              <w:t>.</w:t>
            </w:r>
            <w:r w:rsidRPr="005608E3">
              <w:rPr>
                <w:rFonts w:ascii="Tahoma" w:hAnsi="Tahoma" w:cs="Tahoma"/>
              </w:rPr>
              <w:t xml:space="preserve"> CI reserves the right to determine upon seeing the bids which components of pricing should be used as the basis of comparison between </w:t>
            </w:r>
            <w:r w:rsidR="00BA3388" w:rsidRPr="005608E3">
              <w:rPr>
                <w:rFonts w:ascii="Tahoma" w:hAnsi="Tahoma" w:cs="Tahoma"/>
              </w:rPr>
              <w:t>proposal</w:t>
            </w:r>
            <w:r w:rsidRPr="005608E3">
              <w:rPr>
                <w:rFonts w:ascii="Tahoma" w:hAnsi="Tahoma" w:cs="Tahoma"/>
              </w:rPr>
              <w:t xml:space="preserve">s.  </w:t>
            </w:r>
          </w:p>
        </w:tc>
      </w:tr>
      <w:tr w:rsidR="00284266" w:rsidRPr="005608E3" w14:paraId="30E6701E" w14:textId="77777777" w:rsidTr="4FB6E1A7">
        <w:tc>
          <w:tcPr>
            <w:tcW w:w="1605" w:type="dxa"/>
            <w:tcMar>
              <w:top w:w="86" w:type="dxa"/>
              <w:left w:w="115" w:type="dxa"/>
              <w:bottom w:w="86" w:type="dxa"/>
              <w:right w:w="115" w:type="dxa"/>
            </w:tcMar>
          </w:tcPr>
          <w:p w14:paraId="1E4BDAAF" w14:textId="30592B12" w:rsidR="00284266" w:rsidRPr="005608E3" w:rsidRDefault="00641E73" w:rsidP="00F42EB3">
            <w:pPr>
              <w:spacing w:line="259" w:lineRule="auto"/>
              <w:rPr>
                <w:rFonts w:ascii="Tahoma" w:eastAsia="Times New Roman" w:hAnsi="Tahoma" w:cs="Tahoma"/>
              </w:rPr>
            </w:pPr>
            <w:r w:rsidRPr="005608E3">
              <w:rPr>
                <w:rFonts w:ascii="Tahoma" w:eastAsia="Times New Roman" w:hAnsi="Tahoma" w:cs="Tahoma"/>
              </w:rPr>
              <w:t>Resulting Award</w:t>
            </w:r>
          </w:p>
        </w:tc>
        <w:tc>
          <w:tcPr>
            <w:tcW w:w="7750" w:type="dxa"/>
            <w:tcMar>
              <w:top w:w="86" w:type="dxa"/>
              <w:left w:w="115" w:type="dxa"/>
              <w:bottom w:w="86" w:type="dxa"/>
              <w:right w:w="115" w:type="dxa"/>
            </w:tcMar>
            <w:vAlign w:val="center"/>
          </w:tcPr>
          <w:p w14:paraId="5F112C89" w14:textId="3CB82298" w:rsidR="00284266" w:rsidRPr="005608E3" w:rsidRDefault="00641E73" w:rsidP="00B37F82">
            <w:pPr>
              <w:pStyle w:val="NoSpacing"/>
              <w:rPr>
                <w:rFonts w:ascii="Tahoma" w:hAnsi="Tahoma" w:cs="Tahoma"/>
                <w:szCs w:val="24"/>
              </w:rPr>
            </w:pPr>
            <w:r w:rsidRPr="005608E3">
              <w:rPr>
                <w:rFonts w:ascii="Tahoma" w:hAnsi="Tahoma" w:cs="Tahoma"/>
                <w:szCs w:val="24"/>
              </w:rPr>
              <w:t xml:space="preserve">CI reserves the right to issue an award with no further discussion, or to modify the award type.  Issuance of this </w:t>
            </w:r>
            <w:r w:rsidR="00BD2DA4" w:rsidRPr="005608E3">
              <w:rPr>
                <w:rFonts w:ascii="Tahoma" w:hAnsi="Tahoma" w:cs="Tahoma"/>
                <w:szCs w:val="24"/>
              </w:rPr>
              <w:t>RFP</w:t>
            </w:r>
            <w:r w:rsidRPr="005608E3">
              <w:rPr>
                <w:rFonts w:ascii="Tahoma" w:hAnsi="Tahoma" w:cs="Tahoma"/>
                <w:szCs w:val="24"/>
              </w:rPr>
              <w:t xml:space="preserve"> in no way obligates CI to award a contract, nor does it commit CI to pay any costs incurred by the bidder in preparing and submitting the </w:t>
            </w:r>
            <w:r w:rsidR="00BA3388" w:rsidRPr="005608E3">
              <w:rPr>
                <w:rFonts w:ascii="Tahoma" w:hAnsi="Tahoma" w:cs="Tahoma"/>
                <w:szCs w:val="24"/>
              </w:rPr>
              <w:t>proposal</w:t>
            </w:r>
            <w:r w:rsidRPr="005608E3">
              <w:rPr>
                <w:rFonts w:ascii="Tahoma" w:hAnsi="Tahoma" w:cs="Tahoma"/>
                <w:szCs w:val="24"/>
              </w:rPr>
              <w:t>. CI reserves the right to enter negotiations about price and terms as required.</w:t>
            </w:r>
          </w:p>
        </w:tc>
      </w:tr>
      <w:tr w:rsidR="00641E73" w:rsidRPr="005608E3" w14:paraId="31EE6E75" w14:textId="77777777" w:rsidTr="4FB6E1A7">
        <w:tc>
          <w:tcPr>
            <w:tcW w:w="1605" w:type="dxa"/>
            <w:tcMar>
              <w:top w:w="86" w:type="dxa"/>
              <w:left w:w="115" w:type="dxa"/>
              <w:bottom w:w="86" w:type="dxa"/>
              <w:right w:w="115" w:type="dxa"/>
            </w:tcMar>
          </w:tcPr>
          <w:p w14:paraId="769AFDB3" w14:textId="51DE87FF" w:rsidR="00641E73" w:rsidRPr="005608E3" w:rsidRDefault="00B37F82" w:rsidP="00F42EB3">
            <w:pPr>
              <w:rPr>
                <w:rFonts w:ascii="Tahoma" w:eastAsia="Times New Roman" w:hAnsi="Tahoma" w:cs="Tahoma"/>
              </w:rPr>
            </w:pPr>
            <w:r w:rsidRPr="005608E3">
              <w:rPr>
                <w:rFonts w:ascii="Tahoma" w:eastAsia="Times New Roman" w:hAnsi="Tahoma" w:cs="Tahoma"/>
              </w:rPr>
              <w:t>Confidentiality</w:t>
            </w:r>
          </w:p>
        </w:tc>
        <w:tc>
          <w:tcPr>
            <w:tcW w:w="7750" w:type="dxa"/>
            <w:tcMar>
              <w:top w:w="86" w:type="dxa"/>
              <w:left w:w="115" w:type="dxa"/>
              <w:bottom w:w="86" w:type="dxa"/>
              <w:right w:w="115" w:type="dxa"/>
            </w:tcMar>
            <w:vAlign w:val="center"/>
          </w:tcPr>
          <w:p w14:paraId="3303C021" w14:textId="5DAF4904" w:rsidR="00641E73" w:rsidRPr="005608E3" w:rsidRDefault="00B37F82" w:rsidP="00B37F82">
            <w:pPr>
              <w:pStyle w:val="NoSpacing"/>
              <w:rPr>
                <w:rFonts w:ascii="Tahoma" w:hAnsi="Tahoma" w:cs="Tahoma"/>
                <w:szCs w:val="24"/>
              </w:rPr>
            </w:pPr>
            <w:r w:rsidRPr="005608E3">
              <w:rPr>
                <w:rFonts w:ascii="Tahoma" w:hAnsi="Tahoma" w:cs="Tahoma"/>
                <w:szCs w:val="24"/>
              </w:rPr>
              <w:t xml:space="preserve">All proprietary information provided by the bidder shall be treated as confidential and will not be shared with potential or actual applicants during the solicitation process. This includes but is not limited to price </w:t>
            </w:r>
            <w:r w:rsidR="00BA3388" w:rsidRPr="005608E3">
              <w:rPr>
                <w:rFonts w:ascii="Tahoma" w:hAnsi="Tahoma" w:cs="Tahoma"/>
                <w:szCs w:val="24"/>
              </w:rPr>
              <w:t>proposal</w:t>
            </w:r>
            <w:r w:rsidRPr="005608E3">
              <w:rPr>
                <w:rFonts w:ascii="Tahoma" w:hAnsi="Tahoma" w:cs="Tahoma"/>
                <w:szCs w:val="24"/>
              </w:rPr>
              <w:t xml:space="preserve">s, cost proposals and technical proposals. CI may, but is not obliged to, post procurement awards on its public website after the solicitation process has concluded, and the contract has been awarded. CI’s evaluation results are </w:t>
            </w:r>
            <w:proofErr w:type="gramStart"/>
            <w:r w:rsidRPr="005608E3">
              <w:rPr>
                <w:rFonts w:ascii="Tahoma" w:hAnsi="Tahoma" w:cs="Tahoma"/>
                <w:szCs w:val="24"/>
              </w:rPr>
              <w:t>confidential</w:t>
            </w:r>
            <w:proofErr w:type="gramEnd"/>
            <w:r w:rsidRPr="005608E3">
              <w:rPr>
                <w:rFonts w:ascii="Tahoma" w:hAnsi="Tahoma" w:cs="Tahoma"/>
                <w:szCs w:val="24"/>
              </w:rPr>
              <w:t xml:space="preserve"> and applicant scoring will not be shared among bidders.</w:t>
            </w:r>
          </w:p>
        </w:tc>
      </w:tr>
      <w:tr w:rsidR="00641E73" w:rsidRPr="005608E3" w14:paraId="4764A4F2" w14:textId="77777777" w:rsidTr="4FB6E1A7">
        <w:tc>
          <w:tcPr>
            <w:tcW w:w="1605" w:type="dxa"/>
            <w:tcMar>
              <w:top w:w="86" w:type="dxa"/>
              <w:left w:w="115" w:type="dxa"/>
              <w:bottom w:w="86" w:type="dxa"/>
              <w:right w:w="115" w:type="dxa"/>
            </w:tcMar>
          </w:tcPr>
          <w:p w14:paraId="4FF4C741" w14:textId="297632C7" w:rsidR="00641E73" w:rsidRPr="005608E3" w:rsidRDefault="00866AA8" w:rsidP="00F42EB3">
            <w:pPr>
              <w:rPr>
                <w:rFonts w:ascii="Tahoma" w:eastAsia="Times New Roman" w:hAnsi="Tahoma" w:cs="Tahoma"/>
              </w:rPr>
            </w:pPr>
            <w:r w:rsidRPr="005608E3">
              <w:rPr>
                <w:rFonts w:ascii="Tahoma" w:eastAsia="Times New Roman" w:hAnsi="Tahoma" w:cs="Tahoma"/>
              </w:rPr>
              <w:t xml:space="preserve">Code of </w:t>
            </w:r>
            <w:r w:rsidR="00D91DE6" w:rsidRPr="005608E3">
              <w:rPr>
                <w:rFonts w:ascii="Tahoma" w:eastAsia="Times New Roman" w:hAnsi="Tahoma" w:cs="Tahoma"/>
              </w:rPr>
              <w:t>Conduct</w:t>
            </w:r>
          </w:p>
        </w:tc>
        <w:tc>
          <w:tcPr>
            <w:tcW w:w="7750" w:type="dxa"/>
            <w:tcMar>
              <w:top w:w="86" w:type="dxa"/>
              <w:left w:w="115" w:type="dxa"/>
              <w:bottom w:w="86" w:type="dxa"/>
              <w:right w:w="115" w:type="dxa"/>
            </w:tcMar>
            <w:vAlign w:val="center"/>
          </w:tcPr>
          <w:p w14:paraId="2AF0EDEE" w14:textId="77777777" w:rsidR="008328C7" w:rsidRPr="005608E3"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5608E3">
              <w:rPr>
                <w:rFonts w:ascii="Tahoma" w:eastAsiaTheme="minorEastAsia" w:hAnsi="Tahoma" w:cs="Tahoma"/>
                <w:color w:val="000000" w:themeColor="text1"/>
              </w:rPr>
              <w:t xml:space="preserve">The Code of Conduct reflects CI’s commitment to ethical behavior and decision-making, grounded in CI’s core values and mission to protect nature </w:t>
            </w:r>
            <w:r w:rsidRPr="005608E3">
              <w:rPr>
                <w:rFonts w:ascii="Tahoma" w:eastAsiaTheme="minorEastAsia" w:hAnsi="Tahoma" w:cs="Tahoma"/>
                <w:color w:val="000000" w:themeColor="text1"/>
              </w:rPr>
              <w:lastRenderedPageBreak/>
              <w:t xml:space="preserve">for the benefit of all. The Code of Conduct applies to CI staff, as well as grantees, contractors, suppliers, consultants and their employees (collectively, “Delivery Partners”). The full </w:t>
            </w:r>
            <w:hyperlink r:id="rId10" w:tgtFrame="_blank" w:history="1">
              <w:r w:rsidRPr="005608E3">
                <w:rPr>
                  <w:rStyle w:val="Hyperlink"/>
                  <w:rFonts w:ascii="Tahoma" w:eastAsiaTheme="minorEastAsia" w:hAnsi="Tahoma" w:cs="Tahoma"/>
                </w:rPr>
                <w:t>Code of Conduct</w:t>
              </w:r>
            </w:hyperlink>
            <w:r w:rsidRPr="005608E3">
              <w:rPr>
                <w:rFonts w:ascii="Tahoma" w:eastAsiaTheme="minorEastAsia" w:hAnsi="Tahoma" w:cs="Tahoma"/>
                <w:color w:val="000000" w:themeColor="text1"/>
              </w:rPr>
              <w:t xml:space="preserve"> is herein attached.  </w:t>
            </w:r>
          </w:p>
          <w:p w14:paraId="77E48133" w14:textId="77777777" w:rsidR="008328C7" w:rsidRPr="005608E3" w:rsidRDefault="008328C7" w:rsidP="008328C7">
            <w:pPr>
              <w:widowControl w:val="0"/>
              <w:tabs>
                <w:tab w:val="left" w:pos="461"/>
              </w:tabs>
              <w:autoSpaceDE w:val="0"/>
              <w:autoSpaceDN w:val="0"/>
              <w:ind w:right="117"/>
              <w:rPr>
                <w:rFonts w:ascii="Tahoma" w:eastAsiaTheme="minorEastAsia" w:hAnsi="Tahoma" w:cs="Tahoma"/>
                <w:color w:val="000000" w:themeColor="text1"/>
              </w:rPr>
            </w:pPr>
            <w:r w:rsidRPr="005608E3">
              <w:rPr>
                <w:rFonts w:ascii="Tahoma" w:eastAsiaTheme="minorEastAsia" w:hAnsi="Tahoma" w:cs="Tahoma"/>
                <w:color w:val="000000" w:themeColor="text1"/>
              </w:rPr>
              <w:t xml:space="preserve">Delivery Partners are expected to review and adhere to the principles outlined in the Code of Conduct. Delivery Partners may report potential violations of our Code, policies or applicable laws and regulations to the CI Ethics Hotline at </w:t>
            </w:r>
            <w:hyperlink r:id="rId11" w:tgtFrame="_blank" w:history="1">
              <w:r w:rsidRPr="005608E3">
                <w:rPr>
                  <w:rStyle w:val="Hyperlink"/>
                  <w:rFonts w:ascii="Tahoma" w:eastAsiaTheme="minorEastAsia" w:hAnsi="Tahoma" w:cs="Tahoma"/>
                </w:rPr>
                <w:t>www.ci.ethicspoint.com</w:t>
              </w:r>
            </w:hyperlink>
            <w:r w:rsidRPr="005608E3">
              <w:rPr>
                <w:rFonts w:ascii="Tahoma" w:eastAsiaTheme="minorEastAsia" w:hAnsi="Tahoma" w:cs="Tahoma"/>
                <w:color w:val="000000" w:themeColor="text1"/>
              </w:rPr>
              <w:t>. </w:t>
            </w:r>
          </w:p>
          <w:p w14:paraId="7C8CFA20" w14:textId="1C0CBFD1" w:rsidR="00605B18" w:rsidRPr="005608E3" w:rsidRDefault="008328C7" w:rsidP="008328C7">
            <w:pPr>
              <w:pStyle w:val="NoSpacing"/>
              <w:rPr>
                <w:rFonts w:ascii="Tahoma" w:hAnsi="Tahoma" w:cs="Tahoma"/>
                <w:szCs w:val="24"/>
              </w:rPr>
            </w:pPr>
            <w:r w:rsidRPr="005608E3">
              <w:rPr>
                <w:rFonts w:ascii="Tahoma" w:eastAsiaTheme="minorEastAsia" w:hAnsi="Tahoma" w:cs="Tahoma"/>
                <w:color w:val="000000" w:themeColor="text1"/>
              </w:rPr>
              <w:t>Grievances related to Code of Conduct violations will be addressed in accordance with the grievance mechanism required as an integral part of the Environmental and Social Safeguards Standards (</w:t>
            </w:r>
            <w:hyperlink r:id="rId12" w:history="1">
              <w:r w:rsidR="005C43FE" w:rsidRPr="005608E3">
                <w:rPr>
                  <w:rStyle w:val="Hyperlink"/>
                  <w:rFonts w:ascii="Tahoma" w:eastAsiaTheme="minorEastAsia" w:hAnsi="Tahoma" w:cs="Tahoma"/>
                </w:rPr>
                <w:t>https://cdn.sanity.io/media-libraries/mlmEWUxEY7eQ/files/containers/344hUx1SD9kzYOnGM6kmadJINVx/ci-gef-gcf-esmf-version-7.pdf</w:t>
              </w:r>
            </w:hyperlink>
            <w:r w:rsidRPr="005608E3">
              <w:rPr>
                <w:rFonts w:ascii="Tahoma" w:eastAsiaTheme="minorEastAsia" w:hAnsi="Tahoma" w:cs="Tahoma"/>
                <w:color w:val="000000" w:themeColor="text1"/>
              </w:rPr>
              <w:t>).</w:t>
            </w:r>
            <w:r w:rsidRPr="005608E3">
              <w:rPr>
                <w:rFonts w:ascii="Tahoma" w:eastAsiaTheme="minorEastAsia" w:hAnsi="Tahoma" w:cs="Tahoma"/>
                <w:color w:val="000000" w:themeColor="text1"/>
                <w:sz w:val="20"/>
              </w:rPr>
              <w:t> </w:t>
            </w:r>
          </w:p>
        </w:tc>
      </w:tr>
    </w:tbl>
    <w:p w14:paraId="564E64C3" w14:textId="77777777" w:rsidR="002D11AF" w:rsidRPr="005608E3" w:rsidRDefault="002D11AF">
      <w:pPr>
        <w:rPr>
          <w:rFonts w:ascii="Tahoma" w:eastAsia="Times New Roman" w:hAnsi="Tahoma" w:cs="Tahoma"/>
        </w:rPr>
      </w:pPr>
    </w:p>
    <w:p w14:paraId="4E8BED08" w14:textId="7113179D" w:rsidR="00A97DB9" w:rsidRPr="005608E3" w:rsidRDefault="00A97DB9" w:rsidP="00724D14">
      <w:pPr>
        <w:rPr>
          <w:rFonts w:ascii="Tahoma" w:hAnsi="Tahoma" w:cs="Tahoma"/>
          <w:sz w:val="28"/>
          <w:szCs w:val="28"/>
        </w:rPr>
      </w:pPr>
    </w:p>
    <w:p w14:paraId="2B7AC9B6" w14:textId="400D052A" w:rsidR="00843585" w:rsidRPr="005608E3" w:rsidRDefault="00843585" w:rsidP="00123DBE">
      <w:pPr>
        <w:rPr>
          <w:rFonts w:ascii="Tahoma" w:hAnsi="Tahoma" w:cs="Tahoma"/>
          <w:i/>
          <w:color w:val="FF0000"/>
        </w:rPr>
      </w:pPr>
      <w:r w:rsidRPr="005608E3">
        <w:rPr>
          <w:rFonts w:ascii="Tahoma" w:hAnsi="Tahoma" w:cs="Tahoma"/>
          <w:b/>
        </w:rPr>
        <w:t xml:space="preserve">Offeror Representation of Transparency, Integrity, Environmental and Social Responsibility </w:t>
      </w:r>
      <w:r w:rsidRPr="005608E3">
        <w:rPr>
          <w:rFonts w:ascii="Tahoma" w:hAnsi="Tahoma" w:cs="Tahoma"/>
        </w:rPr>
        <w:t xml:space="preserve"> </w:t>
      </w:r>
    </w:p>
    <w:p w14:paraId="00B1C5AF" w14:textId="60CBEA58" w:rsidR="00843585" w:rsidRPr="005608E3" w:rsidRDefault="00843585" w:rsidP="00B63CFE">
      <w:pPr>
        <w:jc w:val="both"/>
        <w:rPr>
          <w:rFonts w:ascii="Tahoma" w:hAnsi="Tahoma" w:cs="Tahoma"/>
        </w:rPr>
      </w:pPr>
      <w:r w:rsidRPr="005608E3">
        <w:rPr>
          <w:rFonts w:ascii="Tahoma" w:hAnsi="Tahoma" w:cs="Tahoma"/>
        </w:rPr>
        <w:t xml:space="preserve">All Offerors are expected to exercise the highest standards of conduct in preparing, submitting and if selected, eventually carrying out the specified work in accordance with CI’s Code of </w:t>
      </w:r>
      <w:r w:rsidR="00106B93" w:rsidRPr="005608E3">
        <w:rPr>
          <w:rFonts w:ascii="Tahoma" w:hAnsi="Tahoma" w:cs="Tahoma"/>
        </w:rPr>
        <w:t>Conduct</w:t>
      </w:r>
      <w:r w:rsidRPr="005608E3">
        <w:rPr>
          <w:rFonts w:ascii="Tahoma" w:hAnsi="Tahoma" w:cs="Tahoma"/>
        </w:rPr>
        <w:t xml:space="preserve">. </w:t>
      </w:r>
      <w:r w:rsidRPr="005608E3">
        <w:rPr>
          <w:rFonts w:ascii="Tahoma" w:hAnsi="Tahoma" w:cs="Tahoma"/>
          <w:bCs/>
        </w:rPr>
        <w:t xml:space="preserve">CI’s Code of </w:t>
      </w:r>
      <w:r w:rsidR="00265676" w:rsidRPr="005608E3">
        <w:rPr>
          <w:rFonts w:ascii="Tahoma" w:hAnsi="Tahoma" w:cs="Tahoma"/>
          <w:bCs/>
        </w:rPr>
        <w:t>Conduct</w:t>
      </w:r>
      <w:r w:rsidRPr="005608E3">
        <w:rPr>
          <w:rFonts w:ascii="Tahoma" w:hAnsi="Tahoma" w:cs="Tahoma"/>
          <w:bCs/>
        </w:rPr>
        <w:t xml:space="preserve"> provides guidance to CI employees, service providers, experts, interns, and volunteers in living CI’s core values, and outlines minimum standards for ethical conduct which all parties must adhere to. Any violations of the Code of </w:t>
      </w:r>
      <w:r w:rsidR="00265676" w:rsidRPr="005608E3">
        <w:rPr>
          <w:rFonts w:ascii="Tahoma" w:hAnsi="Tahoma" w:cs="Tahoma"/>
          <w:bCs/>
        </w:rPr>
        <w:t>Conduct</w:t>
      </w:r>
      <w:r w:rsidRPr="005608E3">
        <w:rPr>
          <w:rFonts w:ascii="Tahoma" w:hAnsi="Tahoma" w:cs="Tahoma"/>
          <w:bCs/>
        </w:rPr>
        <w:t xml:space="preserve"> should be reported to CI via its Ethics Hotline at </w:t>
      </w:r>
      <w:hyperlink r:id="rId13" w:history="1">
        <w:r w:rsidRPr="005608E3">
          <w:rPr>
            <w:rStyle w:val="Hyperlink"/>
            <w:rFonts w:ascii="Tahoma" w:hAnsi="Tahoma" w:cs="Tahoma"/>
            <w:bCs/>
          </w:rPr>
          <w:t>www.ci.ethicspoint.com</w:t>
        </w:r>
      </w:hyperlink>
      <w:r w:rsidRPr="005608E3">
        <w:rPr>
          <w:rFonts w:ascii="Tahoma" w:hAnsi="Tahoma" w:cs="Tahoma"/>
          <w:bCs/>
        </w:rPr>
        <w:t xml:space="preserve">. </w:t>
      </w:r>
    </w:p>
    <w:p w14:paraId="047C895D" w14:textId="79CA60BD" w:rsidR="00843585" w:rsidRPr="005608E3" w:rsidRDefault="00843585" w:rsidP="00B63CFE">
      <w:pPr>
        <w:rPr>
          <w:rFonts w:ascii="Tahoma" w:hAnsi="Tahoma" w:cs="Tahoma"/>
          <w:bCs/>
        </w:rPr>
      </w:pPr>
      <w:r w:rsidRPr="005608E3">
        <w:rPr>
          <w:rFonts w:ascii="Tahoma" w:hAnsi="Tahoma" w:cs="Tahoma"/>
          <w:bCs/>
        </w:rPr>
        <w:t>CI relies on the personal integrity, good judgment and common sense of all third parties acting on behalf, or providing services to the organization, to deal with issues not expressly addressed by the Code or as noted below.</w:t>
      </w:r>
    </w:p>
    <w:p w14:paraId="38AE78AC" w14:textId="6F013A02" w:rsidR="00843585" w:rsidRPr="005608E3" w:rsidRDefault="00843585" w:rsidP="00843585">
      <w:pPr>
        <w:pStyle w:val="ListParagraph"/>
        <w:numPr>
          <w:ilvl w:val="0"/>
          <w:numId w:val="9"/>
        </w:numPr>
        <w:spacing w:after="0" w:line="240" w:lineRule="auto"/>
        <w:ind w:left="720"/>
        <w:contextualSpacing w:val="0"/>
        <w:rPr>
          <w:rFonts w:ascii="Tahoma" w:hAnsi="Tahoma" w:cs="Tahoma"/>
          <w:bCs/>
          <w:lang w:val="en-US"/>
        </w:rPr>
      </w:pPr>
      <w:r w:rsidRPr="005608E3">
        <w:rPr>
          <w:rFonts w:ascii="Tahoma" w:hAnsi="Tahoma" w:cs="Tahoma"/>
          <w:b/>
          <w:lang w:val="en-US"/>
        </w:rPr>
        <w:t xml:space="preserve">With respect to CI’s Code of </w:t>
      </w:r>
      <w:r w:rsidR="00265676" w:rsidRPr="005608E3">
        <w:rPr>
          <w:rFonts w:ascii="Tahoma" w:hAnsi="Tahoma" w:cs="Tahoma"/>
          <w:b/>
          <w:lang w:val="en-US"/>
        </w:rPr>
        <w:t>Conduct</w:t>
      </w:r>
      <w:r w:rsidRPr="005608E3">
        <w:rPr>
          <w:rFonts w:ascii="Tahoma" w:hAnsi="Tahoma" w:cs="Tahoma"/>
          <w:b/>
          <w:lang w:val="en-US"/>
        </w:rPr>
        <w:t>, we certify:</w:t>
      </w:r>
    </w:p>
    <w:p w14:paraId="185827B1"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 xml:space="preserve">We understand and accept that CI, its contractual partners, grantees and other parties with whom we work are expected to commit to the highest standards of Transparency, Fairness, and Integrity in procurement. </w:t>
      </w:r>
      <w:r w:rsidRPr="005608E3">
        <w:rPr>
          <w:rFonts w:ascii="Tahoma" w:hAnsi="Tahoma" w:cs="Tahoma"/>
          <w:bCs/>
          <w:lang w:val="en-US"/>
        </w:rPr>
        <w:br/>
      </w:r>
    </w:p>
    <w:p w14:paraId="08F7768A" w14:textId="77777777" w:rsidR="00843585" w:rsidRPr="005608E3" w:rsidRDefault="00843585" w:rsidP="00843585">
      <w:pPr>
        <w:pStyle w:val="ListParagraph"/>
        <w:numPr>
          <w:ilvl w:val="0"/>
          <w:numId w:val="9"/>
        </w:numPr>
        <w:spacing w:after="0" w:line="240" w:lineRule="auto"/>
        <w:ind w:left="720"/>
        <w:contextualSpacing w:val="0"/>
        <w:rPr>
          <w:rFonts w:ascii="Tahoma" w:hAnsi="Tahoma" w:cs="Tahoma"/>
          <w:bCs/>
          <w:lang w:val="en-US"/>
        </w:rPr>
      </w:pPr>
      <w:r w:rsidRPr="005608E3">
        <w:rPr>
          <w:rFonts w:ascii="Tahoma" w:hAnsi="Tahoma" w:cs="Tahoma"/>
          <w:b/>
          <w:lang w:val="en-US"/>
        </w:rPr>
        <w:t>With respect to social and environmental standards, we certify:</w:t>
      </w:r>
      <w:r w:rsidRPr="005608E3">
        <w:rPr>
          <w:rFonts w:ascii="Tahoma" w:hAnsi="Tahoma" w:cs="Tahoma"/>
          <w:b/>
          <w:lang w:val="en-US"/>
        </w:rPr>
        <w:br/>
      </w:r>
    </w:p>
    <w:p w14:paraId="188B3951"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We are committed to high standards of ethics and integrity and compliance with all applicable laws across our operations, including prohibition of actions that facilitate trafficking in persons</w:t>
      </w:r>
      <w:r w:rsidRPr="005608E3">
        <w:rPr>
          <w:rFonts w:ascii="Tahoma" w:hAnsi="Tahoma" w:cs="Tahoma"/>
          <w:bCs/>
          <w:i/>
          <w:iCs/>
          <w:lang w:val="en-US"/>
        </w:rPr>
        <w:t>,</w:t>
      </w:r>
      <w:r w:rsidRPr="005608E3">
        <w:rPr>
          <w:rFonts w:ascii="Tahoma" w:hAnsi="Tahoma" w:cs="Tahoma"/>
          <w:bCs/>
          <w:lang w:val="en-US"/>
        </w:rPr>
        <w:t xml:space="preserve"> child labor, forced labor, sexual abuse, exploitation or harassment. We respect internationally proclaimed human rights and take no action that contributes to the infringement of human rights. We protect those who are most vulnerable to infringements of their rights and the ecosystems that sustain them.</w:t>
      </w:r>
      <w:r w:rsidRPr="005608E3">
        <w:rPr>
          <w:rFonts w:ascii="Tahoma" w:hAnsi="Tahoma" w:cs="Tahoma"/>
          <w:bCs/>
          <w:lang w:val="en-US"/>
        </w:rPr>
        <w:br/>
      </w:r>
    </w:p>
    <w:p w14:paraId="3022A035" w14:textId="77777777" w:rsidR="00843585" w:rsidRPr="005608E3" w:rsidRDefault="00843585" w:rsidP="00843585">
      <w:pPr>
        <w:pStyle w:val="ListParagraph"/>
        <w:numPr>
          <w:ilvl w:val="1"/>
          <w:numId w:val="9"/>
        </w:numPr>
        <w:spacing w:after="0" w:line="240" w:lineRule="auto"/>
        <w:contextualSpacing w:val="0"/>
        <w:rPr>
          <w:rFonts w:ascii="Tahoma" w:hAnsi="Tahoma" w:cs="Tahoma"/>
          <w:bCs/>
          <w:lang w:val="en-US"/>
        </w:rPr>
      </w:pPr>
      <w:r w:rsidRPr="005608E3">
        <w:rPr>
          <w:rFonts w:ascii="Tahoma" w:hAnsi="Tahoma" w:cs="Tahoma"/>
          <w:bCs/>
          <w:lang w:val="en-US"/>
        </w:rPr>
        <w:t xml:space="preserve">We fully respect and enforce the environmental and social standards recognized by the international community, including the fundamental conventions of International </w:t>
      </w:r>
      <w:proofErr w:type="spellStart"/>
      <w:r w:rsidRPr="005608E3">
        <w:rPr>
          <w:rFonts w:ascii="Tahoma" w:hAnsi="Tahoma" w:cs="Tahoma"/>
          <w:bCs/>
          <w:lang w:val="en-US"/>
        </w:rPr>
        <w:t>Labour</w:t>
      </w:r>
      <w:proofErr w:type="spellEnd"/>
      <w:r w:rsidRPr="005608E3">
        <w:rPr>
          <w:rFonts w:ascii="Tahoma" w:hAnsi="Tahoma" w:cs="Tahoma"/>
          <w:bCs/>
          <w:lang w:val="en-US"/>
        </w:rPr>
        <w:t xml:space="preserve"> Organization (ILO) and international conventions for the </w:t>
      </w:r>
      <w:r w:rsidRPr="005608E3">
        <w:rPr>
          <w:rFonts w:ascii="Tahoma" w:hAnsi="Tahoma" w:cs="Tahoma"/>
          <w:bCs/>
          <w:lang w:val="en-US"/>
        </w:rPr>
        <w:lastRenderedPageBreak/>
        <w:t xml:space="preserve">protection of the environment, in line with the laws and regulations applicable to the country where the contract is to be performed. </w:t>
      </w:r>
    </w:p>
    <w:p w14:paraId="3B68EB8B" w14:textId="77777777" w:rsidR="00843585" w:rsidRPr="005608E3" w:rsidRDefault="00843585" w:rsidP="00843585">
      <w:pPr>
        <w:jc w:val="both"/>
        <w:rPr>
          <w:rFonts w:ascii="Tahoma" w:hAnsi="Tahoma" w:cs="Tahoma"/>
          <w:bCs/>
        </w:rPr>
      </w:pPr>
    </w:p>
    <w:p w14:paraId="4321089D" w14:textId="77777777" w:rsidR="00843585" w:rsidRPr="005608E3" w:rsidRDefault="00843585" w:rsidP="00843585">
      <w:pPr>
        <w:pStyle w:val="ListParagraph"/>
        <w:numPr>
          <w:ilvl w:val="0"/>
          <w:numId w:val="9"/>
        </w:numPr>
        <w:spacing w:after="0" w:line="240" w:lineRule="auto"/>
        <w:ind w:left="720"/>
        <w:contextualSpacing w:val="0"/>
        <w:rPr>
          <w:rFonts w:ascii="Tahoma" w:hAnsi="Tahoma" w:cs="Tahoma"/>
          <w:b/>
          <w:lang w:val="en-US"/>
        </w:rPr>
      </w:pPr>
      <w:r w:rsidRPr="005608E3">
        <w:rPr>
          <w:rFonts w:ascii="Tahoma" w:hAnsi="Tahoma" w:cs="Tahoma"/>
          <w:b/>
          <w:lang w:val="en-US"/>
        </w:rPr>
        <w:t>With respect to our eligibility and professional conduct, we certify:</w:t>
      </w:r>
      <w:r w:rsidRPr="005608E3">
        <w:rPr>
          <w:rFonts w:ascii="Tahoma" w:hAnsi="Tahoma" w:cs="Tahoma"/>
          <w:b/>
          <w:lang w:val="en-US"/>
        </w:rPr>
        <w:br/>
      </w:r>
    </w:p>
    <w:p w14:paraId="6554560F" w14:textId="77777777" w:rsidR="00843585" w:rsidRPr="005608E3" w:rsidRDefault="00843585" w:rsidP="00843585">
      <w:pPr>
        <w:pStyle w:val="ListParagraph"/>
        <w:numPr>
          <w:ilvl w:val="1"/>
          <w:numId w:val="9"/>
        </w:numPr>
        <w:spacing w:after="0" w:line="240" w:lineRule="auto"/>
        <w:contextualSpacing w:val="0"/>
        <w:rPr>
          <w:rFonts w:ascii="Tahoma" w:hAnsi="Tahoma" w:cs="Tahoma"/>
          <w:b/>
          <w:bCs/>
          <w:lang w:val="en-US"/>
        </w:rPr>
      </w:pPr>
      <w:r w:rsidRPr="005608E3">
        <w:rPr>
          <w:rFonts w:ascii="Tahoma" w:hAnsi="Tahoma" w:cs="Tahoma"/>
          <w:lang w:val="en-US"/>
        </w:rPr>
        <w:t>We are not and none of our affiliates [members, employees, contractors, subcontractors, and consultants] are in a state of bankruptcy, liquidation, legal settlement, termination of activity, or guilty of grave professional misconduct as determined by a regulatory body responsible for licensing and/or regulating the offeror’s business</w:t>
      </w:r>
    </w:p>
    <w:p w14:paraId="6F767448"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w:t>
      </w:r>
      <w:proofErr w:type="gramStart"/>
      <w:r w:rsidRPr="005608E3">
        <w:rPr>
          <w:rFonts w:ascii="Tahoma" w:hAnsi="Tahoma" w:cs="Tahoma"/>
          <w:bCs/>
          <w:lang w:val="en-US"/>
        </w:rPr>
        <w:t>not</w:t>
      </w:r>
      <w:proofErr w:type="gramEnd"/>
      <w:r w:rsidRPr="005608E3">
        <w:rPr>
          <w:rFonts w:ascii="Tahoma" w:hAnsi="Tahoma" w:cs="Tahoma"/>
          <w:bCs/>
          <w:lang w:val="en-US"/>
        </w:rPr>
        <w:t xml:space="preserve"> and will not engage in criminal or fraudulent acts. By a final judgment, we were not convicted in the last five years for offenses such as fraud or corruption, money laundering or professional misconduct. </w:t>
      </w:r>
    </w:p>
    <w:p w14:paraId="2E57F182"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are/were not involved in writing or recommending the scope of work for this solicitation document. </w:t>
      </w:r>
    </w:p>
    <w:p w14:paraId="7ED8CBBC"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We have not engaged in any collusion or price fixing with other offerors.</w:t>
      </w:r>
    </w:p>
    <w:p w14:paraId="5E0CDE63"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not made promises, offers, or grants, directly or indirectly to any CI employees involved in this procurement, or to any government official in relation to the contract to be </w:t>
      </w:r>
      <w:proofErr w:type="gramStart"/>
      <w:r w:rsidRPr="005608E3">
        <w:rPr>
          <w:rFonts w:ascii="Tahoma" w:hAnsi="Tahoma" w:cs="Tahoma"/>
          <w:bCs/>
          <w:lang w:val="en-US"/>
        </w:rPr>
        <w:t>performed</w:t>
      </w:r>
      <w:proofErr w:type="gramEnd"/>
      <w:r w:rsidRPr="005608E3">
        <w:rPr>
          <w:rFonts w:ascii="Tahoma" w:hAnsi="Tahoma" w:cs="Tahoma"/>
          <w:bCs/>
          <w:lang w:val="en-US"/>
        </w:rPr>
        <w:t xml:space="preserve">, with the intention of unduly influencing a decision or receiving an improper advantage. </w:t>
      </w:r>
    </w:p>
    <w:p w14:paraId="2EBC55CE" w14:textId="33B90BF3" w:rsidR="00843585" w:rsidRPr="005608E3" w:rsidRDefault="00843585" w:rsidP="4FB6E1A7">
      <w:pPr>
        <w:pStyle w:val="ListParagraph"/>
        <w:numPr>
          <w:ilvl w:val="1"/>
          <w:numId w:val="9"/>
        </w:numPr>
        <w:spacing w:after="0" w:line="240" w:lineRule="auto"/>
        <w:rPr>
          <w:rFonts w:ascii="Tahoma" w:hAnsi="Tahoma" w:cs="Tahoma"/>
          <w:b/>
          <w:bCs/>
          <w:lang w:val="en-US"/>
        </w:rPr>
      </w:pPr>
      <w:r w:rsidRPr="005608E3">
        <w:rPr>
          <w:rFonts w:ascii="Tahoma" w:hAnsi="Tahoma" w:cs="Tahoma"/>
          <w:lang w:val="en-US"/>
        </w:rPr>
        <w:t xml:space="preserve">We have taken no </w:t>
      </w:r>
      <w:r w:rsidR="1AB7C25F" w:rsidRPr="005608E3">
        <w:rPr>
          <w:rFonts w:ascii="Tahoma" w:hAnsi="Tahoma" w:cs="Tahoma"/>
          <w:lang w:val="en-US"/>
        </w:rPr>
        <w:t>action,</w:t>
      </w:r>
      <w:r w:rsidRPr="005608E3">
        <w:rPr>
          <w:rFonts w:ascii="Tahoma" w:hAnsi="Tahoma" w:cs="Tahoma"/>
          <w:lang w:val="en-US"/>
        </w:rPr>
        <w:t xml:space="preserve"> nor will we take any action to limit or restrict access </w:t>
      </w:r>
      <w:proofErr w:type="gramStart"/>
      <w:r w:rsidRPr="005608E3">
        <w:rPr>
          <w:rFonts w:ascii="Tahoma" w:hAnsi="Tahoma" w:cs="Tahoma"/>
          <w:lang w:val="en-US"/>
        </w:rPr>
        <w:t>of</w:t>
      </w:r>
      <w:proofErr w:type="gramEnd"/>
      <w:r w:rsidRPr="005608E3">
        <w:rPr>
          <w:rFonts w:ascii="Tahoma" w:hAnsi="Tahoma" w:cs="Tahoma"/>
          <w:lang w:val="en-US"/>
        </w:rPr>
        <w:t xml:space="preserve"> other companies, organizations or individuals to participate in the competitive bidding process launched by CI. </w:t>
      </w:r>
    </w:p>
    <w:p w14:paraId="0A349183"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 xml:space="preserve">We have fulfilled our obligations relating to the payment of social security contributions or taxes in accordance with the legal provisions of the country where the contract is to be </w:t>
      </w:r>
      <w:proofErr w:type="gramStart"/>
      <w:r w:rsidRPr="005608E3">
        <w:rPr>
          <w:rFonts w:ascii="Tahoma" w:hAnsi="Tahoma" w:cs="Tahoma"/>
          <w:bCs/>
          <w:lang w:val="en-US"/>
        </w:rPr>
        <w:t>performed</w:t>
      </w:r>
      <w:proofErr w:type="gramEnd"/>
      <w:r w:rsidRPr="005608E3">
        <w:rPr>
          <w:rFonts w:ascii="Tahoma" w:hAnsi="Tahoma" w:cs="Tahoma"/>
          <w:bCs/>
          <w:lang w:val="en-US"/>
        </w:rPr>
        <w:t xml:space="preserve">.  </w:t>
      </w:r>
    </w:p>
    <w:p w14:paraId="1DBF019E" w14:textId="77777777" w:rsidR="00843585" w:rsidRPr="005608E3" w:rsidRDefault="00843585" w:rsidP="00843585">
      <w:pPr>
        <w:pStyle w:val="ListParagraph"/>
        <w:numPr>
          <w:ilvl w:val="1"/>
          <w:numId w:val="9"/>
        </w:numPr>
        <w:spacing w:after="0" w:line="240" w:lineRule="auto"/>
        <w:contextualSpacing w:val="0"/>
        <w:rPr>
          <w:rFonts w:ascii="Tahoma" w:hAnsi="Tahoma" w:cs="Tahoma"/>
          <w:b/>
          <w:lang w:val="en-US"/>
        </w:rPr>
      </w:pPr>
      <w:r w:rsidRPr="005608E3">
        <w:rPr>
          <w:rFonts w:ascii="Tahoma" w:hAnsi="Tahoma" w:cs="Tahoma"/>
          <w:bCs/>
          <w:lang w:val="en-US"/>
        </w:rPr>
        <w:t>We have not provided, and will take all reasonable steps to ensure that we do not and will not knowingly provide, material support or resources to any individual or entity that commits, attempts to commit, advocates, facilitates, or participates in terrorist acts, or has committed, attempted to commit, facilitate, or participated in terrorist acts, and we are compliant with all applicable Counter-Terrorist Financing and Anti-Money Laundering laws (including  USA Patriot Act and U.S. Executive Order 13224).</w:t>
      </w:r>
    </w:p>
    <w:p w14:paraId="3919A5EE" w14:textId="4F20C457" w:rsidR="00E85C2E" w:rsidRPr="00E851AA" w:rsidRDefault="00843585" w:rsidP="00B26342">
      <w:pPr>
        <w:pStyle w:val="ListParagraph"/>
        <w:numPr>
          <w:ilvl w:val="1"/>
          <w:numId w:val="9"/>
        </w:numPr>
        <w:spacing w:after="0" w:line="240" w:lineRule="auto"/>
        <w:contextualSpacing w:val="0"/>
        <w:rPr>
          <w:rFonts w:ascii="Tahoma" w:eastAsia="Times New Roman" w:hAnsi="Tahoma" w:cs="Tahoma"/>
          <w:lang w:val="en-US"/>
        </w:rPr>
      </w:pPr>
      <w:r w:rsidRPr="008B542F">
        <w:rPr>
          <w:rFonts w:ascii="Tahoma" w:hAnsi="Tahoma" w:cs="Tahoma"/>
          <w:lang w:val="en-US"/>
        </w:rPr>
        <w:t xml:space="preserve">We certify that neither we nor our directors, officers, key employees or beneficial owners are included in any list of financial or economic sanctions, debarment or suspension adopted by the United States, United Nations, the European Union, the World Bank, or General Services Administration’s List of Parties Excluded from Federal Procurement or Non-procurement programs in accordance with E.O.s 12549 and 12689, “Debarment and Suspension”.   </w:t>
      </w:r>
    </w:p>
    <w:p w14:paraId="30FA3725" w14:textId="77777777" w:rsidR="0012291C" w:rsidRPr="0012291C" w:rsidRDefault="0012291C" w:rsidP="0012291C">
      <w:pPr>
        <w:spacing w:after="0" w:line="240" w:lineRule="auto"/>
        <w:rPr>
          <w:rFonts w:ascii="Tahoma" w:eastAsia="Times New Roman" w:hAnsi="Tahoma" w:cs="Tahoma"/>
        </w:rPr>
      </w:pPr>
    </w:p>
    <w:p w14:paraId="22FBD287" w14:textId="549E527E" w:rsidR="00483DEC" w:rsidRPr="005608E3" w:rsidRDefault="00A9540B">
      <w:pPr>
        <w:rPr>
          <w:rFonts w:ascii="Tahoma" w:eastAsia="Times New Roman" w:hAnsi="Tahoma" w:cs="Tahoma"/>
          <w:sz w:val="24"/>
          <w:szCs w:val="24"/>
        </w:rPr>
      </w:pPr>
      <w:r w:rsidRPr="005608E3">
        <w:rPr>
          <w:rFonts w:ascii="Tahoma" w:eastAsia="Times New Roman" w:hAnsi="Tahoma" w:cs="Tahoma"/>
          <w:sz w:val="24"/>
          <w:szCs w:val="24"/>
        </w:rPr>
        <w:t>I CERTIFY THAT THE INFORMATION PROVIDED ABOVE IS COMPLETE AND CORRECT TO THE BEST OF MY KNOWLEDGE.</w:t>
      </w:r>
    </w:p>
    <w:tbl>
      <w:tblPr>
        <w:tblStyle w:val="TableGrid"/>
        <w:tblW w:w="952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785"/>
        <w:gridCol w:w="7740"/>
      </w:tblGrid>
      <w:tr w:rsidR="001F000B" w:rsidRPr="005608E3" w14:paraId="13E016D9" w14:textId="77777777" w:rsidTr="004366CE">
        <w:trPr>
          <w:trHeight w:val="469"/>
        </w:trPr>
        <w:tc>
          <w:tcPr>
            <w:tcW w:w="1785" w:type="dxa"/>
            <w:tcMar>
              <w:top w:w="86" w:type="dxa"/>
              <w:left w:w="115" w:type="dxa"/>
              <w:bottom w:w="86" w:type="dxa"/>
              <w:right w:w="115" w:type="dxa"/>
            </w:tcMar>
            <w:vAlign w:val="center"/>
          </w:tcPr>
          <w:p w14:paraId="631AE641" w14:textId="5E075E1D" w:rsidR="001F000B" w:rsidRPr="005608E3" w:rsidRDefault="00D074EA" w:rsidP="00C740B7">
            <w:pPr>
              <w:pStyle w:val="NoSpacing"/>
              <w:jc w:val="right"/>
              <w:rPr>
                <w:rFonts w:ascii="Tahoma" w:hAnsi="Tahoma" w:cs="Tahoma"/>
                <w:szCs w:val="24"/>
              </w:rPr>
            </w:pPr>
            <w:r w:rsidRPr="005608E3">
              <w:rPr>
                <w:rFonts w:ascii="Tahoma" w:hAnsi="Tahoma" w:cs="Tahoma"/>
                <w:szCs w:val="24"/>
              </w:rPr>
              <w:t>Offeror</w:t>
            </w:r>
            <w:r w:rsidR="00A14431" w:rsidRPr="005608E3">
              <w:rPr>
                <w:rFonts w:ascii="Tahoma" w:hAnsi="Tahoma" w:cs="Tahoma"/>
                <w:szCs w:val="24"/>
              </w:rPr>
              <w:t xml:space="preserve"> </w:t>
            </w:r>
            <w:r w:rsidR="001F000B" w:rsidRPr="005608E3">
              <w:rPr>
                <w:rFonts w:ascii="Tahoma" w:hAnsi="Tahoma" w:cs="Tahoma"/>
                <w:szCs w:val="24"/>
              </w:rPr>
              <w:t>Signature</w:t>
            </w:r>
          </w:p>
        </w:tc>
        <w:tc>
          <w:tcPr>
            <w:tcW w:w="7740" w:type="dxa"/>
            <w:tcMar>
              <w:top w:w="86" w:type="dxa"/>
              <w:left w:w="115" w:type="dxa"/>
              <w:bottom w:w="86" w:type="dxa"/>
              <w:right w:w="115" w:type="dxa"/>
            </w:tcMar>
            <w:vAlign w:val="center"/>
          </w:tcPr>
          <w:p w14:paraId="1A002D8C" w14:textId="264A0168" w:rsidR="001F000B" w:rsidRPr="005608E3" w:rsidRDefault="001F000B">
            <w:pPr>
              <w:pStyle w:val="NoSpacing"/>
              <w:jc w:val="right"/>
              <w:rPr>
                <w:rFonts w:ascii="Tahoma" w:hAnsi="Tahoma" w:cs="Tahoma"/>
                <w:szCs w:val="24"/>
              </w:rPr>
            </w:pPr>
          </w:p>
        </w:tc>
      </w:tr>
      <w:tr w:rsidR="001F000B" w:rsidRPr="005608E3" w14:paraId="33F12DB6" w14:textId="77777777" w:rsidTr="004366CE">
        <w:trPr>
          <w:trHeight w:val="451"/>
        </w:trPr>
        <w:tc>
          <w:tcPr>
            <w:tcW w:w="1785" w:type="dxa"/>
            <w:tcMar>
              <w:top w:w="86" w:type="dxa"/>
              <w:left w:w="115" w:type="dxa"/>
              <w:bottom w:w="86" w:type="dxa"/>
              <w:right w:w="115" w:type="dxa"/>
            </w:tcMar>
            <w:vAlign w:val="center"/>
          </w:tcPr>
          <w:p w14:paraId="3AC1FB7A" w14:textId="04FDEA72" w:rsidR="001F000B" w:rsidRPr="005608E3" w:rsidRDefault="3E9A6808" w:rsidP="11C645B5">
            <w:pPr>
              <w:pStyle w:val="NoSpacing"/>
              <w:jc w:val="right"/>
              <w:rPr>
                <w:rFonts w:ascii="Tahoma" w:hAnsi="Tahoma" w:cs="Tahoma"/>
              </w:rPr>
            </w:pPr>
            <w:r w:rsidRPr="005608E3">
              <w:rPr>
                <w:rFonts w:ascii="Tahoma" w:hAnsi="Tahoma" w:cs="Tahoma"/>
              </w:rPr>
              <w:t xml:space="preserve">Name &amp; </w:t>
            </w:r>
            <w:r w:rsidR="2974B2AB" w:rsidRPr="005608E3">
              <w:rPr>
                <w:rFonts w:ascii="Tahoma" w:hAnsi="Tahoma" w:cs="Tahoma"/>
              </w:rPr>
              <w:t>Title</w:t>
            </w:r>
          </w:p>
        </w:tc>
        <w:tc>
          <w:tcPr>
            <w:tcW w:w="7740" w:type="dxa"/>
            <w:tcMar>
              <w:top w:w="86" w:type="dxa"/>
              <w:left w:w="115" w:type="dxa"/>
              <w:bottom w:w="86" w:type="dxa"/>
              <w:right w:w="115" w:type="dxa"/>
            </w:tcMar>
            <w:vAlign w:val="center"/>
          </w:tcPr>
          <w:p w14:paraId="3ED95DD3" w14:textId="77777777" w:rsidR="001F000B" w:rsidRPr="005608E3" w:rsidRDefault="001F000B">
            <w:pPr>
              <w:pStyle w:val="NoSpacing"/>
              <w:jc w:val="right"/>
              <w:rPr>
                <w:rFonts w:ascii="Tahoma" w:hAnsi="Tahoma" w:cs="Tahoma"/>
                <w:szCs w:val="24"/>
              </w:rPr>
            </w:pPr>
          </w:p>
        </w:tc>
      </w:tr>
      <w:tr w:rsidR="001F000B" w:rsidRPr="005608E3" w14:paraId="28222625" w14:textId="77777777" w:rsidTr="004366CE">
        <w:trPr>
          <w:trHeight w:val="496"/>
        </w:trPr>
        <w:tc>
          <w:tcPr>
            <w:tcW w:w="1785" w:type="dxa"/>
            <w:tcMar>
              <w:top w:w="86" w:type="dxa"/>
              <w:left w:w="115" w:type="dxa"/>
              <w:bottom w:w="86" w:type="dxa"/>
              <w:right w:w="115" w:type="dxa"/>
            </w:tcMar>
            <w:vAlign w:val="center"/>
          </w:tcPr>
          <w:p w14:paraId="127AC257" w14:textId="1F7AF0A7" w:rsidR="001F000B" w:rsidRPr="005608E3" w:rsidRDefault="001F000B" w:rsidP="00C740B7">
            <w:pPr>
              <w:pStyle w:val="NoSpacing"/>
              <w:jc w:val="right"/>
              <w:rPr>
                <w:rFonts w:ascii="Tahoma" w:hAnsi="Tahoma" w:cs="Tahoma"/>
                <w:szCs w:val="24"/>
              </w:rPr>
            </w:pPr>
            <w:r w:rsidRPr="005608E3">
              <w:rPr>
                <w:rFonts w:ascii="Tahoma" w:hAnsi="Tahoma" w:cs="Tahoma"/>
                <w:szCs w:val="24"/>
              </w:rPr>
              <w:lastRenderedPageBreak/>
              <w:t>Date</w:t>
            </w:r>
          </w:p>
        </w:tc>
        <w:tc>
          <w:tcPr>
            <w:tcW w:w="7740" w:type="dxa"/>
            <w:tcMar>
              <w:top w:w="86" w:type="dxa"/>
              <w:left w:w="115" w:type="dxa"/>
              <w:bottom w:w="86" w:type="dxa"/>
              <w:right w:w="115" w:type="dxa"/>
            </w:tcMar>
            <w:vAlign w:val="center"/>
          </w:tcPr>
          <w:p w14:paraId="0A7E3E21" w14:textId="77777777" w:rsidR="001F000B" w:rsidRPr="005608E3" w:rsidRDefault="001F000B">
            <w:pPr>
              <w:pStyle w:val="NoSpacing"/>
              <w:jc w:val="right"/>
              <w:rPr>
                <w:rFonts w:ascii="Tahoma" w:hAnsi="Tahoma" w:cs="Tahoma"/>
                <w:szCs w:val="24"/>
              </w:rPr>
            </w:pPr>
          </w:p>
        </w:tc>
      </w:tr>
    </w:tbl>
    <w:p w14:paraId="1DC29DD1" w14:textId="77777777" w:rsidR="001F000B" w:rsidRPr="005608E3" w:rsidRDefault="001F000B">
      <w:pPr>
        <w:rPr>
          <w:rFonts w:ascii="Tahoma" w:eastAsia="Times New Roman" w:hAnsi="Tahoma" w:cs="Tahoma"/>
          <w:sz w:val="24"/>
          <w:szCs w:val="24"/>
        </w:rPr>
      </w:pPr>
    </w:p>
    <w:p w14:paraId="1C8D9F9A" w14:textId="5A5BD80C" w:rsidR="11C645B5" w:rsidRPr="005608E3" w:rsidRDefault="11C645B5" w:rsidP="00A14431">
      <w:pPr>
        <w:rPr>
          <w:rFonts w:ascii="Tahoma" w:eastAsia="Times New Roman" w:hAnsi="Tahoma" w:cs="Tahoma"/>
          <w:sz w:val="24"/>
          <w:szCs w:val="24"/>
        </w:rPr>
      </w:pPr>
    </w:p>
    <w:sectPr w:rsidR="11C645B5" w:rsidRPr="005608E3" w:rsidSect="00565E44">
      <w:headerReference w:type="even" r:id="rId14"/>
      <w:headerReference w:type="default" r:id="rId15"/>
      <w:footerReference w:type="even" r:id="rId16"/>
      <w:footerReference w:type="default" r:id="rId17"/>
      <w:headerReference w:type="first" r:id="rId18"/>
      <w:footerReference w:type="first" r:id="rId19"/>
      <w:pgSz w:w="12240" w:h="15840"/>
      <w:pgMar w:top="135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89A18" w14:textId="77777777" w:rsidR="00E971FB" w:rsidRDefault="00E971FB" w:rsidP="00C740B7">
      <w:pPr>
        <w:spacing w:after="0" w:line="240" w:lineRule="auto"/>
      </w:pPr>
      <w:r>
        <w:separator/>
      </w:r>
    </w:p>
  </w:endnote>
  <w:endnote w:type="continuationSeparator" w:id="0">
    <w:p w14:paraId="468C6A2E" w14:textId="77777777" w:rsidR="00E971FB" w:rsidRDefault="00E971FB" w:rsidP="00C740B7">
      <w:pPr>
        <w:spacing w:after="0" w:line="240" w:lineRule="auto"/>
      </w:pPr>
      <w:r>
        <w:continuationSeparator/>
      </w:r>
    </w:p>
  </w:endnote>
  <w:endnote w:type="continuationNotice" w:id="1">
    <w:p w14:paraId="04DAC933" w14:textId="77777777" w:rsidR="00E971FB" w:rsidRDefault="00E97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Rg">
    <w:altName w:val="Tahoma"/>
    <w:panose1 w:val="02000506030000020004"/>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025A" w14:textId="77777777" w:rsidR="00E851AA" w:rsidRDefault="00E85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77A25" w14:textId="77777777" w:rsidR="00E851AA" w:rsidRDefault="00E85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CA38" w14:textId="77777777" w:rsidR="00E851AA" w:rsidRDefault="00E85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55E3D" w14:textId="77777777" w:rsidR="00E971FB" w:rsidRDefault="00E971FB" w:rsidP="00C740B7">
      <w:pPr>
        <w:spacing w:after="0" w:line="240" w:lineRule="auto"/>
      </w:pPr>
      <w:r>
        <w:separator/>
      </w:r>
    </w:p>
  </w:footnote>
  <w:footnote w:type="continuationSeparator" w:id="0">
    <w:p w14:paraId="564F0F3E" w14:textId="77777777" w:rsidR="00E971FB" w:rsidRDefault="00E971FB" w:rsidP="00C740B7">
      <w:pPr>
        <w:spacing w:after="0" w:line="240" w:lineRule="auto"/>
      </w:pPr>
      <w:r>
        <w:continuationSeparator/>
      </w:r>
    </w:p>
  </w:footnote>
  <w:footnote w:type="continuationNotice" w:id="1">
    <w:p w14:paraId="1163DCC6" w14:textId="77777777" w:rsidR="00E971FB" w:rsidRDefault="00E971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FD50E" w14:textId="77777777" w:rsidR="00E851AA" w:rsidRDefault="00E85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6CD1" w14:textId="48214A61" w:rsidR="00BF3065" w:rsidRDefault="00BF3065" w:rsidP="008A77F8">
    <w:pPr>
      <w:pStyle w:val="Header"/>
      <w:jc w:val="right"/>
    </w:pPr>
  </w:p>
  <w:p w14:paraId="44C0B0A0" w14:textId="77777777" w:rsidR="00BF3065" w:rsidRDefault="00BF3065">
    <w:pPr>
      <w:pStyle w:val="Header"/>
    </w:pPr>
  </w:p>
  <w:p w14:paraId="29272DB7" w14:textId="59B97CB5" w:rsidR="00C740B7" w:rsidRDefault="00C740B7">
    <w:pPr>
      <w:pStyle w:val="Header"/>
    </w:pPr>
    <w:r w:rsidRPr="00694784">
      <w:rPr>
        <w:rFonts w:ascii="Proxima Nova Rg" w:hAnsi="Proxima Nova Rg"/>
        <w:noProof/>
      </w:rPr>
      <w:drawing>
        <wp:anchor distT="0" distB="0" distL="114300" distR="114300" simplePos="0" relativeHeight="251658240" behindDoc="1" locked="1" layoutInCell="1" allowOverlap="1" wp14:anchorId="68BF2891" wp14:editId="48FEC10C">
          <wp:simplePos x="0" y="0"/>
          <wp:positionH relativeFrom="margin">
            <wp:align>left</wp:align>
          </wp:positionH>
          <wp:positionV relativeFrom="margin">
            <wp:posOffset>-666750</wp:posOffset>
          </wp:positionV>
          <wp:extent cx="1371600" cy="436880"/>
          <wp:effectExtent l="0" t="0" r="0" b="1270"/>
          <wp:wrapNone/>
          <wp:docPr id="15" name="Picture 15" descr="CI_Logo_Standard_English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_Logo_Standard_English_Fren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4368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217C0" w14:textId="77777777" w:rsidR="00E851AA" w:rsidRDefault="00E85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1DCC"/>
    <w:multiLevelType w:val="hybridMultilevel"/>
    <w:tmpl w:val="76E21E1E"/>
    <w:lvl w:ilvl="0" w:tplc="CC5A3CBA">
      <w:start w:val="1"/>
      <w:numFmt w:val="bullet"/>
      <w:lvlText w:val=""/>
      <w:lvlJc w:val="left"/>
      <w:pPr>
        <w:ind w:left="720" w:hanging="360"/>
      </w:pPr>
      <w:rPr>
        <w:rFonts w:ascii="Symbol" w:hAnsi="Symbol" w:hint="default"/>
      </w:rPr>
    </w:lvl>
    <w:lvl w:ilvl="1" w:tplc="008C78EE">
      <w:start w:val="1"/>
      <w:numFmt w:val="bullet"/>
      <w:lvlText w:val="o"/>
      <w:lvlJc w:val="left"/>
      <w:pPr>
        <w:ind w:left="1440" w:hanging="360"/>
      </w:pPr>
      <w:rPr>
        <w:rFonts w:ascii="Courier New" w:hAnsi="Courier New" w:hint="default"/>
      </w:rPr>
    </w:lvl>
    <w:lvl w:ilvl="2" w:tplc="C4267F24">
      <w:start w:val="1"/>
      <w:numFmt w:val="bullet"/>
      <w:lvlText w:val=""/>
      <w:lvlJc w:val="left"/>
      <w:pPr>
        <w:ind w:left="2160" w:hanging="360"/>
      </w:pPr>
      <w:rPr>
        <w:rFonts w:ascii="Wingdings" w:hAnsi="Wingdings" w:hint="default"/>
      </w:rPr>
    </w:lvl>
    <w:lvl w:ilvl="3" w:tplc="2272E02E">
      <w:start w:val="1"/>
      <w:numFmt w:val="bullet"/>
      <w:lvlText w:val=""/>
      <w:lvlJc w:val="left"/>
      <w:pPr>
        <w:ind w:left="2880" w:hanging="360"/>
      </w:pPr>
      <w:rPr>
        <w:rFonts w:ascii="Symbol" w:hAnsi="Symbol" w:hint="default"/>
      </w:rPr>
    </w:lvl>
    <w:lvl w:ilvl="4" w:tplc="ED707A66">
      <w:start w:val="1"/>
      <w:numFmt w:val="bullet"/>
      <w:lvlText w:val="o"/>
      <w:lvlJc w:val="left"/>
      <w:pPr>
        <w:ind w:left="3600" w:hanging="360"/>
      </w:pPr>
      <w:rPr>
        <w:rFonts w:ascii="Courier New" w:hAnsi="Courier New" w:hint="default"/>
      </w:rPr>
    </w:lvl>
    <w:lvl w:ilvl="5" w:tplc="1B4816D0">
      <w:start w:val="1"/>
      <w:numFmt w:val="bullet"/>
      <w:lvlText w:val=""/>
      <w:lvlJc w:val="left"/>
      <w:pPr>
        <w:ind w:left="4320" w:hanging="360"/>
      </w:pPr>
      <w:rPr>
        <w:rFonts w:ascii="Wingdings" w:hAnsi="Wingdings" w:hint="default"/>
      </w:rPr>
    </w:lvl>
    <w:lvl w:ilvl="6" w:tplc="99EEEB64">
      <w:start w:val="1"/>
      <w:numFmt w:val="bullet"/>
      <w:lvlText w:val=""/>
      <w:lvlJc w:val="left"/>
      <w:pPr>
        <w:ind w:left="5040" w:hanging="360"/>
      </w:pPr>
      <w:rPr>
        <w:rFonts w:ascii="Symbol" w:hAnsi="Symbol" w:hint="default"/>
      </w:rPr>
    </w:lvl>
    <w:lvl w:ilvl="7" w:tplc="F07C65A4">
      <w:start w:val="1"/>
      <w:numFmt w:val="bullet"/>
      <w:lvlText w:val="o"/>
      <w:lvlJc w:val="left"/>
      <w:pPr>
        <w:ind w:left="5760" w:hanging="360"/>
      </w:pPr>
      <w:rPr>
        <w:rFonts w:ascii="Courier New" w:hAnsi="Courier New" w:hint="default"/>
      </w:rPr>
    </w:lvl>
    <w:lvl w:ilvl="8" w:tplc="A3880086">
      <w:start w:val="1"/>
      <w:numFmt w:val="bullet"/>
      <w:lvlText w:val=""/>
      <w:lvlJc w:val="left"/>
      <w:pPr>
        <w:ind w:left="6480" w:hanging="360"/>
      </w:pPr>
      <w:rPr>
        <w:rFonts w:ascii="Wingdings" w:hAnsi="Wingdings" w:hint="default"/>
      </w:rPr>
    </w:lvl>
  </w:abstractNum>
  <w:abstractNum w:abstractNumId="1" w15:restartNumberingAfterBreak="0">
    <w:nsid w:val="0E342064"/>
    <w:multiLevelType w:val="hybridMultilevel"/>
    <w:tmpl w:val="B4A80702"/>
    <w:lvl w:ilvl="0" w:tplc="01BCD5B2">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3F6673"/>
    <w:multiLevelType w:val="hybridMultilevel"/>
    <w:tmpl w:val="9D96F0DE"/>
    <w:lvl w:ilvl="0" w:tplc="81CCEFDA">
      <w:start w:val="1"/>
      <w:numFmt w:val="upperRoman"/>
      <w:lvlText w:val="%1."/>
      <w:lvlJc w:val="left"/>
      <w:pPr>
        <w:ind w:left="1080" w:hanging="720"/>
      </w:pPr>
      <w:rPr>
        <w:rFonts w:hint="default"/>
        <w:b/>
      </w:rPr>
    </w:lvl>
    <w:lvl w:ilvl="1" w:tplc="2FDA2A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32333"/>
    <w:multiLevelType w:val="hybridMultilevel"/>
    <w:tmpl w:val="3DB6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3179E"/>
    <w:multiLevelType w:val="hybridMultilevel"/>
    <w:tmpl w:val="5AAE1AA0"/>
    <w:lvl w:ilvl="0" w:tplc="DA8A7E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652B4"/>
    <w:multiLevelType w:val="multilevel"/>
    <w:tmpl w:val="977606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8C41FC8"/>
    <w:multiLevelType w:val="multilevel"/>
    <w:tmpl w:val="CB3C4BD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C0676F"/>
    <w:multiLevelType w:val="hybridMultilevel"/>
    <w:tmpl w:val="AEEA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05164"/>
    <w:multiLevelType w:val="hybridMultilevel"/>
    <w:tmpl w:val="1C3688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EA5A8CA"/>
    <w:multiLevelType w:val="hybridMultilevel"/>
    <w:tmpl w:val="2ACAEF26"/>
    <w:lvl w:ilvl="0" w:tplc="3C2CB14E">
      <w:start w:val="1"/>
      <w:numFmt w:val="bullet"/>
      <w:lvlText w:val=""/>
      <w:lvlJc w:val="left"/>
      <w:pPr>
        <w:ind w:left="720" w:hanging="360"/>
      </w:pPr>
      <w:rPr>
        <w:rFonts w:ascii="Symbol" w:hAnsi="Symbol" w:hint="default"/>
      </w:rPr>
    </w:lvl>
    <w:lvl w:ilvl="1" w:tplc="8B6C5586">
      <w:start w:val="1"/>
      <w:numFmt w:val="bullet"/>
      <w:lvlText w:val="o"/>
      <w:lvlJc w:val="left"/>
      <w:pPr>
        <w:ind w:left="1440" w:hanging="360"/>
      </w:pPr>
      <w:rPr>
        <w:rFonts w:ascii="Courier New" w:hAnsi="Courier New" w:hint="default"/>
      </w:rPr>
    </w:lvl>
    <w:lvl w:ilvl="2" w:tplc="7AFA40FC">
      <w:start w:val="1"/>
      <w:numFmt w:val="bullet"/>
      <w:lvlText w:val=""/>
      <w:lvlJc w:val="left"/>
      <w:pPr>
        <w:ind w:left="2160" w:hanging="360"/>
      </w:pPr>
      <w:rPr>
        <w:rFonts w:ascii="Wingdings" w:hAnsi="Wingdings" w:hint="default"/>
      </w:rPr>
    </w:lvl>
    <w:lvl w:ilvl="3" w:tplc="66B21D80">
      <w:start w:val="1"/>
      <w:numFmt w:val="bullet"/>
      <w:lvlText w:val=""/>
      <w:lvlJc w:val="left"/>
      <w:pPr>
        <w:ind w:left="2880" w:hanging="360"/>
      </w:pPr>
      <w:rPr>
        <w:rFonts w:ascii="Symbol" w:hAnsi="Symbol" w:hint="default"/>
      </w:rPr>
    </w:lvl>
    <w:lvl w:ilvl="4" w:tplc="F888016C">
      <w:start w:val="1"/>
      <w:numFmt w:val="bullet"/>
      <w:lvlText w:val="o"/>
      <w:lvlJc w:val="left"/>
      <w:pPr>
        <w:ind w:left="3600" w:hanging="360"/>
      </w:pPr>
      <w:rPr>
        <w:rFonts w:ascii="Courier New" w:hAnsi="Courier New" w:hint="default"/>
      </w:rPr>
    </w:lvl>
    <w:lvl w:ilvl="5" w:tplc="E6FA991E">
      <w:start w:val="1"/>
      <w:numFmt w:val="bullet"/>
      <w:lvlText w:val=""/>
      <w:lvlJc w:val="left"/>
      <w:pPr>
        <w:ind w:left="4320" w:hanging="360"/>
      </w:pPr>
      <w:rPr>
        <w:rFonts w:ascii="Wingdings" w:hAnsi="Wingdings" w:hint="default"/>
      </w:rPr>
    </w:lvl>
    <w:lvl w:ilvl="6" w:tplc="C2E2ED2C">
      <w:start w:val="1"/>
      <w:numFmt w:val="bullet"/>
      <w:lvlText w:val=""/>
      <w:lvlJc w:val="left"/>
      <w:pPr>
        <w:ind w:left="5040" w:hanging="360"/>
      </w:pPr>
      <w:rPr>
        <w:rFonts w:ascii="Symbol" w:hAnsi="Symbol" w:hint="default"/>
      </w:rPr>
    </w:lvl>
    <w:lvl w:ilvl="7" w:tplc="65BC4850">
      <w:start w:val="1"/>
      <w:numFmt w:val="bullet"/>
      <w:lvlText w:val="o"/>
      <w:lvlJc w:val="left"/>
      <w:pPr>
        <w:ind w:left="5760" w:hanging="360"/>
      </w:pPr>
      <w:rPr>
        <w:rFonts w:ascii="Courier New" w:hAnsi="Courier New" w:hint="default"/>
      </w:rPr>
    </w:lvl>
    <w:lvl w:ilvl="8" w:tplc="8654D8A0">
      <w:start w:val="1"/>
      <w:numFmt w:val="bullet"/>
      <w:lvlText w:val=""/>
      <w:lvlJc w:val="left"/>
      <w:pPr>
        <w:ind w:left="6480" w:hanging="360"/>
      </w:pPr>
      <w:rPr>
        <w:rFonts w:ascii="Wingdings" w:hAnsi="Wingdings" w:hint="default"/>
      </w:rPr>
    </w:lvl>
  </w:abstractNum>
  <w:abstractNum w:abstractNumId="10" w15:restartNumberingAfterBreak="0">
    <w:nsid w:val="463F1526"/>
    <w:multiLevelType w:val="hybridMultilevel"/>
    <w:tmpl w:val="3364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F8D19"/>
    <w:multiLevelType w:val="hybridMultilevel"/>
    <w:tmpl w:val="420AED5A"/>
    <w:lvl w:ilvl="0" w:tplc="276470C8">
      <w:start w:val="1"/>
      <w:numFmt w:val="bullet"/>
      <w:lvlText w:val=""/>
      <w:lvlJc w:val="left"/>
      <w:pPr>
        <w:ind w:left="720" w:hanging="360"/>
      </w:pPr>
      <w:rPr>
        <w:rFonts w:ascii="Symbol" w:hAnsi="Symbol" w:hint="default"/>
      </w:rPr>
    </w:lvl>
    <w:lvl w:ilvl="1" w:tplc="46FCC5D6">
      <w:start w:val="1"/>
      <w:numFmt w:val="bullet"/>
      <w:lvlText w:val="o"/>
      <w:lvlJc w:val="left"/>
      <w:pPr>
        <w:ind w:left="1440" w:hanging="360"/>
      </w:pPr>
      <w:rPr>
        <w:rFonts w:ascii="Courier New" w:hAnsi="Courier New" w:hint="default"/>
      </w:rPr>
    </w:lvl>
    <w:lvl w:ilvl="2" w:tplc="1B3E777C">
      <w:start w:val="1"/>
      <w:numFmt w:val="bullet"/>
      <w:lvlText w:val=""/>
      <w:lvlJc w:val="left"/>
      <w:pPr>
        <w:ind w:left="2160" w:hanging="360"/>
      </w:pPr>
      <w:rPr>
        <w:rFonts w:ascii="Wingdings" w:hAnsi="Wingdings" w:hint="default"/>
      </w:rPr>
    </w:lvl>
    <w:lvl w:ilvl="3" w:tplc="5B121832">
      <w:start w:val="1"/>
      <w:numFmt w:val="bullet"/>
      <w:lvlText w:val=""/>
      <w:lvlJc w:val="left"/>
      <w:pPr>
        <w:ind w:left="2880" w:hanging="360"/>
      </w:pPr>
      <w:rPr>
        <w:rFonts w:ascii="Symbol" w:hAnsi="Symbol" w:hint="default"/>
      </w:rPr>
    </w:lvl>
    <w:lvl w:ilvl="4" w:tplc="A0ECE9FA">
      <w:start w:val="1"/>
      <w:numFmt w:val="bullet"/>
      <w:lvlText w:val="o"/>
      <w:lvlJc w:val="left"/>
      <w:pPr>
        <w:ind w:left="3600" w:hanging="360"/>
      </w:pPr>
      <w:rPr>
        <w:rFonts w:ascii="Courier New" w:hAnsi="Courier New" w:hint="default"/>
      </w:rPr>
    </w:lvl>
    <w:lvl w:ilvl="5" w:tplc="B686D82E">
      <w:start w:val="1"/>
      <w:numFmt w:val="bullet"/>
      <w:lvlText w:val=""/>
      <w:lvlJc w:val="left"/>
      <w:pPr>
        <w:ind w:left="4320" w:hanging="360"/>
      </w:pPr>
      <w:rPr>
        <w:rFonts w:ascii="Wingdings" w:hAnsi="Wingdings" w:hint="default"/>
      </w:rPr>
    </w:lvl>
    <w:lvl w:ilvl="6" w:tplc="F99EBEC0">
      <w:start w:val="1"/>
      <w:numFmt w:val="bullet"/>
      <w:lvlText w:val=""/>
      <w:lvlJc w:val="left"/>
      <w:pPr>
        <w:ind w:left="5040" w:hanging="360"/>
      </w:pPr>
      <w:rPr>
        <w:rFonts w:ascii="Symbol" w:hAnsi="Symbol" w:hint="default"/>
      </w:rPr>
    </w:lvl>
    <w:lvl w:ilvl="7" w:tplc="79FACEBA">
      <w:start w:val="1"/>
      <w:numFmt w:val="bullet"/>
      <w:lvlText w:val="o"/>
      <w:lvlJc w:val="left"/>
      <w:pPr>
        <w:ind w:left="5760" w:hanging="360"/>
      </w:pPr>
      <w:rPr>
        <w:rFonts w:ascii="Courier New" w:hAnsi="Courier New" w:hint="default"/>
      </w:rPr>
    </w:lvl>
    <w:lvl w:ilvl="8" w:tplc="6E2861D2">
      <w:start w:val="1"/>
      <w:numFmt w:val="bullet"/>
      <w:lvlText w:val=""/>
      <w:lvlJc w:val="left"/>
      <w:pPr>
        <w:ind w:left="6480" w:hanging="360"/>
      </w:pPr>
      <w:rPr>
        <w:rFonts w:ascii="Wingdings" w:hAnsi="Wingdings" w:hint="default"/>
      </w:rPr>
    </w:lvl>
  </w:abstractNum>
  <w:abstractNum w:abstractNumId="12" w15:restartNumberingAfterBreak="0">
    <w:nsid w:val="5BB21060"/>
    <w:multiLevelType w:val="hybridMultilevel"/>
    <w:tmpl w:val="1F08F180"/>
    <w:lvl w:ilvl="0" w:tplc="423456C4">
      <w:start w:val="1"/>
      <w:numFmt w:val="decimal"/>
      <w:lvlText w:val="%1."/>
      <w:lvlJc w:val="left"/>
      <w:pPr>
        <w:ind w:left="720" w:hanging="360"/>
      </w:pPr>
      <w:rPr>
        <w:b/>
        <w:color w:val="auto"/>
      </w:rPr>
    </w:lvl>
    <w:lvl w:ilvl="1" w:tplc="ABD6A0A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6E229E"/>
    <w:multiLevelType w:val="hybridMultilevel"/>
    <w:tmpl w:val="785E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4B28FF"/>
    <w:multiLevelType w:val="hybridMultilevel"/>
    <w:tmpl w:val="F93AAFC0"/>
    <w:lvl w:ilvl="0" w:tplc="DA8A7E3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DE513D"/>
    <w:multiLevelType w:val="hybridMultilevel"/>
    <w:tmpl w:val="13423C18"/>
    <w:lvl w:ilvl="0" w:tplc="5D62F03E">
      <w:start w:val="1"/>
      <w:numFmt w:val="lowerLetter"/>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0D1204"/>
    <w:multiLevelType w:val="hybridMultilevel"/>
    <w:tmpl w:val="A746A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8270357">
    <w:abstractNumId w:val="15"/>
  </w:num>
  <w:num w:numId="2" w16cid:durableId="2041780476">
    <w:abstractNumId w:val="14"/>
  </w:num>
  <w:num w:numId="3" w16cid:durableId="888998634">
    <w:abstractNumId w:val="4"/>
  </w:num>
  <w:num w:numId="4" w16cid:durableId="675695523">
    <w:abstractNumId w:val="16"/>
  </w:num>
  <w:num w:numId="5" w16cid:durableId="486015408">
    <w:abstractNumId w:val="5"/>
  </w:num>
  <w:num w:numId="6" w16cid:durableId="2131781358">
    <w:abstractNumId w:val="6"/>
  </w:num>
  <w:num w:numId="7" w16cid:durableId="2118284011">
    <w:abstractNumId w:val="1"/>
  </w:num>
  <w:num w:numId="8" w16cid:durableId="1917787019">
    <w:abstractNumId w:val="12"/>
  </w:num>
  <w:num w:numId="9" w16cid:durableId="1613783287">
    <w:abstractNumId w:val="2"/>
  </w:num>
  <w:num w:numId="10" w16cid:durableId="1546944280">
    <w:abstractNumId w:val="3"/>
  </w:num>
  <w:num w:numId="11" w16cid:durableId="749471021">
    <w:abstractNumId w:val="10"/>
  </w:num>
  <w:num w:numId="12" w16cid:durableId="1178693917">
    <w:abstractNumId w:val="7"/>
  </w:num>
  <w:num w:numId="13" w16cid:durableId="1449857063">
    <w:abstractNumId w:val="13"/>
  </w:num>
  <w:num w:numId="14" w16cid:durableId="1841382530">
    <w:abstractNumId w:val="9"/>
  </w:num>
  <w:num w:numId="15" w16cid:durableId="683868939">
    <w:abstractNumId w:val="11"/>
  </w:num>
  <w:num w:numId="16" w16cid:durableId="1245720387">
    <w:abstractNumId w:val="0"/>
  </w:num>
  <w:num w:numId="17" w16cid:durableId="959149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22"/>
    <w:rsid w:val="00004C48"/>
    <w:rsid w:val="000065B4"/>
    <w:rsid w:val="00020B44"/>
    <w:rsid w:val="00022B13"/>
    <w:rsid w:val="00023073"/>
    <w:rsid w:val="00027E9B"/>
    <w:rsid w:val="000310E2"/>
    <w:rsid w:val="00033684"/>
    <w:rsid w:val="00035DA0"/>
    <w:rsid w:val="00040B69"/>
    <w:rsid w:val="00041BFB"/>
    <w:rsid w:val="00044B25"/>
    <w:rsid w:val="00046C6B"/>
    <w:rsid w:val="000520AE"/>
    <w:rsid w:val="0005267C"/>
    <w:rsid w:val="00062D5E"/>
    <w:rsid w:val="00067D16"/>
    <w:rsid w:val="00071B63"/>
    <w:rsid w:val="00076388"/>
    <w:rsid w:val="00091A25"/>
    <w:rsid w:val="000A6F7C"/>
    <w:rsid w:val="000A77BD"/>
    <w:rsid w:val="000B1D45"/>
    <w:rsid w:val="000B4E2E"/>
    <w:rsid w:val="000C07E7"/>
    <w:rsid w:val="000D6C3F"/>
    <w:rsid w:val="000E6ADA"/>
    <w:rsid w:val="000E7A10"/>
    <w:rsid w:val="000F6AF9"/>
    <w:rsid w:val="001026AD"/>
    <w:rsid w:val="00103E4C"/>
    <w:rsid w:val="00104155"/>
    <w:rsid w:val="00106B93"/>
    <w:rsid w:val="0011258F"/>
    <w:rsid w:val="0011298D"/>
    <w:rsid w:val="00112CAF"/>
    <w:rsid w:val="00112E8A"/>
    <w:rsid w:val="001150D1"/>
    <w:rsid w:val="00117A61"/>
    <w:rsid w:val="00121BA8"/>
    <w:rsid w:val="0012291C"/>
    <w:rsid w:val="001235C4"/>
    <w:rsid w:val="00123DBE"/>
    <w:rsid w:val="00124F20"/>
    <w:rsid w:val="0012524A"/>
    <w:rsid w:val="00125DDC"/>
    <w:rsid w:val="00126342"/>
    <w:rsid w:val="00130688"/>
    <w:rsid w:val="001325A7"/>
    <w:rsid w:val="00141C38"/>
    <w:rsid w:val="001421FE"/>
    <w:rsid w:val="0016165B"/>
    <w:rsid w:val="00163AD3"/>
    <w:rsid w:val="001678F5"/>
    <w:rsid w:val="00177B58"/>
    <w:rsid w:val="00181D49"/>
    <w:rsid w:val="00183491"/>
    <w:rsid w:val="00185679"/>
    <w:rsid w:val="001901CA"/>
    <w:rsid w:val="00193F83"/>
    <w:rsid w:val="00195390"/>
    <w:rsid w:val="001963A1"/>
    <w:rsid w:val="001A01F9"/>
    <w:rsid w:val="001A608E"/>
    <w:rsid w:val="001A756A"/>
    <w:rsid w:val="001B0E31"/>
    <w:rsid w:val="001C6610"/>
    <w:rsid w:val="001C7CF7"/>
    <w:rsid w:val="001D1CBE"/>
    <w:rsid w:val="001D3AB1"/>
    <w:rsid w:val="001D4EF3"/>
    <w:rsid w:val="001D5069"/>
    <w:rsid w:val="001D5818"/>
    <w:rsid w:val="001E3FB3"/>
    <w:rsid w:val="001F000B"/>
    <w:rsid w:val="001F0EBE"/>
    <w:rsid w:val="001F2C5C"/>
    <w:rsid w:val="001F3832"/>
    <w:rsid w:val="00207118"/>
    <w:rsid w:val="00207EC8"/>
    <w:rsid w:val="002112D8"/>
    <w:rsid w:val="00216870"/>
    <w:rsid w:val="00216C80"/>
    <w:rsid w:val="00222B60"/>
    <w:rsid w:val="00225CE9"/>
    <w:rsid w:val="002268E7"/>
    <w:rsid w:val="00230B27"/>
    <w:rsid w:val="00232382"/>
    <w:rsid w:val="00244D62"/>
    <w:rsid w:val="00254D3C"/>
    <w:rsid w:val="00257ACD"/>
    <w:rsid w:val="00260E27"/>
    <w:rsid w:val="00265676"/>
    <w:rsid w:val="002658DB"/>
    <w:rsid w:val="00265B56"/>
    <w:rsid w:val="002728EB"/>
    <w:rsid w:val="00284266"/>
    <w:rsid w:val="0028680D"/>
    <w:rsid w:val="00290696"/>
    <w:rsid w:val="00290A25"/>
    <w:rsid w:val="00291F23"/>
    <w:rsid w:val="002A23D5"/>
    <w:rsid w:val="002A5223"/>
    <w:rsid w:val="002A7421"/>
    <w:rsid w:val="002B44D4"/>
    <w:rsid w:val="002B4A83"/>
    <w:rsid w:val="002B56CF"/>
    <w:rsid w:val="002C3FC5"/>
    <w:rsid w:val="002D11AF"/>
    <w:rsid w:val="002D2F9B"/>
    <w:rsid w:val="002D71E4"/>
    <w:rsid w:val="002E13E9"/>
    <w:rsid w:val="002E2A3C"/>
    <w:rsid w:val="002E39DC"/>
    <w:rsid w:val="002E5933"/>
    <w:rsid w:val="002E6BBE"/>
    <w:rsid w:val="002E75B8"/>
    <w:rsid w:val="002E7F50"/>
    <w:rsid w:val="00301A82"/>
    <w:rsid w:val="00306180"/>
    <w:rsid w:val="003107C3"/>
    <w:rsid w:val="0031299F"/>
    <w:rsid w:val="00317C53"/>
    <w:rsid w:val="00324B4E"/>
    <w:rsid w:val="0034065F"/>
    <w:rsid w:val="0034416F"/>
    <w:rsid w:val="00351223"/>
    <w:rsid w:val="00351A13"/>
    <w:rsid w:val="00351C78"/>
    <w:rsid w:val="00352886"/>
    <w:rsid w:val="00352A19"/>
    <w:rsid w:val="0036007A"/>
    <w:rsid w:val="00366D28"/>
    <w:rsid w:val="00373C1F"/>
    <w:rsid w:val="003762C6"/>
    <w:rsid w:val="0038197A"/>
    <w:rsid w:val="0038706B"/>
    <w:rsid w:val="00391F02"/>
    <w:rsid w:val="003A6B82"/>
    <w:rsid w:val="003B327F"/>
    <w:rsid w:val="003B3AB4"/>
    <w:rsid w:val="003B3F2A"/>
    <w:rsid w:val="003B4C88"/>
    <w:rsid w:val="003C1644"/>
    <w:rsid w:val="003C16F4"/>
    <w:rsid w:val="003C1924"/>
    <w:rsid w:val="003C4831"/>
    <w:rsid w:val="003D2CC0"/>
    <w:rsid w:val="003E00DD"/>
    <w:rsid w:val="003E2856"/>
    <w:rsid w:val="0040298E"/>
    <w:rsid w:val="0040621E"/>
    <w:rsid w:val="004110DA"/>
    <w:rsid w:val="004166B2"/>
    <w:rsid w:val="00420533"/>
    <w:rsid w:val="00430958"/>
    <w:rsid w:val="00431EC5"/>
    <w:rsid w:val="004321E6"/>
    <w:rsid w:val="004333FF"/>
    <w:rsid w:val="004366CE"/>
    <w:rsid w:val="00436F74"/>
    <w:rsid w:val="00440C6D"/>
    <w:rsid w:val="00442048"/>
    <w:rsid w:val="004516A0"/>
    <w:rsid w:val="00456EB8"/>
    <w:rsid w:val="00460732"/>
    <w:rsid w:val="004620AE"/>
    <w:rsid w:val="004656E0"/>
    <w:rsid w:val="00465B04"/>
    <w:rsid w:val="0046714B"/>
    <w:rsid w:val="004712F3"/>
    <w:rsid w:val="004718AB"/>
    <w:rsid w:val="004718CF"/>
    <w:rsid w:val="00473892"/>
    <w:rsid w:val="004758E9"/>
    <w:rsid w:val="00476458"/>
    <w:rsid w:val="00483DEC"/>
    <w:rsid w:val="0048488A"/>
    <w:rsid w:val="0048515C"/>
    <w:rsid w:val="004853A7"/>
    <w:rsid w:val="00487190"/>
    <w:rsid w:val="004A2EB5"/>
    <w:rsid w:val="004A35A5"/>
    <w:rsid w:val="004A452F"/>
    <w:rsid w:val="004B07D2"/>
    <w:rsid w:val="004B71FE"/>
    <w:rsid w:val="004C2363"/>
    <w:rsid w:val="004C69A9"/>
    <w:rsid w:val="004C706F"/>
    <w:rsid w:val="004D34AB"/>
    <w:rsid w:val="004D4794"/>
    <w:rsid w:val="004E7035"/>
    <w:rsid w:val="004F23E4"/>
    <w:rsid w:val="004F568A"/>
    <w:rsid w:val="004F5B86"/>
    <w:rsid w:val="004F67FB"/>
    <w:rsid w:val="004F7E1C"/>
    <w:rsid w:val="00501E56"/>
    <w:rsid w:val="00506D6C"/>
    <w:rsid w:val="0051240A"/>
    <w:rsid w:val="0051433B"/>
    <w:rsid w:val="00517649"/>
    <w:rsid w:val="0052544C"/>
    <w:rsid w:val="00527A16"/>
    <w:rsid w:val="00527C31"/>
    <w:rsid w:val="00531425"/>
    <w:rsid w:val="00535C55"/>
    <w:rsid w:val="0053694A"/>
    <w:rsid w:val="005427A4"/>
    <w:rsid w:val="00543688"/>
    <w:rsid w:val="00547A2E"/>
    <w:rsid w:val="00550499"/>
    <w:rsid w:val="00554862"/>
    <w:rsid w:val="00560382"/>
    <w:rsid w:val="005608E3"/>
    <w:rsid w:val="00561C0E"/>
    <w:rsid w:val="00562D23"/>
    <w:rsid w:val="00563C2C"/>
    <w:rsid w:val="005643C2"/>
    <w:rsid w:val="00565E44"/>
    <w:rsid w:val="00566FF4"/>
    <w:rsid w:val="005674B1"/>
    <w:rsid w:val="005702E9"/>
    <w:rsid w:val="005711CD"/>
    <w:rsid w:val="005741E5"/>
    <w:rsid w:val="00577406"/>
    <w:rsid w:val="005870FD"/>
    <w:rsid w:val="005914F9"/>
    <w:rsid w:val="0059762E"/>
    <w:rsid w:val="005A0A11"/>
    <w:rsid w:val="005A3178"/>
    <w:rsid w:val="005A41B1"/>
    <w:rsid w:val="005A533A"/>
    <w:rsid w:val="005B1725"/>
    <w:rsid w:val="005C43FE"/>
    <w:rsid w:val="005D11ED"/>
    <w:rsid w:val="005D4B43"/>
    <w:rsid w:val="005F1AA3"/>
    <w:rsid w:val="005F2A4A"/>
    <w:rsid w:val="005F3999"/>
    <w:rsid w:val="005F6A51"/>
    <w:rsid w:val="0060269A"/>
    <w:rsid w:val="00603F69"/>
    <w:rsid w:val="00605B18"/>
    <w:rsid w:val="00612B1D"/>
    <w:rsid w:val="006217BE"/>
    <w:rsid w:val="00625259"/>
    <w:rsid w:val="006255CE"/>
    <w:rsid w:val="00625C05"/>
    <w:rsid w:val="006306FD"/>
    <w:rsid w:val="00630F4E"/>
    <w:rsid w:val="006315DF"/>
    <w:rsid w:val="0063424D"/>
    <w:rsid w:val="00634912"/>
    <w:rsid w:val="00641E73"/>
    <w:rsid w:val="0064246B"/>
    <w:rsid w:val="0064353C"/>
    <w:rsid w:val="006440E9"/>
    <w:rsid w:val="00644A08"/>
    <w:rsid w:val="00662FAB"/>
    <w:rsid w:val="00670A34"/>
    <w:rsid w:val="0067497F"/>
    <w:rsid w:val="00676D9A"/>
    <w:rsid w:val="006813C8"/>
    <w:rsid w:val="0068312E"/>
    <w:rsid w:val="00685440"/>
    <w:rsid w:val="00691ECD"/>
    <w:rsid w:val="00691F89"/>
    <w:rsid w:val="00692257"/>
    <w:rsid w:val="00697072"/>
    <w:rsid w:val="006A4BD0"/>
    <w:rsid w:val="006A6F4C"/>
    <w:rsid w:val="006B1630"/>
    <w:rsid w:val="006B32F4"/>
    <w:rsid w:val="006C28E3"/>
    <w:rsid w:val="006C3D05"/>
    <w:rsid w:val="006C4B11"/>
    <w:rsid w:val="006D777D"/>
    <w:rsid w:val="006D7848"/>
    <w:rsid w:val="006E222B"/>
    <w:rsid w:val="006E3FF5"/>
    <w:rsid w:val="006E5916"/>
    <w:rsid w:val="00700D17"/>
    <w:rsid w:val="00703EC9"/>
    <w:rsid w:val="007153E7"/>
    <w:rsid w:val="007179B0"/>
    <w:rsid w:val="007221E8"/>
    <w:rsid w:val="00724D14"/>
    <w:rsid w:val="00727397"/>
    <w:rsid w:val="00727B5F"/>
    <w:rsid w:val="0073212C"/>
    <w:rsid w:val="007506B3"/>
    <w:rsid w:val="00750DE1"/>
    <w:rsid w:val="00755CF9"/>
    <w:rsid w:val="00761625"/>
    <w:rsid w:val="00762F8E"/>
    <w:rsid w:val="00767846"/>
    <w:rsid w:val="0077054B"/>
    <w:rsid w:val="00773189"/>
    <w:rsid w:val="00775FB2"/>
    <w:rsid w:val="00783D23"/>
    <w:rsid w:val="007866FC"/>
    <w:rsid w:val="007A1393"/>
    <w:rsid w:val="007A303F"/>
    <w:rsid w:val="007A3556"/>
    <w:rsid w:val="007B0B0F"/>
    <w:rsid w:val="007B215A"/>
    <w:rsid w:val="007C0120"/>
    <w:rsid w:val="007C0F58"/>
    <w:rsid w:val="007C4571"/>
    <w:rsid w:val="007CB917"/>
    <w:rsid w:val="007D39B3"/>
    <w:rsid w:val="007E5C15"/>
    <w:rsid w:val="007F3D2C"/>
    <w:rsid w:val="007F4452"/>
    <w:rsid w:val="007F4A13"/>
    <w:rsid w:val="007F6883"/>
    <w:rsid w:val="00801C00"/>
    <w:rsid w:val="00807921"/>
    <w:rsid w:val="00807B23"/>
    <w:rsid w:val="008109AD"/>
    <w:rsid w:val="0081388B"/>
    <w:rsid w:val="008147A5"/>
    <w:rsid w:val="008211C4"/>
    <w:rsid w:val="0082168F"/>
    <w:rsid w:val="00821B31"/>
    <w:rsid w:val="008253A4"/>
    <w:rsid w:val="008328C7"/>
    <w:rsid w:val="00833816"/>
    <w:rsid w:val="00841673"/>
    <w:rsid w:val="008432DD"/>
    <w:rsid w:val="00843585"/>
    <w:rsid w:val="00845599"/>
    <w:rsid w:val="008552CE"/>
    <w:rsid w:val="008554CF"/>
    <w:rsid w:val="00855CFF"/>
    <w:rsid w:val="00861A86"/>
    <w:rsid w:val="00866AA8"/>
    <w:rsid w:val="008739C5"/>
    <w:rsid w:val="0087761A"/>
    <w:rsid w:val="00883F69"/>
    <w:rsid w:val="008863D2"/>
    <w:rsid w:val="00886D4B"/>
    <w:rsid w:val="00891DD3"/>
    <w:rsid w:val="00894ABD"/>
    <w:rsid w:val="008A77F8"/>
    <w:rsid w:val="008B1D86"/>
    <w:rsid w:val="008B277A"/>
    <w:rsid w:val="008B542F"/>
    <w:rsid w:val="008B7D97"/>
    <w:rsid w:val="008C4FC3"/>
    <w:rsid w:val="008C5EBD"/>
    <w:rsid w:val="008D0B16"/>
    <w:rsid w:val="008D32AE"/>
    <w:rsid w:val="008E7BF4"/>
    <w:rsid w:val="008F4114"/>
    <w:rsid w:val="008F587B"/>
    <w:rsid w:val="00903E9F"/>
    <w:rsid w:val="0090799C"/>
    <w:rsid w:val="009127C0"/>
    <w:rsid w:val="009136EB"/>
    <w:rsid w:val="00915A61"/>
    <w:rsid w:val="00923A89"/>
    <w:rsid w:val="00923FE8"/>
    <w:rsid w:val="009346DF"/>
    <w:rsid w:val="00937D28"/>
    <w:rsid w:val="00937D39"/>
    <w:rsid w:val="00940F52"/>
    <w:rsid w:val="00944BCE"/>
    <w:rsid w:val="00945924"/>
    <w:rsid w:val="00946A77"/>
    <w:rsid w:val="00947685"/>
    <w:rsid w:val="009511D4"/>
    <w:rsid w:val="00953DC6"/>
    <w:rsid w:val="00953E11"/>
    <w:rsid w:val="009546D9"/>
    <w:rsid w:val="0095727C"/>
    <w:rsid w:val="009606CE"/>
    <w:rsid w:val="00961536"/>
    <w:rsid w:val="00963CBF"/>
    <w:rsid w:val="009712A5"/>
    <w:rsid w:val="00974338"/>
    <w:rsid w:val="00976FF6"/>
    <w:rsid w:val="009851D7"/>
    <w:rsid w:val="009853F9"/>
    <w:rsid w:val="009854FA"/>
    <w:rsid w:val="0099124F"/>
    <w:rsid w:val="00993FE8"/>
    <w:rsid w:val="009A348F"/>
    <w:rsid w:val="009A7EC1"/>
    <w:rsid w:val="009B2F5A"/>
    <w:rsid w:val="009B3254"/>
    <w:rsid w:val="009C6C61"/>
    <w:rsid w:val="009C7686"/>
    <w:rsid w:val="009D298A"/>
    <w:rsid w:val="009D3A53"/>
    <w:rsid w:val="009D7C09"/>
    <w:rsid w:val="009E1E13"/>
    <w:rsid w:val="009E1F5A"/>
    <w:rsid w:val="009E4957"/>
    <w:rsid w:val="009E522D"/>
    <w:rsid w:val="00A04433"/>
    <w:rsid w:val="00A04BD0"/>
    <w:rsid w:val="00A11A18"/>
    <w:rsid w:val="00A11C1A"/>
    <w:rsid w:val="00A14431"/>
    <w:rsid w:val="00A150CC"/>
    <w:rsid w:val="00A165DF"/>
    <w:rsid w:val="00A1703E"/>
    <w:rsid w:val="00A20D5F"/>
    <w:rsid w:val="00A34074"/>
    <w:rsid w:val="00A43D82"/>
    <w:rsid w:val="00A45872"/>
    <w:rsid w:val="00A54191"/>
    <w:rsid w:val="00A5476E"/>
    <w:rsid w:val="00A55290"/>
    <w:rsid w:val="00A55530"/>
    <w:rsid w:val="00A62D4A"/>
    <w:rsid w:val="00A64385"/>
    <w:rsid w:val="00A65CCF"/>
    <w:rsid w:val="00A678C5"/>
    <w:rsid w:val="00A7292E"/>
    <w:rsid w:val="00A74805"/>
    <w:rsid w:val="00A7486D"/>
    <w:rsid w:val="00A75102"/>
    <w:rsid w:val="00A90492"/>
    <w:rsid w:val="00A9540B"/>
    <w:rsid w:val="00A95643"/>
    <w:rsid w:val="00A968E2"/>
    <w:rsid w:val="00A97DB9"/>
    <w:rsid w:val="00AA20A2"/>
    <w:rsid w:val="00AA3381"/>
    <w:rsid w:val="00AA769F"/>
    <w:rsid w:val="00AB64C6"/>
    <w:rsid w:val="00AC2351"/>
    <w:rsid w:val="00AC51AE"/>
    <w:rsid w:val="00AC5442"/>
    <w:rsid w:val="00AC6108"/>
    <w:rsid w:val="00AD18E5"/>
    <w:rsid w:val="00AE59D7"/>
    <w:rsid w:val="00AF6495"/>
    <w:rsid w:val="00AF7424"/>
    <w:rsid w:val="00B01769"/>
    <w:rsid w:val="00B062EC"/>
    <w:rsid w:val="00B17CA7"/>
    <w:rsid w:val="00B2073A"/>
    <w:rsid w:val="00B225BA"/>
    <w:rsid w:val="00B23FD5"/>
    <w:rsid w:val="00B31429"/>
    <w:rsid w:val="00B324EF"/>
    <w:rsid w:val="00B33A83"/>
    <w:rsid w:val="00B37F82"/>
    <w:rsid w:val="00B4015F"/>
    <w:rsid w:val="00B40454"/>
    <w:rsid w:val="00B40E42"/>
    <w:rsid w:val="00B420B7"/>
    <w:rsid w:val="00B43797"/>
    <w:rsid w:val="00B4559B"/>
    <w:rsid w:val="00B46589"/>
    <w:rsid w:val="00B62F0A"/>
    <w:rsid w:val="00B63CFE"/>
    <w:rsid w:val="00B64227"/>
    <w:rsid w:val="00B709BD"/>
    <w:rsid w:val="00B711BD"/>
    <w:rsid w:val="00B72435"/>
    <w:rsid w:val="00B7443A"/>
    <w:rsid w:val="00B8333C"/>
    <w:rsid w:val="00B91FBA"/>
    <w:rsid w:val="00B95A67"/>
    <w:rsid w:val="00B97482"/>
    <w:rsid w:val="00B97CC8"/>
    <w:rsid w:val="00BA0758"/>
    <w:rsid w:val="00BA110C"/>
    <w:rsid w:val="00BA3388"/>
    <w:rsid w:val="00BB4592"/>
    <w:rsid w:val="00BC2456"/>
    <w:rsid w:val="00BC559A"/>
    <w:rsid w:val="00BC7917"/>
    <w:rsid w:val="00BD12FE"/>
    <w:rsid w:val="00BD2DA4"/>
    <w:rsid w:val="00BD2FF9"/>
    <w:rsid w:val="00BD33F1"/>
    <w:rsid w:val="00BE1BF7"/>
    <w:rsid w:val="00BE2AF8"/>
    <w:rsid w:val="00BE2F8D"/>
    <w:rsid w:val="00BE7614"/>
    <w:rsid w:val="00BF3065"/>
    <w:rsid w:val="00BF73F9"/>
    <w:rsid w:val="00BF7BE7"/>
    <w:rsid w:val="00C06A28"/>
    <w:rsid w:val="00C10F84"/>
    <w:rsid w:val="00C132AC"/>
    <w:rsid w:val="00C17B36"/>
    <w:rsid w:val="00C34D47"/>
    <w:rsid w:val="00C36A8C"/>
    <w:rsid w:val="00C37806"/>
    <w:rsid w:val="00C452C1"/>
    <w:rsid w:val="00C4536C"/>
    <w:rsid w:val="00C4645C"/>
    <w:rsid w:val="00C53BC1"/>
    <w:rsid w:val="00C568EA"/>
    <w:rsid w:val="00C6357B"/>
    <w:rsid w:val="00C739F9"/>
    <w:rsid w:val="00C740B7"/>
    <w:rsid w:val="00C76E22"/>
    <w:rsid w:val="00C86E0F"/>
    <w:rsid w:val="00C925D7"/>
    <w:rsid w:val="00C941E9"/>
    <w:rsid w:val="00CA6D66"/>
    <w:rsid w:val="00CB3394"/>
    <w:rsid w:val="00CB70D5"/>
    <w:rsid w:val="00CB7881"/>
    <w:rsid w:val="00CC027A"/>
    <w:rsid w:val="00CD1660"/>
    <w:rsid w:val="00CD2B10"/>
    <w:rsid w:val="00CD4816"/>
    <w:rsid w:val="00CD640B"/>
    <w:rsid w:val="00CE46B7"/>
    <w:rsid w:val="00CE4F5D"/>
    <w:rsid w:val="00CF39F8"/>
    <w:rsid w:val="00D011C1"/>
    <w:rsid w:val="00D074EA"/>
    <w:rsid w:val="00D10771"/>
    <w:rsid w:val="00D1574D"/>
    <w:rsid w:val="00D1614F"/>
    <w:rsid w:val="00D222D3"/>
    <w:rsid w:val="00D312D9"/>
    <w:rsid w:val="00D33D4A"/>
    <w:rsid w:val="00D44B1D"/>
    <w:rsid w:val="00D50A98"/>
    <w:rsid w:val="00D51D71"/>
    <w:rsid w:val="00D53200"/>
    <w:rsid w:val="00D67C8C"/>
    <w:rsid w:val="00D73F8E"/>
    <w:rsid w:val="00D74205"/>
    <w:rsid w:val="00D7557F"/>
    <w:rsid w:val="00D758A8"/>
    <w:rsid w:val="00D845D9"/>
    <w:rsid w:val="00D90219"/>
    <w:rsid w:val="00D90B68"/>
    <w:rsid w:val="00D91DE6"/>
    <w:rsid w:val="00D94BEF"/>
    <w:rsid w:val="00D951F1"/>
    <w:rsid w:val="00DA17FE"/>
    <w:rsid w:val="00DA2C26"/>
    <w:rsid w:val="00DB3EE0"/>
    <w:rsid w:val="00DC0BF5"/>
    <w:rsid w:val="00DC5017"/>
    <w:rsid w:val="00DD02B6"/>
    <w:rsid w:val="00DD15F7"/>
    <w:rsid w:val="00DD419B"/>
    <w:rsid w:val="00DD7F8A"/>
    <w:rsid w:val="00DE1BCF"/>
    <w:rsid w:val="00DF23D8"/>
    <w:rsid w:val="00DF4E3A"/>
    <w:rsid w:val="00E00012"/>
    <w:rsid w:val="00E06A8A"/>
    <w:rsid w:val="00E0713F"/>
    <w:rsid w:val="00E217F6"/>
    <w:rsid w:val="00E21C7F"/>
    <w:rsid w:val="00E303AB"/>
    <w:rsid w:val="00E33F84"/>
    <w:rsid w:val="00E35E4F"/>
    <w:rsid w:val="00E37259"/>
    <w:rsid w:val="00E394AF"/>
    <w:rsid w:val="00E40CBB"/>
    <w:rsid w:val="00E5571E"/>
    <w:rsid w:val="00E5733A"/>
    <w:rsid w:val="00E606FD"/>
    <w:rsid w:val="00E61DAC"/>
    <w:rsid w:val="00E6315F"/>
    <w:rsid w:val="00E641EC"/>
    <w:rsid w:val="00E64BB9"/>
    <w:rsid w:val="00E71236"/>
    <w:rsid w:val="00E83E34"/>
    <w:rsid w:val="00E851AA"/>
    <w:rsid w:val="00E85C2E"/>
    <w:rsid w:val="00E85F95"/>
    <w:rsid w:val="00E87433"/>
    <w:rsid w:val="00E916CF"/>
    <w:rsid w:val="00E91E48"/>
    <w:rsid w:val="00E924D8"/>
    <w:rsid w:val="00E94845"/>
    <w:rsid w:val="00E971FB"/>
    <w:rsid w:val="00EA03AF"/>
    <w:rsid w:val="00EA73D6"/>
    <w:rsid w:val="00EB0A23"/>
    <w:rsid w:val="00EB54B5"/>
    <w:rsid w:val="00EC7F1D"/>
    <w:rsid w:val="00ED01F2"/>
    <w:rsid w:val="00ED77BA"/>
    <w:rsid w:val="00EE492E"/>
    <w:rsid w:val="00EF09C7"/>
    <w:rsid w:val="00EF0E40"/>
    <w:rsid w:val="00EF1110"/>
    <w:rsid w:val="00EF351B"/>
    <w:rsid w:val="00EF358B"/>
    <w:rsid w:val="00F00F0B"/>
    <w:rsid w:val="00F0774E"/>
    <w:rsid w:val="00F10145"/>
    <w:rsid w:val="00F13C94"/>
    <w:rsid w:val="00F21936"/>
    <w:rsid w:val="00F222E9"/>
    <w:rsid w:val="00F23836"/>
    <w:rsid w:val="00F247A1"/>
    <w:rsid w:val="00F26843"/>
    <w:rsid w:val="00F36FC9"/>
    <w:rsid w:val="00F37123"/>
    <w:rsid w:val="00F40CFD"/>
    <w:rsid w:val="00F4107D"/>
    <w:rsid w:val="00F412F8"/>
    <w:rsid w:val="00F42EB3"/>
    <w:rsid w:val="00F46B63"/>
    <w:rsid w:val="00F46C67"/>
    <w:rsid w:val="00F483F3"/>
    <w:rsid w:val="00F53F67"/>
    <w:rsid w:val="00F600A6"/>
    <w:rsid w:val="00F61F95"/>
    <w:rsid w:val="00F6472F"/>
    <w:rsid w:val="00F6787E"/>
    <w:rsid w:val="00F67D67"/>
    <w:rsid w:val="00F72389"/>
    <w:rsid w:val="00F74F9D"/>
    <w:rsid w:val="00F76544"/>
    <w:rsid w:val="00F80B26"/>
    <w:rsid w:val="00F83C13"/>
    <w:rsid w:val="00F86754"/>
    <w:rsid w:val="00F868C3"/>
    <w:rsid w:val="00F87D4D"/>
    <w:rsid w:val="00F93231"/>
    <w:rsid w:val="00F93B6E"/>
    <w:rsid w:val="00F9699A"/>
    <w:rsid w:val="00F97A53"/>
    <w:rsid w:val="00FA6DB3"/>
    <w:rsid w:val="00FA7973"/>
    <w:rsid w:val="00FB3CB1"/>
    <w:rsid w:val="00FB60CA"/>
    <w:rsid w:val="00FC3C3F"/>
    <w:rsid w:val="00FC4299"/>
    <w:rsid w:val="00FC55D7"/>
    <w:rsid w:val="00FC7D49"/>
    <w:rsid w:val="00FD4E4C"/>
    <w:rsid w:val="00FD746E"/>
    <w:rsid w:val="00FE12CE"/>
    <w:rsid w:val="00FE3A25"/>
    <w:rsid w:val="00FF3D86"/>
    <w:rsid w:val="00FF4349"/>
    <w:rsid w:val="00FF4DC5"/>
    <w:rsid w:val="00FF57D7"/>
    <w:rsid w:val="02B06A68"/>
    <w:rsid w:val="02C968DE"/>
    <w:rsid w:val="0306E9DD"/>
    <w:rsid w:val="03102CE5"/>
    <w:rsid w:val="04685816"/>
    <w:rsid w:val="0518323C"/>
    <w:rsid w:val="067AC6B7"/>
    <w:rsid w:val="07A01EA5"/>
    <w:rsid w:val="097DC4C5"/>
    <w:rsid w:val="0A0A03A7"/>
    <w:rsid w:val="0A693F05"/>
    <w:rsid w:val="0AACD36E"/>
    <w:rsid w:val="0B8EC29A"/>
    <w:rsid w:val="0C7A89FD"/>
    <w:rsid w:val="0C870E57"/>
    <w:rsid w:val="0CD859E1"/>
    <w:rsid w:val="0EF72DBD"/>
    <w:rsid w:val="0F8AB79C"/>
    <w:rsid w:val="106CC3C4"/>
    <w:rsid w:val="10C7CBD5"/>
    <w:rsid w:val="10D17F88"/>
    <w:rsid w:val="10D678A6"/>
    <w:rsid w:val="10EA707F"/>
    <w:rsid w:val="11C645B5"/>
    <w:rsid w:val="12BFA2F4"/>
    <w:rsid w:val="1375EC36"/>
    <w:rsid w:val="139929F4"/>
    <w:rsid w:val="1485A468"/>
    <w:rsid w:val="1545BC5F"/>
    <w:rsid w:val="17823E03"/>
    <w:rsid w:val="178B6D94"/>
    <w:rsid w:val="18B5E096"/>
    <w:rsid w:val="18E252C8"/>
    <w:rsid w:val="19104952"/>
    <w:rsid w:val="19926547"/>
    <w:rsid w:val="1A284F50"/>
    <w:rsid w:val="1AB115D9"/>
    <w:rsid w:val="1AB7C25F"/>
    <w:rsid w:val="1AC8760D"/>
    <w:rsid w:val="1B50C1E3"/>
    <w:rsid w:val="1BAE39CB"/>
    <w:rsid w:val="1C6B5B43"/>
    <w:rsid w:val="1CBDD1E5"/>
    <w:rsid w:val="1D2D16E8"/>
    <w:rsid w:val="1DC5E7EC"/>
    <w:rsid w:val="1DE69A2E"/>
    <w:rsid w:val="1E0C0DC0"/>
    <w:rsid w:val="1E57B4A6"/>
    <w:rsid w:val="1EB493E7"/>
    <w:rsid w:val="1F758F71"/>
    <w:rsid w:val="20540232"/>
    <w:rsid w:val="209D97F7"/>
    <w:rsid w:val="20E911F1"/>
    <w:rsid w:val="214309D7"/>
    <w:rsid w:val="221ECC17"/>
    <w:rsid w:val="227A7FE5"/>
    <w:rsid w:val="2422E34E"/>
    <w:rsid w:val="24D88A2F"/>
    <w:rsid w:val="258051F5"/>
    <w:rsid w:val="2642BC6D"/>
    <w:rsid w:val="265D9B08"/>
    <w:rsid w:val="26B89D02"/>
    <w:rsid w:val="26F32987"/>
    <w:rsid w:val="27107C54"/>
    <w:rsid w:val="271EE8C8"/>
    <w:rsid w:val="27453778"/>
    <w:rsid w:val="27DEC731"/>
    <w:rsid w:val="27EBF822"/>
    <w:rsid w:val="27F9A011"/>
    <w:rsid w:val="28AD43DC"/>
    <w:rsid w:val="28BF5CF8"/>
    <w:rsid w:val="28C6522B"/>
    <w:rsid w:val="2974B2AB"/>
    <w:rsid w:val="2975BF1B"/>
    <w:rsid w:val="2A3B0E8D"/>
    <w:rsid w:val="2B8B3CFC"/>
    <w:rsid w:val="2C5E8B40"/>
    <w:rsid w:val="2E50BD63"/>
    <w:rsid w:val="2E655B5C"/>
    <w:rsid w:val="2F5F60B4"/>
    <w:rsid w:val="2FA7DFC2"/>
    <w:rsid w:val="2FE05102"/>
    <w:rsid w:val="30D559C6"/>
    <w:rsid w:val="31E11F85"/>
    <w:rsid w:val="322CA913"/>
    <w:rsid w:val="322FE500"/>
    <w:rsid w:val="33C87974"/>
    <w:rsid w:val="33DCE9B6"/>
    <w:rsid w:val="35D811DA"/>
    <w:rsid w:val="38C7A2C0"/>
    <w:rsid w:val="39F525C3"/>
    <w:rsid w:val="3ADFE3B0"/>
    <w:rsid w:val="3B97B0E0"/>
    <w:rsid w:val="3BE2C19C"/>
    <w:rsid w:val="3CA7EA3C"/>
    <w:rsid w:val="3D1987C9"/>
    <w:rsid w:val="3D89A9FF"/>
    <w:rsid w:val="3E9A6808"/>
    <w:rsid w:val="3F05420D"/>
    <w:rsid w:val="41802F9F"/>
    <w:rsid w:val="42809762"/>
    <w:rsid w:val="42FF10A9"/>
    <w:rsid w:val="43B82CBF"/>
    <w:rsid w:val="43D1BC5F"/>
    <w:rsid w:val="4414ECE6"/>
    <w:rsid w:val="44C85AF1"/>
    <w:rsid w:val="44E7A64F"/>
    <w:rsid w:val="45633E18"/>
    <w:rsid w:val="45E140D3"/>
    <w:rsid w:val="464E2BE8"/>
    <w:rsid w:val="46EAB6C0"/>
    <w:rsid w:val="474C1D3A"/>
    <w:rsid w:val="48BA4AE9"/>
    <w:rsid w:val="493C028D"/>
    <w:rsid w:val="4BEDF5D7"/>
    <w:rsid w:val="4D7579D8"/>
    <w:rsid w:val="4DE5EF92"/>
    <w:rsid w:val="4E3DB700"/>
    <w:rsid w:val="4E4DF437"/>
    <w:rsid w:val="4E9EE428"/>
    <w:rsid w:val="4FB6E1A7"/>
    <w:rsid w:val="50BBEA9D"/>
    <w:rsid w:val="50BCAA11"/>
    <w:rsid w:val="5123B91A"/>
    <w:rsid w:val="529FDE33"/>
    <w:rsid w:val="53BBF4A1"/>
    <w:rsid w:val="53DD7031"/>
    <w:rsid w:val="56104E2E"/>
    <w:rsid w:val="562FA088"/>
    <w:rsid w:val="57FA6255"/>
    <w:rsid w:val="5875D528"/>
    <w:rsid w:val="589D322E"/>
    <w:rsid w:val="58FF1616"/>
    <w:rsid w:val="59AC0489"/>
    <w:rsid w:val="5A2175C1"/>
    <w:rsid w:val="5A9C0D42"/>
    <w:rsid w:val="5AA23FBA"/>
    <w:rsid w:val="5ACDD3A8"/>
    <w:rsid w:val="5B01E7AE"/>
    <w:rsid w:val="5BD70475"/>
    <w:rsid w:val="5CE25B09"/>
    <w:rsid w:val="5D568239"/>
    <w:rsid w:val="5D7E8926"/>
    <w:rsid w:val="5E06CCEF"/>
    <w:rsid w:val="5FC9EE69"/>
    <w:rsid w:val="609BF79C"/>
    <w:rsid w:val="60A36E8D"/>
    <w:rsid w:val="60FFA46A"/>
    <w:rsid w:val="6115CE70"/>
    <w:rsid w:val="6187F73B"/>
    <w:rsid w:val="62284CB1"/>
    <w:rsid w:val="6304A8A6"/>
    <w:rsid w:val="63519C8D"/>
    <w:rsid w:val="635F4932"/>
    <w:rsid w:val="638A65CC"/>
    <w:rsid w:val="65E0BD73"/>
    <w:rsid w:val="6603DE0F"/>
    <w:rsid w:val="68B00DAF"/>
    <w:rsid w:val="697FA3D7"/>
    <w:rsid w:val="6985529A"/>
    <w:rsid w:val="6A4A0532"/>
    <w:rsid w:val="6D774D8D"/>
    <w:rsid w:val="6D94CAAE"/>
    <w:rsid w:val="6DD932DE"/>
    <w:rsid w:val="6E24915E"/>
    <w:rsid w:val="70E83C53"/>
    <w:rsid w:val="736497A2"/>
    <w:rsid w:val="73D14998"/>
    <w:rsid w:val="741F86E5"/>
    <w:rsid w:val="75F44971"/>
    <w:rsid w:val="76180F68"/>
    <w:rsid w:val="7639F6D6"/>
    <w:rsid w:val="765FC9F5"/>
    <w:rsid w:val="76AC13AF"/>
    <w:rsid w:val="7779FBAF"/>
    <w:rsid w:val="787C2377"/>
    <w:rsid w:val="78D65B6F"/>
    <w:rsid w:val="7A86B548"/>
    <w:rsid w:val="7B139124"/>
    <w:rsid w:val="7C25B325"/>
    <w:rsid w:val="7DCE8B26"/>
    <w:rsid w:val="7E274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EAF40"/>
  <w15:chartTrackingRefBased/>
  <w15:docId w15:val="{A898E828-1ACF-4ACF-96D2-A4F880F3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39"/>
    <w:rPr>
      <w:kern w:val="0"/>
      <w14:ligatures w14:val="none"/>
    </w:rPr>
  </w:style>
  <w:style w:type="paragraph" w:styleId="Heading1">
    <w:name w:val="heading 1"/>
    <w:basedOn w:val="Normal"/>
    <w:next w:val="Normal"/>
    <w:link w:val="Heading1Char"/>
    <w:uiPriority w:val="9"/>
    <w:qFormat/>
    <w:rsid w:val="00E851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34D47"/>
    <w:pPr>
      <w:keepNext/>
      <w:keepLines/>
      <w:spacing w:before="40" w:after="0" w:line="27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851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851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851A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851A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851A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851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851A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3E9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03E9F"/>
    <w:pPr>
      <w:spacing w:after="0" w:line="240" w:lineRule="auto"/>
    </w:pPr>
    <w:rPr>
      <w:kern w:val="0"/>
      <w14:ligatures w14:val="none"/>
    </w:rPr>
  </w:style>
  <w:style w:type="table" w:styleId="TableGrid">
    <w:name w:val="Table Grid"/>
    <w:basedOn w:val="TableNormal"/>
    <w:uiPriority w:val="39"/>
    <w:rsid w:val="00903E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03E9F"/>
    <w:pPr>
      <w:ind w:left="720"/>
      <w:contextualSpacing/>
    </w:pPr>
    <w:rPr>
      <w:lang w:val="fr-FR"/>
    </w:rPr>
  </w:style>
  <w:style w:type="paragraph" w:customStyle="1" w:styleId="Heading41">
    <w:name w:val="Heading 41"/>
    <w:basedOn w:val="Normal"/>
    <w:qFormat/>
    <w:rsid w:val="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Gotham Medium" w:eastAsia="Times New Roman" w:hAnsi="Gotham Medium" w:cs="Times New Roman"/>
      <w:i/>
      <w:color w:val="222222"/>
      <w:sz w:val="24"/>
      <w:szCs w:val="24"/>
      <w:lang w:val="en" w:eastAsia="fr-FR"/>
    </w:rPr>
  </w:style>
  <w:style w:type="paragraph" w:styleId="BodyText">
    <w:name w:val="Body Text"/>
    <w:basedOn w:val="Normal"/>
    <w:link w:val="BodyTextChar"/>
    <w:unhideWhenUsed/>
    <w:rsid w:val="001F000B"/>
    <w:pPr>
      <w:tabs>
        <w:tab w:val="left" w:pos="6570"/>
      </w:tabs>
      <w:spacing w:before="120" w:after="120" w:line="240" w:lineRule="auto"/>
    </w:pPr>
    <w:rPr>
      <w:rFonts w:ascii="Arial" w:eastAsia="Times New Roman" w:hAnsi="Arial" w:cs="Arial"/>
      <w:sz w:val="18"/>
      <w:szCs w:val="20"/>
    </w:rPr>
  </w:style>
  <w:style w:type="character" w:customStyle="1" w:styleId="BodyTextChar">
    <w:name w:val="Body Text Char"/>
    <w:basedOn w:val="DefaultParagraphFont"/>
    <w:link w:val="BodyText"/>
    <w:rsid w:val="001F000B"/>
    <w:rPr>
      <w:rFonts w:ascii="Arial" w:eastAsia="Times New Roman" w:hAnsi="Arial" w:cs="Arial"/>
      <w:kern w:val="0"/>
      <w:sz w:val="18"/>
      <w:szCs w:val="20"/>
      <w14:ligatures w14:val="none"/>
    </w:rPr>
  </w:style>
  <w:style w:type="paragraph" w:styleId="Header">
    <w:name w:val="header"/>
    <w:basedOn w:val="Normal"/>
    <w:link w:val="HeaderChar"/>
    <w:uiPriority w:val="99"/>
    <w:unhideWhenUsed/>
    <w:rsid w:val="00C74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0B7"/>
    <w:rPr>
      <w:kern w:val="0"/>
      <w14:ligatures w14:val="none"/>
    </w:rPr>
  </w:style>
  <w:style w:type="paragraph" w:styleId="Footer">
    <w:name w:val="footer"/>
    <w:basedOn w:val="Normal"/>
    <w:link w:val="FooterChar"/>
    <w:uiPriority w:val="99"/>
    <w:unhideWhenUsed/>
    <w:rsid w:val="00C7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0B7"/>
    <w:rPr>
      <w:kern w:val="0"/>
      <w14:ligatures w14:val="none"/>
    </w:rPr>
  </w:style>
  <w:style w:type="character" w:styleId="CommentReference">
    <w:name w:val="annotation reference"/>
    <w:basedOn w:val="DefaultParagraphFont"/>
    <w:uiPriority w:val="99"/>
    <w:semiHidden/>
    <w:unhideWhenUsed/>
    <w:rsid w:val="00FA6DB3"/>
    <w:rPr>
      <w:sz w:val="16"/>
      <w:szCs w:val="16"/>
    </w:rPr>
  </w:style>
  <w:style w:type="paragraph" w:styleId="CommentText">
    <w:name w:val="annotation text"/>
    <w:basedOn w:val="Normal"/>
    <w:link w:val="CommentTextChar"/>
    <w:uiPriority w:val="99"/>
    <w:unhideWhenUsed/>
    <w:rsid w:val="00FA6DB3"/>
    <w:pPr>
      <w:spacing w:line="240" w:lineRule="auto"/>
    </w:pPr>
    <w:rPr>
      <w:sz w:val="20"/>
      <w:szCs w:val="20"/>
    </w:rPr>
  </w:style>
  <w:style w:type="character" w:customStyle="1" w:styleId="CommentTextChar">
    <w:name w:val="Comment Text Char"/>
    <w:basedOn w:val="DefaultParagraphFont"/>
    <w:link w:val="CommentText"/>
    <w:uiPriority w:val="99"/>
    <w:rsid w:val="00FA6DB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6DB3"/>
    <w:rPr>
      <w:b/>
      <w:bCs/>
    </w:rPr>
  </w:style>
  <w:style w:type="character" w:customStyle="1" w:styleId="CommentSubjectChar">
    <w:name w:val="Comment Subject Char"/>
    <w:basedOn w:val="CommentTextChar"/>
    <w:link w:val="CommentSubject"/>
    <w:uiPriority w:val="99"/>
    <w:semiHidden/>
    <w:rsid w:val="00FA6DB3"/>
    <w:rPr>
      <w:b/>
      <w:bCs/>
      <w:kern w:val="0"/>
      <w:sz w:val="20"/>
      <w:szCs w:val="20"/>
      <w14:ligatures w14:val="none"/>
    </w:rPr>
  </w:style>
  <w:style w:type="paragraph" w:styleId="Revision">
    <w:name w:val="Revision"/>
    <w:hidden/>
    <w:uiPriority w:val="99"/>
    <w:semiHidden/>
    <w:rsid w:val="00DE1BCF"/>
    <w:pPr>
      <w:spacing w:after="0" w:line="240" w:lineRule="auto"/>
    </w:pPr>
    <w:rPr>
      <w:kern w:val="0"/>
      <w14:ligatures w14:val="none"/>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566FF4"/>
    <w:rPr>
      <w:color w:val="954F72" w:themeColor="followedHyperlink"/>
      <w:u w:val="single"/>
    </w:rPr>
  </w:style>
  <w:style w:type="character" w:styleId="PlaceholderText">
    <w:name w:val="Placeholder Text"/>
    <w:basedOn w:val="DefaultParagraphFont"/>
    <w:uiPriority w:val="99"/>
    <w:semiHidden/>
    <w:rsid w:val="00CD640B"/>
    <w:rPr>
      <w:color w:val="808080"/>
    </w:rPr>
  </w:style>
  <w:style w:type="numbering" w:customStyle="1" w:styleId="CurrentList1">
    <w:name w:val="Current List1"/>
    <w:uiPriority w:val="99"/>
    <w:rsid w:val="00D67C8C"/>
    <w:pPr>
      <w:numPr>
        <w:numId w:val="6"/>
      </w:numPr>
    </w:pPr>
  </w:style>
  <w:style w:type="character" w:customStyle="1" w:styleId="ListParagraphChar">
    <w:name w:val="List Paragraph Char"/>
    <w:link w:val="ListParagraph"/>
    <w:uiPriority w:val="1"/>
    <w:locked/>
    <w:rsid w:val="00473892"/>
    <w:rPr>
      <w:kern w:val="0"/>
      <w:lang w:val="fr-FR"/>
      <w14:ligatures w14:val="none"/>
    </w:rPr>
  </w:style>
  <w:style w:type="character" w:styleId="UnresolvedMention">
    <w:name w:val="Unresolved Mention"/>
    <w:basedOn w:val="DefaultParagraphFont"/>
    <w:uiPriority w:val="99"/>
    <w:semiHidden/>
    <w:unhideWhenUsed/>
    <w:rsid w:val="00866AA8"/>
    <w:rPr>
      <w:color w:val="605E5C"/>
      <w:shd w:val="clear" w:color="auto" w:fill="E1DFDD"/>
    </w:rPr>
  </w:style>
  <w:style w:type="paragraph" w:customStyle="1" w:styleId="Default">
    <w:name w:val="Default"/>
    <w:rsid w:val="009C6C61"/>
    <w:pPr>
      <w:autoSpaceDE w:val="0"/>
      <w:autoSpaceDN w:val="0"/>
      <w:adjustRightInd w:val="0"/>
      <w:spacing w:after="0" w:line="240" w:lineRule="auto"/>
    </w:pPr>
    <w:rPr>
      <w:rFonts w:ascii="Tahoma" w:hAnsi="Tahoma" w:cs="Tahoma"/>
      <w:color w:val="000000"/>
      <w:kern w:val="0"/>
      <w:sz w:val="24"/>
      <w:szCs w:val="24"/>
      <w14:ligatures w14:val="none"/>
    </w:rPr>
  </w:style>
  <w:style w:type="table" w:styleId="PlainTable3">
    <w:name w:val="Plain Table 3"/>
    <w:basedOn w:val="TableNormal"/>
    <w:uiPriority w:val="43"/>
    <w:rsid w:val="00A11A18"/>
    <w:pPr>
      <w:spacing w:after="0" w:line="240" w:lineRule="auto"/>
    </w:pPr>
    <w:rPr>
      <w:rFonts w:ascii="Calibri" w:eastAsia="Calibri" w:hAnsi="Calibri" w:cs="Times New Roman"/>
      <w:kern w:val="0"/>
      <w:sz w:val="20"/>
      <w:szCs w:val="20"/>
      <w:lang w:eastAsia="ja-JP"/>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A55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5290"/>
  </w:style>
  <w:style w:type="character" w:customStyle="1" w:styleId="eop">
    <w:name w:val="eop"/>
    <w:basedOn w:val="DefaultParagraphFont"/>
    <w:rsid w:val="00A55290"/>
  </w:style>
  <w:style w:type="character" w:customStyle="1" w:styleId="contentcontrolboundarysink">
    <w:name w:val="contentcontrolboundarysink"/>
    <w:basedOn w:val="DefaultParagraphFont"/>
    <w:rsid w:val="00A55290"/>
  </w:style>
  <w:style w:type="character" w:customStyle="1" w:styleId="Heading2Char">
    <w:name w:val="Heading 2 Char"/>
    <w:basedOn w:val="DefaultParagraphFont"/>
    <w:link w:val="Heading2"/>
    <w:uiPriority w:val="9"/>
    <w:rsid w:val="00C34D47"/>
    <w:rPr>
      <w:rFonts w:asciiTheme="majorHAnsi" w:eastAsiaTheme="majorEastAsia" w:hAnsiTheme="majorHAnsi" w:cstheme="majorBidi"/>
      <w:color w:val="2F5496" w:themeColor="accent1" w:themeShade="BF"/>
      <w:kern w:val="0"/>
      <w:sz w:val="26"/>
      <w:szCs w:val="26"/>
      <w14:ligatures w14:val="none"/>
    </w:rPr>
  </w:style>
  <w:style w:type="character" w:styleId="Mention">
    <w:name w:val="Mention"/>
    <w:basedOn w:val="DefaultParagraphFont"/>
    <w:uiPriority w:val="99"/>
    <w:unhideWhenUsed/>
    <w:rsid w:val="00076388"/>
    <w:rPr>
      <w:color w:val="2B579A"/>
      <w:shd w:val="clear" w:color="auto" w:fill="E1DFDD"/>
    </w:rPr>
  </w:style>
  <w:style w:type="character" w:styleId="BookTitle">
    <w:name w:val="Book Title"/>
    <w:basedOn w:val="DefaultParagraphFont"/>
    <w:uiPriority w:val="33"/>
    <w:qFormat/>
    <w:rsid w:val="00E851AA"/>
    <w:rPr>
      <w:b/>
      <w:bCs/>
      <w:i/>
      <w:iCs/>
      <w:spacing w:val="5"/>
    </w:rPr>
  </w:style>
  <w:style w:type="paragraph" w:styleId="Caption">
    <w:name w:val="caption"/>
    <w:basedOn w:val="Normal"/>
    <w:next w:val="Normal"/>
    <w:uiPriority w:val="35"/>
    <w:semiHidden/>
    <w:unhideWhenUsed/>
    <w:qFormat/>
    <w:rsid w:val="00E851AA"/>
    <w:pPr>
      <w:spacing w:after="200" w:line="240" w:lineRule="auto"/>
    </w:pPr>
    <w:rPr>
      <w:i/>
      <w:iCs/>
      <w:color w:val="44546A" w:themeColor="text2"/>
      <w:sz w:val="18"/>
      <w:szCs w:val="18"/>
    </w:rPr>
  </w:style>
  <w:style w:type="character" w:styleId="Emphasis">
    <w:name w:val="Emphasis"/>
    <w:basedOn w:val="DefaultParagraphFont"/>
    <w:uiPriority w:val="20"/>
    <w:qFormat/>
    <w:rsid w:val="00E851AA"/>
    <w:rPr>
      <w:i/>
      <w:iCs/>
    </w:rPr>
  </w:style>
  <w:style w:type="character" w:customStyle="1" w:styleId="Heading1Char">
    <w:name w:val="Heading 1 Char"/>
    <w:basedOn w:val="DefaultParagraphFont"/>
    <w:link w:val="Heading1"/>
    <w:uiPriority w:val="9"/>
    <w:rsid w:val="00E851AA"/>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E851A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E851AA"/>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E851AA"/>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E851AA"/>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E851AA"/>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E851AA"/>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E851AA"/>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E851AA"/>
    <w:rPr>
      <w:i/>
      <w:iCs/>
      <w:color w:val="4472C4" w:themeColor="accent1"/>
    </w:rPr>
  </w:style>
  <w:style w:type="paragraph" w:styleId="IntenseQuote">
    <w:name w:val="Intense Quote"/>
    <w:basedOn w:val="Normal"/>
    <w:next w:val="Normal"/>
    <w:link w:val="IntenseQuoteChar"/>
    <w:uiPriority w:val="30"/>
    <w:qFormat/>
    <w:rsid w:val="00E851A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851AA"/>
    <w:rPr>
      <w:i/>
      <w:iCs/>
      <w:color w:val="4472C4" w:themeColor="accent1"/>
      <w:kern w:val="0"/>
      <w14:ligatures w14:val="none"/>
    </w:rPr>
  </w:style>
  <w:style w:type="character" w:styleId="IntenseReference">
    <w:name w:val="Intense Reference"/>
    <w:basedOn w:val="DefaultParagraphFont"/>
    <w:uiPriority w:val="32"/>
    <w:qFormat/>
    <w:rsid w:val="00E851AA"/>
    <w:rPr>
      <w:b/>
      <w:bCs/>
      <w:smallCaps/>
      <w:color w:val="4472C4" w:themeColor="accent1"/>
      <w:spacing w:val="5"/>
    </w:rPr>
  </w:style>
  <w:style w:type="paragraph" w:styleId="Quote">
    <w:name w:val="Quote"/>
    <w:basedOn w:val="Normal"/>
    <w:next w:val="Normal"/>
    <w:link w:val="QuoteChar"/>
    <w:uiPriority w:val="29"/>
    <w:qFormat/>
    <w:rsid w:val="00E851A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851AA"/>
    <w:rPr>
      <w:i/>
      <w:iCs/>
      <w:color w:val="404040" w:themeColor="text1" w:themeTint="BF"/>
      <w:kern w:val="0"/>
      <w14:ligatures w14:val="none"/>
    </w:rPr>
  </w:style>
  <w:style w:type="character" w:styleId="Strong">
    <w:name w:val="Strong"/>
    <w:basedOn w:val="DefaultParagraphFont"/>
    <w:uiPriority w:val="22"/>
    <w:qFormat/>
    <w:rsid w:val="00E851AA"/>
    <w:rPr>
      <w:b/>
      <w:bCs/>
    </w:rPr>
  </w:style>
  <w:style w:type="paragraph" w:styleId="Subtitle">
    <w:name w:val="Subtitle"/>
    <w:basedOn w:val="Normal"/>
    <w:next w:val="Normal"/>
    <w:link w:val="SubtitleChar"/>
    <w:uiPriority w:val="11"/>
    <w:qFormat/>
    <w:rsid w:val="00E851A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851AA"/>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E851AA"/>
    <w:rPr>
      <w:i/>
      <w:iCs/>
      <w:color w:val="404040" w:themeColor="text1" w:themeTint="BF"/>
    </w:rPr>
  </w:style>
  <w:style w:type="character" w:styleId="SubtleReference">
    <w:name w:val="Subtle Reference"/>
    <w:basedOn w:val="DefaultParagraphFont"/>
    <w:uiPriority w:val="31"/>
    <w:qFormat/>
    <w:rsid w:val="00E851AA"/>
    <w:rPr>
      <w:smallCaps/>
      <w:color w:val="5A5A5A" w:themeColor="text1" w:themeTint="A5"/>
    </w:rPr>
  </w:style>
  <w:style w:type="paragraph" w:styleId="Title">
    <w:name w:val="Title"/>
    <w:basedOn w:val="Normal"/>
    <w:next w:val="Normal"/>
    <w:link w:val="TitleChar"/>
    <w:uiPriority w:val="10"/>
    <w:qFormat/>
    <w:rsid w:val="00E851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AA"/>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E851A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75049">
      <w:bodyDiv w:val="1"/>
      <w:marLeft w:val="0"/>
      <w:marRight w:val="0"/>
      <w:marTop w:val="0"/>
      <w:marBottom w:val="0"/>
      <w:divBdr>
        <w:top w:val="none" w:sz="0" w:space="0" w:color="auto"/>
        <w:left w:val="none" w:sz="0" w:space="0" w:color="auto"/>
        <w:bottom w:val="none" w:sz="0" w:space="0" w:color="auto"/>
        <w:right w:val="none" w:sz="0" w:space="0" w:color="auto"/>
      </w:divBdr>
      <w:divsChild>
        <w:div w:id="192772471">
          <w:marLeft w:val="0"/>
          <w:marRight w:val="0"/>
          <w:marTop w:val="0"/>
          <w:marBottom w:val="0"/>
          <w:divBdr>
            <w:top w:val="none" w:sz="0" w:space="0" w:color="auto"/>
            <w:left w:val="none" w:sz="0" w:space="0" w:color="auto"/>
            <w:bottom w:val="none" w:sz="0" w:space="0" w:color="auto"/>
            <w:right w:val="none" w:sz="0" w:space="0" w:color="auto"/>
          </w:divBdr>
          <w:divsChild>
            <w:div w:id="1917082484">
              <w:marLeft w:val="0"/>
              <w:marRight w:val="0"/>
              <w:marTop w:val="0"/>
              <w:marBottom w:val="0"/>
              <w:divBdr>
                <w:top w:val="none" w:sz="0" w:space="0" w:color="auto"/>
                <w:left w:val="none" w:sz="0" w:space="0" w:color="auto"/>
                <w:bottom w:val="none" w:sz="0" w:space="0" w:color="auto"/>
                <w:right w:val="none" w:sz="0" w:space="0" w:color="auto"/>
              </w:divBdr>
            </w:div>
          </w:divsChild>
        </w:div>
        <w:div w:id="611322429">
          <w:marLeft w:val="0"/>
          <w:marRight w:val="0"/>
          <w:marTop w:val="0"/>
          <w:marBottom w:val="0"/>
          <w:divBdr>
            <w:top w:val="none" w:sz="0" w:space="0" w:color="auto"/>
            <w:left w:val="none" w:sz="0" w:space="0" w:color="auto"/>
            <w:bottom w:val="none" w:sz="0" w:space="0" w:color="auto"/>
            <w:right w:val="none" w:sz="0" w:space="0" w:color="auto"/>
          </w:divBdr>
          <w:divsChild>
            <w:div w:id="2131704340">
              <w:marLeft w:val="0"/>
              <w:marRight w:val="0"/>
              <w:marTop w:val="0"/>
              <w:marBottom w:val="0"/>
              <w:divBdr>
                <w:top w:val="none" w:sz="0" w:space="0" w:color="auto"/>
                <w:left w:val="none" w:sz="0" w:space="0" w:color="auto"/>
                <w:bottom w:val="none" w:sz="0" w:space="0" w:color="auto"/>
                <w:right w:val="none" w:sz="0" w:space="0" w:color="auto"/>
              </w:divBdr>
            </w:div>
          </w:divsChild>
        </w:div>
        <w:div w:id="689179646">
          <w:marLeft w:val="0"/>
          <w:marRight w:val="0"/>
          <w:marTop w:val="0"/>
          <w:marBottom w:val="0"/>
          <w:divBdr>
            <w:top w:val="none" w:sz="0" w:space="0" w:color="auto"/>
            <w:left w:val="none" w:sz="0" w:space="0" w:color="auto"/>
            <w:bottom w:val="none" w:sz="0" w:space="0" w:color="auto"/>
            <w:right w:val="none" w:sz="0" w:space="0" w:color="auto"/>
          </w:divBdr>
          <w:divsChild>
            <w:div w:id="1542783994">
              <w:marLeft w:val="0"/>
              <w:marRight w:val="0"/>
              <w:marTop w:val="0"/>
              <w:marBottom w:val="0"/>
              <w:divBdr>
                <w:top w:val="none" w:sz="0" w:space="0" w:color="auto"/>
                <w:left w:val="none" w:sz="0" w:space="0" w:color="auto"/>
                <w:bottom w:val="none" w:sz="0" w:space="0" w:color="auto"/>
                <w:right w:val="none" w:sz="0" w:space="0" w:color="auto"/>
              </w:divBdr>
            </w:div>
          </w:divsChild>
        </w:div>
        <w:div w:id="1501433606">
          <w:marLeft w:val="0"/>
          <w:marRight w:val="0"/>
          <w:marTop w:val="0"/>
          <w:marBottom w:val="0"/>
          <w:divBdr>
            <w:top w:val="none" w:sz="0" w:space="0" w:color="auto"/>
            <w:left w:val="none" w:sz="0" w:space="0" w:color="auto"/>
            <w:bottom w:val="none" w:sz="0" w:space="0" w:color="auto"/>
            <w:right w:val="none" w:sz="0" w:space="0" w:color="auto"/>
          </w:divBdr>
          <w:divsChild>
            <w:div w:id="59089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i.ethicspoint.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cdn.sanity.io/media-libraries/mlmEWUxEY7eQ/files/containers/344hUx1SD9kzYOnGM6kmadJINVx/ci-gef-gcf-esmf-version-7.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ethicspoint.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onservation.org/about/our-commitment-to-ethics/code-of-conduc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05672BDF2463AA3C69F7A0897987B"/>
        <w:category>
          <w:name w:val="General"/>
          <w:gallery w:val="placeholder"/>
        </w:category>
        <w:types>
          <w:type w:val="bbPlcHdr"/>
        </w:types>
        <w:behaviors>
          <w:behavior w:val="content"/>
        </w:behaviors>
        <w:guid w:val="{B3A240C2-78A3-45C6-959F-F3C5C423B2DB}"/>
      </w:docPartPr>
      <w:docPartBody>
        <w:p w:rsidR="006C4B11" w:rsidRDefault="006C4B11" w:rsidP="006C4B11">
          <w:pPr>
            <w:pStyle w:val="A7905672BDF2463AA3C69F7A0897987B"/>
          </w:pPr>
          <w:r w:rsidRPr="008F406E">
            <w:rPr>
              <w:rStyle w:val="PlaceholderText"/>
            </w:rPr>
            <w:t>Click or tap here to enter text.</w:t>
          </w:r>
        </w:p>
      </w:docPartBody>
    </w:docPart>
    <w:docPart>
      <w:docPartPr>
        <w:name w:val="555B9D7950204930BAAC63732D6B98A4"/>
        <w:category>
          <w:name w:val="General"/>
          <w:gallery w:val="placeholder"/>
        </w:category>
        <w:types>
          <w:type w:val="bbPlcHdr"/>
        </w:types>
        <w:behaviors>
          <w:behavior w:val="content"/>
        </w:behaviors>
        <w:guid w:val="{67D6A522-9675-4767-9AA7-995BEFCBF405}"/>
      </w:docPartPr>
      <w:docPartBody>
        <w:p w:rsidR="006C4B11" w:rsidRDefault="006C4B11" w:rsidP="006C4B11">
          <w:pPr>
            <w:pStyle w:val="555B9D7950204930BAAC63732D6B98A4"/>
          </w:pPr>
          <w:r w:rsidRPr="008F406E">
            <w:rPr>
              <w:rStyle w:val="PlaceholderText"/>
            </w:rPr>
            <w:t>Click or tap here to enter text.</w:t>
          </w:r>
        </w:p>
      </w:docPartBody>
    </w:docPart>
    <w:docPart>
      <w:docPartPr>
        <w:name w:val="5E0274148B4A4C54AF6300D038475971"/>
        <w:category>
          <w:name w:val="General"/>
          <w:gallery w:val="placeholder"/>
        </w:category>
        <w:types>
          <w:type w:val="bbPlcHdr"/>
        </w:types>
        <w:behaviors>
          <w:behavior w:val="content"/>
        </w:behaviors>
        <w:guid w:val="{51133936-C5F8-4687-9655-62C8333E8F05}"/>
      </w:docPartPr>
      <w:docPartBody>
        <w:p w:rsidR="00321CF2" w:rsidRDefault="007B0B0F" w:rsidP="007B0B0F">
          <w:pPr>
            <w:pStyle w:val="5E0274148B4A4C54AF6300D038475971"/>
          </w:pPr>
          <w:r w:rsidRPr="008F406E">
            <w:rPr>
              <w:rStyle w:val="PlaceholderText"/>
            </w:rPr>
            <w:t>Click or tap here to enter text.</w:t>
          </w:r>
        </w:p>
      </w:docPartBody>
    </w:docPart>
    <w:docPart>
      <w:docPartPr>
        <w:name w:val="89EB99B0D4BF4685BB854851D2591198"/>
        <w:category>
          <w:name w:val="General"/>
          <w:gallery w:val="placeholder"/>
        </w:category>
        <w:types>
          <w:type w:val="bbPlcHdr"/>
        </w:types>
        <w:behaviors>
          <w:behavior w:val="content"/>
        </w:behaviors>
        <w:guid w:val="{5C4DFB75-33A0-42C4-A60B-762B7EC6A3A4}"/>
      </w:docPartPr>
      <w:docPartBody>
        <w:p w:rsidR="00C52264" w:rsidRDefault="00C52264" w:rsidP="00C52264">
          <w:pPr>
            <w:pStyle w:val="89EB99B0D4BF4685BB854851D2591198"/>
          </w:pPr>
          <w:r w:rsidRPr="008F40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Rg">
    <w:altName w:val="Tahoma"/>
    <w:panose1 w:val="02000506030000020004"/>
    <w:charset w:val="00"/>
    <w:family w:val="modern"/>
    <w:notTrueType/>
    <w:pitch w:val="variable"/>
    <w:sig w:usb0="A00002EF" w:usb1="5000E0F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4C"/>
    <w:rsid w:val="00047A4A"/>
    <w:rsid w:val="00062D52"/>
    <w:rsid w:val="000E6637"/>
    <w:rsid w:val="001E0C35"/>
    <w:rsid w:val="001F2731"/>
    <w:rsid w:val="001F4725"/>
    <w:rsid w:val="002A3D03"/>
    <w:rsid w:val="003107C3"/>
    <w:rsid w:val="00321C3C"/>
    <w:rsid w:val="00321CF2"/>
    <w:rsid w:val="00411897"/>
    <w:rsid w:val="00465B04"/>
    <w:rsid w:val="004707EC"/>
    <w:rsid w:val="004712F3"/>
    <w:rsid w:val="004F23E4"/>
    <w:rsid w:val="005A533A"/>
    <w:rsid w:val="00670552"/>
    <w:rsid w:val="006C4B11"/>
    <w:rsid w:val="007153E7"/>
    <w:rsid w:val="007B0B0F"/>
    <w:rsid w:val="007E5C15"/>
    <w:rsid w:val="0081388B"/>
    <w:rsid w:val="00841673"/>
    <w:rsid w:val="008D5C70"/>
    <w:rsid w:val="00910CE8"/>
    <w:rsid w:val="00A165DF"/>
    <w:rsid w:val="00B40454"/>
    <w:rsid w:val="00B45ECB"/>
    <w:rsid w:val="00B64C4C"/>
    <w:rsid w:val="00C52264"/>
    <w:rsid w:val="00C87627"/>
    <w:rsid w:val="00CA13CD"/>
    <w:rsid w:val="00CB4F09"/>
    <w:rsid w:val="00D0161B"/>
    <w:rsid w:val="00D33788"/>
    <w:rsid w:val="00D40FE2"/>
    <w:rsid w:val="00DC2B4C"/>
    <w:rsid w:val="00EB0A23"/>
    <w:rsid w:val="00EE492E"/>
    <w:rsid w:val="00F36FC9"/>
    <w:rsid w:val="00F74F9D"/>
    <w:rsid w:val="00FE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264"/>
    <w:rPr>
      <w:color w:val="808080"/>
    </w:rPr>
  </w:style>
  <w:style w:type="paragraph" w:customStyle="1" w:styleId="A7905672BDF2463AA3C69F7A0897987B">
    <w:name w:val="A7905672BDF2463AA3C69F7A0897987B"/>
    <w:rsid w:val="006C4B11"/>
  </w:style>
  <w:style w:type="paragraph" w:customStyle="1" w:styleId="555B9D7950204930BAAC63732D6B98A4">
    <w:name w:val="555B9D7950204930BAAC63732D6B98A4"/>
    <w:rsid w:val="006C4B11"/>
  </w:style>
  <w:style w:type="paragraph" w:customStyle="1" w:styleId="5E0274148B4A4C54AF6300D038475971">
    <w:name w:val="5E0274148B4A4C54AF6300D038475971"/>
    <w:rsid w:val="007B0B0F"/>
    <w:pPr>
      <w:spacing w:line="278" w:lineRule="auto"/>
    </w:pPr>
    <w:rPr>
      <w:sz w:val="24"/>
      <w:szCs w:val="24"/>
    </w:rPr>
  </w:style>
  <w:style w:type="paragraph" w:customStyle="1" w:styleId="89EB99B0D4BF4685BB854851D2591198">
    <w:name w:val="89EB99B0D4BF4685BB854851D2591198"/>
    <w:rsid w:val="00C5226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2f2f19-4e4c-4d2a-824e-317c990a1720">
      <Terms xmlns="http://schemas.microsoft.com/office/infopath/2007/PartnerControls"/>
    </lcf76f155ced4ddcb4097134ff3c332f>
    <TaxCatchAll xmlns="39bc5265-9670-4937-b7b5-4a9aad8b8d33">
      <Value>651</Value>
      <Value>657</Value>
    </TaxCatchAll>
    <PublishingStartDate xmlns="9f2f2f19-4e4c-4d2a-824e-317c990a1720" xsi:nil="true"/>
    <Thumbnail xmlns="9f2f2f19-4e4c-4d2a-824e-317c990a1720" xsi:nil="true"/>
    <Archive xmlns="39bc5265-9670-4937-b7b5-4a9aad8b8d33">Enter Choice #1</Archive>
    <InspectionDate xmlns="9f2f2f19-4e4c-4d2a-824e-317c990a1720">2025-09-04T04:00:00+00:00</InspectionDate>
    <o094b9eb5364480fa2788585aa830eba xmlns="39bc5265-9670-4937-b7b5-4a9aad8b8d33">Finance|db1c3915-a42f-4067-b379-46dd23563f14</o094b9eb5364480fa2788585aa830eba>
    <b2cbc47148654b4982c23b159f16ab49 xmlns="39bc5265-9670-4937-b7b5-4a9aad8b8d33">Grants Management|ecabfa4c-2a2f-485d-9a8d-8f7371cde559</b2cbc47148654b4982c23b159f16ab49>
    <CIDescription xmlns="39bc5265-9670-4937-b7b5-4a9aad8b8d33" xsi:nil="true"/>
    <PublishingExpirationDate xmlns="9f2f2f19-4e4c-4d2a-824e-317c990a1720" xsi:nil="true"/>
    <cc8739775f884af78782a2ba88a2b96a xmlns="39bc5265-9670-4937-b7b5-4a9aad8b8d33" xsi:nil="true"/>
    <DocumentType xmlns="39bc5265-9670-4937-b7b5-4a9aad8b8d33">Template</DocumentType>
    <Expiration xmlns="39bc5265-9670-4937-b7b5-4a9aad8b8d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6D0B628F3EDD469FBBCB53F7DFB992" ma:contentTypeVersion="68" ma:contentTypeDescription="Create a new document." ma:contentTypeScope="" ma:versionID="6a73600192b37b339a087ba3e5440c75">
  <xsd:schema xmlns:xsd="http://www.w3.org/2001/XMLSchema" xmlns:xs="http://www.w3.org/2001/XMLSchema" xmlns:p="http://schemas.microsoft.com/office/2006/metadata/properties" xmlns:ns2="9f2f2f19-4e4c-4d2a-824e-317c990a1720" xmlns:ns3="39bc5265-9670-4937-b7b5-4a9aad8b8d33" targetNamespace="http://schemas.microsoft.com/office/2006/metadata/properties" ma:root="true" ma:fieldsID="893e97ee4babb710820db581237b5bf9" ns2:_="" ns3:_="">
    <xsd:import namespace="9f2f2f19-4e4c-4d2a-824e-317c990a1720"/>
    <xsd:import namespace="39bc5265-9670-4937-b7b5-4a9aad8b8d33"/>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3:Archive" minOccurs="0"/>
                <xsd:element ref="ns3:TaxCatchAll" minOccurs="0"/>
                <xsd:element ref="ns3:DocumentType" minOccurs="0"/>
                <xsd:element ref="ns3:CIDescription" minOccurs="0"/>
                <xsd:element ref="ns3:Expiration" minOccurs="0"/>
                <xsd:element ref="ns2:MediaServiceDateTaken" minOccurs="0"/>
                <xsd:element ref="ns2:InspectionDate"/>
                <xsd:element ref="ns2:MediaServiceEventHashCode" minOccurs="0"/>
                <xsd:element ref="ns2:MediaServiceGenerationTime" minOccurs="0"/>
                <xsd:element ref="ns2:Thumbnail" minOccurs="0"/>
                <xsd:element ref="ns2:MediaServiceObjectDetectorVersions" minOccurs="0"/>
                <xsd:element ref="ns2:MediaLengthInSeconds" minOccurs="0"/>
                <xsd:element ref="ns2:MediaServiceSearchProperties" minOccurs="0"/>
                <xsd:element ref="ns3:o094b9eb5364480fa2788585aa830eba" minOccurs="0"/>
                <xsd:element ref="ns3:cc8739775f884af78782a2ba88a2b96a" minOccurs="0"/>
                <xsd:element ref="ns3:b2cbc47148654b4982c23b159f16ab49"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f2f19-4e4c-4d2a-824e-317c990a1720"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MediaServiceMetadata" ma:index="10" nillable="true" ma:displayName="MediaServiceMetadata" ma:description="" ma:internalName="MediaServiceMetadata" ma:readOnly="true">
      <xsd:simpleType>
        <xsd:restriction base="dms:Note">
          <xsd:maxLength value="255"/>
        </xsd:restriction>
      </xsd:simpleType>
    </xsd:element>
    <xsd:element name="MediaServiceFastMetadata" ma:index="11" nillable="true" ma:displayName="MediaServiceFastMetadata" ma:description="" ma:internalName="MediaServiceFastMetadata" ma:readOnly="true">
      <xsd:simpleType>
        <xsd:restriction base="dms:Note">
          <xsd:maxLength value="255"/>
        </xsd:restriction>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InspectionDate" ma:index="21" ma:displayName="Inspection Date" ma:format="DateOnly" ma:internalName="Inspection_x0020_Date">
      <xsd:simpleType>
        <xsd:restriction base="dms:DateTime"/>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Thumbnail" ma:index="24" nillable="true" ma:displayName="Thumbnail" ma:internalName="Thumbnail" ma:readOnly="false">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d17aa33-7277-4207-9add-0662151dba18"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c5265-9670-4937-b7b5-4a9aad8b8d33" elementFormDefault="qualified">
    <xsd:import namespace="http://schemas.microsoft.com/office/2006/documentManagement/types"/>
    <xsd:import namespace="http://schemas.microsoft.com/office/infopath/2007/PartnerControls"/>
    <xsd:element name="Archive" ma:index="12" nillable="true" ma:displayName="Archive" ma:default="Enter Choice #1" ma:format="Dropdown" ma:hidden="true" ma:internalName="Archive" ma:readOnly="false">
      <xsd:simpleType>
        <xsd:restriction base="dms:Choice">
          <xsd:enumeration value="Enter Choice #1"/>
          <xsd:enumeration value="Enter Choice #2"/>
          <xsd:enumeration value="Enter Choice #3"/>
        </xsd:restriction>
      </xsd:simpleType>
    </xsd:element>
    <xsd:element name="TaxCatchAll" ma:index="13" nillable="true" ma:displayName="Taxonomy Catch All Column" ma:hidden="true" ma:list="{0fb72337-6376-405c-aa6a-a99d9e9bafee}" ma:internalName="TaxCatchAll" ma:showField="CatchAllData" ma:web="39bc5265-9670-4937-b7b5-4a9aad8b8d33">
      <xsd:complexType>
        <xsd:complexContent>
          <xsd:extension base="dms:MultiChoiceLookup">
            <xsd:sequence>
              <xsd:element name="Value" type="dms:Lookup" maxOccurs="unbounded" minOccurs="0" nillable="true"/>
            </xsd:sequence>
          </xsd:extension>
        </xsd:complexContent>
      </xsd:complexType>
    </xsd:element>
    <xsd:element name="DocumentType" ma:index="15" nillable="true" ma:displayName="CI Document Type" ma:default="Form" ma:format="Dropdown" ma:internalName="DocumentType">
      <xsd:simpleType>
        <xsd:restriction base="dms:Choice">
          <xsd:enumeration value="Form"/>
          <xsd:enumeration value="Template"/>
          <xsd:enumeration value="Report"/>
          <xsd:enumeration value="Proposal"/>
          <xsd:enumeration value="Tutorial"/>
          <xsd:enumeration value="Fact Sheet"/>
          <xsd:enumeration value="Map"/>
          <xsd:enumeration value="Org Chart"/>
          <xsd:enumeration value="Checklist"/>
          <xsd:enumeration value="Guide"/>
          <xsd:enumeration value="Stationery/Font"/>
          <xsd:enumeration value="FAQ"/>
          <xsd:enumeration value="Presentation"/>
          <xsd:enumeration value="Chart"/>
          <xsd:enumeration value="Institutional Strategy"/>
          <xsd:enumeration value="Document"/>
          <xsd:enumeration value="Photo"/>
          <xsd:enumeration value="Video"/>
          <xsd:enumeration value="CI Policy"/>
        </xsd:restriction>
      </xsd:simpleType>
    </xsd:element>
    <xsd:element name="CIDescription" ma:index="17" nillable="true" ma:displayName="Document Description" ma:internalName="CIDescription" ma:readOnly="false">
      <xsd:simpleType>
        <xsd:restriction base="dms:Note">
          <xsd:maxLength value="255"/>
        </xsd:restriction>
      </xsd:simpleType>
    </xsd:element>
    <xsd:element name="Expiration" ma:index="18" nillable="true" ma:displayName="Expiration" ma:description="When the document will be set to expire" ma:format="DateOnly" ma:hidden="true" ma:internalName="Expiration" ma:readOnly="false">
      <xsd:simpleType>
        <xsd:restriction base="dms:DateTime"/>
      </xsd:simpleType>
    </xsd:element>
    <xsd:element name="o094b9eb5364480fa2788585aa830eba" ma:index="29" nillable="true" ma:displayName="CIDivision_0" ma:internalName="o094b9eb5364480fa2788585aa830eba" ma:readOnly="false">
      <xsd:simpleType>
        <xsd:restriction base="dms:Note">
          <xsd:maxLength value="255"/>
        </xsd:restriction>
      </xsd:simpleType>
    </xsd:element>
    <xsd:element name="cc8739775f884af78782a2ba88a2b96a" ma:index="30" nillable="true" ma:displayName="CIITTags_0" ma:internalName="cc8739775f884af78782a2ba88a2b96a" ma:readOnly="false">
      <xsd:simpleType>
        <xsd:restriction base="dms:Note">
          <xsd:maxLength value="255"/>
        </xsd:restriction>
      </xsd:simpleType>
    </xsd:element>
    <xsd:element name="b2cbc47148654b4982c23b159f16ab49" ma:index="31" nillable="true" ma:displayName="Tag_0" ma:internalName="b2cbc47148654b4982c23b159f16ab49" ma:readOnly="false">
      <xsd:simpleType>
        <xsd:restriction base="dms:Note">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C114B-B80B-41BE-A55E-71B27D4C3795}">
  <ds:schemaRefs>
    <ds:schemaRef ds:uri="http://schemas.microsoft.com/office/2006/metadata/properties"/>
    <ds:schemaRef ds:uri="http://schemas.microsoft.com/office/infopath/2007/PartnerControls"/>
    <ds:schemaRef ds:uri="9f2f2f19-4e4c-4d2a-824e-317c990a1720"/>
    <ds:schemaRef ds:uri="39bc5265-9670-4937-b7b5-4a9aad8b8d33"/>
  </ds:schemaRefs>
</ds:datastoreItem>
</file>

<file path=customXml/itemProps2.xml><?xml version="1.0" encoding="utf-8"?>
<ds:datastoreItem xmlns:ds="http://schemas.openxmlformats.org/officeDocument/2006/customXml" ds:itemID="{FDAD3429-099C-4CFA-B0DA-8E84A0F525FA}">
  <ds:schemaRefs>
    <ds:schemaRef ds:uri="http://schemas.microsoft.com/sharepoint/v3/contenttype/forms"/>
  </ds:schemaRefs>
</ds:datastoreItem>
</file>

<file path=customXml/itemProps3.xml><?xml version="1.0" encoding="utf-8"?>
<ds:datastoreItem xmlns:ds="http://schemas.openxmlformats.org/officeDocument/2006/customXml" ds:itemID="{308ECC01-F9C6-4F2E-8F59-A096765B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f2f19-4e4c-4d2a-824e-317c990a1720"/>
    <ds:schemaRef ds:uri="39bc5265-9670-4937-b7b5-4a9aad8b8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3225</Words>
  <Characters>18677</Characters>
  <Application>Microsoft Office Word</Application>
  <DocSecurity>0</DocSecurity>
  <Lines>583</Lines>
  <Paragraphs>273</Paragraphs>
  <ScaleCrop>false</ScaleCrop>
  <Company/>
  <LinksUpToDate>false</LinksUpToDate>
  <CharactersWithSpaces>21629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 English</dc:title>
  <dc:subject/>
  <dc:creator>Florencia Renedo</dc:creator>
  <cp:keywords/>
  <dc:description/>
  <cp:lastModifiedBy>Franklin Muthomi</cp:lastModifiedBy>
  <cp:revision>2</cp:revision>
  <dcterms:created xsi:type="dcterms:W3CDTF">2026-10-23T08:13:00Z</dcterms:created>
  <dcterms:modified xsi:type="dcterms:W3CDTF">2026-10-23T08:13:00Z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0x010100C76D0B628F3EDD469FBBCB53F7DFB992</vt:lpwstr>
  </property>
  <property fmtid="{D5CDD505-2E9C-101B-9397-08002B2CF9AE}" pid="3" name="MediaServiceImageTags">
    <vt:lpwstr/>
  </property>
  <property fmtid="{D5CDD505-2E9C-101B-9397-08002B2CF9AE}" pid="4" name="GrammarlyDocumentId">
    <vt:lpwstr>c0a92e5b-0f04-4507-93ef-6fcb43975c4c</vt:lpwstr>
  </property>
  <property fmtid="{D5CDD505-2E9C-101B-9397-08002B2CF9AE}" pid="5" name="Tag">
    <vt:lpwstr>657;#Grants Management|ecabfa4c-2a2f-485d-9a8d-8f7371cde559</vt:lpwstr>
  </property>
  <property fmtid="{D5CDD505-2E9C-101B-9397-08002B2CF9AE}" pid="6" name="_ExtendedDescription">
    <vt:lpwstr/>
  </property>
  <property fmtid="{D5CDD505-2E9C-101B-9397-08002B2CF9AE}" pid="7" name="CIDivision">
    <vt:lpwstr>651;#Finance|db1c3915-a42f-4067-b379-46dd23563f14</vt:lpwstr>
  </property>
  <property fmtid="{D5CDD505-2E9C-101B-9397-08002B2CF9AE}" pid="8" name="CIITTags">
    <vt:lpwstr/>
  </property>
</Properties>
</file>