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>
          <w:rFonts w:ascii="TimesNewRomanPS-BoldMT" w:hAnsi="TimesNewRomanPS-BoldMT" w:eastAsia="TimesNewRomanPS-BoldMT" w:cs="TimesNewRomanPS-BoldMT"/>
          <w:b/>
          <w:bCs/>
          <w:color w:val="181818"/>
          <w:sz w:val="15"/>
          <w:szCs w:val="15"/>
          <w:u w:val="single"/>
          <w:shd w:fill="FFFFFF" w:val="clear"/>
        </w:rPr>
      </w:pPr>
      <w:r>
        <w:rPr>
          <w:rFonts w:eastAsia="TimesNewRomanPS-BoldMT" w:cs="TimesNewRomanPS-BoldMT" w:ascii="TimesNewRomanPS-BoldMT" w:hAnsi="TimesNewRomanPS-BoldMT"/>
          <w:b/>
          <w:bCs/>
          <w:color w:val="181818"/>
          <w:sz w:val="15"/>
          <w:szCs w:val="15"/>
          <w:u w:val="single"/>
          <w:shd w:fill="FFFFFF" w:val="clear"/>
        </w:rPr>
        <w:t>COMUNICATO STAMPA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>
          <w:rFonts w:ascii="TimesNewRomanPS-BoldMT" w:hAnsi="TimesNewRomanPS-BoldMT" w:eastAsia="TimesNewRomanPS-BoldMT" w:cs="TimesNewRomanPS-BoldMT"/>
          <w:b/>
          <w:bCs/>
          <w:color w:val="181818"/>
          <w:sz w:val="28"/>
          <w:szCs w:val="28"/>
        </w:rPr>
      </w:pPr>
      <w:r>
        <w:rPr>
          <w:rFonts w:eastAsia="TimesNewRomanPS-BoldMT" w:cs="TimesNewRomanPS-BoldMT" w:ascii="TimesNewRomanPS-BoldMT" w:hAnsi="TimesNewRomanPS-BoldMT"/>
          <w:b/>
          <w:bCs/>
          <w:color w:val="181818"/>
          <w:sz w:val="28"/>
          <w:szCs w:val="28"/>
        </w:rPr>
        <w:t xml:space="preserve">UNA NUOVA PAGINA PER LA POLISPORTIVA SAN MAMOLO: ADAM FILIPPI ENTRA A FAR PARTE DELLA SQUADRA TECNICA COME SENIOR ADVISOR &amp; COACH  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>
          <w:rFonts w:ascii="TimesNewRomanPS-ItalicMT" w:hAnsi="TimesNewRomanPS-ItalicMT" w:eastAsia="TimesNewRomanPS-ItalicMT" w:cs="TimesNewRomanPS-ItalicMT"/>
          <w:i/>
          <w:i/>
          <w:iCs/>
          <w:color w:val="181818"/>
          <w:sz w:val="28"/>
          <w:szCs w:val="28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181818"/>
          <w:sz w:val="28"/>
          <w:szCs w:val="28"/>
        </w:rPr>
        <w:t xml:space="preserve">Storica icona del basket internazionale e dell’NBA, Filippi si unisce alla Polisportiva San Mamolo e al San Mamolo Basket per supportare lo sviluppo della sua divisione pallacanestro, con l’obiettivo di scrivere una nuova ambiziosa pagina della Polisportiva. 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center"/>
        <w:rPr>
          <w:rFonts w:ascii="Arial-ItalicMT" w:hAnsi="Arial-ItalicMT" w:eastAsia="Arial-ItalicMT" w:cs="Arial-ItalicMT"/>
          <w:i/>
          <w:i/>
          <w:iCs/>
          <w:color w:val="181818"/>
          <w:sz w:val="17"/>
          <w:szCs w:val="17"/>
        </w:rPr>
      </w:pPr>
      <w:r>
        <w:rPr/>
      </w:r>
    </w:p>
    <w:p>
      <w:pPr>
        <w:pStyle w:val="Normal"/>
        <w:widowControl/>
        <w:bidi w:val="0"/>
        <w:spacing w:lineRule="auto" w:line="276" w:before="0" w:after="160"/>
        <w:ind w:hanging="0" w:left="0" w:right="0"/>
        <w:jc w:val="left"/>
        <w:rPr>
          <w:rFonts w:ascii="ArialMT" w:hAnsi="ArialMT" w:eastAsia="ArialMT" w:cs="ArialMT"/>
          <w:color w:val="000000"/>
          <w:sz w:val="24"/>
          <w:szCs w:val="24"/>
        </w:rPr>
      </w:pPr>
      <w:r>
        <w:rPr/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>
          <w:rFonts w:eastAsia="Arial-BoldMT" w:cs="Arial-BoldMT" w:ascii="Arial-BoldMT" w:hAnsi="Arial-BoldMT"/>
          <w:b/>
          <w:bCs/>
          <w:color w:val="000000"/>
          <w:sz w:val="24"/>
          <w:szCs w:val="24"/>
        </w:rPr>
        <w:t>Bologna, 7 febbraio 202</w:t>
      </w:r>
      <w:r>
        <w:rPr>
          <w:rFonts w:eastAsia="Arial-BoldMT" w:cs="Arial-BoldMT" w:ascii="Arial-BoldMT" w:hAnsi="Arial-BoldMT"/>
          <w:b/>
          <w:bCs/>
          <w:color w:val="000000"/>
          <w:sz w:val="24"/>
          <w:szCs w:val="24"/>
          <w:lang w:val="it-IT"/>
        </w:rPr>
        <w:t>6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– La Polisportiva San Mamolo inaugura una nuova fase del proprio percorso sportivo e formativo, rafforzando il progetto di sviluppo giovanile di San Mamolo Basket grazie all’ingresso di </w:t>
      </w:r>
      <w:r>
        <w:rPr>
          <w:rFonts w:eastAsia="Arial-BoldMT" w:cs="Arial-BoldMT" w:ascii="Arial-BoldMT" w:hAnsi="Arial-BoldMT"/>
          <w:b/>
          <w:bCs/>
          <w:color w:val="000000"/>
          <w:sz w:val="24"/>
          <w:szCs w:val="24"/>
        </w:rPr>
        <w:t xml:space="preserve">Adam Filippi 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nello staff tecnico della divisione pallacanestro.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Scout e player development coach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di fama internazionale, Filippi è riconosciuto come uno dei massimi esperti nello sviluppo dei fondamentali e nella tecnica di tiro.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>
          <w:rFonts w:eastAsia="ArialMT" w:cs="ArialMT" w:ascii="ArialMT" w:hAnsi="ArialMT"/>
          <w:color w:val="000000"/>
          <w:sz w:val="24"/>
          <w:szCs w:val="24"/>
        </w:rPr>
        <w:t xml:space="preserve">Filippi vanta oltre vent’anni di carriera ai massimi livelli del basket mondiale. Dopo l’esperienza da giocatore, ha ricoperto incarichi di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responsabilità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nello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scouting per franchigie NBA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come Los Angeles Lakers e Charlotte Hornets, collaborando con icone della pallacanestro quali Kobe Bryant e Michael Jordan. Parallelamente ha sviluppato un’attività continuativa come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coach individuale</w:t>
      </w:r>
      <w:r>
        <w:rPr>
          <w:rFonts w:eastAsia="ArialMT" w:cs="ArialMT" w:ascii="ArialMT" w:hAnsi="ArialMT"/>
          <w:color w:val="000000"/>
          <w:sz w:val="24"/>
          <w:szCs w:val="24"/>
        </w:rPr>
        <w:t>, lavorando su tecnica e fondamentali con atleti NBA ed Eurolega.</w:t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0"/>
        <w:ind w:hanging="0" w:left="0" w:right="0"/>
        <w:jc w:val="left"/>
        <w:rPr>
          <w:rFonts w:ascii="ArialMT" w:hAnsi="ArialMT" w:eastAsia="ArialMT" w:cs="ArialMT"/>
          <w:color w:val="000000"/>
          <w:sz w:val="24"/>
          <w:szCs w:val="24"/>
        </w:rPr>
      </w:pPr>
      <w:r>
        <w:rPr>
          <w:rFonts w:eastAsia="ArialMT" w:cs="ArialMT" w:ascii="ArialMT" w:hAnsi="ArialMT"/>
          <w:color w:val="000000"/>
          <w:sz w:val="24"/>
          <w:szCs w:val="24"/>
        </w:rPr>
        <w:t>La collaborazione con la Polisportiva San Mamolo si inserisce nel solco della recente esperienza di Filippi in ambito federale: su invito del Commissario Tecnico Luca Banchi, è stato coinvolto nella Nazionale Italiana.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>
          <w:rFonts w:eastAsia="ArialMT" w:cs="ArialMT" w:ascii="ArialMT" w:hAnsi="ArialMT"/>
          <w:color w:val="000000"/>
          <w:sz w:val="24"/>
          <w:szCs w:val="24"/>
        </w:rPr>
        <w:t>In quest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a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cornice</w:t>
      </w:r>
      <w:r>
        <w:rPr>
          <w:rFonts w:eastAsia="ArialMT" w:cs="ArialMT" w:ascii="ArialMT" w:hAnsi="ArialMT"/>
          <w:color w:val="000000"/>
          <w:sz w:val="24"/>
          <w:szCs w:val="24"/>
        </w:rPr>
        <w:t>, l’ingresso di Adam Filippi trova naturale continuità nella collaborazione con il San Mamolo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 xml:space="preserve">, 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dove il lavoro sui fondamentali sarà al centro del percorso dei ragazzi.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Una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collaborazione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 xml:space="preserve">che, tuttavia, va </w:t>
      </w:r>
      <w:r>
        <w:rPr>
          <w:rFonts w:eastAsia="ArialMT" w:cs="ArialMT" w:ascii="ArialMT" w:hAnsi="ArialMT"/>
          <w:color w:val="000000"/>
          <w:sz w:val="24"/>
          <w:szCs w:val="24"/>
        </w:rPr>
        <w:t>oltre l’aspetto tecnico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 xml:space="preserve"> e abbraccia 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i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valori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e la filosofia della Polisportiva: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 xml:space="preserve">formare non solo atleti, ma persone, riconoscendo nello sport uno strumento educativo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  <w:lang w:val="it-IT"/>
        </w:rPr>
        <w:t>essenziale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80"/>
        <w:ind w:firstLine="420" w:left="42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80"/>
        <w:ind w:firstLine="420" w:left="420" w:right="0"/>
        <w:jc w:val="both"/>
        <w:rPr/>
      </w:pPr>
      <w:r>
        <w:rPr>
          <w:rFonts w:eastAsia="Arial-ItalicMT" w:cs="Arial-ItalicMT" w:ascii="Arial-ItalicMT" w:hAnsi="Arial-ItalicMT"/>
          <w:color w:val="000000"/>
          <w:sz w:val="22"/>
          <w:szCs w:val="22"/>
        </w:rPr>
        <w:t>«</w:t>
      </w: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</w:rPr>
        <w:t xml:space="preserve">Sono entusiasta di iniziare questa avventura con la Polisportiva San Mamolo – 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ha dichiarato Adam Filippi </w:t>
      </w: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</w:rPr>
        <w:t>– perché ho visto in questa realtà la stessa dedizione e lo stesso amore per il basket che hanno sempre guidato la mia vita. Lavorerò per trasmettere ai ragazzi non solo le tecniche di gioco, ma anche i valori di rispetto, sacrificio e passione che sono alla base del nostro sport</w:t>
      </w:r>
      <w:r>
        <w:rPr>
          <w:rFonts w:eastAsia="Arial-ItalicMT" w:cs="Arial-ItalicMT" w:ascii="Arial-ItalicMT" w:hAnsi="Arial-ItalicMT"/>
          <w:color w:val="000000"/>
          <w:sz w:val="22"/>
          <w:szCs w:val="22"/>
        </w:rPr>
        <w:t>»</w:t>
      </w:r>
      <w:r>
        <w:rPr>
          <w:rFonts w:eastAsia="Arial-ItalicMT" w:cs="Arial-ItalicMT" w:ascii="Arial-ItalicMT" w:hAnsi="Arial-ItalicMT"/>
          <w:color w:val="000000"/>
          <w:sz w:val="22"/>
          <w:szCs w:val="22"/>
          <w:lang w:val="it-IT"/>
        </w:rPr>
        <w:t>.</w:t>
      </w:r>
    </w:p>
    <w:p>
      <w:pPr>
        <w:pStyle w:val="Normal"/>
        <w:widowControl/>
        <w:bidi w:val="0"/>
        <w:spacing w:lineRule="auto" w:line="276" w:before="0" w:after="18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180"/>
        <w:ind w:hanging="0" w:left="0" w:right="0"/>
        <w:jc w:val="left"/>
        <w:rPr/>
      </w:pPr>
      <w:r>
        <w:rPr>
          <w:rFonts w:eastAsia="ArialMT" w:cs="ArialMT" w:ascii="ArialMT" w:hAnsi="ArialMT"/>
          <w:color w:val="000000"/>
          <w:sz w:val="24"/>
          <w:szCs w:val="24"/>
        </w:rPr>
        <w:t xml:space="preserve">Il programma prenderà avvio dalle categorie </w:t>
      </w:r>
      <w:r>
        <w:rPr>
          <w:rFonts w:eastAsia="Arial-BoldMT" w:cs="Arial-BoldMT" w:ascii="Arial-BoldMT" w:hAnsi="Arial-BoldMT"/>
          <w:b/>
          <w:bCs/>
          <w:color w:val="000000"/>
          <w:sz w:val="24"/>
          <w:szCs w:val="24"/>
        </w:rPr>
        <w:t>Under 13 e Under 14</w:t>
      </w:r>
      <w:r>
        <w:rPr>
          <w:rFonts w:eastAsia="ArialMT" w:cs="ArialMT" w:ascii="ArialMT" w:hAnsi="ArialMT"/>
          <w:color w:val="000000"/>
          <w:sz w:val="24"/>
          <w:szCs w:val="24"/>
        </w:rPr>
        <w:t>, con sessioni dedicate al perfezionamento dei fondamentali – tiro, passaggi, ball handling e tecnica di gioco – ponendo la tecnica al centro del percorso di crescita degli atleti.</w:t>
      </w:r>
    </w:p>
    <w:p>
      <w:pPr>
        <w:pStyle w:val="Normal"/>
        <w:widowControl/>
        <w:bidi w:val="0"/>
        <w:spacing w:lineRule="auto" w:line="276" w:before="0" w:after="80"/>
        <w:ind w:firstLine="420" w:left="420" w:right="0"/>
        <w:jc w:val="both"/>
        <w:rPr/>
      </w:pPr>
      <w:r>
        <w:rPr>
          <w:rFonts w:eastAsia="Arial-ItalicMT" w:cs="Arial-ItalicMT" w:ascii="Arial-ItalicMT" w:hAnsi="Arial-ItalicMT"/>
          <w:color w:val="000000"/>
          <w:sz w:val="22"/>
          <w:szCs w:val="22"/>
        </w:rPr>
        <w:t>«</w:t>
      </w: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</w:rPr>
        <w:t>La tecnica è la base di ogni percorso. I principi restano gli stessi a ogni livello: cambiano solo intensità e dettaglio. Nelle età giovanili è fondamentale costruire solide fondamenta, perché accompagnano l’atleta per tutta la carriera. Anche i grandi campioni tornano sempre a lavorare sui fondamentali: è questo il filo che unisce i giovani ai professionisti</w:t>
      </w:r>
      <w:r>
        <w:rPr>
          <w:rFonts w:eastAsia="Arial-ItalicMT" w:cs="Arial-ItalicMT" w:ascii="Arial-ItalicMT" w:hAnsi="Arial-ItalicMT"/>
          <w:color w:val="000000"/>
          <w:sz w:val="22"/>
          <w:szCs w:val="22"/>
        </w:rPr>
        <w:t>»</w:t>
      </w:r>
      <w:r>
        <w:rPr>
          <w:rFonts w:eastAsia="Arial-ItalicMT" w:cs="Arial-ItalicMT" w:ascii="Arial-ItalicMT" w:hAnsi="Arial-ItalicMT"/>
          <w:color w:val="000000"/>
          <w:sz w:val="22"/>
          <w:szCs w:val="22"/>
          <w:lang w:val="it-IT"/>
        </w:rPr>
        <w:t>.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</w:rPr>
        <w:t> 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L’esperienza di Filippi garantisce eccellenza tecnica, ma il vero valore aggiunto è la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capacità di trasmettere passione, metodo e visione,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maturata attraverso clinic e camp in tutto il mondo, </w:t>
      </w:r>
      <w:r>
        <w:rPr>
          <w:rFonts w:eastAsia="ArialMT" w:cs="ArialMT" w:ascii="ArialMT" w:hAnsi="ArialMT"/>
          <w:b/>
          <w:bCs/>
          <w:color w:val="000000"/>
          <w:sz w:val="24"/>
          <w:szCs w:val="24"/>
        </w:rPr>
        <w:t>integrando l’aspetto tecnico con quello educativo e sociale</w:t>
      </w:r>
      <w:r>
        <w:rPr>
          <w:rFonts w:eastAsia="ArialMT" w:cs="ArialMT" w:ascii="ArialMT" w:hAnsi="ArialMT"/>
          <w:color w:val="000000"/>
          <w:sz w:val="24"/>
          <w:szCs w:val="24"/>
        </w:rPr>
        <w:t>, declinabile dal contesto globale a quello delle palestre giovanili locali.</w:t>
      </w:r>
    </w:p>
    <w:p>
      <w:pPr>
        <w:pStyle w:val="Normal"/>
        <w:widowControl/>
        <w:bidi w:val="0"/>
        <w:spacing w:lineRule="auto" w:line="276" w:before="0" w:after="80"/>
        <w:ind w:firstLine="420" w:left="420" w:right="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80"/>
        <w:ind w:firstLine="420" w:left="420" w:right="0"/>
        <w:jc w:val="both"/>
        <w:rPr/>
      </w:pP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</w:rPr>
        <w:t>«Lo sport, soprattutto quello di squadra, è una scuola di vita. È nel lavoro quotidiano in palestra e nel rispetto delle regole che si costruisce prima il carattere delle persone e poi quello degli atleti. Per questo la pallacanestro, come lo sport in generale, ha un valore che va ben oltre il risultato».</w:t>
      </w:r>
      <w:r>
        <w:rPr>
          <w:rFonts w:eastAsia="Arial-ItalicMT" w:cs="Arial-ItalicMT" w:ascii="Arial-ItalicMT" w:hAnsi="Arial-ItalicMT"/>
          <w:i/>
          <w:iCs/>
          <w:color w:val="000000"/>
          <w:sz w:val="24"/>
          <w:szCs w:val="24"/>
          <w:lang w:val="it-IT"/>
        </w:rPr>
        <w:t> </w:t>
      </w:r>
    </w:p>
    <w:p>
      <w:pPr>
        <w:pStyle w:val="Normal"/>
        <w:widowControl/>
        <w:bidi w:val="0"/>
        <w:spacing w:lineRule="auto" w:line="276" w:before="0" w:after="180"/>
        <w:ind w:hanging="0" w:left="0" w:right="0"/>
        <w:jc w:val="left"/>
        <w:rPr>
          <w:rFonts w:ascii="ArialMT" w:hAnsi="ArialMT" w:eastAsia="ArialMT" w:cs="ArialMT"/>
          <w:color w:val="000000"/>
          <w:sz w:val="24"/>
          <w:szCs w:val="24"/>
        </w:rPr>
      </w:pPr>
      <w:r>
        <w:rPr>
          <w:rFonts w:eastAsia="ArialMT" w:cs="ArialMT" w:ascii="ArialMT" w:hAnsi="ArialMT"/>
          <w:color w:val="000000"/>
          <w:sz w:val="24"/>
          <w:szCs w:val="24"/>
        </w:rPr>
        <w:t>Grazie a questa collaborazione, gli atleti della Polisportiva San Mamolo saranno stimolati a vivere ogni allenamento e ogni sfida come un’occasione di crescita tecnica e personale.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>
          <w:rFonts w:eastAsia="ArialMT" w:cs="ArialMT" w:ascii="ArialMT" w:hAnsi="ArialMT"/>
          <w:color w:val="000000"/>
          <w:sz w:val="24"/>
          <w:szCs w:val="24"/>
        </w:rPr>
        <w:t xml:space="preserve">Questa collaborazione rappresenta un ulteriore passo di un </w:t>
      </w:r>
      <w:r>
        <w:rPr>
          <w:rFonts w:eastAsia="Arial-BoldMT" w:cs="Arial-BoldMT" w:ascii="Arial-BoldMT" w:hAnsi="Arial-BoldMT"/>
          <w:b/>
          <w:bCs/>
          <w:color w:val="000000"/>
          <w:sz w:val="24"/>
          <w:szCs w:val="24"/>
        </w:rPr>
        <w:t>progetto più ampio e ambizioso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, che nell’ultimo anno ha visto anche l’ampliamento delle attività della Polisportiva presso la nuova Palestra Sant’Eugenio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-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interamente ristrutturata, colpita poi dall’alluvione del 2024 e nuovamente riaperta. Il Progetto punta alla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costruzione</w:t>
      </w:r>
      <w:r>
        <w:rPr>
          <w:rFonts w:eastAsia="ArialMT" w:cs="ArialMT" w:ascii="ArialMT" w:hAnsi="ArialMT"/>
          <w:color w:val="000000"/>
          <w:sz w:val="24"/>
          <w:szCs w:val="24"/>
        </w:rPr>
        <w:t xml:space="preserve"> di una vera e propria Academy per giovani talenti, mantenendo lo spirito di “Palestra di Amicizia” che caratterizza la Polisportiva fin dalla sua fondazione. </w:t>
      </w:r>
      <w:r>
        <w:rPr>
          <w:rFonts w:eastAsia="ArialMT" w:cs="ArialMT" w:ascii="ArialMT" w:hAnsi="ArialMT"/>
          <w:color w:val="000000"/>
          <w:sz w:val="24"/>
          <w:szCs w:val="24"/>
          <w:lang w:val="it-IT"/>
        </w:rPr>
        <w:t> 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>
          <w:rFonts w:ascii="ArialMT" w:hAnsi="ArialMT" w:eastAsia="ArialMT" w:cs="ArialMT"/>
          <w:color w:val="000000"/>
          <w:sz w:val="24"/>
          <w:szCs w:val="24"/>
        </w:rPr>
      </w:pPr>
      <w:r>
        <w:rPr>
          <w:rFonts w:eastAsia="ArialMT" w:cs="ArialMT" w:ascii="ArialMT" w:hAnsi="ArialMT"/>
          <w:color w:val="000000"/>
          <w:sz w:val="24"/>
          <w:szCs w:val="24"/>
        </w:rPr>
        <w:t xml:space="preserve">Ulteriori progettualità saranno annunciate in tal senso nel corso dei prossimi mesi. 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>
          <w:rFonts w:eastAsia="TimesNewRomanPS-BoldMT" w:cs="TimesNewRomanPS-BoldMT" w:ascii="TimesNewRomanPS-BoldMT" w:hAnsi="TimesNewRomanPS-BoldMT"/>
          <w:b/>
          <w:bCs/>
          <w:color w:val="000000"/>
          <w:sz w:val="15"/>
          <w:szCs w:val="15"/>
        </w:rPr>
        <w:t>Adam Filippi – Player Development Coach </w:t>
      </w:r>
      <w:r>
        <w:rPr>
          <w:rFonts w:eastAsia="TimesNewRomanPSMT" w:cs="TimesNewRomanPSMT" w:ascii="TimesNewRomanPSMT" w:hAnsi="TimesNewRomanPSMT"/>
          <w:color w:val="000000"/>
          <w:sz w:val="15"/>
          <w:szCs w:val="15"/>
        </w:rPr>
        <w:t>Nato a Charlotte (USA) e cresciuto tra Italia e Stati Uniti, è riconosciuto come uno dei massimi esperti mondiali di sviluppo individuale nel basket. Ha vinto tre titoli NBA con i Los Angeles Lakers</w:t>
      </w:r>
      <w:r>
        <w:rPr>
          <w:rFonts w:eastAsia="TimesNewRomanPS-BoldMT" w:cs="TimesNewRomanPS-BoldMT" w:ascii="TimesNewRomanPS-BoldMT" w:hAnsi="TimesNewRomanPS-BoldMT"/>
          <w:b/>
          <w:bCs/>
          <w:color w:val="000000"/>
          <w:sz w:val="15"/>
          <w:szCs w:val="15"/>
        </w:rPr>
        <w:t xml:space="preserve"> </w:t>
      </w:r>
      <w:r>
        <w:rPr>
          <w:rFonts w:eastAsia="TimesNewRomanPSMT" w:cs="TimesNewRomanPSMT" w:ascii="TimesNewRomanPSMT" w:hAnsi="TimesNewRomanPSMT"/>
          <w:color w:val="000000"/>
          <w:sz w:val="15"/>
          <w:szCs w:val="15"/>
        </w:rPr>
        <w:t xml:space="preserve">di Kobe Bryant, è stato direttore scouting per Michael Jordan agli Charlotte Hornets e ha lavorato per franchigie NBA come Sacramento Kings. Autore di manuali tecnici e relatore in clinic internazionali, ha formato centinaia di giovani e professionisti in tutto il mondo. </w:t>
      </w:r>
    </w:p>
    <w:p>
      <w:pPr>
        <w:pStyle w:val="Normal"/>
        <w:widowControl/>
        <w:bidi w:val="0"/>
        <w:spacing w:lineRule="auto" w:line="276" w:before="0" w:after="80"/>
        <w:ind w:hanging="0" w:left="0" w:right="0"/>
        <w:jc w:val="left"/>
        <w:rPr/>
      </w:pPr>
      <w:r>
        <w:rPr/>
      </w:r>
    </w:p>
    <w:sectPr>
      <w:type w:val="nextPage"/>
      <w:pgSz w:w="11900" w:h="16840"/>
      <w:pgMar w:left="1440" w:right="1440" w:gutter="0" w:header="0" w:top="1440" w:footer="0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-BoldMT">
    <w:charset w:val="00"/>
    <w:family w:val="auto"/>
    <w:pitch w:val="default"/>
  </w:font>
  <w:font w:name="TimesNewRomanPS-ItalicMT">
    <w:charset w:val="00"/>
    <w:family w:val="auto"/>
    <w:pitch w:val="default"/>
  </w:font>
  <w:font w:name="Arial-ItalicMT">
    <w:charset w:val="00"/>
    <w:family w:val="auto"/>
    <w:pitch w:val="default"/>
  </w:font>
  <w:font w:name="ArialMT">
    <w:charset w:val="00"/>
    <w:family w:val="auto"/>
    <w:pitch w:val="default"/>
  </w:font>
  <w:font w:name="Arial-BoldMT">
    <w:charset w:val="00"/>
    <w:family w:val="auto"/>
    <w:pitch w:val="default"/>
  </w:font>
  <w:font w:name="TimesNewRomanPSMT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