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B890" w14:textId="77777777" w:rsidR="005955F0" w:rsidRPr="00862CC6" w:rsidRDefault="005955F0" w:rsidP="005955F0">
      <w:pPr>
        <w:pStyle w:val="Overskrift1"/>
        <w:ind w:firstLine="0"/>
        <w:rPr>
          <w:lang w:val="nn-NO"/>
        </w:rPr>
      </w:pPr>
      <w:r w:rsidRPr="006365E3">
        <w:t>KR</w:t>
      </w:r>
      <w:r w:rsidR="00862CC6" w:rsidRPr="00862CC6">
        <w:rPr>
          <w:lang w:val="nn-NO"/>
        </w:rPr>
        <w:t>INS</w:t>
      </w:r>
      <w:r w:rsidRPr="006365E3">
        <w:t>ME</w:t>
      </w:r>
      <w:r w:rsidR="00862CC6" w:rsidRPr="00862CC6">
        <w:rPr>
          <w:lang w:val="nn-NO"/>
        </w:rPr>
        <w:t>I</w:t>
      </w:r>
      <w:r w:rsidRPr="006365E3">
        <w:t xml:space="preserve">STERSKAP I </w:t>
      </w:r>
      <w:r w:rsidRPr="006365E3">
        <w:rPr>
          <w:lang w:val="nn-NO"/>
        </w:rPr>
        <w:t>KØYRING</w:t>
      </w:r>
      <w:r w:rsidRPr="006365E3">
        <w:t xml:space="preserve"> I </w:t>
      </w:r>
      <w:r w:rsidRPr="006365E3">
        <w:rPr>
          <w:lang w:val="nn-NO"/>
        </w:rPr>
        <w:t>SOGN OG FJORDANE</w:t>
      </w:r>
      <w:r w:rsidRPr="006365E3">
        <w:t xml:space="preserve"> RYTT</w:t>
      </w:r>
      <w:r w:rsidR="00862CC6" w:rsidRPr="00862CC6">
        <w:rPr>
          <w:lang w:val="nn-NO"/>
        </w:rPr>
        <w:t>A</w:t>
      </w:r>
      <w:r w:rsidR="00862CC6">
        <w:rPr>
          <w:lang w:val="nn-NO"/>
        </w:rPr>
        <w:t>RKRINS</w:t>
      </w:r>
    </w:p>
    <w:p w14:paraId="4251567C" w14:textId="77777777" w:rsidR="005955F0" w:rsidRPr="00862CC6" w:rsidRDefault="005955F0" w:rsidP="005955F0">
      <w:pPr>
        <w:rPr>
          <w:lang w:val="nn-NO"/>
        </w:rPr>
      </w:pPr>
    </w:p>
    <w:p w14:paraId="456FBBA6" w14:textId="77777777" w:rsidR="005955F0" w:rsidRPr="00862CC6" w:rsidRDefault="005955F0" w:rsidP="005955F0">
      <w:pPr>
        <w:rPr>
          <w:lang w:val="nn-NO"/>
        </w:rPr>
      </w:pPr>
      <w:r w:rsidRPr="00862CC6">
        <w:rPr>
          <w:lang w:val="nn-NO"/>
        </w:rPr>
        <w:t>GJENNOMFØRING AV ME</w:t>
      </w:r>
      <w:r w:rsidR="00862CC6">
        <w:rPr>
          <w:lang w:val="nn-NO"/>
        </w:rPr>
        <w:t>I</w:t>
      </w:r>
      <w:r w:rsidRPr="00862CC6">
        <w:rPr>
          <w:lang w:val="nn-NO"/>
        </w:rPr>
        <w:t>STERSKAPSSTE</w:t>
      </w:r>
      <w:r w:rsidR="00862CC6" w:rsidRPr="00862CC6">
        <w:rPr>
          <w:lang w:val="nn-NO"/>
        </w:rPr>
        <w:t>MNET</w:t>
      </w:r>
    </w:p>
    <w:p w14:paraId="6A7E98A8" w14:textId="77777777" w:rsidR="005955F0" w:rsidRPr="00862CC6" w:rsidRDefault="00862CC6" w:rsidP="005955F0">
      <w:pPr>
        <w:rPr>
          <w:i/>
          <w:lang w:val="nn-NO"/>
        </w:rPr>
      </w:pPr>
      <w:r w:rsidRPr="00862CC6">
        <w:rPr>
          <w:lang w:val="nn-NO"/>
        </w:rPr>
        <w:t>Meisterskapen</w:t>
      </w:r>
      <w:r w:rsidR="005955F0" w:rsidRPr="00862CC6">
        <w:rPr>
          <w:lang w:val="nn-NO"/>
        </w:rPr>
        <w:t xml:space="preserve"> skal </w:t>
      </w:r>
      <w:r w:rsidRPr="00862CC6">
        <w:rPr>
          <w:lang w:val="nn-NO"/>
        </w:rPr>
        <w:t>arrangerast</w:t>
      </w:r>
      <w:r w:rsidR="005955F0" w:rsidRPr="00862CC6">
        <w:rPr>
          <w:lang w:val="nn-NO"/>
        </w:rPr>
        <w:t xml:space="preserve"> </w:t>
      </w:r>
      <w:r w:rsidR="005955F0" w:rsidRPr="00862CC6">
        <w:rPr>
          <w:i/>
          <w:lang w:val="nn-NO"/>
        </w:rPr>
        <w:t>innlagt i ann</w:t>
      </w:r>
      <w:r>
        <w:rPr>
          <w:i/>
          <w:lang w:val="nn-NO"/>
        </w:rPr>
        <w:t>a</w:t>
      </w:r>
      <w:r w:rsidR="005955F0" w:rsidRPr="00862CC6">
        <w:rPr>
          <w:i/>
          <w:lang w:val="nn-NO"/>
        </w:rPr>
        <w:t xml:space="preserve"> stevne fortrinnsvis på hausten, individuelt og lag skal gå i </w:t>
      </w:r>
      <w:r w:rsidRPr="00862CC6">
        <w:rPr>
          <w:i/>
          <w:lang w:val="nn-NO"/>
        </w:rPr>
        <w:t>same</w:t>
      </w:r>
      <w:r w:rsidR="005955F0" w:rsidRPr="00862CC6">
        <w:rPr>
          <w:i/>
          <w:lang w:val="nn-NO"/>
        </w:rPr>
        <w:t xml:space="preserve"> stevne. </w:t>
      </w:r>
    </w:p>
    <w:p w14:paraId="15B35E91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D3FABFB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Kretsmesterskap i kjøring for Sogn og Fjordane Rytterkrins (KM-K SFRK) arrangeres i henhold til KR I og KR IX med de tillegg som fremgår av disse statutter. KM-K SFRK er åpent for kusker som er startberettiget gjennom klubb tilsluttet Sogn og Fjordane Rytterkrins, og med hester som innehar norsk hestelisens. 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 xml:space="preserve">KM-K SFRK 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omfattar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 xml:space="preserve"> individuelle 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meisterskap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862CC6">
        <w:rPr>
          <w:rFonts w:ascii="Times New Roman" w:hAnsi="Times New Roman" w:cs="Times New Roman"/>
          <w:color w:val="auto"/>
          <w:sz w:val="23"/>
          <w:szCs w:val="23"/>
        </w:rPr>
        <w:t>Lag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m</w:t>
      </w:r>
      <w:r w:rsidR="00862CC6">
        <w:rPr>
          <w:rFonts w:ascii="Times New Roman" w:hAnsi="Times New Roman" w:cs="Times New Roman"/>
          <w:color w:val="auto"/>
          <w:sz w:val="23"/>
          <w:szCs w:val="23"/>
        </w:rPr>
        <w:t>e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isterskap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 xml:space="preserve"> (KM-K SFRK Lag) kan inngå i 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same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62CC6" w:rsidRPr="006365E3">
        <w:rPr>
          <w:rFonts w:ascii="Times New Roman" w:hAnsi="Times New Roman" w:cs="Times New Roman"/>
          <w:color w:val="auto"/>
          <w:sz w:val="23"/>
          <w:szCs w:val="23"/>
        </w:rPr>
        <w:t>stemnet</w:t>
      </w:r>
      <w:r w:rsidRPr="006365E3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 Statuttene kan endres hvert år med utgangspunkt i utviklingen i kjøresporten i SFRK. </w:t>
      </w:r>
    </w:p>
    <w:p w14:paraId="2EB584B7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Det kreves minst 3 anmeldte og 3 startende ekvipasjer i hver mesterskapsklasse. Hver kusk kan kun delta i en individuell mesterskapsklasse, og kun på ett lag. Det samme gjelder for hest/ponni. </w:t>
      </w:r>
    </w:p>
    <w:p w14:paraId="04B133BB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KM-K SFRK kan arrangeres innlagt i annet stevne, men kun ekvipasjer fra SFRK kan konkurrere om mesterskapstitlene og må angi dette i påmeldingen. Klassene kan være åpne for andre deltakere. KM-K SFRK rangeres for seg i tillegg til vanlig klassepremiering. </w:t>
      </w:r>
    </w:p>
    <w:p w14:paraId="1D1A38D8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12037AE2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2. Kvalifisering </w:t>
      </w:r>
    </w:p>
    <w:p w14:paraId="2A8DDD5C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1F71E12C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Ekvipasjen </w:t>
      </w: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>må ha gjennomført tilsvarende klasse som mesterskapet går i og etter kravene KR IX § 929.3.c (minimum 50 % i dressurkjøring og fullført maraton og presisjon med godkjent resultat) på minst D-stevne i løpet av de siste to kalenderår og senest før start i mesterskapet.</w:t>
      </w:r>
    </w:p>
    <w:p w14:paraId="6ED82B26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75FC4CA8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Kvalifiseringen kan ikke finne sted under samme stevne som KM-K SFRK foregår. </w:t>
      </w:r>
    </w:p>
    <w:p w14:paraId="6B15D2F9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Kvalifikasjonsbevis skal medbringes og forevises arrangør uoppfordret før start. Arrangør kan i samråd med OD avvise ekvipasjer som ikke kan vise til gyldig kvalifikasjon på stevneplassen før start. Ansvar for at ekvipasjens kvalifikasjon er i orden, påhviler kusken selv. </w:t>
      </w:r>
    </w:p>
    <w:p w14:paraId="3F4B83BB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4F097EB7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3. Bedømming </w:t>
      </w:r>
    </w:p>
    <w:p w14:paraId="3A4F0DE5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05D4D4C0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KM-K individuelt bedømmes på vanlig måte etter KR IX. </w:t>
      </w:r>
    </w:p>
    <w:p w14:paraId="50F272F6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sz w:val="22"/>
          <w:szCs w:val="22"/>
          <w:lang w:val="nb-NO"/>
        </w:rPr>
      </w:pPr>
    </w:p>
    <w:p w14:paraId="00311D77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14:paraId="77440664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4. Teknisk personell </w:t>
      </w:r>
    </w:p>
    <w:p w14:paraId="07B611F6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Dressurdommer skal være minst en KDD1. Det skal være minst to dressurdommere, men en av dommerne kan være KDDA. Banebygger skal være minst KBB1 (ikke aspirant). </w:t>
      </w:r>
    </w:p>
    <w:p w14:paraId="6EDBADF5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7CAD748E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5. Mesterskapet </w:t>
      </w:r>
    </w:p>
    <w:p w14:paraId="255D62CC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0AA405A7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Går som kombinert kjørekonkurranse: </w:t>
      </w:r>
    </w:p>
    <w:p w14:paraId="51798D77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>KM-K SFRK MB</w:t>
      </w:r>
      <w:r w:rsidR="006365E3" w:rsidRPr="00862CC6">
        <w:rPr>
          <w:rFonts w:ascii="Times New Roman" w:hAnsi="Times New Roman" w:cs="Times New Roman"/>
          <w:color w:val="auto"/>
          <w:sz w:val="23"/>
          <w:szCs w:val="23"/>
          <w:lang w:val="nb-NO"/>
        </w:rPr>
        <w:t xml:space="preserve"> Hest og Ponni</w:t>
      </w:r>
    </w:p>
    <w:p w14:paraId="3F34F81B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</w:p>
    <w:p w14:paraId="6E1EF088" w14:textId="77777777" w:rsidR="005955F0" w:rsidRPr="00862CC6" w:rsidRDefault="005955F0" w:rsidP="005955F0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b-NO"/>
        </w:rPr>
      </w:pP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>Lagme</w:t>
      </w:r>
      <w:r w:rsidR="00862CC6"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>i</w:t>
      </w:r>
      <w:r w:rsidRPr="00862CC6">
        <w:rPr>
          <w:rFonts w:ascii="Times New Roman" w:hAnsi="Times New Roman" w:cs="Times New Roman"/>
          <w:b/>
          <w:bCs/>
          <w:color w:val="auto"/>
          <w:sz w:val="23"/>
          <w:szCs w:val="23"/>
          <w:lang w:val="nb-NO"/>
        </w:rPr>
        <w:t xml:space="preserve">sterskap </w:t>
      </w:r>
    </w:p>
    <w:p w14:paraId="33FE919C" w14:textId="77777777" w:rsidR="005955F0" w:rsidRPr="006365E3" w:rsidRDefault="005955F0" w:rsidP="005955F0">
      <w:r w:rsidRPr="006365E3">
        <w:rPr>
          <w:sz w:val="23"/>
          <w:szCs w:val="23"/>
        </w:rPr>
        <w:t>Lagme</w:t>
      </w:r>
      <w:r w:rsidR="00862CC6">
        <w:rPr>
          <w:sz w:val="23"/>
          <w:szCs w:val="23"/>
        </w:rPr>
        <w:t>i</w:t>
      </w:r>
      <w:r w:rsidRPr="006365E3">
        <w:rPr>
          <w:sz w:val="23"/>
          <w:szCs w:val="23"/>
        </w:rPr>
        <w:t>sterskapene går i samme klasser som de individuelle mesterskapene. Lagmesterskap er for rene klubblag. Hver klubb kan stille med flere lag i samme lagmesterskap. Hvert lag består av minimum 2 og maksimum 3 ekvipasjer, hvorav de 2 beste i hver enkeltkonkurranse er tellende. Ved bare 2 ekvipasjer på laget teller alle resultatene for begge ekvipasjene. Det laget som etter dette oppnår laveste antall straffepoeng er vinner. Alle ekvipasjer på et plassert lag premieres (unntatt ved utelukkelse).</w:t>
      </w:r>
    </w:p>
    <w:sectPr w:rsidR="005955F0" w:rsidRPr="0063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0"/>
    <w:rsid w:val="000A2F9B"/>
    <w:rsid w:val="0023116A"/>
    <w:rsid w:val="005955F0"/>
    <w:rsid w:val="005D7470"/>
    <w:rsid w:val="006365E3"/>
    <w:rsid w:val="008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EC3B"/>
  <w15:docId w15:val="{8CF6B398-120E-4AAE-89DF-6318C223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5955F0"/>
    <w:pPr>
      <w:keepNext/>
      <w:ind w:firstLine="708"/>
      <w:outlineLvl w:val="0"/>
    </w:pPr>
    <w:rPr>
      <w:b/>
      <w:bCs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955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5955F0"/>
    <w:rPr>
      <w:rFonts w:ascii="Times New Roman" w:eastAsia="Times New Roman" w:hAnsi="Times New Roman" w:cs="Times New Roman"/>
      <w:b/>
      <w:bCs/>
      <w:sz w:val="24"/>
      <w:szCs w:val="24"/>
      <w:lang w:val="x-none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F9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F9B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1030-80B5-403F-8CB2-8177561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Bærbar 2010</dc:creator>
  <cp:lastModifiedBy>Arnhild Marie Kvamme</cp:lastModifiedBy>
  <cp:revision>2</cp:revision>
  <cp:lastPrinted>2019-08-21T08:07:00Z</cp:lastPrinted>
  <dcterms:created xsi:type="dcterms:W3CDTF">2021-07-15T11:49:00Z</dcterms:created>
  <dcterms:modified xsi:type="dcterms:W3CDTF">2021-07-15T11:49:00Z</dcterms:modified>
</cp:coreProperties>
</file>