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080AE" w14:textId="77777777" w:rsidR="00B05F76" w:rsidRDefault="00B05F76" w:rsidP="00A122B7">
      <w:pPr>
        <w:pStyle w:val="Tittel"/>
        <w:jc w:val="center"/>
      </w:pPr>
      <w:bookmarkStart w:id="0" w:name="_Hlk52990862"/>
    </w:p>
    <w:p w14:paraId="622E4DE0" w14:textId="77777777" w:rsidR="00B05F76" w:rsidRDefault="00B05F76" w:rsidP="00A122B7">
      <w:pPr>
        <w:pStyle w:val="Tittel"/>
        <w:jc w:val="center"/>
      </w:pPr>
    </w:p>
    <w:p w14:paraId="6B5E3688" w14:textId="3225760B" w:rsidR="00A122B7" w:rsidRPr="00B05F76" w:rsidRDefault="00034BC6" w:rsidP="00A122B7">
      <w:pPr>
        <w:pStyle w:val="Tittel"/>
        <w:jc w:val="center"/>
        <w:rPr>
          <w:b/>
          <w:bCs/>
        </w:rPr>
      </w:pPr>
      <w:r w:rsidRPr="00B05F76">
        <w:rPr>
          <w:b/>
          <w:bCs/>
        </w:rPr>
        <w:t>Mandat for arbeidsgruppe</w:t>
      </w:r>
    </w:p>
    <w:p w14:paraId="0C78B857" w14:textId="6E405BC9" w:rsidR="00A122B7" w:rsidRPr="00B05F76" w:rsidRDefault="00A122B7" w:rsidP="00A122B7">
      <w:pPr>
        <w:pStyle w:val="Tittel"/>
        <w:jc w:val="center"/>
        <w:rPr>
          <w:b/>
          <w:bCs/>
        </w:rPr>
      </w:pPr>
    </w:p>
    <w:p w14:paraId="360E2BD3" w14:textId="58B41697" w:rsidR="004D2AAA" w:rsidRPr="00B05F76" w:rsidRDefault="004D2AAA" w:rsidP="004D2AAA">
      <w:pPr>
        <w:rPr>
          <w:b/>
          <w:bCs/>
        </w:rPr>
      </w:pPr>
    </w:p>
    <w:p w14:paraId="0FD39000" w14:textId="77777777" w:rsidR="004D2AAA" w:rsidRPr="00B05F76" w:rsidRDefault="004D2AAA" w:rsidP="004D2AAA">
      <w:pPr>
        <w:rPr>
          <w:b/>
          <w:bCs/>
        </w:rPr>
      </w:pPr>
    </w:p>
    <w:p w14:paraId="58F51A60" w14:textId="77777777" w:rsidR="00B05F76" w:rsidRPr="00B05F76" w:rsidRDefault="00A122B7" w:rsidP="00A122B7">
      <w:pPr>
        <w:pStyle w:val="Tittel"/>
        <w:jc w:val="center"/>
        <w:rPr>
          <w:b/>
          <w:bCs/>
        </w:rPr>
      </w:pPr>
      <w:r w:rsidRPr="00B05F76">
        <w:rPr>
          <w:b/>
          <w:bCs/>
        </w:rPr>
        <w:t>S</w:t>
      </w:r>
      <w:r w:rsidR="00034BC6" w:rsidRPr="00B05F76">
        <w:rPr>
          <w:b/>
          <w:bCs/>
        </w:rPr>
        <w:t xml:space="preserve">ammenslåing av Nord-Trøndelag og </w:t>
      </w:r>
    </w:p>
    <w:p w14:paraId="26000D24" w14:textId="06753168" w:rsidR="00034BC6" w:rsidRPr="00B05F76" w:rsidRDefault="00034BC6" w:rsidP="00A122B7">
      <w:pPr>
        <w:pStyle w:val="Tittel"/>
        <w:jc w:val="center"/>
        <w:rPr>
          <w:b/>
          <w:bCs/>
        </w:rPr>
      </w:pPr>
      <w:r w:rsidRPr="00B05F76">
        <w:rPr>
          <w:b/>
          <w:bCs/>
        </w:rPr>
        <w:t>Sør-Trøndelag rytterkrets</w:t>
      </w:r>
    </w:p>
    <w:p w14:paraId="37407436" w14:textId="29D1884A" w:rsidR="00034BC6" w:rsidRPr="00B05F76" w:rsidRDefault="00034BC6" w:rsidP="00EE033B">
      <w:pPr>
        <w:jc w:val="both"/>
        <w:rPr>
          <w:b/>
          <w:bCs/>
          <w:sz w:val="24"/>
          <w:szCs w:val="24"/>
        </w:rPr>
      </w:pPr>
    </w:p>
    <w:p w14:paraId="66664577" w14:textId="7C83C41D" w:rsidR="00A122B7" w:rsidRDefault="00A122B7">
      <w:pPr>
        <w:spacing w:after="160" w:line="259" w:lineRule="auto"/>
        <w:rPr>
          <w:b/>
          <w:bCs/>
          <w:sz w:val="24"/>
          <w:szCs w:val="24"/>
        </w:rPr>
      </w:pPr>
      <w:r>
        <w:rPr>
          <w:b/>
          <w:bCs/>
          <w:sz w:val="24"/>
          <w:szCs w:val="24"/>
        </w:rPr>
        <w:br w:type="page"/>
      </w:r>
    </w:p>
    <w:p w14:paraId="6DAE67C0" w14:textId="4122E422" w:rsidR="00485B35" w:rsidRDefault="00485B35" w:rsidP="00F86DD9">
      <w:pPr>
        <w:rPr>
          <w:bCs/>
          <w:sz w:val="24"/>
          <w:szCs w:val="24"/>
        </w:rPr>
      </w:pPr>
      <w:r>
        <w:rPr>
          <w:bCs/>
          <w:sz w:val="24"/>
          <w:szCs w:val="24"/>
        </w:rPr>
        <w:lastRenderedPageBreak/>
        <w:t xml:space="preserve">Dette mandatet er utarbeidet av kretsstyrene </w:t>
      </w:r>
      <w:r w:rsidR="003735D8">
        <w:rPr>
          <w:bCs/>
          <w:sz w:val="24"/>
          <w:szCs w:val="24"/>
        </w:rPr>
        <w:t xml:space="preserve">i Sør- og Nord-Trøndelag rytterkretser </w:t>
      </w:r>
      <w:r>
        <w:rPr>
          <w:bCs/>
          <w:sz w:val="24"/>
          <w:szCs w:val="24"/>
        </w:rPr>
        <w:t>og skal sikre en bærekraftig og hensiktsmessig organisering av en ny krets, Trøndelag rytterkrets.</w:t>
      </w:r>
    </w:p>
    <w:p w14:paraId="4D08C1DD" w14:textId="77777777" w:rsidR="003735D8" w:rsidRDefault="003735D8" w:rsidP="00F86DD9">
      <w:pPr>
        <w:rPr>
          <w:bCs/>
          <w:sz w:val="24"/>
          <w:szCs w:val="24"/>
        </w:rPr>
      </w:pPr>
    </w:p>
    <w:p w14:paraId="0BBCF6E8" w14:textId="6B58C951" w:rsidR="00A122B7" w:rsidRDefault="00A122B7" w:rsidP="00F86DD9">
      <w:pPr>
        <w:rPr>
          <w:bCs/>
          <w:sz w:val="24"/>
          <w:szCs w:val="24"/>
        </w:rPr>
      </w:pPr>
    </w:p>
    <w:p w14:paraId="48301A9E" w14:textId="5794B214" w:rsidR="00A122B7" w:rsidRPr="00A122B7" w:rsidRDefault="00A122B7" w:rsidP="00F86DD9">
      <w:pPr>
        <w:rPr>
          <w:b/>
          <w:sz w:val="24"/>
          <w:szCs w:val="24"/>
        </w:rPr>
      </w:pPr>
      <w:r w:rsidRPr="00A122B7">
        <w:rPr>
          <w:b/>
          <w:sz w:val="24"/>
          <w:szCs w:val="24"/>
        </w:rPr>
        <w:t>Arbeidsgruppens sammensetning</w:t>
      </w:r>
    </w:p>
    <w:p w14:paraId="7E80893F" w14:textId="0AE175E9" w:rsidR="00A122B7" w:rsidRDefault="00A122B7" w:rsidP="00F86DD9">
      <w:pPr>
        <w:rPr>
          <w:bCs/>
          <w:sz w:val="24"/>
          <w:szCs w:val="24"/>
        </w:rPr>
      </w:pPr>
      <w:r>
        <w:rPr>
          <w:bCs/>
          <w:sz w:val="24"/>
          <w:szCs w:val="24"/>
        </w:rPr>
        <w:t xml:space="preserve">Julie Leonardsen, </w:t>
      </w:r>
      <w:proofErr w:type="spellStart"/>
      <w:r w:rsidR="00B05F76">
        <w:rPr>
          <w:bCs/>
          <w:sz w:val="24"/>
          <w:szCs w:val="24"/>
        </w:rPr>
        <w:t>Bruråk</w:t>
      </w:r>
      <w:proofErr w:type="spellEnd"/>
      <w:r w:rsidR="00B05F76">
        <w:rPr>
          <w:bCs/>
          <w:sz w:val="24"/>
          <w:szCs w:val="24"/>
        </w:rPr>
        <w:t xml:space="preserve"> Hestesportsklubb (</w:t>
      </w:r>
      <w:proofErr w:type="spellStart"/>
      <w:r w:rsidR="00B05F76">
        <w:rPr>
          <w:bCs/>
          <w:sz w:val="24"/>
          <w:szCs w:val="24"/>
        </w:rPr>
        <w:t>STRyK</w:t>
      </w:r>
      <w:proofErr w:type="spellEnd"/>
      <w:r w:rsidR="00B05F76">
        <w:rPr>
          <w:bCs/>
          <w:sz w:val="24"/>
          <w:szCs w:val="24"/>
        </w:rPr>
        <w:t>)</w:t>
      </w:r>
    </w:p>
    <w:p w14:paraId="74BE8A36" w14:textId="4B2C065D" w:rsidR="00A122B7" w:rsidRDefault="00A122B7" w:rsidP="00F86DD9">
      <w:pPr>
        <w:rPr>
          <w:bCs/>
          <w:sz w:val="24"/>
          <w:szCs w:val="24"/>
        </w:rPr>
      </w:pPr>
      <w:r>
        <w:rPr>
          <w:bCs/>
          <w:sz w:val="24"/>
          <w:szCs w:val="24"/>
        </w:rPr>
        <w:t xml:space="preserve">Mari </w:t>
      </w:r>
      <w:proofErr w:type="spellStart"/>
      <w:r>
        <w:rPr>
          <w:bCs/>
          <w:sz w:val="24"/>
          <w:szCs w:val="24"/>
        </w:rPr>
        <w:t>Liaklev</w:t>
      </w:r>
      <w:proofErr w:type="spellEnd"/>
      <w:r>
        <w:rPr>
          <w:bCs/>
          <w:sz w:val="24"/>
          <w:szCs w:val="24"/>
        </w:rPr>
        <w:t xml:space="preserve"> Trønnes, </w:t>
      </w:r>
      <w:r w:rsidR="00B05F76">
        <w:rPr>
          <w:bCs/>
          <w:sz w:val="24"/>
          <w:szCs w:val="24"/>
        </w:rPr>
        <w:t xml:space="preserve">Verdal og Omegn </w:t>
      </w:r>
      <w:proofErr w:type="spellStart"/>
      <w:r w:rsidR="00B05F76">
        <w:rPr>
          <w:bCs/>
          <w:sz w:val="24"/>
          <w:szCs w:val="24"/>
        </w:rPr>
        <w:t>rideklubb</w:t>
      </w:r>
      <w:proofErr w:type="spellEnd"/>
      <w:r w:rsidR="00B05F76">
        <w:rPr>
          <w:bCs/>
          <w:sz w:val="24"/>
          <w:szCs w:val="24"/>
        </w:rPr>
        <w:t xml:space="preserve"> (</w:t>
      </w:r>
      <w:proofErr w:type="spellStart"/>
      <w:r w:rsidR="00B05F76">
        <w:rPr>
          <w:bCs/>
          <w:sz w:val="24"/>
          <w:szCs w:val="24"/>
        </w:rPr>
        <w:t>NTRyK</w:t>
      </w:r>
      <w:proofErr w:type="spellEnd"/>
      <w:r w:rsidR="00B05F76">
        <w:rPr>
          <w:bCs/>
          <w:sz w:val="24"/>
          <w:szCs w:val="24"/>
        </w:rPr>
        <w:t>)</w:t>
      </w:r>
    </w:p>
    <w:p w14:paraId="71393E34" w14:textId="34B94632" w:rsidR="00A122B7" w:rsidRDefault="00A122B7" w:rsidP="00F86DD9">
      <w:pPr>
        <w:rPr>
          <w:bCs/>
          <w:sz w:val="24"/>
          <w:szCs w:val="24"/>
        </w:rPr>
      </w:pPr>
      <w:r>
        <w:rPr>
          <w:bCs/>
          <w:sz w:val="24"/>
          <w:szCs w:val="24"/>
        </w:rPr>
        <w:t xml:space="preserve">Janne Bakken, </w:t>
      </w:r>
      <w:r w:rsidR="00B05F76">
        <w:rPr>
          <w:bCs/>
          <w:sz w:val="24"/>
          <w:szCs w:val="24"/>
        </w:rPr>
        <w:t>Trøndelag Hestesportsklubb (</w:t>
      </w:r>
      <w:proofErr w:type="spellStart"/>
      <w:r w:rsidR="00B05F76">
        <w:rPr>
          <w:bCs/>
          <w:sz w:val="24"/>
          <w:szCs w:val="24"/>
        </w:rPr>
        <w:t>STRyK</w:t>
      </w:r>
      <w:proofErr w:type="spellEnd"/>
      <w:r w:rsidR="00B05F76">
        <w:rPr>
          <w:bCs/>
          <w:sz w:val="24"/>
          <w:szCs w:val="24"/>
        </w:rPr>
        <w:t>)</w:t>
      </w:r>
    </w:p>
    <w:p w14:paraId="3990E62D" w14:textId="4BB9168B" w:rsidR="00A122B7" w:rsidRDefault="00B05F76" w:rsidP="00F86DD9">
      <w:pPr>
        <w:rPr>
          <w:bCs/>
          <w:sz w:val="24"/>
          <w:szCs w:val="24"/>
        </w:rPr>
      </w:pPr>
      <w:r>
        <w:rPr>
          <w:bCs/>
          <w:sz w:val="24"/>
          <w:szCs w:val="24"/>
        </w:rPr>
        <w:t>Marita</w:t>
      </w:r>
      <w:r w:rsidR="00E07BF0">
        <w:rPr>
          <w:bCs/>
          <w:sz w:val="24"/>
          <w:szCs w:val="24"/>
        </w:rPr>
        <w:t xml:space="preserve"> Christin</w:t>
      </w:r>
      <w:r>
        <w:rPr>
          <w:bCs/>
          <w:sz w:val="24"/>
          <w:szCs w:val="24"/>
        </w:rPr>
        <w:t xml:space="preserve"> Moen, Trøndelag Hestesportsklubb</w:t>
      </w:r>
      <w:r w:rsidR="003735D8">
        <w:rPr>
          <w:bCs/>
          <w:sz w:val="24"/>
          <w:szCs w:val="24"/>
        </w:rPr>
        <w:t xml:space="preserve"> </w:t>
      </w:r>
      <w:r>
        <w:rPr>
          <w:bCs/>
          <w:sz w:val="24"/>
          <w:szCs w:val="24"/>
        </w:rPr>
        <w:t>(</w:t>
      </w:r>
      <w:proofErr w:type="spellStart"/>
      <w:r w:rsidR="003735D8">
        <w:rPr>
          <w:bCs/>
          <w:sz w:val="24"/>
          <w:szCs w:val="24"/>
        </w:rPr>
        <w:t>STRyK</w:t>
      </w:r>
      <w:proofErr w:type="spellEnd"/>
      <w:r>
        <w:rPr>
          <w:bCs/>
          <w:sz w:val="24"/>
          <w:szCs w:val="24"/>
        </w:rPr>
        <w:t>)</w:t>
      </w:r>
    </w:p>
    <w:p w14:paraId="18F8E7C0" w14:textId="04BF4A45" w:rsidR="00A122B7" w:rsidRDefault="00A122B7" w:rsidP="00F86DD9">
      <w:pPr>
        <w:rPr>
          <w:bCs/>
          <w:sz w:val="24"/>
          <w:szCs w:val="24"/>
        </w:rPr>
      </w:pPr>
      <w:proofErr w:type="spellStart"/>
      <w:r w:rsidRPr="00A122B7">
        <w:rPr>
          <w:bCs/>
          <w:sz w:val="24"/>
          <w:szCs w:val="24"/>
        </w:rPr>
        <w:t>Kårhild</w:t>
      </w:r>
      <w:proofErr w:type="spellEnd"/>
      <w:r w:rsidRPr="00A122B7">
        <w:rPr>
          <w:bCs/>
          <w:sz w:val="24"/>
          <w:szCs w:val="24"/>
        </w:rPr>
        <w:t xml:space="preserve"> Hallager Berg, Namsos kjøre- og</w:t>
      </w:r>
      <w:r>
        <w:rPr>
          <w:bCs/>
          <w:sz w:val="24"/>
          <w:szCs w:val="24"/>
        </w:rPr>
        <w:t xml:space="preserve"> </w:t>
      </w:r>
      <w:proofErr w:type="spellStart"/>
      <w:r>
        <w:rPr>
          <w:bCs/>
          <w:sz w:val="24"/>
          <w:szCs w:val="24"/>
        </w:rPr>
        <w:t>rideklubb</w:t>
      </w:r>
      <w:proofErr w:type="spellEnd"/>
      <w:r>
        <w:rPr>
          <w:bCs/>
          <w:sz w:val="24"/>
          <w:szCs w:val="24"/>
        </w:rPr>
        <w:t xml:space="preserve"> (</w:t>
      </w:r>
      <w:proofErr w:type="spellStart"/>
      <w:r>
        <w:rPr>
          <w:bCs/>
          <w:sz w:val="24"/>
          <w:szCs w:val="24"/>
        </w:rPr>
        <w:t>NTRyK</w:t>
      </w:r>
      <w:proofErr w:type="spellEnd"/>
      <w:r>
        <w:rPr>
          <w:bCs/>
          <w:sz w:val="24"/>
          <w:szCs w:val="24"/>
        </w:rPr>
        <w:t>)</w:t>
      </w:r>
    </w:p>
    <w:p w14:paraId="78FBF67C" w14:textId="2F1FE524" w:rsidR="00A122B7" w:rsidRDefault="00A122B7" w:rsidP="00F86DD9">
      <w:pPr>
        <w:rPr>
          <w:bCs/>
          <w:sz w:val="24"/>
          <w:szCs w:val="24"/>
        </w:rPr>
      </w:pPr>
      <w:r w:rsidRPr="00A122B7">
        <w:rPr>
          <w:bCs/>
          <w:sz w:val="24"/>
          <w:szCs w:val="24"/>
        </w:rPr>
        <w:t xml:space="preserve">Arne Espen </w:t>
      </w:r>
      <w:proofErr w:type="spellStart"/>
      <w:r w:rsidRPr="00A122B7">
        <w:rPr>
          <w:bCs/>
          <w:sz w:val="24"/>
          <w:szCs w:val="24"/>
        </w:rPr>
        <w:t>Dillan</w:t>
      </w:r>
      <w:proofErr w:type="spellEnd"/>
      <w:r w:rsidRPr="00A122B7">
        <w:rPr>
          <w:bCs/>
          <w:sz w:val="24"/>
          <w:szCs w:val="24"/>
        </w:rPr>
        <w:t xml:space="preserve">, Verdal og </w:t>
      </w:r>
      <w:r>
        <w:rPr>
          <w:bCs/>
          <w:sz w:val="24"/>
          <w:szCs w:val="24"/>
        </w:rPr>
        <w:t xml:space="preserve">Omegn </w:t>
      </w:r>
      <w:proofErr w:type="spellStart"/>
      <w:r w:rsidR="00B05F76">
        <w:rPr>
          <w:bCs/>
          <w:sz w:val="24"/>
          <w:szCs w:val="24"/>
        </w:rPr>
        <w:t>rideklubb</w:t>
      </w:r>
      <w:proofErr w:type="spellEnd"/>
      <w:r>
        <w:rPr>
          <w:bCs/>
          <w:sz w:val="24"/>
          <w:szCs w:val="24"/>
        </w:rPr>
        <w:t xml:space="preserve"> (</w:t>
      </w:r>
      <w:proofErr w:type="spellStart"/>
      <w:r>
        <w:rPr>
          <w:bCs/>
          <w:sz w:val="24"/>
          <w:szCs w:val="24"/>
        </w:rPr>
        <w:t>NTRyK</w:t>
      </w:r>
      <w:proofErr w:type="spellEnd"/>
      <w:r>
        <w:rPr>
          <w:bCs/>
          <w:sz w:val="24"/>
          <w:szCs w:val="24"/>
        </w:rPr>
        <w:t>)</w:t>
      </w:r>
    </w:p>
    <w:p w14:paraId="3D158565" w14:textId="7DAB44E9" w:rsidR="00F422DF" w:rsidRDefault="00F422DF" w:rsidP="00F86DD9">
      <w:pPr>
        <w:rPr>
          <w:bCs/>
          <w:sz w:val="24"/>
          <w:szCs w:val="24"/>
        </w:rPr>
      </w:pPr>
    </w:p>
    <w:p w14:paraId="2E7F9AF4" w14:textId="57DAAE87" w:rsidR="00F422DF" w:rsidRPr="00A122B7" w:rsidRDefault="00F422DF" w:rsidP="00F86DD9">
      <w:pPr>
        <w:rPr>
          <w:bCs/>
          <w:sz w:val="24"/>
          <w:szCs w:val="24"/>
        </w:rPr>
      </w:pPr>
      <w:r>
        <w:rPr>
          <w:bCs/>
          <w:sz w:val="24"/>
          <w:szCs w:val="24"/>
        </w:rPr>
        <w:t>Arbeidsgruppen har selv ansvar for å velge leder.</w:t>
      </w:r>
    </w:p>
    <w:p w14:paraId="17C17F9A" w14:textId="77777777" w:rsidR="00A122B7" w:rsidRPr="00A122B7" w:rsidRDefault="00A122B7" w:rsidP="00F86DD9">
      <w:pPr>
        <w:rPr>
          <w:bCs/>
          <w:sz w:val="24"/>
          <w:szCs w:val="24"/>
        </w:rPr>
      </w:pPr>
    </w:p>
    <w:p w14:paraId="629EF487" w14:textId="77777777" w:rsidR="00485B35" w:rsidRPr="00A122B7" w:rsidRDefault="00485B35" w:rsidP="00F86DD9">
      <w:pPr>
        <w:rPr>
          <w:bCs/>
          <w:sz w:val="24"/>
          <w:szCs w:val="24"/>
        </w:rPr>
      </w:pPr>
    </w:p>
    <w:p w14:paraId="372784BA" w14:textId="77777777" w:rsidR="00485B35" w:rsidRPr="00A122B7" w:rsidRDefault="00485B35" w:rsidP="00F86DD9">
      <w:pPr>
        <w:rPr>
          <w:bCs/>
          <w:sz w:val="24"/>
          <w:szCs w:val="24"/>
        </w:rPr>
      </w:pPr>
    </w:p>
    <w:p w14:paraId="26B9321E" w14:textId="0F3E5C02" w:rsidR="00F86DD9" w:rsidRPr="00A122B7" w:rsidRDefault="00A122B7" w:rsidP="00F86DD9">
      <w:pPr>
        <w:rPr>
          <w:b/>
          <w:sz w:val="24"/>
          <w:szCs w:val="24"/>
        </w:rPr>
      </w:pPr>
      <w:r w:rsidRPr="00A122B7">
        <w:rPr>
          <w:b/>
          <w:sz w:val="24"/>
          <w:szCs w:val="24"/>
        </w:rPr>
        <w:t>Gruppens arbeid</w:t>
      </w:r>
    </w:p>
    <w:p w14:paraId="6D2957EF" w14:textId="3B8287BE" w:rsidR="00F86DD9" w:rsidRPr="00B05F76" w:rsidRDefault="00F86DD9" w:rsidP="00B05F76">
      <w:pPr>
        <w:jc w:val="both"/>
        <w:rPr>
          <w:sz w:val="24"/>
          <w:szCs w:val="24"/>
        </w:rPr>
      </w:pPr>
      <w:r w:rsidRPr="00A122B7">
        <w:rPr>
          <w:bCs/>
          <w:sz w:val="24"/>
          <w:szCs w:val="24"/>
        </w:rPr>
        <w:t>Arbeidsgruppa skal arbeide etter og ivareta punktene i</w:t>
      </w:r>
      <w:r w:rsidR="00B05F76">
        <w:rPr>
          <w:bCs/>
          <w:sz w:val="24"/>
          <w:szCs w:val="24"/>
        </w:rPr>
        <w:t xml:space="preserve"> «</w:t>
      </w:r>
      <w:r w:rsidR="00B05F76" w:rsidRPr="00B05F76">
        <w:rPr>
          <w:sz w:val="24"/>
          <w:szCs w:val="24"/>
        </w:rPr>
        <w:t>Veileder for sammenslåing av to (eller flere) organisasjonsledd</w:t>
      </w:r>
      <w:r w:rsidR="00B05F76">
        <w:rPr>
          <w:sz w:val="24"/>
          <w:szCs w:val="24"/>
        </w:rPr>
        <w:t xml:space="preserve">» </w:t>
      </w:r>
      <w:r w:rsidR="00B05F76">
        <w:rPr>
          <w:bCs/>
          <w:sz w:val="24"/>
          <w:szCs w:val="24"/>
        </w:rPr>
        <w:t>fra Norges Idrettsforbund</w:t>
      </w:r>
      <w:r w:rsidRPr="00A122B7">
        <w:rPr>
          <w:bCs/>
          <w:sz w:val="24"/>
          <w:szCs w:val="24"/>
        </w:rPr>
        <w:t xml:space="preserve"> (se vedlegg 1).</w:t>
      </w:r>
      <w:r w:rsidR="00E07BF0">
        <w:rPr>
          <w:bCs/>
          <w:sz w:val="24"/>
          <w:szCs w:val="24"/>
        </w:rPr>
        <w:t xml:space="preserve"> Arbeidet skal resultere i en</w:t>
      </w:r>
    </w:p>
    <w:p w14:paraId="188A2E2E" w14:textId="30D08A01" w:rsidR="00E07BF0" w:rsidRDefault="00F86DD9" w:rsidP="00A122B7">
      <w:pPr>
        <w:rPr>
          <w:bCs/>
          <w:sz w:val="24"/>
          <w:szCs w:val="24"/>
        </w:rPr>
      </w:pPr>
      <w:r w:rsidRPr="00A122B7">
        <w:rPr>
          <w:bCs/>
          <w:sz w:val="24"/>
          <w:szCs w:val="24"/>
        </w:rPr>
        <w:t>sammenslåingsplan</w:t>
      </w:r>
      <w:r w:rsidR="00E07BF0">
        <w:rPr>
          <w:bCs/>
          <w:sz w:val="24"/>
          <w:szCs w:val="24"/>
        </w:rPr>
        <w:t>.</w:t>
      </w:r>
    </w:p>
    <w:p w14:paraId="74DFF17A" w14:textId="77777777" w:rsidR="00E07BF0" w:rsidRDefault="00E07BF0" w:rsidP="00A122B7">
      <w:pPr>
        <w:rPr>
          <w:bCs/>
          <w:sz w:val="24"/>
          <w:szCs w:val="24"/>
        </w:rPr>
      </w:pPr>
    </w:p>
    <w:p w14:paraId="580CC6F5" w14:textId="4E3FC81C" w:rsidR="003735D8" w:rsidRDefault="003735D8" w:rsidP="00A122B7">
      <w:pPr>
        <w:rPr>
          <w:bCs/>
          <w:sz w:val="24"/>
          <w:szCs w:val="24"/>
        </w:rPr>
      </w:pPr>
      <w:r>
        <w:rPr>
          <w:bCs/>
          <w:sz w:val="24"/>
          <w:szCs w:val="24"/>
        </w:rPr>
        <w:t xml:space="preserve">Arbeidsgruppa skal </w:t>
      </w:r>
      <w:bookmarkStart w:id="1" w:name="_GoBack"/>
      <w:bookmarkEnd w:id="1"/>
      <w:r w:rsidR="000A0805">
        <w:rPr>
          <w:bCs/>
          <w:sz w:val="24"/>
          <w:szCs w:val="24"/>
        </w:rPr>
        <w:t>legge</w:t>
      </w:r>
      <w:r>
        <w:rPr>
          <w:bCs/>
          <w:sz w:val="24"/>
          <w:szCs w:val="24"/>
        </w:rPr>
        <w:t xml:space="preserve"> fr</w:t>
      </w:r>
      <w:r w:rsidR="000A0805">
        <w:rPr>
          <w:bCs/>
          <w:sz w:val="24"/>
          <w:szCs w:val="24"/>
        </w:rPr>
        <w:t>e</w:t>
      </w:r>
      <w:r>
        <w:rPr>
          <w:bCs/>
          <w:sz w:val="24"/>
          <w:szCs w:val="24"/>
        </w:rPr>
        <w:t>m fremdriftsplan for arbeidet</w:t>
      </w:r>
      <w:r w:rsidR="000A0805">
        <w:rPr>
          <w:bCs/>
          <w:sz w:val="24"/>
          <w:szCs w:val="24"/>
        </w:rPr>
        <w:t xml:space="preserve"> på styremøter i sine respektive kretser innen utgangen av april 2023</w:t>
      </w:r>
      <w:r>
        <w:rPr>
          <w:bCs/>
          <w:sz w:val="24"/>
          <w:szCs w:val="24"/>
        </w:rPr>
        <w:t>. Tidspunkt for hvert styremøte avtales</w:t>
      </w:r>
      <w:r w:rsidR="000A0805">
        <w:rPr>
          <w:bCs/>
          <w:sz w:val="24"/>
          <w:szCs w:val="24"/>
        </w:rPr>
        <w:t xml:space="preserve"> innad i den enkelte </w:t>
      </w:r>
      <w:r>
        <w:rPr>
          <w:bCs/>
          <w:sz w:val="24"/>
          <w:szCs w:val="24"/>
        </w:rPr>
        <w:t>krets.</w:t>
      </w:r>
    </w:p>
    <w:p w14:paraId="7FECBE7F" w14:textId="385516A8" w:rsidR="00E07BF0" w:rsidRDefault="00E07BF0" w:rsidP="00A122B7">
      <w:pPr>
        <w:rPr>
          <w:bCs/>
          <w:sz w:val="24"/>
          <w:szCs w:val="24"/>
        </w:rPr>
      </w:pPr>
    </w:p>
    <w:p w14:paraId="33530313" w14:textId="2AF15E9A" w:rsidR="00E07BF0" w:rsidRPr="00A122B7" w:rsidRDefault="00E07BF0" w:rsidP="00A122B7">
      <w:pPr>
        <w:rPr>
          <w:bCs/>
          <w:sz w:val="24"/>
          <w:szCs w:val="24"/>
        </w:rPr>
      </w:pPr>
      <w:r>
        <w:rPr>
          <w:bCs/>
          <w:sz w:val="24"/>
          <w:szCs w:val="24"/>
        </w:rPr>
        <w:t>Arbeidsgruppa</w:t>
      </w:r>
      <w:r>
        <w:rPr>
          <w:bCs/>
          <w:sz w:val="24"/>
          <w:szCs w:val="24"/>
        </w:rPr>
        <w:t xml:space="preserve"> skal presenter</w:t>
      </w:r>
      <w:r>
        <w:rPr>
          <w:bCs/>
          <w:sz w:val="24"/>
          <w:szCs w:val="24"/>
        </w:rPr>
        <w:t>e sammenslåingsplanen</w:t>
      </w:r>
      <w:r>
        <w:rPr>
          <w:bCs/>
          <w:sz w:val="24"/>
          <w:szCs w:val="24"/>
        </w:rPr>
        <w:t xml:space="preserve"> for de to kretsstyrene</w:t>
      </w:r>
      <w:r w:rsidRPr="00A122B7">
        <w:rPr>
          <w:bCs/>
          <w:sz w:val="24"/>
          <w:szCs w:val="24"/>
        </w:rPr>
        <w:t>.</w:t>
      </w:r>
      <w:r>
        <w:rPr>
          <w:bCs/>
          <w:sz w:val="24"/>
          <w:szCs w:val="24"/>
        </w:rPr>
        <w:t xml:space="preserve"> Kretsstyrene skal deretter innkalle til ekstraordinære </w:t>
      </w:r>
      <w:proofErr w:type="spellStart"/>
      <w:r>
        <w:rPr>
          <w:bCs/>
          <w:sz w:val="24"/>
          <w:szCs w:val="24"/>
        </w:rPr>
        <w:t>kretsting</w:t>
      </w:r>
      <w:proofErr w:type="spellEnd"/>
      <w:r>
        <w:rPr>
          <w:bCs/>
          <w:sz w:val="24"/>
          <w:szCs w:val="24"/>
        </w:rPr>
        <w:t xml:space="preserve"> i sine respektive kretser for å behandle forslaget om sammenslåing.</w:t>
      </w:r>
    </w:p>
    <w:p w14:paraId="1C4AF601" w14:textId="7F15651C" w:rsidR="00034BC6" w:rsidRDefault="00034BC6" w:rsidP="00EE033B">
      <w:pPr>
        <w:jc w:val="both"/>
        <w:rPr>
          <w:bCs/>
          <w:sz w:val="24"/>
          <w:szCs w:val="24"/>
        </w:rPr>
      </w:pPr>
    </w:p>
    <w:p w14:paraId="145EE5E0" w14:textId="17E0F1EC" w:rsidR="00F86DD9" w:rsidRPr="00A122B7" w:rsidRDefault="00F86DD9" w:rsidP="00A122B7">
      <w:pPr>
        <w:jc w:val="both"/>
        <w:rPr>
          <w:bCs/>
          <w:sz w:val="24"/>
          <w:szCs w:val="24"/>
        </w:rPr>
      </w:pPr>
      <w:r w:rsidRPr="00A122B7">
        <w:rPr>
          <w:bCs/>
          <w:sz w:val="24"/>
          <w:szCs w:val="24"/>
        </w:rPr>
        <w:t xml:space="preserve">Arbeidsgruppa skal rådføre seg med Trøndelag idrettskrets og Norges </w:t>
      </w:r>
      <w:r w:rsidR="00A122B7">
        <w:rPr>
          <w:bCs/>
          <w:sz w:val="24"/>
          <w:szCs w:val="24"/>
        </w:rPr>
        <w:t>R</w:t>
      </w:r>
      <w:r w:rsidRPr="00A122B7">
        <w:rPr>
          <w:bCs/>
          <w:sz w:val="24"/>
          <w:szCs w:val="24"/>
        </w:rPr>
        <w:t>ytterforbund hvis/ når det er behov.</w:t>
      </w:r>
    </w:p>
    <w:p w14:paraId="73DC92DB" w14:textId="77777777" w:rsidR="00034BC6" w:rsidRPr="00F86DD9" w:rsidRDefault="00034BC6" w:rsidP="00EE033B">
      <w:pPr>
        <w:jc w:val="both"/>
        <w:rPr>
          <w:bCs/>
          <w:sz w:val="24"/>
          <w:szCs w:val="24"/>
        </w:rPr>
      </w:pPr>
    </w:p>
    <w:p w14:paraId="03105013" w14:textId="77777777" w:rsidR="00034BC6" w:rsidRDefault="00034BC6" w:rsidP="00EE033B">
      <w:pPr>
        <w:jc w:val="both"/>
        <w:rPr>
          <w:b/>
          <w:bCs/>
          <w:sz w:val="24"/>
          <w:szCs w:val="24"/>
        </w:rPr>
      </w:pPr>
    </w:p>
    <w:p w14:paraId="6134493D" w14:textId="77777777" w:rsidR="00034BC6" w:rsidRDefault="00034BC6" w:rsidP="00EE033B">
      <w:pPr>
        <w:jc w:val="both"/>
        <w:rPr>
          <w:b/>
          <w:bCs/>
          <w:sz w:val="24"/>
          <w:szCs w:val="24"/>
        </w:rPr>
      </w:pPr>
    </w:p>
    <w:p w14:paraId="1BAFE625" w14:textId="77777777" w:rsidR="00034BC6" w:rsidRDefault="00034BC6" w:rsidP="00EE033B">
      <w:pPr>
        <w:jc w:val="both"/>
        <w:rPr>
          <w:b/>
          <w:bCs/>
          <w:sz w:val="24"/>
          <w:szCs w:val="24"/>
        </w:rPr>
      </w:pPr>
    </w:p>
    <w:p w14:paraId="5254753B" w14:textId="77777777" w:rsidR="00485B35" w:rsidRDefault="00485B35" w:rsidP="00EE033B">
      <w:pPr>
        <w:jc w:val="both"/>
        <w:rPr>
          <w:b/>
          <w:bCs/>
          <w:sz w:val="24"/>
          <w:szCs w:val="24"/>
        </w:rPr>
      </w:pPr>
    </w:p>
    <w:p w14:paraId="73F818B6" w14:textId="77777777" w:rsidR="00485B35" w:rsidRDefault="00485B35" w:rsidP="00EE033B">
      <w:pPr>
        <w:jc w:val="both"/>
        <w:rPr>
          <w:b/>
          <w:bCs/>
          <w:sz w:val="24"/>
          <w:szCs w:val="24"/>
        </w:rPr>
      </w:pPr>
    </w:p>
    <w:p w14:paraId="10B5D794" w14:textId="77777777" w:rsidR="00485B35" w:rsidRDefault="00485B35" w:rsidP="00EE033B">
      <w:pPr>
        <w:jc w:val="both"/>
        <w:rPr>
          <w:b/>
          <w:bCs/>
          <w:sz w:val="24"/>
          <w:szCs w:val="24"/>
        </w:rPr>
      </w:pPr>
    </w:p>
    <w:p w14:paraId="6DB6B087" w14:textId="77777777" w:rsidR="00485B35" w:rsidRDefault="00485B35" w:rsidP="00EE033B">
      <w:pPr>
        <w:jc w:val="both"/>
        <w:rPr>
          <w:b/>
          <w:bCs/>
          <w:sz w:val="24"/>
          <w:szCs w:val="24"/>
        </w:rPr>
      </w:pPr>
    </w:p>
    <w:p w14:paraId="3570EDEB" w14:textId="77777777" w:rsidR="00485B35" w:rsidRDefault="00485B35" w:rsidP="00EE033B">
      <w:pPr>
        <w:jc w:val="both"/>
        <w:rPr>
          <w:b/>
          <w:bCs/>
          <w:sz w:val="24"/>
          <w:szCs w:val="24"/>
        </w:rPr>
      </w:pPr>
    </w:p>
    <w:p w14:paraId="44BFD648" w14:textId="2BADA63B" w:rsidR="00485B35" w:rsidRDefault="00485B35" w:rsidP="00EE033B">
      <w:pPr>
        <w:jc w:val="both"/>
        <w:rPr>
          <w:b/>
          <w:bCs/>
          <w:sz w:val="24"/>
          <w:szCs w:val="24"/>
        </w:rPr>
      </w:pPr>
    </w:p>
    <w:p w14:paraId="3FCEE174" w14:textId="7EABE592" w:rsidR="00A122B7" w:rsidRDefault="00A122B7" w:rsidP="00EE033B">
      <w:pPr>
        <w:jc w:val="both"/>
        <w:rPr>
          <w:b/>
          <w:bCs/>
          <w:sz w:val="24"/>
          <w:szCs w:val="24"/>
        </w:rPr>
      </w:pPr>
    </w:p>
    <w:p w14:paraId="2393085A" w14:textId="77777777" w:rsidR="00A122B7" w:rsidRDefault="00A122B7" w:rsidP="00EE033B">
      <w:pPr>
        <w:jc w:val="both"/>
        <w:rPr>
          <w:b/>
          <w:bCs/>
          <w:sz w:val="24"/>
          <w:szCs w:val="24"/>
        </w:rPr>
      </w:pPr>
    </w:p>
    <w:p w14:paraId="3B479D6C" w14:textId="77777777" w:rsidR="00485B35" w:rsidRDefault="00485B35" w:rsidP="00EE033B">
      <w:pPr>
        <w:jc w:val="both"/>
        <w:rPr>
          <w:b/>
          <w:bCs/>
          <w:sz w:val="24"/>
          <w:szCs w:val="24"/>
        </w:rPr>
      </w:pPr>
    </w:p>
    <w:p w14:paraId="4DD679F3" w14:textId="77777777" w:rsidR="00485B35" w:rsidRDefault="00485B35" w:rsidP="00EE033B">
      <w:pPr>
        <w:jc w:val="both"/>
        <w:rPr>
          <w:b/>
          <w:bCs/>
          <w:sz w:val="24"/>
          <w:szCs w:val="24"/>
        </w:rPr>
      </w:pPr>
    </w:p>
    <w:p w14:paraId="07F9E360" w14:textId="77777777" w:rsidR="00485B35" w:rsidRDefault="00485B35" w:rsidP="00EE033B">
      <w:pPr>
        <w:jc w:val="both"/>
        <w:rPr>
          <w:b/>
          <w:bCs/>
          <w:sz w:val="24"/>
          <w:szCs w:val="24"/>
        </w:rPr>
      </w:pPr>
    </w:p>
    <w:p w14:paraId="16EE1CA3" w14:textId="77777777" w:rsidR="00485B35" w:rsidRDefault="00485B35" w:rsidP="00EE033B">
      <w:pPr>
        <w:jc w:val="both"/>
        <w:rPr>
          <w:b/>
          <w:bCs/>
          <w:sz w:val="24"/>
          <w:szCs w:val="24"/>
        </w:rPr>
      </w:pPr>
    </w:p>
    <w:p w14:paraId="2A6E4F30" w14:textId="54AA42DB" w:rsidR="00485B35" w:rsidRDefault="00485B35" w:rsidP="00EE033B">
      <w:pPr>
        <w:jc w:val="both"/>
        <w:rPr>
          <w:b/>
          <w:bCs/>
          <w:sz w:val="24"/>
          <w:szCs w:val="24"/>
        </w:rPr>
      </w:pPr>
    </w:p>
    <w:p w14:paraId="1D049A90" w14:textId="77777777" w:rsidR="00485B35" w:rsidRDefault="00485B35" w:rsidP="00EE033B">
      <w:pPr>
        <w:jc w:val="both"/>
        <w:rPr>
          <w:b/>
          <w:bCs/>
          <w:sz w:val="24"/>
          <w:szCs w:val="24"/>
        </w:rPr>
      </w:pPr>
    </w:p>
    <w:p w14:paraId="0D6661B8" w14:textId="64E0BECD" w:rsidR="00034BC6" w:rsidRDefault="00034BC6" w:rsidP="00EE033B">
      <w:pPr>
        <w:jc w:val="both"/>
        <w:rPr>
          <w:b/>
          <w:bCs/>
          <w:sz w:val="24"/>
          <w:szCs w:val="24"/>
        </w:rPr>
      </w:pPr>
      <w:r>
        <w:rPr>
          <w:b/>
          <w:bCs/>
          <w:sz w:val="24"/>
          <w:szCs w:val="24"/>
        </w:rPr>
        <w:t>Vedlegg 1:</w:t>
      </w:r>
    </w:p>
    <w:p w14:paraId="2413AA01" w14:textId="77777777" w:rsidR="00034BC6" w:rsidRDefault="00034BC6" w:rsidP="00EE033B">
      <w:pPr>
        <w:jc w:val="both"/>
        <w:rPr>
          <w:b/>
          <w:bCs/>
          <w:sz w:val="24"/>
          <w:szCs w:val="24"/>
        </w:rPr>
      </w:pPr>
    </w:p>
    <w:p w14:paraId="175F4344" w14:textId="665A4301" w:rsidR="00EE033B" w:rsidRPr="006E4A11" w:rsidRDefault="00F86DD9" w:rsidP="00EE033B">
      <w:pPr>
        <w:jc w:val="both"/>
        <w:rPr>
          <w:b/>
          <w:bCs/>
          <w:sz w:val="24"/>
          <w:szCs w:val="24"/>
        </w:rPr>
      </w:pPr>
      <w:bookmarkStart w:id="2" w:name="_Hlk127348144"/>
      <w:r>
        <w:rPr>
          <w:b/>
          <w:bCs/>
          <w:sz w:val="24"/>
          <w:szCs w:val="24"/>
        </w:rPr>
        <w:t>Veileder for s</w:t>
      </w:r>
      <w:r w:rsidR="00EE033B" w:rsidRPr="006E4A11">
        <w:rPr>
          <w:b/>
          <w:bCs/>
          <w:sz w:val="24"/>
          <w:szCs w:val="24"/>
        </w:rPr>
        <w:t>ammenslåing av to (eller flere) organisasjonsledd</w:t>
      </w:r>
    </w:p>
    <w:bookmarkEnd w:id="2"/>
    <w:p w14:paraId="3CA452DB" w14:textId="77777777" w:rsidR="00EE033B" w:rsidRDefault="00EE033B" w:rsidP="00EE033B">
      <w:pPr>
        <w:jc w:val="both"/>
      </w:pPr>
    </w:p>
    <w:p w14:paraId="070B7C85" w14:textId="77777777" w:rsidR="00EE033B" w:rsidRDefault="00EE033B" w:rsidP="00EE033B">
      <w:r>
        <w:t xml:space="preserve">Nedenfor følger en kort veiledning om sammenslåing av to (eller flere) organisasjonsledd. </w:t>
      </w:r>
      <w:hyperlink r:id="rId10">
        <w:r w:rsidRPr="17801E01">
          <w:rPr>
            <w:rStyle w:val="Hyperkobling"/>
          </w:rPr>
          <w:t>Veiledningen</w:t>
        </w:r>
      </w:hyperlink>
      <w:r>
        <w:t xml:space="preserve"> er ikke uttømmende og behandler ikke alle de spørsmål som kan oppstå i forbindelse med en sammenslåing.</w:t>
      </w:r>
    </w:p>
    <w:p w14:paraId="5EB4AF70" w14:textId="77777777" w:rsidR="00EE033B" w:rsidRDefault="00EE033B" w:rsidP="00EE033B"/>
    <w:p w14:paraId="54BB5392" w14:textId="77777777" w:rsidR="00EE033B" w:rsidRDefault="00EE033B" w:rsidP="00EE033B">
      <w:pPr>
        <w:pStyle w:val="Listeavsnitt"/>
        <w:numPr>
          <w:ilvl w:val="0"/>
          <w:numId w:val="1"/>
        </w:numPr>
        <w:rPr>
          <w:rFonts w:eastAsia="Times New Roman"/>
          <w:b/>
          <w:bCs/>
        </w:rPr>
      </w:pPr>
      <w:r>
        <w:rPr>
          <w:rFonts w:eastAsia="Times New Roman"/>
          <w:b/>
          <w:bCs/>
        </w:rPr>
        <w:t>Generelt</w:t>
      </w:r>
    </w:p>
    <w:p w14:paraId="3181F9DB" w14:textId="77777777" w:rsidR="00EE033B" w:rsidRDefault="00EE033B" w:rsidP="00EE033B">
      <w:r>
        <w:t>En sammenslåing av to organisasjonsledd innebærer at ett av organisasjonsleddene opphører å eksistere (organisasjonsleddet som avvikles), og at det andre organisasjonsleddet fortsetter å eksistere og tar inn i seg virksomheten til organisasjonsleddet som avvikles (organisasjonsleddet som fortsetter). Dersom to organisasjonsledd slår seg sammen, vil det organisasjonsleddet som skal bestå fortsette som ett rettssubjekt/ett organisasjonsledd, men slik at det dekker et større geografisk område enn tidligere. Det er også mulig at sammenslåingen skjer ved at det stiftes et nytt organisasjonsledd som tar opp i seg to eller flere eksisterende organisasjonsledd.</w:t>
      </w:r>
    </w:p>
    <w:p w14:paraId="625B1D06" w14:textId="77777777" w:rsidR="00EE033B" w:rsidRDefault="00EE033B" w:rsidP="00EE033B"/>
    <w:p w14:paraId="5C75608B" w14:textId="77777777" w:rsidR="00EE033B" w:rsidRDefault="00EE033B" w:rsidP="00EE033B">
      <w:r>
        <w:t xml:space="preserve">Det er ingen automatikk i at for eksempel det eldste organisasjonsleddet skal fortsette. Dersom et av organisasjonsleddene for eksempel har større aktivitet eller flere ansatte enn det andre, er det naturlig at organisasjonsleddet med størst aktivitet/flest ansatte fortsetter. Ved vurderingen av hvilket organisasjonsledd som skal fortsette, må det også </w:t>
      </w:r>
      <w:proofErr w:type="spellStart"/>
      <w:r>
        <w:t>hensyntas</w:t>
      </w:r>
      <w:proofErr w:type="spellEnd"/>
      <w:r>
        <w:t xml:space="preserve"> om ett av organisasjonsleddene har anleggsmidler som er tinglyst hos Kartverket, fordi det både er arbeidskrevende og dyrt å skjøte over anlegg.</w:t>
      </w:r>
    </w:p>
    <w:p w14:paraId="1E05ADE2" w14:textId="77777777" w:rsidR="00EE033B" w:rsidRDefault="00EE033B" w:rsidP="00EE033B"/>
    <w:p w14:paraId="5AEC7477" w14:textId="4493B323" w:rsidR="00EE033B" w:rsidRDefault="00EE033B" w:rsidP="00EE033B">
      <w:r>
        <w:t>Ved sammenslåing av idrettslag må det også foretas en vurdering av hvilket idrettslag som har flest givere til Grasrotandelen. Givere kan per i dag ikke overflyttes til nytt idrettslag. Det kan derfor være naturlig at det organisasjonsleddet som har flest givere, fortsetter.</w:t>
      </w:r>
      <w:r w:rsidR="00D72A57">
        <w:t xml:space="preserve"> Idrettslag anbefales å kontakte idrettskretsen for rådgivning.</w:t>
      </w:r>
    </w:p>
    <w:p w14:paraId="3C3CF05E" w14:textId="77777777" w:rsidR="00EE033B" w:rsidRDefault="00EE033B" w:rsidP="00EE033B"/>
    <w:p w14:paraId="08DE18A6" w14:textId="77777777" w:rsidR="00EE033B" w:rsidRDefault="00EE033B" w:rsidP="00EE033B">
      <w:r>
        <w:t>Styrene i organisasjonsleddene som skal slå seg sammen må utarbeide en «sammenslåingsplan», som beskriver hva som skal skje, herunder inneholde forslag til vedtak om sammenslåing. Denne planen er grunnlaget for den votering som må finne sted på årsmøtene/tingene i organisasjonsleddene.</w:t>
      </w:r>
    </w:p>
    <w:p w14:paraId="4B644B41" w14:textId="77777777" w:rsidR="00EE033B" w:rsidRDefault="00EE033B" w:rsidP="00EE033B"/>
    <w:p w14:paraId="61A7EA3B" w14:textId="77777777" w:rsidR="00EE033B" w:rsidRDefault="00EE033B" w:rsidP="00EE033B">
      <w:r>
        <w:t>Så fort årsmøtene/tingene i begge/alle organisasjonsleddene har godkjent sammenslåingen, kan den formelt sett tre i kraft fra det tidspunkt sammenslåingen er gitt virkning fra. Alle eiendelene eid av organisasjonsleddene som skal avvikles, kan da overføres til organisasjonsleddene som skal bestå.</w:t>
      </w:r>
    </w:p>
    <w:p w14:paraId="01D1CFAD" w14:textId="77777777" w:rsidR="00EE033B" w:rsidRDefault="00EE033B" w:rsidP="00EE033B"/>
    <w:p w14:paraId="6918C516" w14:textId="77777777" w:rsidR="00EE033B" w:rsidRDefault="00EE033B" w:rsidP="00EE033B">
      <w:pPr>
        <w:pStyle w:val="Listeavsnitt"/>
        <w:numPr>
          <w:ilvl w:val="0"/>
          <w:numId w:val="1"/>
        </w:numPr>
        <w:rPr>
          <w:rFonts w:eastAsia="Times New Roman"/>
          <w:b/>
          <w:bCs/>
        </w:rPr>
      </w:pPr>
      <w:r>
        <w:rPr>
          <w:rFonts w:eastAsia="Times New Roman"/>
          <w:b/>
          <w:bCs/>
        </w:rPr>
        <w:t>Sammenslåingsplan</w:t>
      </w:r>
    </w:p>
    <w:p w14:paraId="764DC165" w14:textId="77777777" w:rsidR="00EE033B" w:rsidRDefault="00EE033B" w:rsidP="00EE033B">
      <w:pPr>
        <w:rPr>
          <w:rFonts w:eastAsia="Times New Roman"/>
        </w:rPr>
      </w:pPr>
      <w:r>
        <w:rPr>
          <w:rFonts w:eastAsia="Times New Roman"/>
        </w:rPr>
        <w:t>Styrene i organisasjonsleddene som skal slås sammen må samarbeide om å utarbeide en sammenslåingsplan, som må være ferdigstilt forut for sammenslåingen. I denne planen bør det som et minimum redegjøres for følgende:</w:t>
      </w:r>
    </w:p>
    <w:p w14:paraId="20013FD2" w14:textId="77777777" w:rsidR="00EE033B" w:rsidRDefault="00EE033B" w:rsidP="00EE033B">
      <w:pPr>
        <w:rPr>
          <w:rFonts w:eastAsia="Times New Roman"/>
        </w:rPr>
      </w:pPr>
    </w:p>
    <w:p w14:paraId="6AFA2624" w14:textId="77777777" w:rsidR="00EE033B" w:rsidRDefault="00EE033B" w:rsidP="00EE033B">
      <w:pPr>
        <w:pStyle w:val="Listeavsnitt"/>
        <w:numPr>
          <w:ilvl w:val="0"/>
          <w:numId w:val="3"/>
        </w:numPr>
        <w:rPr>
          <w:rFonts w:eastAsia="Times New Roman"/>
        </w:rPr>
      </w:pPr>
      <w:r>
        <w:rPr>
          <w:rFonts w:eastAsia="Times New Roman"/>
        </w:rPr>
        <w:t>Organisasjonsleddenes organisasjonsnummer og adresse</w:t>
      </w:r>
    </w:p>
    <w:p w14:paraId="19961E87" w14:textId="77777777" w:rsidR="00EE033B" w:rsidRDefault="00EE033B" w:rsidP="00EE033B">
      <w:pPr>
        <w:pStyle w:val="Listeavsnitt"/>
        <w:numPr>
          <w:ilvl w:val="0"/>
          <w:numId w:val="3"/>
        </w:numPr>
        <w:rPr>
          <w:rFonts w:eastAsia="Times New Roman"/>
        </w:rPr>
      </w:pPr>
      <w:r>
        <w:rPr>
          <w:rFonts w:eastAsia="Times New Roman"/>
        </w:rPr>
        <w:t>Hvilket organisasjonsledd som skal bestå, samt forretningssted for den sammenslåtte organisasjonen.</w:t>
      </w:r>
    </w:p>
    <w:p w14:paraId="2F1DE6CD" w14:textId="77777777" w:rsidR="00EE033B" w:rsidRDefault="00EE033B" w:rsidP="00EE033B">
      <w:pPr>
        <w:pStyle w:val="Listeavsnitt"/>
        <w:numPr>
          <w:ilvl w:val="0"/>
          <w:numId w:val="3"/>
        </w:numPr>
        <w:rPr>
          <w:rFonts w:eastAsia="Times New Roman"/>
        </w:rPr>
      </w:pPr>
      <w:r>
        <w:rPr>
          <w:rFonts w:eastAsia="Times New Roman"/>
        </w:rPr>
        <w:t>Bakgrunnen for ønsket om sammenslåing, herunder:</w:t>
      </w:r>
    </w:p>
    <w:p w14:paraId="292C246F" w14:textId="77777777" w:rsidR="00EE033B" w:rsidRDefault="00EE033B" w:rsidP="00EE033B">
      <w:pPr>
        <w:pStyle w:val="Listeavsnitt"/>
        <w:numPr>
          <w:ilvl w:val="1"/>
          <w:numId w:val="3"/>
        </w:numPr>
        <w:rPr>
          <w:rFonts w:eastAsia="Times New Roman"/>
        </w:rPr>
      </w:pPr>
      <w:r>
        <w:rPr>
          <w:rFonts w:eastAsia="Times New Roman"/>
        </w:rPr>
        <w:lastRenderedPageBreak/>
        <w:t>Hvilken betydning sammenslåingen vil få for organisasjonsleddet som sådan og medlemmene i hvert organisasjonsledd.</w:t>
      </w:r>
    </w:p>
    <w:p w14:paraId="1D7E87A0" w14:textId="77777777" w:rsidR="00EE033B" w:rsidRDefault="00EE033B" w:rsidP="00EE033B">
      <w:pPr>
        <w:pStyle w:val="Listeavsnitt"/>
        <w:numPr>
          <w:ilvl w:val="1"/>
          <w:numId w:val="3"/>
        </w:numPr>
        <w:rPr>
          <w:rFonts w:eastAsia="Times New Roman"/>
        </w:rPr>
      </w:pPr>
      <w:r>
        <w:rPr>
          <w:rFonts w:eastAsia="Times New Roman"/>
        </w:rPr>
        <w:t xml:space="preserve">Hvilken betydning sammenslåingen vil få for eventuelle ansatte i organisasjonsleddene. </w:t>
      </w:r>
    </w:p>
    <w:p w14:paraId="1A25BBAD" w14:textId="77777777" w:rsidR="00EE033B" w:rsidRDefault="00EE033B" w:rsidP="00EE033B">
      <w:pPr>
        <w:pStyle w:val="Listeavsnitt"/>
        <w:numPr>
          <w:ilvl w:val="2"/>
          <w:numId w:val="3"/>
        </w:numPr>
        <w:rPr>
          <w:rFonts w:eastAsia="Times New Roman"/>
        </w:rPr>
      </w:pPr>
      <w:r>
        <w:rPr>
          <w:rFonts w:eastAsia="Times New Roman"/>
        </w:rPr>
        <w:t xml:space="preserve">Sammenslåingsplanen må gjøres kjent for eventuelle ansatte, og de ansatte bør gis anledning til å kommentere planen. </w:t>
      </w:r>
    </w:p>
    <w:p w14:paraId="349D9851" w14:textId="77777777" w:rsidR="00EE033B" w:rsidRDefault="00EE033B" w:rsidP="00EE033B">
      <w:pPr>
        <w:pStyle w:val="Listeavsnitt"/>
        <w:numPr>
          <w:ilvl w:val="2"/>
          <w:numId w:val="3"/>
        </w:numPr>
        <w:rPr>
          <w:rFonts w:eastAsia="Times New Roman"/>
        </w:rPr>
      </w:pPr>
      <w:r>
        <w:rPr>
          <w:rFonts w:eastAsia="Times New Roman"/>
        </w:rPr>
        <w:t>I tillegg må man avklare eventuelle arbeidsrettslige konsekvenser sammenslåingen kan få for de ansatte, herunder om sammenslåingen utgjør en virksomhetsoverdragelse etter arbeidsmiljøloven.</w:t>
      </w:r>
    </w:p>
    <w:p w14:paraId="1CE9254F" w14:textId="77777777" w:rsidR="00EE033B" w:rsidRDefault="00EE033B" w:rsidP="00EE033B">
      <w:pPr>
        <w:pStyle w:val="Listeavsnitt"/>
        <w:numPr>
          <w:ilvl w:val="1"/>
          <w:numId w:val="3"/>
        </w:numPr>
        <w:rPr>
          <w:rFonts w:eastAsia="Times New Roman"/>
        </w:rPr>
      </w:pPr>
      <w:r>
        <w:rPr>
          <w:rFonts w:eastAsia="Times New Roman"/>
        </w:rPr>
        <w:t>Om sammenslåingen vil få noen betydning for eventuelle kreditorer/avtaleparter.</w:t>
      </w:r>
    </w:p>
    <w:p w14:paraId="3748FEEC" w14:textId="77777777" w:rsidR="00EE033B" w:rsidRDefault="00EE033B" w:rsidP="00EE033B">
      <w:pPr>
        <w:pStyle w:val="Listeavsnitt"/>
        <w:numPr>
          <w:ilvl w:val="2"/>
          <w:numId w:val="3"/>
        </w:numPr>
        <w:rPr>
          <w:rFonts w:eastAsia="Times New Roman"/>
        </w:rPr>
      </w:pPr>
      <w:r>
        <w:rPr>
          <w:rFonts w:eastAsia="Times New Roman"/>
        </w:rPr>
        <w:t>Det bør redegjøres for omfanget av eventuell gjeld til kreditorer</w:t>
      </w:r>
    </w:p>
    <w:p w14:paraId="0668788F" w14:textId="77777777" w:rsidR="00EE033B" w:rsidRDefault="00EE033B" w:rsidP="00EE033B">
      <w:pPr>
        <w:pStyle w:val="Listeavsnitt"/>
        <w:numPr>
          <w:ilvl w:val="2"/>
          <w:numId w:val="3"/>
        </w:numPr>
        <w:rPr>
          <w:rFonts w:eastAsia="Times New Roman"/>
        </w:rPr>
      </w:pPr>
      <w:r>
        <w:rPr>
          <w:rFonts w:eastAsia="Times New Roman"/>
        </w:rPr>
        <w:t>For det tilfellet at det er kreditorer bør disse kontaktes forut for en formell sammenslåing og orienteres om planene om sammenslåingen, og eventuelt avgi samtykke dersom dette er nødvendig fordi det er tale om et debitorskifte.</w:t>
      </w:r>
    </w:p>
    <w:p w14:paraId="70E5AABD" w14:textId="77777777" w:rsidR="00EE033B" w:rsidRDefault="00EE033B" w:rsidP="00EE033B">
      <w:pPr>
        <w:pStyle w:val="Listeavsnitt"/>
        <w:numPr>
          <w:ilvl w:val="2"/>
          <w:numId w:val="3"/>
        </w:numPr>
        <w:rPr>
          <w:rFonts w:eastAsia="Times New Roman"/>
        </w:rPr>
      </w:pPr>
      <w:r>
        <w:rPr>
          <w:rFonts w:eastAsia="Times New Roman"/>
        </w:rPr>
        <w:t xml:space="preserve">Når det gjelder leverandører eller andre avtaleparter, må organisasjonsleddet sjekke om det for eksempel står noe om krav til samtykke til debitorskifte i avtalen med den aktuelle leverandøren eller avtaleparten. </w:t>
      </w:r>
    </w:p>
    <w:p w14:paraId="35D3F59E" w14:textId="77777777" w:rsidR="00EE033B" w:rsidRDefault="00EE033B" w:rsidP="00EE033B">
      <w:pPr>
        <w:pStyle w:val="Listeavsnitt"/>
        <w:numPr>
          <w:ilvl w:val="2"/>
          <w:numId w:val="3"/>
        </w:numPr>
        <w:rPr>
          <w:rFonts w:eastAsia="Times New Roman"/>
        </w:rPr>
      </w:pPr>
      <w:r>
        <w:rPr>
          <w:rFonts w:eastAsia="Times New Roman"/>
        </w:rPr>
        <w:t xml:space="preserve">Dersom én eller flere kreditorer har innsigelser til en sammenslåing, bør ikke sammenslåing skje før vedkommende kreditor(-er) har fått fullt oppgjør. </w:t>
      </w:r>
    </w:p>
    <w:p w14:paraId="1F828A0A" w14:textId="77777777" w:rsidR="00EE033B" w:rsidRDefault="00EE033B" w:rsidP="00EE033B">
      <w:pPr>
        <w:pStyle w:val="Listeavsnitt"/>
        <w:numPr>
          <w:ilvl w:val="2"/>
          <w:numId w:val="3"/>
        </w:numPr>
        <w:rPr>
          <w:rFonts w:eastAsia="Times New Roman"/>
        </w:rPr>
      </w:pPr>
      <w:r>
        <w:rPr>
          <w:rFonts w:eastAsia="Times New Roman"/>
        </w:rPr>
        <w:t>Dette gjelder også for avtalemotparter, dersom sammenslåingen skulle svekke det sammenslåtte organisasjonsleddets evne til å betjene en løpende forpliktelse.</w:t>
      </w:r>
    </w:p>
    <w:p w14:paraId="6DF65ABA" w14:textId="77777777" w:rsidR="00EE033B" w:rsidRDefault="00EE033B" w:rsidP="00EE033B">
      <w:pPr>
        <w:pStyle w:val="Listeavsnitt"/>
        <w:numPr>
          <w:ilvl w:val="1"/>
          <w:numId w:val="3"/>
        </w:numPr>
        <w:rPr>
          <w:rFonts w:eastAsia="Times New Roman"/>
        </w:rPr>
      </w:pPr>
      <w:r>
        <w:rPr>
          <w:rFonts w:eastAsia="Times New Roman"/>
        </w:rPr>
        <w:t>En oversikt over hvilke eiendeler hvert organisasjonsledd har.</w:t>
      </w:r>
    </w:p>
    <w:p w14:paraId="1F037B26" w14:textId="77777777" w:rsidR="00EE033B" w:rsidRDefault="00EE033B" w:rsidP="00EE033B">
      <w:pPr>
        <w:pStyle w:val="Listeavsnitt"/>
        <w:numPr>
          <w:ilvl w:val="2"/>
          <w:numId w:val="3"/>
        </w:numPr>
        <w:rPr>
          <w:rFonts w:eastAsia="Times New Roman"/>
        </w:rPr>
      </w:pPr>
      <w:r>
        <w:rPr>
          <w:rFonts w:eastAsia="Times New Roman"/>
        </w:rPr>
        <w:t>Oversikten bør ha spesielt fokus på anleggsmidler hvor det er gitt spillemidler og andre tilskudd, samt leieavtaler med grunneiere som kan være tinglyst.</w:t>
      </w:r>
    </w:p>
    <w:p w14:paraId="639811BB" w14:textId="77777777" w:rsidR="00EE033B" w:rsidRDefault="00EE033B" w:rsidP="00EE033B">
      <w:pPr>
        <w:pStyle w:val="Listeavsnitt"/>
        <w:numPr>
          <w:ilvl w:val="1"/>
          <w:numId w:val="3"/>
        </w:numPr>
        <w:rPr>
          <w:rFonts w:eastAsia="Times New Roman"/>
        </w:rPr>
      </w:pPr>
      <w:r>
        <w:rPr>
          <w:rFonts w:eastAsia="Times New Roman"/>
        </w:rPr>
        <w:t>Fra hvilket tidspunkt sammenslåingen skal gjelde.</w:t>
      </w:r>
    </w:p>
    <w:p w14:paraId="5BED2439" w14:textId="77777777" w:rsidR="00EE033B" w:rsidRDefault="00EE033B" w:rsidP="00EE033B">
      <w:pPr>
        <w:pStyle w:val="Listeavsnitt"/>
        <w:numPr>
          <w:ilvl w:val="2"/>
          <w:numId w:val="3"/>
        </w:numPr>
        <w:rPr>
          <w:rFonts w:eastAsia="Times New Roman"/>
        </w:rPr>
      </w:pPr>
      <w:r>
        <w:rPr>
          <w:rFonts w:eastAsia="Times New Roman"/>
        </w:rPr>
        <w:t>Organisasjonsleddet som skal avvikles vil normalt opphøre å eksistere fra samme tidspunkt, noe som må presiseres i vedtaket fra årsmøtet/tinget.</w:t>
      </w:r>
    </w:p>
    <w:p w14:paraId="33939120" w14:textId="77777777" w:rsidR="00EE033B" w:rsidRDefault="00EE033B" w:rsidP="00EE033B">
      <w:pPr>
        <w:pStyle w:val="Listeavsnitt"/>
        <w:numPr>
          <w:ilvl w:val="2"/>
          <w:numId w:val="3"/>
        </w:numPr>
        <w:rPr>
          <w:rFonts w:eastAsia="Times New Roman"/>
        </w:rPr>
      </w:pPr>
      <w:r>
        <w:rPr>
          <w:rFonts w:eastAsia="Times New Roman"/>
        </w:rPr>
        <w:t>Tidspunktet bør tilpasses eventuelle tilskuddsordninger, som for eksempel LAM og momskompensasjon.</w:t>
      </w:r>
    </w:p>
    <w:p w14:paraId="3F333A1D" w14:textId="77777777" w:rsidR="00EE033B" w:rsidRDefault="00EE033B" w:rsidP="00EE033B">
      <w:pPr>
        <w:pStyle w:val="Listeavsnitt"/>
        <w:numPr>
          <w:ilvl w:val="1"/>
          <w:numId w:val="3"/>
        </w:numPr>
        <w:rPr>
          <w:rFonts w:eastAsia="Times New Roman"/>
        </w:rPr>
      </w:pPr>
      <w:r>
        <w:rPr>
          <w:rFonts w:eastAsia="Times New Roman"/>
        </w:rPr>
        <w:t>Utkast til en «åpningsbalanse» for organisasjonsleddet som skal fortsette fra det tidspunktet sammenslåingen skal gjelde (den sammenslåtte organisasjonen)</w:t>
      </w:r>
    </w:p>
    <w:p w14:paraId="2B493AEF" w14:textId="77777777" w:rsidR="00EE033B" w:rsidRDefault="00EE033B" w:rsidP="00EE033B">
      <w:pPr>
        <w:pStyle w:val="Listeavsnitt"/>
        <w:numPr>
          <w:ilvl w:val="1"/>
          <w:numId w:val="3"/>
        </w:numPr>
        <w:rPr>
          <w:rFonts w:eastAsia="Times New Roman"/>
        </w:rPr>
      </w:pPr>
      <w:r>
        <w:rPr>
          <w:rFonts w:eastAsia="Times New Roman"/>
        </w:rPr>
        <w:t>Vedtektene/lovene til begge organisasjonsleddene (vedlegg til sammenslåingsplanen)</w:t>
      </w:r>
    </w:p>
    <w:p w14:paraId="3366B8D8" w14:textId="77777777" w:rsidR="00EE033B" w:rsidRDefault="00EE033B" w:rsidP="00EE033B">
      <w:pPr>
        <w:pStyle w:val="Listeavsnitt"/>
        <w:numPr>
          <w:ilvl w:val="1"/>
          <w:numId w:val="3"/>
        </w:numPr>
        <w:rPr>
          <w:rFonts w:eastAsia="Times New Roman"/>
        </w:rPr>
      </w:pPr>
      <w:r>
        <w:rPr>
          <w:rFonts w:eastAsia="Times New Roman"/>
        </w:rPr>
        <w:t>Forslag til nødvendige vedtekts-/lovendringer</w:t>
      </w:r>
    </w:p>
    <w:p w14:paraId="06CDFE07" w14:textId="77777777" w:rsidR="00EE033B" w:rsidRDefault="00EE033B" w:rsidP="00EE033B">
      <w:pPr>
        <w:pStyle w:val="Listeavsnitt"/>
        <w:numPr>
          <w:ilvl w:val="1"/>
          <w:numId w:val="3"/>
        </w:numPr>
        <w:rPr>
          <w:rFonts w:eastAsia="Times New Roman"/>
        </w:rPr>
      </w:pPr>
      <w:r>
        <w:rPr>
          <w:rFonts w:eastAsia="Times New Roman"/>
        </w:rPr>
        <w:t>Siste års regnskaper for begge organisasjonsledd, inkludert årsberetning (vedlegg til sammenslåingsplanen)</w:t>
      </w:r>
    </w:p>
    <w:p w14:paraId="279717EE" w14:textId="77777777" w:rsidR="00EE033B" w:rsidRDefault="00EE033B" w:rsidP="00EE033B">
      <w:pPr>
        <w:pStyle w:val="Listeavsnitt"/>
        <w:numPr>
          <w:ilvl w:val="1"/>
          <w:numId w:val="3"/>
        </w:numPr>
        <w:rPr>
          <w:rFonts w:eastAsia="Times New Roman"/>
        </w:rPr>
      </w:pPr>
      <w:r>
        <w:rPr>
          <w:rFonts w:eastAsia="Times New Roman"/>
        </w:rPr>
        <w:t>Det bør også fremgå av sammenslåingsplanen at det skal avholdes årsmøte/ting i det sammenslåtte organisasjonsleddet når årsmøtene/tingene i begge organisasjonsledd har godkjent sammenslåingen med nødvendig flertall, herunder tidspunkt for et slikt årsmøte/ting. Årsmøtet/tinget må vedta evt. lovendringer, foreta valg, vedta reviderte budsjetter og annet som er nødvendig.</w:t>
      </w:r>
    </w:p>
    <w:p w14:paraId="6A7DC094" w14:textId="77777777" w:rsidR="00EE033B" w:rsidRDefault="00EE033B" w:rsidP="00EE033B">
      <w:pPr>
        <w:pStyle w:val="Listeavsnitt"/>
        <w:numPr>
          <w:ilvl w:val="1"/>
          <w:numId w:val="3"/>
        </w:numPr>
        <w:rPr>
          <w:rFonts w:eastAsia="Times New Roman"/>
        </w:rPr>
      </w:pPr>
      <w:r>
        <w:rPr>
          <w:rFonts w:eastAsia="Times New Roman"/>
        </w:rPr>
        <w:t>Avklare overgangsregler/startberettigelse med aktuelle særforbund</w:t>
      </w:r>
    </w:p>
    <w:p w14:paraId="7551D3AA" w14:textId="77777777" w:rsidR="00EE033B" w:rsidRDefault="00EE033B" w:rsidP="00EE033B">
      <w:pPr>
        <w:pStyle w:val="Listeavsnitt"/>
        <w:numPr>
          <w:ilvl w:val="1"/>
          <w:numId w:val="3"/>
        </w:numPr>
        <w:rPr>
          <w:rFonts w:eastAsia="Times New Roman"/>
        </w:rPr>
      </w:pPr>
      <w:r>
        <w:rPr>
          <w:rFonts w:eastAsia="Times New Roman"/>
        </w:rPr>
        <w:t>Beskrive overføring av medlemskap fra organisasjonsleddet som skal avvikles til organisasjonsleddet som skal fortsette.</w:t>
      </w:r>
    </w:p>
    <w:p w14:paraId="5F322228" w14:textId="5F668F38" w:rsidR="00EE033B" w:rsidRDefault="00EE033B" w:rsidP="00EE033B">
      <w:pPr>
        <w:rPr>
          <w:rFonts w:eastAsia="Times New Roman"/>
          <w:b/>
          <w:bCs/>
        </w:rPr>
      </w:pPr>
    </w:p>
    <w:p w14:paraId="7C9152BF" w14:textId="6E206FCE" w:rsidR="00D3749C" w:rsidRDefault="00D3749C" w:rsidP="00EE033B">
      <w:pPr>
        <w:rPr>
          <w:rFonts w:eastAsia="Times New Roman"/>
          <w:b/>
          <w:bCs/>
        </w:rPr>
      </w:pPr>
    </w:p>
    <w:p w14:paraId="6D6E2CF1" w14:textId="36BF042D" w:rsidR="00D3749C" w:rsidRDefault="00D3749C" w:rsidP="00EE033B">
      <w:pPr>
        <w:rPr>
          <w:rFonts w:eastAsia="Times New Roman"/>
          <w:b/>
          <w:bCs/>
        </w:rPr>
      </w:pPr>
    </w:p>
    <w:p w14:paraId="590FF81B" w14:textId="54AE01C5" w:rsidR="00D3749C" w:rsidRDefault="00D3749C" w:rsidP="00EE033B">
      <w:pPr>
        <w:rPr>
          <w:rFonts w:eastAsia="Times New Roman"/>
          <w:b/>
          <w:bCs/>
        </w:rPr>
      </w:pPr>
    </w:p>
    <w:p w14:paraId="3286B3DD" w14:textId="77777777" w:rsidR="00D3749C" w:rsidRPr="00B50712" w:rsidRDefault="00D3749C" w:rsidP="00EE033B">
      <w:pPr>
        <w:rPr>
          <w:rFonts w:eastAsia="Times New Roman"/>
          <w:b/>
          <w:bCs/>
        </w:rPr>
      </w:pPr>
    </w:p>
    <w:p w14:paraId="21554D0C" w14:textId="77777777" w:rsidR="00EE033B" w:rsidRDefault="00EE033B" w:rsidP="00EE033B">
      <w:pPr>
        <w:pStyle w:val="Listeavsnitt"/>
        <w:numPr>
          <w:ilvl w:val="0"/>
          <w:numId w:val="1"/>
        </w:numPr>
        <w:rPr>
          <w:rFonts w:eastAsia="Times New Roman"/>
          <w:b/>
          <w:bCs/>
        </w:rPr>
      </w:pPr>
      <w:r>
        <w:rPr>
          <w:rFonts w:eastAsia="Times New Roman"/>
          <w:b/>
          <w:bCs/>
        </w:rPr>
        <w:t>Tidsplan og huskeliste ved sammenslåing av organisasjonsledd</w:t>
      </w:r>
    </w:p>
    <w:p w14:paraId="60798A24" w14:textId="77777777" w:rsidR="00EE033B" w:rsidRDefault="00EE033B" w:rsidP="00EE033B">
      <w:r>
        <w:t>Det er vanskelig å gi en helt klar fremdriftsplan, men følgende plan kan være veiledende:</w:t>
      </w:r>
    </w:p>
    <w:p w14:paraId="31B57D8A" w14:textId="77777777" w:rsidR="00EE033B" w:rsidRDefault="00EE033B" w:rsidP="00EE033B"/>
    <w:p w14:paraId="1A9DF7A5" w14:textId="5D3245C2" w:rsidR="00EE033B" w:rsidRDefault="00EE033B" w:rsidP="00EE033B">
      <w:pPr>
        <w:pStyle w:val="Listeavsnitt"/>
        <w:numPr>
          <w:ilvl w:val="0"/>
          <w:numId w:val="2"/>
        </w:numPr>
        <w:rPr>
          <w:rFonts w:eastAsia="Times New Roman"/>
        </w:rPr>
      </w:pPr>
      <w:r>
        <w:rPr>
          <w:rFonts w:eastAsia="Times New Roman"/>
        </w:rPr>
        <w:t>Styrene i de berørte organisasjonsleddene må behandle og fastsette en sammenslåingsplan. Ved sammenslåing av idrettslag, kan det være klokt å innkalle medlemmene til et informasjonsmøte. Det må settes av tilstrekkelig tid til å informere medlemmene.</w:t>
      </w:r>
      <w:r w:rsidR="00D72A57">
        <w:rPr>
          <w:rFonts w:eastAsia="Times New Roman"/>
        </w:rPr>
        <w:t xml:space="preserve"> Idrettslag anbefales å kontakte idrettskretsen for rådgivning i forbindelse med sammenslåingen.</w:t>
      </w:r>
    </w:p>
    <w:p w14:paraId="3932269F" w14:textId="77777777" w:rsidR="00EE033B" w:rsidRDefault="00EE033B" w:rsidP="00EE033B">
      <w:pPr>
        <w:pStyle w:val="Listeavsnitt"/>
        <w:numPr>
          <w:ilvl w:val="0"/>
          <w:numId w:val="2"/>
        </w:numPr>
        <w:rPr>
          <w:rFonts w:eastAsia="Times New Roman"/>
        </w:rPr>
      </w:pPr>
      <w:r>
        <w:rPr>
          <w:rFonts w:eastAsia="Times New Roman"/>
        </w:rPr>
        <w:t>Eventuelle kreditorer, ansatte og leverandører må kontaktes av det enkelte organisasjonsledd, og der det er nødvendig bør de samtykke til sammenslåingen.</w:t>
      </w:r>
    </w:p>
    <w:p w14:paraId="540065A5" w14:textId="77777777" w:rsidR="00EE033B" w:rsidRDefault="00EE033B" w:rsidP="00EE033B">
      <w:pPr>
        <w:pStyle w:val="Listeavsnitt"/>
        <w:numPr>
          <w:ilvl w:val="0"/>
          <w:numId w:val="2"/>
        </w:numPr>
        <w:rPr>
          <w:rFonts w:eastAsia="Times New Roman"/>
        </w:rPr>
      </w:pPr>
      <w:r>
        <w:rPr>
          <w:rFonts w:eastAsia="Times New Roman"/>
        </w:rPr>
        <w:t>Det må avklares om sammenslåingen vil påvirke organisasjonsleddets representasjon på tinget i overordnet organisasjonsledd.</w:t>
      </w:r>
    </w:p>
    <w:p w14:paraId="2E485A83" w14:textId="77777777" w:rsidR="00EE033B" w:rsidRDefault="00EE033B" w:rsidP="00EE033B">
      <w:pPr>
        <w:pStyle w:val="Listeavsnitt"/>
        <w:numPr>
          <w:ilvl w:val="0"/>
          <w:numId w:val="2"/>
        </w:numPr>
        <w:rPr>
          <w:rFonts w:eastAsia="Times New Roman"/>
        </w:rPr>
      </w:pPr>
      <w:r>
        <w:rPr>
          <w:rFonts w:eastAsia="Times New Roman"/>
        </w:rPr>
        <w:t xml:space="preserve">Valgkomiteene i organisasjonsleddene bør samarbeide om å finne kandidater til styret i organisasjonsleddet som skal fortsette. De to valgkomiteene bør arbeide for å fremme en felles innstilling. </w:t>
      </w:r>
    </w:p>
    <w:p w14:paraId="28C518D3" w14:textId="77777777" w:rsidR="00EE033B" w:rsidRDefault="00EE033B" w:rsidP="00EE033B">
      <w:pPr>
        <w:pStyle w:val="Listeavsnitt"/>
        <w:numPr>
          <w:ilvl w:val="0"/>
          <w:numId w:val="2"/>
        </w:numPr>
        <w:rPr>
          <w:rFonts w:eastAsia="Times New Roman"/>
        </w:rPr>
      </w:pPr>
      <w:r>
        <w:rPr>
          <w:rFonts w:eastAsia="Times New Roman"/>
        </w:rPr>
        <w:t>Styrene i organisasjonsleddene som skal slås sammen må innkalle til hvert sitt ekstraordinære årsmøte/ting med minst 2 ukers frist.</w:t>
      </w:r>
    </w:p>
    <w:p w14:paraId="2C562A33" w14:textId="77777777" w:rsidR="00EE033B" w:rsidRDefault="00EE033B" w:rsidP="00EE033B">
      <w:pPr>
        <w:pStyle w:val="Listeavsnitt"/>
        <w:numPr>
          <w:ilvl w:val="1"/>
          <w:numId w:val="2"/>
        </w:numPr>
        <w:rPr>
          <w:rFonts w:eastAsia="Times New Roman"/>
        </w:rPr>
      </w:pPr>
      <w:r>
        <w:rPr>
          <w:rFonts w:eastAsia="Times New Roman"/>
        </w:rPr>
        <w:t xml:space="preserve">Vi anbefaler at styrene samarbeider om å legge årsmøtene/tingene til samme tid og sted, og at de respektive årsmøtene/tingene først behandler egne saker separat og at representantene fra begge organisasjonsleddene deretter samles og fortsetter årsmøtet/tinget i organisasjonsleddet som skal fortsette. Brønnøysundregistrene har opplyst at det ikke er nødvendig å holde konstituerende årsmøte/ting, fordi en sammenslåing bare innebærer at to (eller flere) organisasjonsledd fortsetter sin virksomhet sammen i organisasjonsleddet som skal fortsette og det ikke er tale om noen stiftelse av et nytt organisasjonsledd. Formelt sett er det altså mest korrekt å kalle denne delen av årsmøtet/tinget, hvor styret og representantene fra begge organisasjonsleddene er til stede, for et «fortsettende årsmøte/ting» og ikke et «konstituerende årsmøte/ting», med mindre det er ønskelig med en litt mer symbolsk sammenslåing. I så fall kan man bruke «konstituerende årsmøte/ting», selv om det i realiteten er et fortsettende årsmøte/ting. </w:t>
      </w:r>
    </w:p>
    <w:p w14:paraId="009DAE50" w14:textId="77777777" w:rsidR="00EE033B" w:rsidRDefault="00EE033B" w:rsidP="00EE033B">
      <w:pPr>
        <w:pStyle w:val="Listeavsnitt"/>
        <w:numPr>
          <w:ilvl w:val="1"/>
          <w:numId w:val="2"/>
        </w:numPr>
        <w:rPr>
          <w:rFonts w:eastAsia="Times New Roman"/>
        </w:rPr>
      </w:pPr>
      <w:r>
        <w:rPr>
          <w:rFonts w:eastAsia="Times New Roman"/>
        </w:rPr>
        <w:t>Årsmøtet/tinget i organisasjonsleddet som skal avvikles, må avsluttes etter behandlingen av egne saker og forut for det fortsettende årsmøtet/tinget. Årsmøtet/tinget må vedta følgende:</w:t>
      </w:r>
    </w:p>
    <w:p w14:paraId="3C34E6FD" w14:textId="77777777" w:rsidR="00EE033B" w:rsidRDefault="00EE033B" w:rsidP="00EE033B">
      <w:pPr>
        <w:pStyle w:val="Listeavsnitt"/>
        <w:numPr>
          <w:ilvl w:val="2"/>
          <w:numId w:val="2"/>
        </w:numPr>
      </w:pPr>
      <w:r>
        <w:t>Sammenslåing med organisasjonsleddet som fortsetter, og dato for når sammenslåingen skal tre i kraft.</w:t>
      </w:r>
    </w:p>
    <w:p w14:paraId="548E4D07" w14:textId="77777777" w:rsidR="00EE033B" w:rsidRDefault="00EE033B" w:rsidP="00EE033B">
      <w:pPr>
        <w:pStyle w:val="Listeavsnitt"/>
        <w:numPr>
          <w:ilvl w:val="2"/>
          <w:numId w:val="2"/>
        </w:numPr>
      </w:pPr>
      <w:r>
        <w:t>At organisasjonsleddet som skal avvikles skal anses oppløst/slettet som følge av sammenslåingen.</w:t>
      </w:r>
    </w:p>
    <w:p w14:paraId="722DF808" w14:textId="77777777" w:rsidR="00EE033B" w:rsidRDefault="00EE033B" w:rsidP="00EE033B">
      <w:pPr>
        <w:pStyle w:val="Listeavsnitt"/>
        <w:numPr>
          <w:ilvl w:val="2"/>
          <w:numId w:val="2"/>
        </w:numPr>
      </w:pPr>
      <w:r>
        <w:t>Vedtakene må protokolleres.</w:t>
      </w:r>
    </w:p>
    <w:p w14:paraId="689139B9" w14:textId="77777777" w:rsidR="00EE033B" w:rsidRDefault="00EE033B" w:rsidP="00EE033B">
      <w:pPr>
        <w:pStyle w:val="Listeavsnitt"/>
        <w:numPr>
          <w:ilvl w:val="1"/>
          <w:numId w:val="2"/>
        </w:numPr>
        <w:rPr>
          <w:rFonts w:eastAsia="Times New Roman"/>
        </w:rPr>
      </w:pPr>
      <w:r>
        <w:rPr>
          <w:rFonts w:eastAsia="Times New Roman"/>
        </w:rPr>
        <w:t>Årsmøtet/tinget i organisasjonsleddet som skal fortsette må vedta følgende på første del av sitt årsmøte/ting, som kun omfatter representantene fra dette organisasjonsleddet:</w:t>
      </w:r>
    </w:p>
    <w:p w14:paraId="266060ED" w14:textId="77777777" w:rsidR="00EE033B" w:rsidRDefault="00EE033B" w:rsidP="00EE033B">
      <w:pPr>
        <w:pStyle w:val="Listeavsnitt"/>
        <w:numPr>
          <w:ilvl w:val="2"/>
          <w:numId w:val="2"/>
        </w:numPr>
      </w:pPr>
      <w:r>
        <w:t>Sammenslåing med organisasjonsleddet som skal avvikles, og dato for når sammenslåingen skal tre i kraft.</w:t>
      </w:r>
    </w:p>
    <w:p w14:paraId="5A731B18" w14:textId="77777777" w:rsidR="00EE033B" w:rsidRDefault="00EE033B" w:rsidP="00EE033B">
      <w:pPr>
        <w:pStyle w:val="Listeavsnitt"/>
        <w:numPr>
          <w:ilvl w:val="2"/>
          <w:numId w:val="2"/>
        </w:numPr>
      </w:pPr>
      <w:r>
        <w:t>Nødvendig lovendring slik at tillitsvalgte og representanter i organisasjonsleddet som skal avvikles får stemmerett og andre demokratiske rettigheter på det fortsettende årsmøtet/tinget.</w:t>
      </w:r>
    </w:p>
    <w:p w14:paraId="0CE34E00" w14:textId="77777777" w:rsidR="00EE033B" w:rsidRDefault="00EE033B" w:rsidP="00EE033B">
      <w:pPr>
        <w:pStyle w:val="Listeavsnitt"/>
        <w:numPr>
          <w:ilvl w:val="2"/>
          <w:numId w:val="2"/>
        </w:numPr>
      </w:pPr>
      <w:r>
        <w:lastRenderedPageBreak/>
        <w:t>Vedtakene må protokolleres.</w:t>
      </w:r>
    </w:p>
    <w:p w14:paraId="07340728" w14:textId="77777777" w:rsidR="00EE033B" w:rsidRDefault="00EE033B" w:rsidP="00EE033B">
      <w:pPr>
        <w:pStyle w:val="Listeavsnitt"/>
        <w:numPr>
          <w:ilvl w:val="1"/>
          <w:numId w:val="2"/>
        </w:numPr>
        <w:rPr>
          <w:rFonts w:eastAsia="Times New Roman"/>
        </w:rPr>
      </w:pPr>
      <w:r>
        <w:rPr>
          <w:rFonts w:eastAsia="Times New Roman"/>
        </w:rPr>
        <w:t>Det tas en pause, der representantene fra organisasjonsleddet som skal avvikles kommer inn i lokalet der representantene fra organisasjonsleddet som skal fortsette sitter.</w:t>
      </w:r>
    </w:p>
    <w:p w14:paraId="72034300" w14:textId="77777777" w:rsidR="00EE033B" w:rsidRDefault="00EE033B" w:rsidP="00EE033B">
      <w:pPr>
        <w:pStyle w:val="Listeavsnitt"/>
        <w:numPr>
          <w:ilvl w:val="1"/>
          <w:numId w:val="2"/>
        </w:numPr>
        <w:rPr>
          <w:rFonts w:eastAsia="Times New Roman"/>
        </w:rPr>
      </w:pPr>
      <w:r>
        <w:rPr>
          <w:rFonts w:eastAsia="Times New Roman"/>
        </w:rPr>
        <w:t>Under det fortsettende (konstituerende) årsmøtet/tinget, hvor representanter for organisasjonsleddet som skal avvikles også er til stede, må organisasjonsleddet som skal fortsette deretter vedta følgende:</w:t>
      </w:r>
    </w:p>
    <w:p w14:paraId="022E3D0E" w14:textId="77777777" w:rsidR="00EE033B" w:rsidRDefault="00EE033B" w:rsidP="00EE033B">
      <w:pPr>
        <w:pStyle w:val="Listeavsnitt"/>
        <w:numPr>
          <w:ilvl w:val="2"/>
          <w:numId w:val="2"/>
        </w:numPr>
      </w:pPr>
      <w:r>
        <w:t>Valg av nytt styre og øvrige tillitsvalgte for den sammenslåtte organisasjonen med virkning fra sammenslåingstidspunktet. Valget skal skje i henhold til den eksisterende loven til organisasjonsleddet som skal fortsette.</w:t>
      </w:r>
    </w:p>
    <w:p w14:paraId="42E904D9" w14:textId="77777777" w:rsidR="00EE033B" w:rsidRDefault="00EE033B" w:rsidP="00EE033B">
      <w:pPr>
        <w:pStyle w:val="Listeavsnitt"/>
        <w:numPr>
          <w:ilvl w:val="2"/>
          <w:numId w:val="2"/>
        </w:numPr>
      </w:pPr>
      <w:r>
        <w:t xml:space="preserve">Ny lov, herunder navn, for den sammenslåtte organisasjonen, basert på relevant </w:t>
      </w:r>
      <w:proofErr w:type="spellStart"/>
      <w:r>
        <w:t>lovnorm</w:t>
      </w:r>
      <w:proofErr w:type="spellEnd"/>
      <w:r>
        <w:t xml:space="preserve"> vedtatt av Idrettsstyret 23. oktober 2019, og eventuelt tilpasset særlige forhold i organisasjonen, som trer i kraft når sammenslåingen trer i kraft.</w:t>
      </w:r>
    </w:p>
    <w:p w14:paraId="006BCC9C" w14:textId="77777777" w:rsidR="00EE033B" w:rsidRDefault="00EE033B" w:rsidP="00EE033B">
      <w:pPr>
        <w:pStyle w:val="Listeavsnitt"/>
        <w:numPr>
          <w:ilvl w:val="2"/>
          <w:numId w:val="2"/>
        </w:numPr>
      </w:pPr>
      <w:r>
        <w:t>Nytt forretningssted.</w:t>
      </w:r>
    </w:p>
    <w:p w14:paraId="429523A2" w14:textId="77777777" w:rsidR="00EE033B" w:rsidRDefault="00EE033B" w:rsidP="00EE033B">
      <w:pPr>
        <w:pStyle w:val="Listeavsnitt"/>
        <w:numPr>
          <w:ilvl w:val="2"/>
          <w:numId w:val="2"/>
        </w:numPr>
      </w:pPr>
      <w:r>
        <w:t xml:space="preserve">Styret i organisasjonsleddet som skal fortsette bør gis fullmakt til å foreta vedtak som anses nødvendig for å sikre at sammenslåingen blir en realitet i samsvar med intensjonen.  </w:t>
      </w:r>
    </w:p>
    <w:p w14:paraId="6E84E913" w14:textId="77777777" w:rsidR="00EE033B" w:rsidRDefault="00EE033B" w:rsidP="00EE033B">
      <w:pPr>
        <w:pStyle w:val="Listeavsnitt"/>
        <w:numPr>
          <w:ilvl w:val="0"/>
          <w:numId w:val="2"/>
        </w:numPr>
        <w:rPr>
          <w:rFonts w:eastAsia="Times New Roman"/>
        </w:rPr>
      </w:pPr>
      <w:r>
        <w:rPr>
          <w:rFonts w:eastAsia="Times New Roman"/>
        </w:rPr>
        <w:t xml:space="preserve">Endringene må meldes til Brønnøysundregistrene og registreres i </w:t>
      </w:r>
      <w:proofErr w:type="spellStart"/>
      <w:r>
        <w:rPr>
          <w:rFonts w:eastAsia="Times New Roman"/>
        </w:rPr>
        <w:t>SportsAdmin</w:t>
      </w:r>
      <w:proofErr w:type="spellEnd"/>
      <w:r>
        <w:rPr>
          <w:rFonts w:eastAsia="Times New Roman"/>
        </w:rPr>
        <w:t>:</w:t>
      </w:r>
    </w:p>
    <w:p w14:paraId="7BEE606E" w14:textId="77777777" w:rsidR="00EE033B" w:rsidRDefault="00EE033B" w:rsidP="00EE033B">
      <w:pPr>
        <w:pStyle w:val="Listeavsnitt"/>
        <w:numPr>
          <w:ilvl w:val="1"/>
          <w:numId w:val="2"/>
        </w:numPr>
        <w:rPr>
          <w:rFonts w:eastAsia="Times New Roman"/>
        </w:rPr>
      </w:pPr>
      <w:r>
        <w:rPr>
          <w:rFonts w:eastAsia="Times New Roman"/>
        </w:rPr>
        <w:t xml:space="preserve">Styret i organisasjonsleddet som skal fortsette, må sende inn endringsmelding om nytt styre og informasjon om ikrafttredelsestidspunkt for sammenslåingen. </w:t>
      </w:r>
      <w:bookmarkStart w:id="3" w:name="_Hlk54704316"/>
      <w:r>
        <w:rPr>
          <w:rFonts w:eastAsia="Times New Roman"/>
        </w:rPr>
        <w:t>Protokoll som dokumenterer vedtakene må vedlegges.</w:t>
      </w:r>
      <w:bookmarkEnd w:id="3"/>
    </w:p>
    <w:p w14:paraId="02F656C6" w14:textId="77777777" w:rsidR="00EE033B" w:rsidRDefault="00EE033B" w:rsidP="00EE033B">
      <w:pPr>
        <w:pStyle w:val="Listeavsnitt"/>
        <w:numPr>
          <w:ilvl w:val="1"/>
          <w:numId w:val="2"/>
        </w:numPr>
        <w:rPr>
          <w:rFonts w:eastAsia="Times New Roman"/>
        </w:rPr>
      </w:pPr>
      <w:r>
        <w:rPr>
          <w:rFonts w:eastAsia="Times New Roman"/>
        </w:rPr>
        <w:t>Styret i organisasjonsleddet som skal avvikles, må sende inn endringsmelding på sletting til Brønnøysundregistrene. Protokoll som dokumenterer vedtakene må vedlegges.</w:t>
      </w:r>
    </w:p>
    <w:p w14:paraId="3F6B9251" w14:textId="77777777" w:rsidR="00EE033B" w:rsidRDefault="00EE033B" w:rsidP="00EE033B">
      <w:pPr>
        <w:pStyle w:val="Listeavsnitt"/>
        <w:numPr>
          <w:ilvl w:val="0"/>
          <w:numId w:val="2"/>
        </w:numPr>
        <w:rPr>
          <w:rFonts w:eastAsia="Times New Roman"/>
        </w:rPr>
      </w:pPr>
      <w:r>
        <w:rPr>
          <w:rFonts w:eastAsia="Times New Roman"/>
        </w:rPr>
        <w:t xml:space="preserve">De to organisasjonsleddene lever videre inntil sammenslåingen er trådt i kraft. I perioden fra årsmøtene/tingene og inntil sammenslåingen er trådt i kraft lever de to organisasjonsleddene videre som vanlige organisasjonsledd. Styret som er valgt for den sammenslåtte organisasjonen bør jobbe sammen med de to sittende styrende og forberede sammenslåingen. </w:t>
      </w:r>
      <w:bookmarkEnd w:id="0"/>
    </w:p>
    <w:p w14:paraId="1CD90399" w14:textId="77777777" w:rsidR="00EE033B" w:rsidRPr="00B72BD9" w:rsidRDefault="00EE033B" w:rsidP="00EE033B">
      <w:pPr>
        <w:pStyle w:val="Listeavsnitt"/>
        <w:numPr>
          <w:ilvl w:val="0"/>
          <w:numId w:val="2"/>
        </w:numPr>
        <w:rPr>
          <w:rFonts w:eastAsia="Times New Roman"/>
        </w:rPr>
      </w:pPr>
      <w:r>
        <w:rPr>
          <w:rFonts w:eastAsia="Times New Roman"/>
        </w:rPr>
        <w:t>På ikrafttredelsestidspunktet for sammenslåingen må eiendelene til organisasjonsleddet som skal avvikles overføres til organisasjonsleddet som skal bestå. Videre må medlemmene i organisasjonsleddet som skal avvikles registreres som medlemmer hos organisasjonsleddet som skal bestå.</w:t>
      </w:r>
    </w:p>
    <w:p w14:paraId="4C6BCAB7" w14:textId="77777777" w:rsidR="00EE033B" w:rsidRDefault="00EE033B" w:rsidP="00EE033B"/>
    <w:p w14:paraId="50AFDC6D" w14:textId="77777777" w:rsidR="00D72A57" w:rsidRDefault="00D72A57"/>
    <w:sectPr w:rsidR="00D72A57" w:rsidSect="008E3989">
      <w:footerReference w:type="default" r:id="rId11"/>
      <w:pgSz w:w="11906" w:h="16838"/>
      <w:pgMar w:top="1417" w:right="1417" w:bottom="1417" w:left="1417"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713A" w14:textId="77777777" w:rsidR="00996725" w:rsidRDefault="00996725" w:rsidP="008E3989">
      <w:r>
        <w:separator/>
      </w:r>
    </w:p>
  </w:endnote>
  <w:endnote w:type="continuationSeparator" w:id="0">
    <w:p w14:paraId="6E238485" w14:textId="77777777" w:rsidR="00996725" w:rsidRDefault="00996725" w:rsidP="008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94209"/>
      <w:docPartObj>
        <w:docPartGallery w:val="Page Numbers (Bottom of Page)"/>
        <w:docPartUnique/>
      </w:docPartObj>
    </w:sdtPr>
    <w:sdtEndPr/>
    <w:sdtContent>
      <w:sdt>
        <w:sdtPr>
          <w:id w:val="1728636285"/>
          <w:docPartObj>
            <w:docPartGallery w:val="Page Numbers (Top of Page)"/>
            <w:docPartUnique/>
          </w:docPartObj>
        </w:sdtPr>
        <w:sdtEndPr/>
        <w:sdtContent>
          <w:p w14:paraId="1BD472FD" w14:textId="41A43D0A" w:rsidR="008E3989" w:rsidRDefault="008E3989">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BC3C02" w14:textId="77777777" w:rsidR="008E3989" w:rsidRDefault="008E398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A781" w14:textId="77777777" w:rsidR="00996725" w:rsidRDefault="00996725" w:rsidP="008E3989">
      <w:r>
        <w:separator/>
      </w:r>
    </w:p>
  </w:footnote>
  <w:footnote w:type="continuationSeparator" w:id="0">
    <w:p w14:paraId="2CA6A866" w14:textId="77777777" w:rsidR="00996725" w:rsidRDefault="00996725" w:rsidP="008E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5E6F"/>
    <w:multiLevelType w:val="hybridMultilevel"/>
    <w:tmpl w:val="5E6E3D04"/>
    <w:lvl w:ilvl="0" w:tplc="2D6E3AC8">
      <w:start w:val="1"/>
      <w:numFmt w:val="lowerRoman"/>
      <w:suff w:val="spac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60351C4B"/>
    <w:multiLevelType w:val="hybridMultilevel"/>
    <w:tmpl w:val="F78675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 w15:restartNumberingAfterBreak="0">
    <w:nsid w:val="738F7A98"/>
    <w:multiLevelType w:val="hybridMultilevel"/>
    <w:tmpl w:val="7780C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860467E"/>
    <w:multiLevelType w:val="hybridMultilevel"/>
    <w:tmpl w:val="10F83830"/>
    <w:lvl w:ilvl="0" w:tplc="2D6E3AC8">
      <w:start w:val="1"/>
      <w:numFmt w:val="lowerRoman"/>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B"/>
    <w:rsid w:val="00034BC6"/>
    <w:rsid w:val="000A0805"/>
    <w:rsid w:val="00156A3C"/>
    <w:rsid w:val="003735D8"/>
    <w:rsid w:val="003B1582"/>
    <w:rsid w:val="00485B35"/>
    <w:rsid w:val="004D2AAA"/>
    <w:rsid w:val="005022FA"/>
    <w:rsid w:val="006C24CF"/>
    <w:rsid w:val="006F73D3"/>
    <w:rsid w:val="007A2A5D"/>
    <w:rsid w:val="007A5810"/>
    <w:rsid w:val="008E3989"/>
    <w:rsid w:val="00996725"/>
    <w:rsid w:val="00A122B7"/>
    <w:rsid w:val="00B05F76"/>
    <w:rsid w:val="00C1152C"/>
    <w:rsid w:val="00D3749C"/>
    <w:rsid w:val="00D53874"/>
    <w:rsid w:val="00D72A57"/>
    <w:rsid w:val="00D94650"/>
    <w:rsid w:val="00E07BF0"/>
    <w:rsid w:val="00EE033B"/>
    <w:rsid w:val="00F03999"/>
    <w:rsid w:val="00F422DF"/>
    <w:rsid w:val="00F86DD9"/>
    <w:rsid w:val="00FB497F"/>
    <w:rsid w:val="17801E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440F"/>
  <w15:chartTrackingRefBased/>
  <w15:docId w15:val="{34A1ACBC-3419-414D-B94D-A474AF93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33B"/>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E033B"/>
    <w:pPr>
      <w:spacing w:after="160" w:line="252" w:lineRule="auto"/>
      <w:ind w:left="720"/>
      <w:contextualSpacing/>
    </w:pPr>
  </w:style>
  <w:style w:type="character" w:styleId="Merknadsreferanse">
    <w:name w:val="annotation reference"/>
    <w:basedOn w:val="Standardskriftforavsnitt"/>
    <w:uiPriority w:val="99"/>
    <w:semiHidden/>
    <w:unhideWhenUsed/>
    <w:rsid w:val="003B1582"/>
    <w:rPr>
      <w:sz w:val="16"/>
      <w:szCs w:val="16"/>
    </w:rPr>
  </w:style>
  <w:style w:type="paragraph" w:styleId="Merknadstekst">
    <w:name w:val="annotation text"/>
    <w:basedOn w:val="Normal"/>
    <w:link w:val="MerknadstekstTegn"/>
    <w:uiPriority w:val="99"/>
    <w:semiHidden/>
    <w:unhideWhenUsed/>
    <w:rsid w:val="003B1582"/>
    <w:rPr>
      <w:sz w:val="20"/>
      <w:szCs w:val="20"/>
    </w:rPr>
  </w:style>
  <w:style w:type="character" w:customStyle="1" w:styleId="MerknadstekstTegn">
    <w:name w:val="Merknadstekst Tegn"/>
    <w:basedOn w:val="Standardskriftforavsnitt"/>
    <w:link w:val="Merknadstekst"/>
    <w:uiPriority w:val="99"/>
    <w:semiHidden/>
    <w:rsid w:val="003B1582"/>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3B1582"/>
    <w:rPr>
      <w:b/>
      <w:bCs/>
    </w:rPr>
  </w:style>
  <w:style w:type="character" w:customStyle="1" w:styleId="KommentaremneTegn">
    <w:name w:val="Kommentaremne Tegn"/>
    <w:basedOn w:val="MerknadstekstTegn"/>
    <w:link w:val="Kommentaremne"/>
    <w:uiPriority w:val="99"/>
    <w:semiHidden/>
    <w:rsid w:val="003B1582"/>
    <w:rPr>
      <w:rFonts w:ascii="Calibri" w:hAnsi="Calibri" w:cs="Calibri"/>
      <w:b/>
      <w:bCs/>
      <w:sz w:val="20"/>
      <w:szCs w:val="20"/>
    </w:rPr>
  </w:style>
  <w:style w:type="paragraph" w:styleId="Bobletekst">
    <w:name w:val="Balloon Text"/>
    <w:basedOn w:val="Normal"/>
    <w:link w:val="BobletekstTegn"/>
    <w:uiPriority w:val="99"/>
    <w:semiHidden/>
    <w:unhideWhenUsed/>
    <w:rsid w:val="003B158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B1582"/>
    <w:rPr>
      <w:rFonts w:ascii="Segoe UI" w:hAnsi="Segoe UI" w:cs="Segoe UI"/>
      <w:sz w:val="18"/>
      <w:szCs w:val="18"/>
    </w:rPr>
  </w:style>
  <w:style w:type="character" w:styleId="Hyperkobling">
    <w:name w:val="Hyperlink"/>
    <w:basedOn w:val="Standardskriftforavsnitt"/>
    <w:uiPriority w:val="99"/>
    <w:unhideWhenUsed/>
    <w:rPr>
      <w:color w:val="0563C1" w:themeColor="hyperlink"/>
      <w:u w:val="single"/>
    </w:rPr>
  </w:style>
  <w:style w:type="paragraph" w:styleId="Topptekst">
    <w:name w:val="header"/>
    <w:basedOn w:val="Normal"/>
    <w:link w:val="TopptekstTegn"/>
    <w:uiPriority w:val="99"/>
    <w:unhideWhenUsed/>
    <w:rsid w:val="008E3989"/>
    <w:pPr>
      <w:tabs>
        <w:tab w:val="center" w:pos="4536"/>
        <w:tab w:val="right" w:pos="9072"/>
      </w:tabs>
    </w:pPr>
  </w:style>
  <w:style w:type="character" w:customStyle="1" w:styleId="TopptekstTegn">
    <w:name w:val="Topptekst Tegn"/>
    <w:basedOn w:val="Standardskriftforavsnitt"/>
    <w:link w:val="Topptekst"/>
    <w:uiPriority w:val="99"/>
    <w:rsid w:val="008E3989"/>
    <w:rPr>
      <w:rFonts w:ascii="Calibri" w:hAnsi="Calibri" w:cs="Calibri"/>
    </w:rPr>
  </w:style>
  <w:style w:type="paragraph" w:styleId="Bunntekst">
    <w:name w:val="footer"/>
    <w:basedOn w:val="Normal"/>
    <w:link w:val="BunntekstTegn"/>
    <w:uiPriority w:val="99"/>
    <w:unhideWhenUsed/>
    <w:rsid w:val="008E3989"/>
    <w:pPr>
      <w:tabs>
        <w:tab w:val="center" w:pos="4536"/>
        <w:tab w:val="right" w:pos="9072"/>
      </w:tabs>
    </w:pPr>
  </w:style>
  <w:style w:type="character" w:customStyle="1" w:styleId="BunntekstTegn">
    <w:name w:val="Bunntekst Tegn"/>
    <w:basedOn w:val="Standardskriftforavsnitt"/>
    <w:link w:val="Bunntekst"/>
    <w:uiPriority w:val="99"/>
    <w:rsid w:val="008E3989"/>
    <w:rPr>
      <w:rFonts w:ascii="Calibri" w:hAnsi="Calibri" w:cs="Calibri"/>
    </w:rPr>
  </w:style>
  <w:style w:type="paragraph" w:styleId="Tittel">
    <w:name w:val="Title"/>
    <w:basedOn w:val="Normal"/>
    <w:next w:val="Normal"/>
    <w:link w:val="TittelTegn"/>
    <w:uiPriority w:val="10"/>
    <w:qFormat/>
    <w:rsid w:val="00A122B7"/>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122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87778">
      <w:bodyDiv w:val="1"/>
      <w:marLeft w:val="0"/>
      <w:marRight w:val="0"/>
      <w:marTop w:val="0"/>
      <w:marBottom w:val="0"/>
      <w:divBdr>
        <w:top w:val="none" w:sz="0" w:space="0" w:color="auto"/>
        <w:left w:val="none" w:sz="0" w:space="0" w:color="auto"/>
        <w:bottom w:val="none" w:sz="0" w:space="0" w:color="auto"/>
        <w:right w:val="none" w:sz="0" w:space="0" w:color="auto"/>
      </w:divBdr>
      <w:divsChild>
        <w:div w:id="31217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eidi.hatlen@idrettsforbundet.n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3efd35-8258-464b-ae98-a25615be8447">
      <UserInfo>
        <DisplayName>Barosen, Jens Willy</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3AFC9C2C476C43A0EBC83FD12C3506" ma:contentTypeVersion="4" ma:contentTypeDescription="Opprett et nytt dokument." ma:contentTypeScope="" ma:versionID="4b0596816b9076808586bd10f1c2cbf8">
  <xsd:schema xmlns:xsd="http://www.w3.org/2001/XMLSchema" xmlns:xs="http://www.w3.org/2001/XMLSchema" xmlns:p="http://schemas.microsoft.com/office/2006/metadata/properties" xmlns:ns2="0407ded1-0cca-4a9c-a9ed-3adc42b62707" xmlns:ns3="1b3efd35-8258-464b-ae98-a25615be8447" targetNamespace="http://schemas.microsoft.com/office/2006/metadata/properties" ma:root="true" ma:fieldsID="3fae9804dcfb4e2134a7d7788c481a64" ns2:_="" ns3:_="">
    <xsd:import namespace="0407ded1-0cca-4a9c-a9ed-3adc42b62707"/>
    <xsd:import namespace="1b3efd35-8258-464b-ae98-a25615be84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ded1-0cca-4a9c-a9ed-3adc42b6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efd35-8258-464b-ae98-a25615be844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777EA-9A80-4EFA-B365-5EACA5707C81}">
  <ds:schemaRefs>
    <ds:schemaRef ds:uri="http://schemas.microsoft.com/office/2006/metadata/properties"/>
    <ds:schemaRef ds:uri="http://schemas.microsoft.com/office/infopath/2007/PartnerControls"/>
    <ds:schemaRef ds:uri="1b3efd35-8258-464b-ae98-a25615be8447"/>
  </ds:schemaRefs>
</ds:datastoreItem>
</file>

<file path=customXml/itemProps2.xml><?xml version="1.0" encoding="utf-8"?>
<ds:datastoreItem xmlns:ds="http://schemas.openxmlformats.org/officeDocument/2006/customXml" ds:itemID="{5AF925BD-77BE-46B5-8506-C0B1BEC618A9}">
  <ds:schemaRefs>
    <ds:schemaRef ds:uri="http://schemas.microsoft.com/sharepoint/v3/contenttype/forms"/>
  </ds:schemaRefs>
</ds:datastoreItem>
</file>

<file path=customXml/itemProps3.xml><?xml version="1.0" encoding="utf-8"?>
<ds:datastoreItem xmlns:ds="http://schemas.openxmlformats.org/officeDocument/2006/customXml" ds:itemID="{DD4DACC5-2EC4-4716-BF31-70E6CFF1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ded1-0cca-4a9c-a9ed-3adc42b62707"/>
    <ds:schemaRef ds:uri="1b3efd35-8258-464b-ae98-a25615be8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1963</Words>
  <Characters>10410</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Sandbakken, Ida</dc:creator>
  <cp:keywords/>
  <dc:description/>
  <cp:lastModifiedBy>JL</cp:lastModifiedBy>
  <cp:revision>5</cp:revision>
  <cp:lastPrinted>2022-03-02T14:12:00Z</cp:lastPrinted>
  <dcterms:created xsi:type="dcterms:W3CDTF">2023-01-24T21:14:00Z</dcterms:created>
  <dcterms:modified xsi:type="dcterms:W3CDTF">2023-02-15T09:42:00Z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0x0101003C3AFC9C2C476C43A0EBC83FD12C3506</vt:lpwstr>
  </property>
</Properties>
</file>