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311F" w14:textId="713A7BB9" w:rsidR="00CA0696" w:rsidRDefault="00D46C6D" w:rsidP="00D46C6D">
      <w:r w:rsidRPr="00D46C6D">
        <w:rPr>
          <w:rFonts w:eastAsia="Times New Roman"/>
          <w:noProof/>
          <w:lang w:val="en-AU"/>
        </w:rPr>
        <w:drawing>
          <wp:inline distT="0" distB="0" distL="0" distR="0" wp14:anchorId="57A3F189" wp14:editId="7A278F39">
            <wp:extent cx="1543050" cy="1098652"/>
            <wp:effectExtent l="0" t="0" r="0" b="6350"/>
            <wp:docPr id="1129765640" name="Picture 1" descr="Guide Dogs logo. High contrast text followed by a full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765640" name="Picture 1" descr="Guide Dogs logo. High contrast text followed by a full st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9149" cy="1102994"/>
                    </a:xfrm>
                    <a:prstGeom prst="rect">
                      <a:avLst/>
                    </a:prstGeom>
                    <a:noFill/>
                    <a:ln>
                      <a:noFill/>
                    </a:ln>
                  </pic:spPr>
                </pic:pic>
              </a:graphicData>
            </a:graphic>
          </wp:inline>
        </w:drawing>
      </w:r>
    </w:p>
    <w:p w14:paraId="7938B87F" w14:textId="77777777" w:rsidR="00D5034A" w:rsidRDefault="00D5034A" w:rsidP="00D46C6D"/>
    <w:p w14:paraId="31599696" w14:textId="699752C5" w:rsidR="0097727A" w:rsidRPr="0097727A" w:rsidRDefault="0097727A" w:rsidP="0097727A">
      <w:pPr>
        <w:pStyle w:val="Heading1"/>
      </w:pPr>
      <w:r w:rsidRPr="0097727A">
        <w:t>Submission to the Standing Committee on Environment, Planning, Transport and City Services</w:t>
      </w:r>
    </w:p>
    <w:p w14:paraId="54F2C7EA" w14:textId="77777777" w:rsidR="0097727A" w:rsidRPr="00182BE4" w:rsidRDefault="0097727A" w:rsidP="0097727A">
      <w:pPr>
        <w:pStyle w:val="Heading2"/>
        <w:spacing w:line="360" w:lineRule="auto"/>
        <w:rPr>
          <w:rFonts w:cs="Arial"/>
        </w:rPr>
      </w:pPr>
      <w:r w:rsidRPr="00182BE4">
        <w:rPr>
          <w:rFonts w:cs="Arial"/>
        </w:rPr>
        <w:t>Inquiry into the Effectiveness of Fix My Street</w:t>
      </w:r>
    </w:p>
    <w:p w14:paraId="00EC4A88" w14:textId="77777777" w:rsidR="0097727A" w:rsidRPr="00182BE4" w:rsidRDefault="0097727A" w:rsidP="0097727A">
      <w:pPr>
        <w:spacing w:line="360" w:lineRule="auto"/>
        <w:rPr>
          <w:rFonts w:cs="Arial"/>
        </w:rPr>
      </w:pPr>
      <w:r w:rsidRPr="00182BE4">
        <w:rPr>
          <w:rFonts w:cs="Arial"/>
        </w:rPr>
        <w:t>Submitted by: Guide Dogs NSW/ACT</w:t>
      </w:r>
    </w:p>
    <w:p w14:paraId="03F3F3D0" w14:textId="77777777" w:rsidR="0097727A" w:rsidRPr="00182BE4" w:rsidRDefault="0097727A" w:rsidP="0097727A">
      <w:pPr>
        <w:spacing w:line="360" w:lineRule="auto"/>
        <w:rPr>
          <w:rFonts w:cs="Arial"/>
        </w:rPr>
      </w:pPr>
      <w:r w:rsidRPr="00182BE4">
        <w:rPr>
          <w:rFonts w:cs="Arial"/>
        </w:rPr>
        <w:t xml:space="preserve">Date: </w:t>
      </w:r>
      <w:r>
        <w:rPr>
          <w:rFonts w:cs="Arial"/>
        </w:rPr>
        <w:t>22</w:t>
      </w:r>
      <w:r w:rsidRPr="00A84682">
        <w:rPr>
          <w:rFonts w:cs="Arial"/>
          <w:vertAlign w:val="superscript"/>
        </w:rPr>
        <w:t>nd</w:t>
      </w:r>
      <w:r>
        <w:rPr>
          <w:rFonts w:cs="Arial"/>
        </w:rPr>
        <w:t xml:space="preserve"> </w:t>
      </w:r>
      <w:r w:rsidRPr="00182BE4">
        <w:rPr>
          <w:rFonts w:cs="Arial"/>
        </w:rPr>
        <w:t>August 2025</w:t>
      </w:r>
    </w:p>
    <w:p w14:paraId="00FD544E" w14:textId="3C65869A" w:rsidR="0097727A" w:rsidRPr="001C5243" w:rsidRDefault="0097727A" w:rsidP="001C5243">
      <w:pPr>
        <w:pStyle w:val="Heading2"/>
        <w:spacing w:line="360" w:lineRule="auto"/>
        <w:rPr>
          <w:rFonts w:cs="Arial"/>
        </w:rPr>
      </w:pPr>
      <w:r w:rsidRPr="00182BE4">
        <w:rPr>
          <w:rFonts w:cs="Arial"/>
        </w:rPr>
        <w:t>Introduction</w:t>
      </w:r>
    </w:p>
    <w:p w14:paraId="1197D3E2" w14:textId="77777777" w:rsidR="0097727A" w:rsidRPr="00182BE4" w:rsidRDefault="0097727A" w:rsidP="0097727A">
      <w:pPr>
        <w:spacing w:line="360" w:lineRule="auto"/>
        <w:rPr>
          <w:rFonts w:cs="Arial"/>
        </w:rPr>
      </w:pPr>
      <w:r w:rsidRPr="00182BE4">
        <w:rPr>
          <w:rFonts w:cs="Arial"/>
        </w:rPr>
        <w:t xml:space="preserve">Guide Dogs NSW/ACT welcomes the opportunity to contribute to the Inquiry into the </w:t>
      </w:r>
      <w:r>
        <w:rPr>
          <w:rFonts w:cs="Arial"/>
        </w:rPr>
        <w:t>e</w:t>
      </w:r>
      <w:r w:rsidRPr="00182BE4">
        <w:rPr>
          <w:rFonts w:cs="Arial"/>
        </w:rPr>
        <w:t xml:space="preserve">ffectiveness of Fix My Street. As a leading provider of </w:t>
      </w:r>
      <w:r>
        <w:rPr>
          <w:rFonts w:cs="Arial"/>
        </w:rPr>
        <w:t>services to and advocacy</w:t>
      </w:r>
      <w:r w:rsidRPr="00182BE4">
        <w:rPr>
          <w:rFonts w:cs="Arial"/>
        </w:rPr>
        <w:t xml:space="preserve"> for people with low vision or blindness across the ACT and NSW, we are deeply invested in ensuring that public infrastructure and reporting systems are inclusive, accessible, and responsive to the needs of all community members.</w:t>
      </w:r>
    </w:p>
    <w:p w14:paraId="3B4423C6" w14:textId="75E8EDB5" w:rsidR="0097727A" w:rsidRDefault="0097727A" w:rsidP="001C5243">
      <w:pPr>
        <w:pStyle w:val="Heading2"/>
        <w:spacing w:line="360" w:lineRule="auto"/>
        <w:rPr>
          <w:rFonts w:cs="Arial"/>
        </w:rPr>
      </w:pPr>
      <w:r w:rsidRPr="00182BE4">
        <w:rPr>
          <w:rFonts w:cs="Arial"/>
        </w:rPr>
        <w:t>Summary of Concerns</w:t>
      </w:r>
    </w:p>
    <w:p w14:paraId="39B5F58A" w14:textId="403FFFB5" w:rsidR="0097727A" w:rsidRPr="00EA7AA8" w:rsidRDefault="0097727A" w:rsidP="6327D1C9">
      <w:pPr>
        <w:spacing w:line="360" w:lineRule="auto"/>
        <w:rPr>
          <w:rFonts w:cs="Arial"/>
        </w:rPr>
      </w:pPr>
      <w:r w:rsidRPr="6327D1C9">
        <w:rPr>
          <w:rFonts w:cs="Arial"/>
        </w:rPr>
        <w:t xml:space="preserve">Having an accessible way to report issues in the built environment is </w:t>
      </w:r>
      <w:r w:rsidR="7B181DDC" w:rsidRPr="6327D1C9">
        <w:rPr>
          <w:rFonts w:cs="Arial"/>
        </w:rPr>
        <w:t xml:space="preserve">essential </w:t>
      </w:r>
      <w:r w:rsidRPr="6327D1C9">
        <w:rPr>
          <w:rFonts w:cs="Arial"/>
        </w:rPr>
        <w:t xml:space="preserve">to </w:t>
      </w:r>
      <w:r w:rsidR="5B48E9FA" w:rsidRPr="6327D1C9">
        <w:rPr>
          <w:rFonts w:cs="Arial"/>
        </w:rPr>
        <w:t xml:space="preserve">keeping </w:t>
      </w:r>
      <w:r w:rsidRPr="6327D1C9">
        <w:rPr>
          <w:rFonts w:cs="Arial"/>
        </w:rPr>
        <w:t xml:space="preserve">the </w:t>
      </w:r>
      <w:r w:rsidR="00CE5B7F" w:rsidRPr="6327D1C9">
        <w:rPr>
          <w:rFonts w:cs="Arial"/>
        </w:rPr>
        <w:t xml:space="preserve">ACT </w:t>
      </w:r>
      <w:r w:rsidRPr="6327D1C9">
        <w:rPr>
          <w:rFonts w:cs="Arial"/>
        </w:rPr>
        <w:t>community safe</w:t>
      </w:r>
      <w:r w:rsidR="0035755E" w:rsidRPr="6327D1C9">
        <w:rPr>
          <w:rFonts w:cs="Arial"/>
        </w:rPr>
        <w:t xml:space="preserve"> and</w:t>
      </w:r>
      <w:r w:rsidRPr="6327D1C9">
        <w:rPr>
          <w:rFonts w:cs="Arial"/>
        </w:rPr>
        <w:t xml:space="preserve"> </w:t>
      </w:r>
      <w:r w:rsidR="486C6D06" w:rsidRPr="6327D1C9">
        <w:rPr>
          <w:rFonts w:cs="Arial"/>
        </w:rPr>
        <w:t>inclusive for everyone</w:t>
      </w:r>
      <w:r w:rsidR="00CE5B7F" w:rsidRPr="6327D1C9">
        <w:rPr>
          <w:rFonts w:cs="Arial"/>
        </w:rPr>
        <w:t>.</w:t>
      </w:r>
      <w:r w:rsidRPr="6327D1C9">
        <w:rPr>
          <w:rFonts w:cs="Arial"/>
        </w:rPr>
        <w:t xml:space="preserve"> However, our </w:t>
      </w:r>
      <w:proofErr w:type="gramStart"/>
      <w:r w:rsidR="00CE5B7F" w:rsidRPr="6327D1C9">
        <w:rPr>
          <w:rFonts w:cs="Arial"/>
        </w:rPr>
        <w:t>C</w:t>
      </w:r>
      <w:r w:rsidRPr="6327D1C9">
        <w:rPr>
          <w:rFonts w:cs="Arial"/>
        </w:rPr>
        <w:t>lients</w:t>
      </w:r>
      <w:proofErr w:type="gramEnd"/>
      <w:r w:rsidRPr="6327D1C9">
        <w:rPr>
          <w:rFonts w:cs="Arial"/>
        </w:rPr>
        <w:t xml:space="preserve"> frequently </w:t>
      </w:r>
      <w:r w:rsidR="4AF2E0AB" w:rsidRPr="6327D1C9">
        <w:rPr>
          <w:rFonts w:cs="Arial"/>
        </w:rPr>
        <w:t xml:space="preserve">face </w:t>
      </w:r>
      <w:r w:rsidRPr="6327D1C9">
        <w:rPr>
          <w:rFonts w:cs="Arial"/>
        </w:rPr>
        <w:t xml:space="preserve">barriers when </w:t>
      </w:r>
      <w:r w:rsidR="71F34277" w:rsidRPr="6327D1C9">
        <w:rPr>
          <w:rFonts w:cs="Arial"/>
        </w:rPr>
        <w:t xml:space="preserve">trying </w:t>
      </w:r>
      <w:r w:rsidRPr="6327D1C9">
        <w:rPr>
          <w:rFonts w:cs="Arial"/>
        </w:rPr>
        <w:t xml:space="preserve">to use the </w:t>
      </w:r>
      <w:r w:rsidR="491CF531" w:rsidRPr="6327D1C9">
        <w:rPr>
          <w:rFonts w:cs="Arial"/>
        </w:rPr>
        <w:t xml:space="preserve">Fix My Street </w:t>
      </w:r>
      <w:r w:rsidRPr="6327D1C9">
        <w:rPr>
          <w:rFonts w:cs="Arial"/>
        </w:rPr>
        <w:t>platform</w:t>
      </w:r>
      <w:r w:rsidR="1D2CA0AE" w:rsidRPr="6327D1C9">
        <w:rPr>
          <w:rFonts w:cs="Arial"/>
        </w:rPr>
        <w:t xml:space="preserve"> to report access and safety they </w:t>
      </w:r>
      <w:r w:rsidR="0066677F" w:rsidRPr="6327D1C9">
        <w:rPr>
          <w:rFonts w:cs="Arial"/>
        </w:rPr>
        <w:t>experience</w:t>
      </w:r>
      <w:r w:rsidRPr="6327D1C9">
        <w:rPr>
          <w:rFonts w:cs="Arial"/>
        </w:rPr>
        <w:t>. These barriers include:</w:t>
      </w:r>
    </w:p>
    <w:p w14:paraId="149972A5" w14:textId="3B387030" w:rsidR="0097727A" w:rsidRPr="00EA7AA8" w:rsidRDefault="0097727A" w:rsidP="6327D1C9">
      <w:pPr>
        <w:pStyle w:val="ListParagraph"/>
        <w:spacing w:line="360" w:lineRule="auto"/>
        <w:rPr>
          <w:rFonts w:cs="Arial"/>
          <w:szCs w:val="24"/>
        </w:rPr>
      </w:pPr>
      <w:r w:rsidRPr="6327D1C9">
        <w:rPr>
          <w:rFonts w:cs="Arial"/>
          <w:b/>
          <w:bCs/>
        </w:rPr>
        <w:t>Delayed responses</w:t>
      </w:r>
      <w:r w:rsidR="196CF2F5" w:rsidRPr="6327D1C9">
        <w:rPr>
          <w:rFonts w:cs="Arial"/>
          <w:b/>
          <w:bCs/>
        </w:rPr>
        <w:t xml:space="preserve">. </w:t>
      </w:r>
      <w:r w:rsidRPr="6327D1C9">
        <w:rPr>
          <w:rFonts w:cs="Arial"/>
        </w:rPr>
        <w:t xml:space="preserve">Clients have reported that </w:t>
      </w:r>
      <w:r w:rsidR="35696936" w:rsidRPr="6327D1C9">
        <w:rPr>
          <w:rFonts w:cs="Arial"/>
        </w:rPr>
        <w:t xml:space="preserve">issues </w:t>
      </w:r>
      <w:r w:rsidRPr="6327D1C9">
        <w:rPr>
          <w:rFonts w:cs="Arial"/>
        </w:rPr>
        <w:t xml:space="preserve">submitted via Fix My Street often </w:t>
      </w:r>
      <w:r w:rsidR="10D9395D" w:rsidRPr="6327D1C9">
        <w:rPr>
          <w:rFonts w:cs="Arial"/>
        </w:rPr>
        <w:t>remain</w:t>
      </w:r>
      <w:r w:rsidR="108AD82F" w:rsidRPr="6327D1C9">
        <w:rPr>
          <w:rFonts w:cs="Arial"/>
        </w:rPr>
        <w:t xml:space="preserve"> unacknowledged and</w:t>
      </w:r>
      <w:r w:rsidR="10D9395D" w:rsidRPr="6327D1C9">
        <w:rPr>
          <w:rFonts w:cs="Arial"/>
        </w:rPr>
        <w:t xml:space="preserve"> unaddressed for</w:t>
      </w:r>
      <w:r w:rsidRPr="6327D1C9">
        <w:rPr>
          <w:rFonts w:cs="Arial"/>
        </w:rPr>
        <w:t xml:space="preserve"> weeks or months, leaving hazards in place</w:t>
      </w:r>
      <w:r w:rsidR="4556E191" w:rsidRPr="6327D1C9">
        <w:rPr>
          <w:rFonts w:cs="Arial"/>
        </w:rPr>
        <w:t xml:space="preserve"> and public spaces unsafe</w:t>
      </w:r>
      <w:r w:rsidRPr="6327D1C9">
        <w:rPr>
          <w:rFonts w:cs="Arial"/>
        </w:rPr>
        <w:t>.</w:t>
      </w:r>
    </w:p>
    <w:p w14:paraId="0D50A9F7" w14:textId="1263A0E2" w:rsidR="0097727A" w:rsidRPr="00EA7AA8" w:rsidRDefault="0097727A" w:rsidP="6327D1C9">
      <w:pPr>
        <w:pStyle w:val="ListParagraph"/>
        <w:spacing w:line="360" w:lineRule="auto"/>
        <w:rPr>
          <w:rFonts w:cs="Arial"/>
        </w:rPr>
      </w:pPr>
      <w:r w:rsidRPr="6327D1C9">
        <w:rPr>
          <w:rFonts w:cs="Arial"/>
          <w:b/>
          <w:bCs/>
        </w:rPr>
        <w:t>Digital accessibility</w:t>
      </w:r>
      <w:r w:rsidR="1DB34C81" w:rsidRPr="6327D1C9">
        <w:rPr>
          <w:rFonts w:cs="Arial"/>
          <w:b/>
          <w:bCs/>
        </w:rPr>
        <w:t xml:space="preserve"> challenges.</w:t>
      </w:r>
      <w:r w:rsidRPr="6327D1C9">
        <w:rPr>
          <w:rFonts w:cs="Arial"/>
        </w:rPr>
        <w:t xml:space="preserve"> </w:t>
      </w:r>
      <w:r w:rsidR="4AC950ED" w:rsidRPr="6327D1C9">
        <w:rPr>
          <w:rFonts w:cs="Arial"/>
        </w:rPr>
        <w:t>T</w:t>
      </w:r>
      <w:r w:rsidRPr="6327D1C9">
        <w:rPr>
          <w:rFonts w:cs="Arial"/>
        </w:rPr>
        <w:t xml:space="preserve">he </w:t>
      </w:r>
      <w:r w:rsidR="00B3089F" w:rsidRPr="6327D1C9">
        <w:rPr>
          <w:rFonts w:cs="Arial"/>
        </w:rPr>
        <w:t>Access Canberra Portal</w:t>
      </w:r>
      <w:r w:rsidRPr="6327D1C9">
        <w:rPr>
          <w:rFonts w:cs="Arial"/>
        </w:rPr>
        <w:t xml:space="preserve"> and </w:t>
      </w:r>
      <w:r w:rsidR="00B3089F" w:rsidRPr="6327D1C9">
        <w:rPr>
          <w:rFonts w:cs="Arial"/>
        </w:rPr>
        <w:t xml:space="preserve">Fix My Street </w:t>
      </w:r>
      <w:r w:rsidRPr="6327D1C9">
        <w:rPr>
          <w:rFonts w:cs="Arial"/>
        </w:rPr>
        <w:t xml:space="preserve">reporting </w:t>
      </w:r>
      <w:r w:rsidR="0113B3C7" w:rsidRPr="6327D1C9">
        <w:rPr>
          <w:rFonts w:cs="Arial"/>
        </w:rPr>
        <w:t xml:space="preserve">forms </w:t>
      </w:r>
      <w:r w:rsidR="5698E919" w:rsidRPr="48EBDEE1">
        <w:rPr>
          <w:rFonts w:cs="Arial"/>
        </w:rPr>
        <w:t xml:space="preserve">are difficult to </w:t>
      </w:r>
      <w:r w:rsidR="06FD8E89" w:rsidRPr="48EBDEE1">
        <w:rPr>
          <w:rFonts w:cs="Arial"/>
        </w:rPr>
        <w:t>us</w:t>
      </w:r>
      <w:r w:rsidR="5A69D888" w:rsidRPr="48EBDEE1">
        <w:rPr>
          <w:rFonts w:cs="Arial"/>
        </w:rPr>
        <w:t>e</w:t>
      </w:r>
      <w:r w:rsidR="06FD8E89" w:rsidRPr="48EBDEE1">
        <w:rPr>
          <w:rFonts w:cs="Arial"/>
        </w:rPr>
        <w:t xml:space="preserve"> </w:t>
      </w:r>
      <w:r w:rsidR="0E149DB1" w:rsidRPr="48EBDEE1">
        <w:rPr>
          <w:rFonts w:cs="Arial"/>
        </w:rPr>
        <w:t>with</w:t>
      </w:r>
      <w:r w:rsidR="06FD8E89" w:rsidRPr="6327D1C9">
        <w:rPr>
          <w:rFonts w:cs="Arial"/>
        </w:rPr>
        <w:t xml:space="preserve"> </w:t>
      </w:r>
      <w:r w:rsidRPr="6327D1C9">
        <w:rPr>
          <w:rFonts w:cs="Arial"/>
        </w:rPr>
        <w:t xml:space="preserve">screen readers </w:t>
      </w:r>
      <w:r w:rsidR="4382CB80" w:rsidRPr="6327D1C9">
        <w:rPr>
          <w:rFonts w:cs="Arial"/>
        </w:rPr>
        <w:t xml:space="preserve">and </w:t>
      </w:r>
      <w:r w:rsidRPr="6327D1C9">
        <w:rPr>
          <w:rFonts w:cs="Arial"/>
        </w:rPr>
        <w:t>other assistive technologies</w:t>
      </w:r>
      <w:r w:rsidR="22B065DA" w:rsidRPr="6327D1C9">
        <w:rPr>
          <w:rFonts w:cs="Arial"/>
        </w:rPr>
        <w:t xml:space="preserve">. </w:t>
      </w:r>
      <w:r w:rsidR="1353AD5D" w:rsidRPr="6327D1C9">
        <w:rPr>
          <w:rFonts w:cs="Arial"/>
        </w:rPr>
        <w:t>Some Clients have said they</w:t>
      </w:r>
      <w:r w:rsidR="22B065DA" w:rsidRPr="6327D1C9">
        <w:rPr>
          <w:rFonts w:cs="Arial"/>
        </w:rPr>
        <w:t xml:space="preserve"> give up part way through attempting to log a request</w:t>
      </w:r>
      <w:r w:rsidR="1F322EAC" w:rsidRPr="6327D1C9">
        <w:rPr>
          <w:rFonts w:cs="Arial"/>
        </w:rPr>
        <w:t xml:space="preserve"> because of the accessibility barriers</w:t>
      </w:r>
      <w:r w:rsidR="22B065DA" w:rsidRPr="6327D1C9">
        <w:rPr>
          <w:rFonts w:cs="Arial"/>
        </w:rPr>
        <w:t xml:space="preserve">, </w:t>
      </w:r>
      <w:r w:rsidR="52FE4794" w:rsidRPr="6327D1C9">
        <w:rPr>
          <w:rFonts w:cs="Arial"/>
        </w:rPr>
        <w:t xml:space="preserve">the process has been described as too complex to complete, they </w:t>
      </w:r>
      <w:r w:rsidR="4E3A9A2F" w:rsidRPr="6327D1C9">
        <w:rPr>
          <w:rFonts w:cs="Arial"/>
        </w:rPr>
        <w:t xml:space="preserve">have </w:t>
      </w:r>
      <w:r w:rsidR="22B065DA" w:rsidRPr="6327D1C9">
        <w:rPr>
          <w:rFonts w:cs="Arial"/>
        </w:rPr>
        <w:t>need</w:t>
      </w:r>
      <w:r w:rsidR="44BEF519" w:rsidRPr="6327D1C9">
        <w:rPr>
          <w:rFonts w:cs="Arial"/>
        </w:rPr>
        <w:t>ed</w:t>
      </w:r>
      <w:r w:rsidR="22B065DA" w:rsidRPr="6327D1C9">
        <w:rPr>
          <w:rFonts w:cs="Arial"/>
        </w:rPr>
        <w:t xml:space="preserve"> to ask other people to complete it on their behalf</w:t>
      </w:r>
      <w:r w:rsidR="25F09550" w:rsidRPr="6327D1C9">
        <w:rPr>
          <w:rFonts w:cs="Arial"/>
        </w:rPr>
        <w:t xml:space="preserve"> due to challenges</w:t>
      </w:r>
      <w:r w:rsidR="22B065DA" w:rsidRPr="6327D1C9">
        <w:rPr>
          <w:rFonts w:cs="Arial"/>
        </w:rPr>
        <w:t xml:space="preserve">, or </w:t>
      </w:r>
      <w:r w:rsidR="4D64B6C3" w:rsidRPr="6327D1C9">
        <w:rPr>
          <w:rFonts w:cs="Arial"/>
        </w:rPr>
        <w:t xml:space="preserve">they </w:t>
      </w:r>
      <w:r w:rsidR="22B065DA" w:rsidRPr="6327D1C9">
        <w:rPr>
          <w:rFonts w:cs="Arial"/>
        </w:rPr>
        <w:t>have stopped trying to resolve is</w:t>
      </w:r>
      <w:r w:rsidR="034AD90D" w:rsidRPr="6327D1C9">
        <w:rPr>
          <w:rFonts w:cs="Arial"/>
        </w:rPr>
        <w:t xml:space="preserve">sues altogether as they feel </w:t>
      </w:r>
      <w:r w:rsidR="5E5D0362" w:rsidRPr="6327D1C9">
        <w:rPr>
          <w:rFonts w:cs="Arial"/>
        </w:rPr>
        <w:t xml:space="preserve">it is ‘too hard. </w:t>
      </w:r>
      <w:r w:rsidR="034195CD" w:rsidRPr="6327D1C9">
        <w:rPr>
          <w:rFonts w:cs="Arial"/>
        </w:rPr>
        <w:t xml:space="preserve">Key buttons and form fields are not correctly labelled for screen readers, drop down menus are overly complex, and the log in process is inaccessible. These design flaws prevent people who use assistive technologies from independently submitting reports. This is not </w:t>
      </w:r>
      <w:r w:rsidR="0066677F" w:rsidRPr="6327D1C9">
        <w:rPr>
          <w:rFonts w:cs="Arial"/>
        </w:rPr>
        <w:t>just</w:t>
      </w:r>
      <w:r w:rsidR="034195CD" w:rsidRPr="6327D1C9">
        <w:rPr>
          <w:rFonts w:cs="Arial"/>
        </w:rPr>
        <w:t xml:space="preserve"> a usability issue, it represents a failure to provide equal access to public services</w:t>
      </w:r>
      <w:r w:rsidR="7F25EDA9" w:rsidRPr="6327D1C9">
        <w:rPr>
          <w:rFonts w:cs="Arial"/>
        </w:rPr>
        <w:t xml:space="preserve"> </w:t>
      </w:r>
      <w:r w:rsidR="034195CD" w:rsidRPr="6327D1C9">
        <w:rPr>
          <w:rFonts w:cs="Arial"/>
        </w:rPr>
        <w:t xml:space="preserve">and effectively excludes </w:t>
      </w:r>
      <w:r w:rsidR="02A4A8C8" w:rsidRPr="48EBDEE1">
        <w:rPr>
          <w:rFonts w:cs="Arial"/>
        </w:rPr>
        <w:t xml:space="preserve">people </w:t>
      </w:r>
      <w:r w:rsidR="034195CD" w:rsidRPr="6327D1C9">
        <w:rPr>
          <w:rFonts w:cs="Arial"/>
        </w:rPr>
        <w:t>from participating in civic feedback and safe reporting.</w:t>
      </w:r>
    </w:p>
    <w:p w14:paraId="6A951409" w14:textId="7B758A5C" w:rsidR="0097727A" w:rsidRDefault="0097727A" w:rsidP="6327D1C9">
      <w:pPr>
        <w:pStyle w:val="ListParagraph"/>
        <w:spacing w:line="360" w:lineRule="auto"/>
        <w:rPr>
          <w:rFonts w:cs="Arial"/>
          <w:szCs w:val="24"/>
        </w:rPr>
      </w:pPr>
      <w:r w:rsidRPr="6327D1C9">
        <w:rPr>
          <w:rFonts w:cs="Arial"/>
          <w:b/>
          <w:bCs/>
        </w:rPr>
        <w:t>Lack of feedback:</w:t>
      </w:r>
      <w:r w:rsidRPr="6327D1C9">
        <w:rPr>
          <w:rFonts w:cs="Arial"/>
        </w:rPr>
        <w:t xml:space="preserve"> Client</w:t>
      </w:r>
      <w:r w:rsidR="7E55F937" w:rsidRPr="6327D1C9">
        <w:rPr>
          <w:rFonts w:cs="Arial"/>
        </w:rPr>
        <w:t>s</w:t>
      </w:r>
      <w:r w:rsidRPr="6327D1C9">
        <w:rPr>
          <w:rFonts w:cs="Arial"/>
        </w:rPr>
        <w:t xml:space="preserve"> </w:t>
      </w:r>
      <w:r w:rsidR="7E55F937" w:rsidRPr="6327D1C9">
        <w:rPr>
          <w:rFonts w:cs="Arial"/>
        </w:rPr>
        <w:t>report inconsistent</w:t>
      </w:r>
      <w:r w:rsidRPr="6327D1C9">
        <w:rPr>
          <w:rFonts w:cs="Arial"/>
        </w:rPr>
        <w:t xml:space="preserve"> experiences </w:t>
      </w:r>
      <w:r w:rsidR="4CBD3098" w:rsidRPr="6327D1C9">
        <w:rPr>
          <w:rFonts w:cs="Arial"/>
        </w:rPr>
        <w:t>with</w:t>
      </w:r>
      <w:r w:rsidRPr="6327D1C9">
        <w:rPr>
          <w:rFonts w:cs="Arial"/>
        </w:rPr>
        <w:t xml:space="preserve"> confirmation </w:t>
      </w:r>
      <w:r w:rsidR="4C4E92B5" w:rsidRPr="6327D1C9">
        <w:rPr>
          <w:rFonts w:cs="Arial"/>
        </w:rPr>
        <w:t xml:space="preserve">and </w:t>
      </w:r>
      <w:r w:rsidRPr="6327D1C9">
        <w:rPr>
          <w:rFonts w:cs="Arial"/>
        </w:rPr>
        <w:t xml:space="preserve">follow-up, making it difficult to know whether their concerns </w:t>
      </w:r>
      <w:r w:rsidR="0C1637F8" w:rsidRPr="6327D1C9">
        <w:rPr>
          <w:rFonts w:cs="Arial"/>
        </w:rPr>
        <w:t>have been received, acknowledged</w:t>
      </w:r>
      <w:r w:rsidR="35769E3D" w:rsidRPr="6327D1C9">
        <w:rPr>
          <w:rFonts w:cs="Arial"/>
        </w:rPr>
        <w:t>, plan to be resolved</w:t>
      </w:r>
      <w:r w:rsidR="0C1637F8" w:rsidRPr="6327D1C9">
        <w:rPr>
          <w:rFonts w:cs="Arial"/>
        </w:rPr>
        <w:t xml:space="preserve"> or</w:t>
      </w:r>
      <w:r w:rsidR="06D67302" w:rsidRPr="6327D1C9">
        <w:rPr>
          <w:rFonts w:cs="Arial"/>
        </w:rPr>
        <w:t xml:space="preserve"> are</w:t>
      </w:r>
      <w:r w:rsidR="0C1637F8" w:rsidRPr="6327D1C9">
        <w:rPr>
          <w:rFonts w:cs="Arial"/>
        </w:rPr>
        <w:t xml:space="preserve"> resolved</w:t>
      </w:r>
      <w:r w:rsidRPr="6327D1C9">
        <w:rPr>
          <w:rFonts w:cs="Arial"/>
        </w:rPr>
        <w:t>.</w:t>
      </w:r>
      <w:r w:rsidR="164482EA" w:rsidRPr="6327D1C9">
        <w:rPr>
          <w:rFonts w:cs="Arial"/>
        </w:rPr>
        <w:t xml:space="preserve"> </w:t>
      </w:r>
    </w:p>
    <w:p w14:paraId="63812580" w14:textId="59AB10E8" w:rsidR="008769D7" w:rsidRPr="009C3F63" w:rsidRDefault="2850AE44" w:rsidP="6327D1C9">
      <w:pPr>
        <w:pStyle w:val="ListParagraph"/>
        <w:spacing w:line="360" w:lineRule="auto"/>
        <w:rPr>
          <w:rFonts w:cs="Arial"/>
          <w:szCs w:val="24"/>
        </w:rPr>
      </w:pPr>
      <w:r w:rsidRPr="6327D1C9">
        <w:rPr>
          <w:rFonts w:cs="Arial"/>
          <w:b/>
          <w:bCs/>
        </w:rPr>
        <w:t>No</w:t>
      </w:r>
      <w:r w:rsidR="008769D7" w:rsidRPr="6327D1C9">
        <w:rPr>
          <w:rFonts w:cs="Arial"/>
          <w:b/>
          <w:bCs/>
        </w:rPr>
        <w:t xml:space="preserve"> response to </w:t>
      </w:r>
      <w:r w:rsidR="266F7D9C" w:rsidRPr="6327D1C9">
        <w:rPr>
          <w:rFonts w:cs="Arial"/>
          <w:b/>
          <w:bCs/>
        </w:rPr>
        <w:t xml:space="preserve">alternative reporting </w:t>
      </w:r>
      <w:r w:rsidR="008769D7" w:rsidRPr="6327D1C9">
        <w:rPr>
          <w:rFonts w:cs="Arial"/>
          <w:b/>
          <w:bCs/>
        </w:rPr>
        <w:t>methods</w:t>
      </w:r>
      <w:r w:rsidR="4A0505B9" w:rsidRPr="6327D1C9">
        <w:rPr>
          <w:rFonts w:cs="Arial"/>
          <w:b/>
          <w:bCs/>
        </w:rPr>
        <w:t>:</w:t>
      </w:r>
      <w:r w:rsidR="008769D7" w:rsidRPr="6327D1C9">
        <w:rPr>
          <w:rFonts w:cs="Arial"/>
        </w:rPr>
        <w:t xml:space="preserve"> </w:t>
      </w:r>
      <w:r w:rsidR="0B4A08E9" w:rsidRPr="6327D1C9">
        <w:rPr>
          <w:rFonts w:cs="Arial"/>
        </w:rPr>
        <w:t xml:space="preserve">Clients have noted that issues submitted via third-party apps </w:t>
      </w:r>
      <w:r w:rsidR="65C5FBEC" w:rsidRPr="6327D1C9">
        <w:rPr>
          <w:rFonts w:cs="Arial"/>
        </w:rPr>
        <w:t>s</w:t>
      </w:r>
      <w:r w:rsidR="008769D7" w:rsidRPr="6327D1C9">
        <w:rPr>
          <w:rFonts w:cs="Arial"/>
        </w:rPr>
        <w:t xml:space="preserve">uch as </w:t>
      </w:r>
      <w:hyperlink r:id="rId9">
        <w:r w:rsidR="008769D7" w:rsidRPr="6327D1C9">
          <w:rPr>
            <w:rStyle w:val="Hyperlink"/>
            <w:rFonts w:cs="Arial"/>
          </w:rPr>
          <w:t xml:space="preserve">Snap, Send, </w:t>
        </w:r>
        <w:proofErr w:type="gramStart"/>
        <w:r w:rsidR="008769D7" w:rsidRPr="6327D1C9">
          <w:rPr>
            <w:rStyle w:val="Hyperlink"/>
            <w:rFonts w:cs="Arial"/>
          </w:rPr>
          <w:t>Solve</w:t>
        </w:r>
        <w:proofErr w:type="gramEnd"/>
      </w:hyperlink>
      <w:r w:rsidR="6206ADA3" w:rsidRPr="6327D1C9">
        <w:rPr>
          <w:rFonts w:cs="Arial"/>
        </w:rPr>
        <w:t xml:space="preserve"> go unanswered</w:t>
      </w:r>
      <w:r w:rsidR="0019478F" w:rsidRPr="6327D1C9">
        <w:rPr>
          <w:rFonts w:cs="Arial"/>
        </w:rPr>
        <w:t xml:space="preserve">. </w:t>
      </w:r>
      <w:r w:rsidR="3B7FFD6B" w:rsidRPr="6327D1C9">
        <w:rPr>
          <w:rFonts w:cs="Arial"/>
        </w:rPr>
        <w:t xml:space="preserve">This is particularly concerning given that </w:t>
      </w:r>
      <w:r w:rsidR="0019478F" w:rsidRPr="6327D1C9">
        <w:rPr>
          <w:rFonts w:cs="Arial"/>
        </w:rPr>
        <w:t xml:space="preserve">many Clients are familiar </w:t>
      </w:r>
      <w:r w:rsidR="00C97138" w:rsidRPr="6327D1C9">
        <w:rPr>
          <w:rFonts w:cs="Arial"/>
        </w:rPr>
        <w:t>with and</w:t>
      </w:r>
      <w:r w:rsidR="0019478F" w:rsidRPr="6327D1C9">
        <w:rPr>
          <w:rFonts w:cs="Arial"/>
        </w:rPr>
        <w:t xml:space="preserve"> </w:t>
      </w:r>
      <w:r w:rsidR="3D52E29F" w:rsidRPr="6327D1C9">
        <w:rPr>
          <w:rFonts w:cs="Arial"/>
        </w:rPr>
        <w:t xml:space="preserve">regularly </w:t>
      </w:r>
      <w:r w:rsidR="0019478F" w:rsidRPr="6327D1C9">
        <w:rPr>
          <w:rFonts w:cs="Arial"/>
        </w:rPr>
        <w:t xml:space="preserve">use </w:t>
      </w:r>
      <w:r w:rsidR="6BA3E4D7" w:rsidRPr="6327D1C9">
        <w:rPr>
          <w:rFonts w:cs="Arial"/>
        </w:rPr>
        <w:t xml:space="preserve">this app </w:t>
      </w:r>
      <w:r w:rsidR="0019478F" w:rsidRPr="6327D1C9">
        <w:rPr>
          <w:rFonts w:cs="Arial"/>
        </w:rPr>
        <w:t>within NSW to report issues in the</w:t>
      </w:r>
      <w:r w:rsidR="00802673" w:rsidRPr="6327D1C9">
        <w:rPr>
          <w:rFonts w:cs="Arial"/>
        </w:rPr>
        <w:t xml:space="preserve">ir </w:t>
      </w:r>
      <w:r w:rsidR="7465D309" w:rsidRPr="6327D1C9">
        <w:rPr>
          <w:rFonts w:cs="Arial"/>
        </w:rPr>
        <w:t>local government areas (</w:t>
      </w:r>
      <w:r w:rsidR="0019478F" w:rsidRPr="6327D1C9">
        <w:rPr>
          <w:rFonts w:cs="Arial"/>
        </w:rPr>
        <w:t>LGA</w:t>
      </w:r>
      <w:r w:rsidR="535C6438" w:rsidRPr="6327D1C9">
        <w:rPr>
          <w:rFonts w:cs="Arial"/>
        </w:rPr>
        <w:t>)</w:t>
      </w:r>
      <w:r w:rsidR="0019478F" w:rsidRPr="6327D1C9">
        <w:rPr>
          <w:rFonts w:cs="Arial"/>
        </w:rPr>
        <w:t>.</w:t>
      </w:r>
    </w:p>
    <w:p w14:paraId="742E9D05" w14:textId="1434C42B" w:rsidR="0097727A" w:rsidRDefault="0097727A" w:rsidP="0097727A">
      <w:pPr>
        <w:pStyle w:val="Heading2"/>
        <w:spacing w:line="360" w:lineRule="auto"/>
        <w:rPr>
          <w:rFonts w:cs="Arial"/>
        </w:rPr>
      </w:pPr>
      <w:r w:rsidRPr="00182BE4">
        <w:rPr>
          <w:rFonts w:cs="Arial"/>
        </w:rPr>
        <w:t>Case Exa</w:t>
      </w:r>
      <w:r w:rsidR="00A95CB6">
        <w:rPr>
          <w:rFonts w:cs="Arial"/>
        </w:rPr>
        <w:t>m</w:t>
      </w:r>
      <w:r w:rsidRPr="00182BE4">
        <w:rPr>
          <w:rFonts w:cs="Arial"/>
        </w:rPr>
        <w:t>ples</w:t>
      </w:r>
    </w:p>
    <w:p w14:paraId="1BB63079" w14:textId="7B818305" w:rsidR="00AD27E0" w:rsidRPr="00AD27E0" w:rsidRDefault="0097727A" w:rsidP="6327D1C9">
      <w:pPr>
        <w:pStyle w:val="ListParagraph"/>
        <w:spacing w:line="360" w:lineRule="auto"/>
      </w:pPr>
      <w:r w:rsidRPr="6327D1C9">
        <w:rPr>
          <w:b/>
          <w:bCs/>
        </w:rPr>
        <w:t xml:space="preserve">Obstructed and </w:t>
      </w:r>
      <w:r w:rsidR="00D41D3F" w:rsidRPr="6327D1C9">
        <w:rPr>
          <w:b/>
          <w:bCs/>
        </w:rPr>
        <w:t>d</w:t>
      </w:r>
      <w:r w:rsidRPr="6327D1C9">
        <w:rPr>
          <w:b/>
          <w:bCs/>
        </w:rPr>
        <w:t xml:space="preserve">amaged </w:t>
      </w:r>
      <w:r w:rsidR="650D959D" w:rsidRPr="6327D1C9">
        <w:rPr>
          <w:b/>
          <w:bCs/>
        </w:rPr>
        <w:t>footpaths</w:t>
      </w:r>
      <w:r w:rsidRPr="6327D1C9">
        <w:rPr>
          <w:b/>
          <w:bCs/>
        </w:rPr>
        <w:t xml:space="preserve">: </w:t>
      </w:r>
      <w:r>
        <w:t xml:space="preserve">Clients have </w:t>
      </w:r>
      <w:r w:rsidR="210C5800">
        <w:t>told us that</w:t>
      </w:r>
      <w:r>
        <w:t xml:space="preserve"> </w:t>
      </w:r>
      <w:r w:rsidR="00C97138">
        <w:t>footpaths</w:t>
      </w:r>
      <w:r w:rsidR="1AB48F64">
        <w:t xml:space="preserve"> </w:t>
      </w:r>
      <w:r w:rsidR="4DAFB32A">
        <w:t>are often blocked or unsafe to use</w:t>
      </w:r>
      <w:r w:rsidR="6F29F1B3">
        <w:t xml:space="preserve"> but </w:t>
      </w:r>
      <w:r w:rsidR="1F066F81">
        <w:t xml:space="preserve">reporting and achieving resolution is </w:t>
      </w:r>
      <w:r w:rsidR="4283703F">
        <w:t>very difficult.</w:t>
      </w:r>
      <w:r w:rsidR="4DAFB32A">
        <w:t xml:space="preserve"> Common </w:t>
      </w:r>
      <w:r w:rsidR="5C3DF230">
        <w:t xml:space="preserve">issues </w:t>
      </w:r>
      <w:r w:rsidR="4DAFB32A">
        <w:t xml:space="preserve">include </w:t>
      </w:r>
      <w:r>
        <w:t>e-scooters</w:t>
      </w:r>
      <w:r w:rsidR="369C9E04">
        <w:t xml:space="preserve"> abandoned </w:t>
      </w:r>
      <w:r w:rsidR="32120E8C">
        <w:t>across walkways</w:t>
      </w:r>
      <w:r>
        <w:t xml:space="preserve">, overgrown vegetation, vehicles </w:t>
      </w:r>
      <w:r w:rsidR="4DE38277">
        <w:t xml:space="preserve">parked </w:t>
      </w:r>
      <w:r w:rsidR="07E69A65">
        <w:t>on</w:t>
      </w:r>
      <w:r w:rsidR="4DE38277">
        <w:t xml:space="preserve"> </w:t>
      </w:r>
      <w:r>
        <w:t xml:space="preserve">footpaths, construction fencing and works and business signage. </w:t>
      </w:r>
      <w:r w:rsidR="7FEB4D46">
        <w:t xml:space="preserve">These obstacles make it difficult to </w:t>
      </w:r>
      <w:r w:rsidR="78ADFF3B">
        <w:t xml:space="preserve">move </w:t>
      </w:r>
      <w:r w:rsidR="7FEB4D46">
        <w:t>around safely, especially for people with low vision or blindnes</w:t>
      </w:r>
      <w:r w:rsidR="6DB39403">
        <w:t>s</w:t>
      </w:r>
      <w:r w:rsidR="7FEB4D46">
        <w:t>.</w:t>
      </w:r>
      <w:r w:rsidR="2A04CFBF">
        <w:t xml:space="preserve"> </w:t>
      </w:r>
      <w:r w:rsidR="2F2E97D1">
        <w:t xml:space="preserve">In one case, a </w:t>
      </w:r>
      <w:proofErr w:type="gramStart"/>
      <w:r w:rsidR="00C97138">
        <w:t>Client</w:t>
      </w:r>
      <w:proofErr w:type="gramEnd"/>
      <w:r w:rsidR="00C97138">
        <w:t xml:space="preserve"> submitted</w:t>
      </w:r>
      <w:r w:rsidR="3A331E7B">
        <w:t xml:space="preserve"> </w:t>
      </w:r>
      <w:r>
        <w:t xml:space="preserve">multiple </w:t>
      </w:r>
      <w:r w:rsidR="01D8A200">
        <w:t>reports about a damaged footpath</w:t>
      </w:r>
      <w:r w:rsidR="04E22016">
        <w:t xml:space="preserve"> in their local area</w:t>
      </w:r>
      <w:r>
        <w:t xml:space="preserve">, </w:t>
      </w:r>
      <w:r w:rsidR="48216DC9">
        <w:t xml:space="preserve">but </w:t>
      </w:r>
      <w:r>
        <w:t>the issue remained unresolved for over six weeks</w:t>
      </w:r>
      <w:r w:rsidR="16C754A5">
        <w:t>. This</w:t>
      </w:r>
      <w:r>
        <w:t xml:space="preserve"> forc</w:t>
      </w:r>
      <w:r w:rsidR="0F7FE831">
        <w:t>ed</w:t>
      </w:r>
      <w:r>
        <w:t xml:space="preserve"> the </w:t>
      </w:r>
      <w:r w:rsidR="31664A6C">
        <w:t>C</w:t>
      </w:r>
      <w:r>
        <w:t>lient to take a</w:t>
      </w:r>
      <w:r w:rsidR="1EA50C0A">
        <w:t>n alternative route that was significantly</w:t>
      </w:r>
      <w:r>
        <w:t xml:space="preserve"> longer</w:t>
      </w:r>
      <w:r w:rsidR="4E1035DC">
        <w:t xml:space="preserve"> </w:t>
      </w:r>
      <w:r w:rsidR="07DBCDF5">
        <w:t>and unfamiliar, making a routine journey both stressful and unsafe.</w:t>
      </w:r>
    </w:p>
    <w:p w14:paraId="23222A0F" w14:textId="506587CA" w:rsidR="00AD27E0" w:rsidRPr="00AD27E0" w:rsidRDefault="3E503A08" w:rsidP="6327D1C9">
      <w:pPr>
        <w:pStyle w:val="ListParagraph"/>
        <w:spacing w:line="360" w:lineRule="auto"/>
        <w:rPr>
          <w:rFonts w:cs="Arial"/>
        </w:rPr>
      </w:pPr>
      <w:r w:rsidRPr="6327D1C9">
        <w:rPr>
          <w:b/>
          <w:bCs/>
        </w:rPr>
        <w:t>Lighting challenges</w:t>
      </w:r>
      <w:r w:rsidR="0097727A" w:rsidRPr="6327D1C9">
        <w:rPr>
          <w:b/>
          <w:bCs/>
        </w:rPr>
        <w:t>:</w:t>
      </w:r>
      <w:r w:rsidR="2AAACBB1">
        <w:t xml:space="preserve"> </w:t>
      </w:r>
      <w:proofErr w:type="gramStart"/>
      <w:r w:rsidR="2AAACBB1">
        <w:t>Sufficient</w:t>
      </w:r>
      <w:r w:rsidR="348D70A5">
        <w:t xml:space="preserve"> street</w:t>
      </w:r>
      <w:proofErr w:type="gramEnd"/>
      <w:r w:rsidR="2AAACBB1">
        <w:t xml:space="preserve"> lighting</w:t>
      </w:r>
      <w:r w:rsidR="4AA0A344">
        <w:t xml:space="preserve"> is</w:t>
      </w:r>
      <w:r w:rsidR="2AAACBB1">
        <w:t xml:space="preserve"> </w:t>
      </w:r>
      <w:r w:rsidR="66808EA8">
        <w:t xml:space="preserve">essential for </w:t>
      </w:r>
      <w:r w:rsidR="7E21A889">
        <w:t xml:space="preserve">people </w:t>
      </w:r>
      <w:r w:rsidR="20FE5EBF">
        <w:t xml:space="preserve">with low vision </w:t>
      </w:r>
      <w:r w:rsidR="7E21A889">
        <w:t xml:space="preserve">to </w:t>
      </w:r>
      <w:r w:rsidR="011155BA">
        <w:t>navigate</w:t>
      </w:r>
      <w:r w:rsidR="7E21A889">
        <w:t xml:space="preserve"> s</w:t>
      </w:r>
      <w:r w:rsidR="00F54311">
        <w:t>afely</w:t>
      </w:r>
      <w:r w:rsidR="7E21A889">
        <w:t>, find their way and reduce feelings of vulnerability.</w:t>
      </w:r>
      <w:r w:rsidR="2A505183">
        <w:t xml:space="preserve"> </w:t>
      </w:r>
      <w:r w:rsidR="13C80843">
        <w:t>Last year, a</w:t>
      </w:r>
      <w:r w:rsidR="2A505183">
        <w:t xml:space="preserve"> Client in Holt reported </w:t>
      </w:r>
      <w:r w:rsidR="05065765">
        <w:t xml:space="preserve">that </w:t>
      </w:r>
      <w:r w:rsidR="58A1A98D">
        <w:t>streetlights</w:t>
      </w:r>
      <w:r w:rsidR="2A505183">
        <w:t xml:space="preserve"> were out at an intersection on Starke Street</w:t>
      </w:r>
      <w:r w:rsidR="1B672610">
        <w:t xml:space="preserve">, submitting three separate </w:t>
      </w:r>
      <w:proofErr w:type="gramStart"/>
      <w:r w:rsidR="1B672610">
        <w:t xml:space="preserve">reports </w:t>
      </w:r>
      <w:r w:rsidR="2A505183" w:rsidDel="00494A63">
        <w:t xml:space="preserve"> </w:t>
      </w:r>
      <w:r w:rsidR="2A505183">
        <w:t>before</w:t>
      </w:r>
      <w:proofErr w:type="gramEnd"/>
      <w:r w:rsidR="2A505183">
        <w:t xml:space="preserve"> the issue was </w:t>
      </w:r>
      <w:r w:rsidR="3838BB1F">
        <w:t xml:space="preserve">finally </w:t>
      </w:r>
      <w:r w:rsidR="2A505183">
        <w:t>resolved</w:t>
      </w:r>
      <w:r w:rsidR="00E7258D">
        <w:t xml:space="preserve"> </w:t>
      </w:r>
      <w:r w:rsidR="2A505183">
        <w:t>three months</w:t>
      </w:r>
      <w:r w:rsidR="00E7258D">
        <w:t xml:space="preserve"> later</w:t>
      </w:r>
      <w:r w:rsidR="2A505183">
        <w:t xml:space="preserve">. </w:t>
      </w:r>
      <w:r w:rsidR="4BDDC3D0">
        <w:t xml:space="preserve">Each request was lodged by </w:t>
      </w:r>
      <w:r w:rsidR="2E9A5D2B">
        <w:t>t</w:t>
      </w:r>
      <w:r w:rsidR="2F8B1BDF">
        <w:t>heir wife</w:t>
      </w:r>
      <w:r w:rsidR="3D4F0064">
        <w:t>, as the Client was unable to independently access</w:t>
      </w:r>
      <w:r w:rsidR="2F8B1BDF">
        <w:t xml:space="preserve"> the Fix My Street forms </w:t>
      </w:r>
      <w:r w:rsidR="4E4038ED">
        <w:t xml:space="preserve">due to incompatibility </w:t>
      </w:r>
      <w:r w:rsidR="2F8B1BDF">
        <w:t>with their</w:t>
      </w:r>
      <w:r w:rsidR="7A531383">
        <w:t xml:space="preserve"> screen reading software.</w:t>
      </w:r>
      <w:r w:rsidR="7E380EF3">
        <w:t xml:space="preserve"> This delay not only </w:t>
      </w:r>
      <w:proofErr w:type="gramStart"/>
      <w:r w:rsidR="7E380EF3">
        <w:t>impacted</w:t>
      </w:r>
      <w:proofErr w:type="gramEnd"/>
      <w:r w:rsidR="7E380EF3">
        <w:t xml:space="preserve"> their mobility but also heightened feelings of vulnerability and exclusion.</w:t>
      </w:r>
    </w:p>
    <w:p w14:paraId="31A2C58A" w14:textId="4CDFA03C" w:rsidR="00AD27E0" w:rsidRPr="00AD27E0" w:rsidRDefault="604F203B" w:rsidP="6327D1C9">
      <w:pPr>
        <w:pStyle w:val="ListParagraph"/>
        <w:spacing w:line="360" w:lineRule="auto"/>
      </w:pPr>
      <w:r w:rsidRPr="6327D1C9">
        <w:rPr>
          <w:b/>
          <w:bCs/>
        </w:rPr>
        <w:t xml:space="preserve">Audio Tactile </w:t>
      </w:r>
      <w:r w:rsidR="3771AFE1" w:rsidRPr="6327D1C9">
        <w:rPr>
          <w:b/>
          <w:bCs/>
        </w:rPr>
        <w:t>Push Buttons (ATPB’s)</w:t>
      </w:r>
      <w:r w:rsidRPr="6327D1C9">
        <w:rPr>
          <w:b/>
          <w:bCs/>
        </w:rPr>
        <w:t>:</w:t>
      </w:r>
      <w:r w:rsidR="4B64DD1C">
        <w:t xml:space="preserve"> These </w:t>
      </w:r>
      <w:r w:rsidR="41888A39">
        <w:t>devices</w:t>
      </w:r>
      <w:r w:rsidR="49D83474">
        <w:t xml:space="preserve"> at </w:t>
      </w:r>
      <w:proofErr w:type="spellStart"/>
      <w:r w:rsidR="49D83474">
        <w:t>signalised</w:t>
      </w:r>
      <w:proofErr w:type="spellEnd"/>
      <w:r w:rsidR="49D83474">
        <w:t xml:space="preserve"> crossings</w:t>
      </w:r>
      <w:r w:rsidR="41888A39">
        <w:t xml:space="preserve"> provide auditory, visual, and vibrotactile </w:t>
      </w:r>
      <w:r w:rsidR="5D2703C4">
        <w:t>cues to support safe navigation for</w:t>
      </w:r>
      <w:r w:rsidR="41888A39">
        <w:t xml:space="preserve"> pedestrians who </w:t>
      </w:r>
      <w:r w:rsidR="506B2C01">
        <w:t xml:space="preserve">are blind or have low vision. A Client reported that the audio component </w:t>
      </w:r>
      <w:r w:rsidR="76030147">
        <w:t xml:space="preserve">of the ATPB </w:t>
      </w:r>
      <w:r w:rsidR="65C35631">
        <w:t>at the Civic bus interchange on Northbourne Avenue</w:t>
      </w:r>
      <w:r w:rsidR="73F3BD64">
        <w:t xml:space="preserve"> </w:t>
      </w:r>
      <w:r w:rsidR="40B66EAC">
        <w:t>was not functioning properly.</w:t>
      </w:r>
      <w:r w:rsidR="73F3BD64">
        <w:t xml:space="preserve"> </w:t>
      </w:r>
      <w:r w:rsidR="40B66EAC">
        <w:t>Despite lodging the issue</w:t>
      </w:r>
      <w:r w:rsidR="73F3BD64">
        <w:t xml:space="preserve"> via Fix My Street</w:t>
      </w:r>
      <w:r w:rsidR="65C35631">
        <w:t xml:space="preserve">, </w:t>
      </w:r>
      <w:r w:rsidR="134CA2D0">
        <w:t>it remained un</w:t>
      </w:r>
      <w:r w:rsidR="65C35631">
        <w:t xml:space="preserve">resolved </w:t>
      </w:r>
      <w:r w:rsidR="3742342D">
        <w:t>for six weeks</w:t>
      </w:r>
      <w:r w:rsidR="65C35631">
        <w:t xml:space="preserve">. </w:t>
      </w:r>
    </w:p>
    <w:p w14:paraId="1196B054" w14:textId="5092E94F" w:rsidR="00987823" w:rsidRPr="00C31E07" w:rsidRDefault="00B72334" w:rsidP="002F6A4A">
      <w:pPr>
        <w:pStyle w:val="Quote"/>
        <w:rPr>
          <w:b/>
          <w:bCs/>
        </w:rPr>
      </w:pPr>
      <w:r w:rsidRPr="6327D1C9">
        <w:rPr>
          <w:b/>
          <w:bCs/>
        </w:rPr>
        <w:t>Client and Guide Dog Handler Dan</w:t>
      </w:r>
      <w:r w:rsidR="783BF424" w:rsidRPr="6327D1C9">
        <w:rPr>
          <w:b/>
          <w:bCs/>
        </w:rPr>
        <w:t xml:space="preserve"> describes the impact of inaccessible reporting systems</w:t>
      </w:r>
      <w:r w:rsidRPr="6327D1C9">
        <w:rPr>
          <w:b/>
          <w:bCs/>
        </w:rPr>
        <w:t>:</w:t>
      </w:r>
      <w:r w:rsidR="00C61901" w:rsidRPr="6327D1C9">
        <w:rPr>
          <w:b/>
          <w:bCs/>
        </w:rPr>
        <w:t xml:space="preserve"> </w:t>
      </w:r>
    </w:p>
    <w:p w14:paraId="4E089FB3" w14:textId="03034416" w:rsidR="00650C5B" w:rsidRDefault="00C61901" w:rsidP="00D50B5D">
      <w:pPr>
        <w:pStyle w:val="Quote"/>
        <w:spacing w:line="360" w:lineRule="auto"/>
      </w:pPr>
      <w:r w:rsidRPr="6327D1C9">
        <w:rPr>
          <w:b/>
          <w:bCs/>
        </w:rPr>
        <w:t>“</w:t>
      </w:r>
      <w:r w:rsidR="00650C5B">
        <w:t>As a blind person, I already face daily challenges navigating footpaths that are unsafe or inaccessible. But when the systems designed to report these issues are themselves inaccessible, it sends a message - my voice doesn’t matter. This exclusion not only undermines my right to participate equally in my community</w:t>
      </w:r>
      <w:r w:rsidR="0B2BC31A">
        <w:t xml:space="preserve">, but also </w:t>
      </w:r>
      <w:r w:rsidR="00650C5B">
        <w:t>erodes trust in public systems that are meant to serve everyone</w:t>
      </w:r>
      <w:r w:rsidR="00650C5B" w:rsidRPr="6327D1C9">
        <w:rPr>
          <w:b/>
          <w:bCs/>
        </w:rPr>
        <w:t>”</w:t>
      </w:r>
    </w:p>
    <w:p w14:paraId="1F884F7A" w14:textId="792BE670" w:rsidR="009C3F63" w:rsidRDefault="009C3F63" w:rsidP="007B2B25">
      <w:pPr>
        <w:pStyle w:val="Heading2"/>
      </w:pPr>
      <w:r>
        <w:t>Guide Dogs NSW/ACT Snapshot Audit of Fix My Street</w:t>
      </w:r>
    </w:p>
    <w:p w14:paraId="1B7708CD" w14:textId="764FED5F" w:rsidR="005377D0" w:rsidRPr="005377D0" w:rsidRDefault="1708BA2E" w:rsidP="005377D0">
      <w:pPr>
        <w:rPr>
          <w:lang w:val="en-AU"/>
        </w:rPr>
      </w:pPr>
      <w:r w:rsidRPr="6C2821DC">
        <w:rPr>
          <w:lang w:val="en-AU"/>
        </w:rPr>
        <w:t>To</w:t>
      </w:r>
      <w:r w:rsidR="005377D0">
        <w:rPr>
          <w:lang w:val="en-AU"/>
        </w:rPr>
        <w:t xml:space="preserve"> </w:t>
      </w:r>
      <w:r w:rsidR="007E5B41">
        <w:rPr>
          <w:lang w:val="en-AU"/>
        </w:rPr>
        <w:t xml:space="preserve">better </w:t>
      </w:r>
      <w:r w:rsidR="005377D0">
        <w:rPr>
          <w:lang w:val="en-AU"/>
        </w:rPr>
        <w:t xml:space="preserve">understand the digital </w:t>
      </w:r>
      <w:r w:rsidR="007E5B41">
        <w:rPr>
          <w:lang w:val="en-AU"/>
        </w:rPr>
        <w:t>accessibility challenges reported by Clients,</w:t>
      </w:r>
      <w:r w:rsidR="005377D0">
        <w:rPr>
          <w:lang w:val="en-AU"/>
        </w:rPr>
        <w:t xml:space="preserve"> </w:t>
      </w:r>
      <w:r w:rsidR="63BE02DE" w:rsidRPr="56AE5F6A">
        <w:rPr>
          <w:lang w:val="en-AU"/>
        </w:rPr>
        <w:t xml:space="preserve">Guide Dogs NSW/ACT conducted </w:t>
      </w:r>
      <w:r w:rsidR="005377D0">
        <w:rPr>
          <w:lang w:val="en-AU"/>
        </w:rPr>
        <w:t>a</w:t>
      </w:r>
      <w:r w:rsidR="001A3399">
        <w:rPr>
          <w:lang w:val="en-AU"/>
        </w:rPr>
        <w:t xml:space="preserve"> snapshot</w:t>
      </w:r>
      <w:r w:rsidR="005377D0">
        <w:rPr>
          <w:lang w:val="en-AU"/>
        </w:rPr>
        <w:t xml:space="preserve"> </w:t>
      </w:r>
      <w:r w:rsidR="005377D0" w:rsidRPr="005377D0">
        <w:rPr>
          <w:lang w:val="en-AU"/>
        </w:rPr>
        <w:t>audi</w:t>
      </w:r>
      <w:r w:rsidR="001A3399">
        <w:rPr>
          <w:lang w:val="en-AU"/>
        </w:rPr>
        <w:t xml:space="preserve">t </w:t>
      </w:r>
      <w:r w:rsidR="059EBDA8" w:rsidRPr="2F8CD0C1">
        <w:rPr>
          <w:lang w:val="en-AU"/>
        </w:rPr>
        <w:t xml:space="preserve">of the Fix My Street platform. </w:t>
      </w:r>
      <w:r w:rsidR="059EBDA8" w:rsidRPr="19D8DEEF">
        <w:rPr>
          <w:lang w:val="en-AU"/>
        </w:rPr>
        <w:t xml:space="preserve">This audit was </w:t>
      </w:r>
      <w:r w:rsidR="001A3399" w:rsidRPr="19D8DEEF">
        <w:rPr>
          <w:lang w:val="en-AU"/>
        </w:rPr>
        <w:t>support</w:t>
      </w:r>
      <w:r w:rsidR="420DAC71" w:rsidRPr="19D8DEEF">
        <w:rPr>
          <w:lang w:val="en-AU"/>
        </w:rPr>
        <w:t>ed by</w:t>
      </w:r>
      <w:r w:rsidR="001A3399">
        <w:rPr>
          <w:lang w:val="en-AU"/>
        </w:rPr>
        <w:t xml:space="preserve"> </w:t>
      </w:r>
      <w:r w:rsidR="00F4793E">
        <w:rPr>
          <w:lang w:val="en-AU"/>
        </w:rPr>
        <w:t>digital accessibility consulting agency</w:t>
      </w:r>
      <w:r w:rsidR="001A3399">
        <w:rPr>
          <w:lang w:val="en-AU"/>
        </w:rPr>
        <w:t xml:space="preserve"> </w:t>
      </w:r>
      <w:r w:rsidR="63BE02DE" w:rsidRPr="56AE5F6A">
        <w:rPr>
          <w:lang w:val="en-AU"/>
        </w:rPr>
        <w:t>Hassell Inclusion</w:t>
      </w:r>
      <w:r w:rsidR="001A3399" w:rsidRPr="56AE5F6A">
        <w:rPr>
          <w:lang w:val="en-AU"/>
        </w:rPr>
        <w:t>,</w:t>
      </w:r>
      <w:r w:rsidR="005377D0" w:rsidRPr="005377D0">
        <w:rPr>
          <w:lang w:val="en-AU"/>
        </w:rPr>
        <w:t xml:space="preserve"> </w:t>
      </w:r>
      <w:r w:rsidR="54F6C64D" w:rsidRPr="52CC58DA">
        <w:rPr>
          <w:lang w:val="en-AU"/>
        </w:rPr>
        <w:t>and followed a structured workflow</w:t>
      </w:r>
      <w:r w:rsidR="005377D0" w:rsidRPr="005377D0">
        <w:rPr>
          <w:lang w:val="en-AU"/>
        </w:rPr>
        <w:t>:</w:t>
      </w:r>
    </w:p>
    <w:p w14:paraId="409973F1" w14:textId="41ABE77E" w:rsidR="005377D0" w:rsidRPr="008D3EAC" w:rsidRDefault="005377D0" w:rsidP="008D3EAC">
      <w:pPr>
        <w:pStyle w:val="ListParagraph"/>
        <w:numPr>
          <w:ilvl w:val="0"/>
          <w:numId w:val="26"/>
        </w:numPr>
        <w:rPr>
          <w:lang w:val="en-AU"/>
        </w:rPr>
      </w:pPr>
      <w:r w:rsidRPr="005377D0">
        <w:t xml:space="preserve">Locate the correct page to log </w:t>
      </w:r>
      <w:r w:rsidR="55715ACE">
        <w:t xml:space="preserve">a </w:t>
      </w:r>
      <w:r w:rsidRPr="005377D0">
        <w:t xml:space="preserve">request </w:t>
      </w:r>
      <w:r w:rsidR="006B790D">
        <w:t>using both a mobile</w:t>
      </w:r>
      <w:r w:rsidR="00091F07">
        <w:t xml:space="preserve"> phone and</w:t>
      </w:r>
      <w:r w:rsidR="00FF23E9">
        <w:t xml:space="preserve"> a laptop</w:t>
      </w:r>
      <w:r w:rsidR="00E711BE">
        <w:t xml:space="preserve"> via </w:t>
      </w:r>
      <w:r w:rsidRPr="005377D0">
        <w:t>internet search.</w:t>
      </w:r>
    </w:p>
    <w:p w14:paraId="5A01CBBA" w14:textId="6BD7C8D0" w:rsidR="005377D0" w:rsidRPr="005377D0" w:rsidRDefault="00E711BE" w:rsidP="008D3EAC">
      <w:pPr>
        <w:pStyle w:val="ListParagraph"/>
        <w:numPr>
          <w:ilvl w:val="0"/>
          <w:numId w:val="26"/>
        </w:numPr>
      </w:pPr>
      <w:r>
        <w:t>F</w:t>
      </w:r>
      <w:r w:rsidR="005377D0" w:rsidRPr="005377D0">
        <w:t xml:space="preserve">ollow the steps to ‘Submit a Fix My Street </w:t>
      </w:r>
      <w:proofErr w:type="gramStart"/>
      <w:r w:rsidR="005377D0" w:rsidRPr="005377D0">
        <w:t>Request’,</w:t>
      </w:r>
      <w:proofErr w:type="gramEnd"/>
      <w:r w:rsidR="005377D0" w:rsidRPr="005377D0">
        <w:t xml:space="preserve"> </w:t>
      </w:r>
      <w:r>
        <w:t>including</w:t>
      </w:r>
      <w:r w:rsidR="005377D0" w:rsidRPr="005377D0">
        <w:t xml:space="preserve"> creating a </w:t>
      </w:r>
      <w:r>
        <w:t>user</w:t>
      </w:r>
      <w:r w:rsidR="005377D0" w:rsidRPr="005377D0">
        <w:t xml:space="preserve"> account. </w:t>
      </w:r>
    </w:p>
    <w:p w14:paraId="11F17CFC" w14:textId="3A312082" w:rsidR="005377D0" w:rsidRPr="008D3EAC" w:rsidRDefault="00E711BE" w:rsidP="008D3EAC">
      <w:pPr>
        <w:pStyle w:val="ListParagraph"/>
        <w:numPr>
          <w:ilvl w:val="0"/>
          <w:numId w:val="26"/>
        </w:numPr>
        <w:rPr>
          <w:lang w:val="en-AU"/>
        </w:rPr>
      </w:pPr>
      <w:r>
        <w:t>L</w:t>
      </w:r>
      <w:r w:rsidR="005377D0" w:rsidRPr="005377D0">
        <w:t xml:space="preserve">og a request to fix </w:t>
      </w:r>
      <w:r>
        <w:t>tactile ground surface indicators (</w:t>
      </w:r>
      <w:r w:rsidR="005377D0" w:rsidRPr="005377D0">
        <w:t>TGSIs</w:t>
      </w:r>
      <w:r w:rsidR="00AB1C09">
        <w:t>)</w:t>
      </w:r>
      <w:r w:rsidR="005377D0" w:rsidRPr="005377D0">
        <w:t xml:space="preserve"> outside 117 </w:t>
      </w:r>
      <w:proofErr w:type="spellStart"/>
      <w:r w:rsidR="005377D0" w:rsidRPr="005377D0">
        <w:t>Nemarang</w:t>
      </w:r>
      <w:proofErr w:type="spellEnd"/>
      <w:r w:rsidR="005377D0" w:rsidRPr="005377D0">
        <w:t xml:space="preserve"> Crescent, </w:t>
      </w:r>
      <w:proofErr w:type="spellStart"/>
      <w:r w:rsidR="005377D0" w:rsidRPr="005377D0">
        <w:t>Waramanga</w:t>
      </w:r>
      <w:proofErr w:type="spellEnd"/>
      <w:r w:rsidR="005377D0" w:rsidRPr="005377D0">
        <w:t>.</w:t>
      </w:r>
    </w:p>
    <w:p w14:paraId="78547DED" w14:textId="5DE19CD5" w:rsidR="005377D0" w:rsidRPr="008D3EAC" w:rsidRDefault="00AB1C09" w:rsidP="008D3EAC">
      <w:pPr>
        <w:pStyle w:val="ListParagraph"/>
        <w:numPr>
          <w:ilvl w:val="0"/>
          <w:numId w:val="26"/>
        </w:numPr>
        <w:rPr>
          <w:lang w:val="en-AU"/>
        </w:rPr>
      </w:pPr>
      <w:r>
        <w:t xml:space="preserve">Review the </w:t>
      </w:r>
      <w:r w:rsidR="00513C1E">
        <w:t xml:space="preserve">automated </w:t>
      </w:r>
      <w:r>
        <w:t>confirmation</w:t>
      </w:r>
      <w:r w:rsidR="005377D0" w:rsidRPr="005377D0">
        <w:t xml:space="preserve"> </w:t>
      </w:r>
      <w:r w:rsidR="007610DD">
        <w:t>email</w:t>
      </w:r>
      <w:r w:rsidR="005377D0" w:rsidRPr="005377D0">
        <w:t xml:space="preserve"> sent </w:t>
      </w:r>
      <w:r w:rsidR="005E7403">
        <w:t>after</w:t>
      </w:r>
      <w:r w:rsidR="005377D0" w:rsidRPr="005377D0">
        <w:t xml:space="preserve"> submi</w:t>
      </w:r>
      <w:r w:rsidR="005E7403">
        <w:t>ssion</w:t>
      </w:r>
      <w:r w:rsidR="005377D0" w:rsidRPr="005377D0">
        <w:t>.</w:t>
      </w:r>
    </w:p>
    <w:p w14:paraId="0FFED35F" w14:textId="26C9A60A" w:rsidR="0059515B" w:rsidRDefault="005377D0" w:rsidP="005377D0">
      <w:pPr>
        <w:rPr>
          <w:lang w:val="en-AU"/>
        </w:rPr>
      </w:pPr>
      <w:r w:rsidRPr="005377D0">
        <w:rPr>
          <w:lang w:val="en-AU"/>
        </w:rPr>
        <w:t>Th</w:t>
      </w:r>
      <w:r w:rsidR="005E7403">
        <w:rPr>
          <w:lang w:val="en-AU"/>
        </w:rPr>
        <w:t>e audit</w:t>
      </w:r>
      <w:r w:rsidRPr="005377D0">
        <w:rPr>
          <w:lang w:val="en-AU"/>
        </w:rPr>
        <w:t xml:space="preserve"> involved accessing </w:t>
      </w:r>
      <w:r w:rsidR="00661D73">
        <w:rPr>
          <w:lang w:val="en-AU"/>
        </w:rPr>
        <w:t>both</w:t>
      </w:r>
      <w:r w:rsidRPr="005377D0">
        <w:rPr>
          <w:lang w:val="en-AU"/>
        </w:rPr>
        <w:t xml:space="preserve"> the digital account </w:t>
      </w:r>
      <w:r w:rsidR="00661D73">
        <w:rPr>
          <w:lang w:val="en-AU"/>
        </w:rPr>
        <w:t>setup</w:t>
      </w:r>
      <w:r w:rsidRPr="005377D0">
        <w:rPr>
          <w:lang w:val="en-AU"/>
        </w:rPr>
        <w:t xml:space="preserve"> and </w:t>
      </w:r>
      <w:r w:rsidR="006E0D92">
        <w:rPr>
          <w:lang w:val="en-AU"/>
        </w:rPr>
        <w:t>the Fix My Street</w:t>
      </w:r>
      <w:r w:rsidRPr="005377D0">
        <w:rPr>
          <w:lang w:val="en-AU"/>
        </w:rPr>
        <w:t xml:space="preserve"> </w:t>
      </w:r>
      <w:r w:rsidR="008225CD">
        <w:rPr>
          <w:lang w:val="en-AU"/>
        </w:rPr>
        <w:t>reporting</w:t>
      </w:r>
      <w:r w:rsidRPr="005377D0">
        <w:rPr>
          <w:lang w:val="en-AU"/>
        </w:rPr>
        <w:t xml:space="preserve"> form. </w:t>
      </w:r>
      <w:r w:rsidR="008225CD">
        <w:rPr>
          <w:lang w:val="en-AU"/>
        </w:rPr>
        <w:t>The account creation process was notably</w:t>
      </w:r>
      <w:r w:rsidRPr="005377D0">
        <w:rPr>
          <w:lang w:val="en-AU"/>
        </w:rPr>
        <w:t xml:space="preserve"> </w:t>
      </w:r>
      <w:r w:rsidR="00D3671B">
        <w:rPr>
          <w:lang w:val="en-AU"/>
        </w:rPr>
        <w:t xml:space="preserve">more problematic </w:t>
      </w:r>
      <w:r w:rsidRPr="005377D0">
        <w:rPr>
          <w:lang w:val="en-AU"/>
        </w:rPr>
        <w:t>from an accessibility perspective</w:t>
      </w:r>
      <w:r w:rsidR="00D3671B">
        <w:rPr>
          <w:lang w:val="en-AU"/>
        </w:rPr>
        <w:t>, presenting significant barriers</w:t>
      </w:r>
      <w:r w:rsidR="00F948E0">
        <w:rPr>
          <w:lang w:val="en-AU"/>
        </w:rPr>
        <w:t xml:space="preserve"> for users relying on assistive technologies</w:t>
      </w:r>
      <w:r w:rsidRPr="005377D0">
        <w:rPr>
          <w:lang w:val="en-AU"/>
        </w:rPr>
        <w:t>.</w:t>
      </w:r>
    </w:p>
    <w:p w14:paraId="49B0BA2B" w14:textId="65F112A0" w:rsidR="005377D0" w:rsidRPr="005377D0" w:rsidRDefault="0059515B" w:rsidP="005377D0">
      <w:pPr>
        <w:rPr>
          <w:lang w:val="en-AU"/>
        </w:rPr>
      </w:pPr>
      <w:r w:rsidRPr="432988CB">
        <w:rPr>
          <w:lang w:val="en-AU"/>
        </w:rPr>
        <w:t>A</w:t>
      </w:r>
      <w:r w:rsidR="00BE1A7F" w:rsidRPr="432988CB">
        <w:rPr>
          <w:lang w:val="en-AU"/>
        </w:rPr>
        <w:t xml:space="preserve"> summary of the </w:t>
      </w:r>
      <w:r w:rsidR="00C33316" w:rsidRPr="432988CB">
        <w:rPr>
          <w:lang w:val="en-AU"/>
        </w:rPr>
        <w:t xml:space="preserve">audit </w:t>
      </w:r>
      <w:r w:rsidRPr="432988CB">
        <w:rPr>
          <w:lang w:val="en-AU"/>
        </w:rPr>
        <w:t xml:space="preserve">findings </w:t>
      </w:r>
      <w:r w:rsidR="00EB463F" w:rsidRPr="432988CB">
        <w:rPr>
          <w:lang w:val="en-AU"/>
        </w:rPr>
        <w:t xml:space="preserve">was shared </w:t>
      </w:r>
      <w:r w:rsidR="00C33316" w:rsidRPr="432988CB">
        <w:rPr>
          <w:lang w:val="en-AU"/>
        </w:rPr>
        <w:t>with representatives from Fix My Street</w:t>
      </w:r>
      <w:r w:rsidR="007A725C" w:rsidRPr="432988CB">
        <w:rPr>
          <w:lang w:val="en-AU"/>
        </w:rPr>
        <w:t xml:space="preserve"> and </w:t>
      </w:r>
      <w:r w:rsidR="00CB11D7" w:rsidRPr="432988CB">
        <w:rPr>
          <w:lang w:val="en-AU"/>
        </w:rPr>
        <w:t>the</w:t>
      </w:r>
      <w:r w:rsidR="007A725C" w:rsidRPr="432988CB">
        <w:rPr>
          <w:lang w:val="en-AU"/>
        </w:rPr>
        <w:t xml:space="preserve"> ACT Government in </w:t>
      </w:r>
      <w:r w:rsidR="008C42DA" w:rsidRPr="432988CB">
        <w:rPr>
          <w:lang w:val="en-AU"/>
        </w:rPr>
        <w:t>February 2025</w:t>
      </w:r>
      <w:r w:rsidR="00CB11D7" w:rsidRPr="432988CB">
        <w:rPr>
          <w:lang w:val="en-AU"/>
        </w:rPr>
        <w:t>, both in con</w:t>
      </w:r>
      <w:r w:rsidR="00E72D6E" w:rsidRPr="432988CB">
        <w:rPr>
          <w:lang w:val="en-AU"/>
        </w:rPr>
        <w:t xml:space="preserve">versation and via </w:t>
      </w:r>
      <w:r w:rsidR="2E9E600D" w:rsidRPr="432988CB">
        <w:rPr>
          <w:lang w:val="en-AU"/>
        </w:rPr>
        <w:t>email.</w:t>
      </w:r>
      <w:r w:rsidR="00FE780F" w:rsidRPr="432988CB">
        <w:rPr>
          <w:lang w:val="en-AU"/>
        </w:rPr>
        <w:t xml:space="preserve"> </w:t>
      </w:r>
      <w:r w:rsidR="00B75BC0" w:rsidRPr="432988CB">
        <w:rPr>
          <w:lang w:val="en-AU"/>
        </w:rPr>
        <w:t xml:space="preserve">This summary is attached as </w:t>
      </w:r>
      <w:r w:rsidR="00FE780F" w:rsidRPr="432988CB">
        <w:rPr>
          <w:lang w:val="en-AU"/>
        </w:rPr>
        <w:t>Appendix 1</w:t>
      </w:r>
      <w:r w:rsidR="00B75BC0" w:rsidRPr="432988CB">
        <w:rPr>
          <w:lang w:val="en-AU"/>
        </w:rPr>
        <w:t>.</w:t>
      </w:r>
    </w:p>
    <w:p w14:paraId="37010896" w14:textId="77777777" w:rsidR="0097727A" w:rsidRPr="007B2B25" w:rsidRDefault="0097727A" w:rsidP="007B2B25">
      <w:pPr>
        <w:pStyle w:val="Heading2"/>
      </w:pPr>
      <w:r w:rsidRPr="007B2B25">
        <w:t>Recommendations</w:t>
      </w:r>
    </w:p>
    <w:p w14:paraId="3DB33823" w14:textId="5098BE22" w:rsidR="0097727A" w:rsidRPr="00182BE4" w:rsidRDefault="0097727A" w:rsidP="0097727A">
      <w:pPr>
        <w:spacing w:line="360" w:lineRule="auto"/>
        <w:rPr>
          <w:rFonts w:cs="Arial"/>
        </w:rPr>
      </w:pPr>
      <w:r w:rsidRPr="00182BE4">
        <w:rPr>
          <w:rFonts w:cs="Arial"/>
        </w:rPr>
        <w:t xml:space="preserve">To improve the </w:t>
      </w:r>
      <w:r w:rsidR="00D41D3F">
        <w:rPr>
          <w:rFonts w:cs="Arial"/>
        </w:rPr>
        <w:t>accessibility</w:t>
      </w:r>
      <w:r w:rsidR="00F5094F">
        <w:rPr>
          <w:rFonts w:cs="Arial"/>
        </w:rPr>
        <w:t>, responsiveness, and overall effectiveness</w:t>
      </w:r>
      <w:r w:rsidR="00D41D3F">
        <w:rPr>
          <w:rFonts w:cs="Arial"/>
        </w:rPr>
        <w:t xml:space="preserve"> </w:t>
      </w:r>
      <w:r w:rsidRPr="00182BE4">
        <w:rPr>
          <w:rFonts w:cs="Arial"/>
        </w:rPr>
        <w:t xml:space="preserve">of </w:t>
      </w:r>
      <w:r w:rsidR="00F5094F">
        <w:rPr>
          <w:rFonts w:cs="Arial"/>
        </w:rPr>
        <w:t>the</w:t>
      </w:r>
      <w:r w:rsidRPr="00182BE4">
        <w:rPr>
          <w:rFonts w:cs="Arial"/>
        </w:rPr>
        <w:t xml:space="preserve"> Fix My Street</w:t>
      </w:r>
      <w:r w:rsidR="00E57D9C">
        <w:rPr>
          <w:rFonts w:cs="Arial"/>
        </w:rPr>
        <w:t xml:space="preserve"> platform</w:t>
      </w:r>
      <w:r w:rsidRPr="00182BE4">
        <w:rPr>
          <w:rFonts w:cs="Arial"/>
        </w:rPr>
        <w:t>, Guide Dogs NSW/ACT recommends</w:t>
      </w:r>
      <w:r w:rsidR="00E57D9C">
        <w:rPr>
          <w:rFonts w:cs="Arial"/>
        </w:rPr>
        <w:t xml:space="preserve"> the following actions</w:t>
      </w:r>
      <w:r w:rsidRPr="00182BE4">
        <w:rPr>
          <w:rFonts w:cs="Arial"/>
        </w:rPr>
        <w:t>:</w:t>
      </w:r>
    </w:p>
    <w:p w14:paraId="3F36ED9B" w14:textId="55EAA973" w:rsidR="00A336EF" w:rsidRPr="008D3EAC" w:rsidRDefault="00E57D9C" w:rsidP="008D3EAC">
      <w:pPr>
        <w:pStyle w:val="ListParagraph"/>
        <w:numPr>
          <w:ilvl w:val="0"/>
          <w:numId w:val="24"/>
        </w:numPr>
        <w:spacing w:line="360" w:lineRule="auto"/>
        <w:contextualSpacing/>
        <w:rPr>
          <w:rFonts w:cs="Arial"/>
        </w:rPr>
      </w:pPr>
      <w:r w:rsidRPr="008D3EAC">
        <w:rPr>
          <w:rFonts w:cs="Arial"/>
          <w:b/>
          <w:bCs/>
        </w:rPr>
        <w:t>Conduct a comprehensive a</w:t>
      </w:r>
      <w:r w:rsidR="0097727A" w:rsidRPr="008D3EAC">
        <w:rPr>
          <w:rFonts w:cs="Arial"/>
          <w:b/>
          <w:bCs/>
        </w:rPr>
        <w:t>ccessibility audit:</w:t>
      </w:r>
      <w:r w:rsidR="0097727A" w:rsidRPr="008D3EAC">
        <w:rPr>
          <w:rFonts w:cs="Arial"/>
        </w:rPr>
        <w:t xml:space="preserve"> </w:t>
      </w:r>
      <w:r w:rsidRPr="008D3EAC">
        <w:rPr>
          <w:rFonts w:cs="Arial"/>
        </w:rPr>
        <w:t>Undertake</w:t>
      </w:r>
      <w:r w:rsidR="0097727A" w:rsidRPr="008D3EAC">
        <w:rPr>
          <w:rFonts w:cs="Arial"/>
        </w:rPr>
        <w:t xml:space="preserve"> a full WCAG 2.1 compliance audit </w:t>
      </w:r>
      <w:r w:rsidR="00461375" w:rsidRPr="008D3EAC">
        <w:rPr>
          <w:rFonts w:cs="Arial"/>
        </w:rPr>
        <w:t xml:space="preserve">of the Fix My Street platform, including manual testing with assistive </w:t>
      </w:r>
      <w:r w:rsidR="00C97138" w:rsidRPr="008D3EAC">
        <w:rPr>
          <w:rFonts w:cs="Arial"/>
        </w:rPr>
        <w:t>technologies. Implement</w:t>
      </w:r>
      <w:r w:rsidR="0097727A" w:rsidRPr="008D3EAC">
        <w:rPr>
          <w:rFonts w:cs="Arial"/>
        </w:rPr>
        <w:t xml:space="preserve"> necessary upgrades to ensure </w:t>
      </w:r>
      <w:r w:rsidR="00F0475D" w:rsidRPr="008D3EAC">
        <w:rPr>
          <w:rFonts w:cs="Arial"/>
        </w:rPr>
        <w:t>the platform</w:t>
      </w:r>
      <w:r w:rsidR="004A3E75" w:rsidRPr="008D3EAC">
        <w:rPr>
          <w:rFonts w:cs="Arial"/>
        </w:rPr>
        <w:t xml:space="preserve"> is fully accessible</w:t>
      </w:r>
      <w:r w:rsidR="0097727A" w:rsidRPr="008D3EAC">
        <w:rPr>
          <w:rFonts w:cs="Arial"/>
        </w:rPr>
        <w:t xml:space="preserve"> </w:t>
      </w:r>
      <w:r w:rsidR="00DA3E96" w:rsidRPr="008D3EAC">
        <w:rPr>
          <w:rFonts w:cs="Arial"/>
        </w:rPr>
        <w:t>to people with low vision or blindness</w:t>
      </w:r>
      <w:r w:rsidR="0097727A" w:rsidRPr="008D3EAC">
        <w:rPr>
          <w:rFonts w:cs="Arial"/>
        </w:rPr>
        <w:t>.</w:t>
      </w:r>
    </w:p>
    <w:p w14:paraId="281D82BD" w14:textId="1FCF9091" w:rsidR="0097727A" w:rsidRPr="008D3EAC" w:rsidRDefault="00DA3E96" w:rsidP="008D3EAC">
      <w:pPr>
        <w:pStyle w:val="ListParagraph"/>
        <w:numPr>
          <w:ilvl w:val="0"/>
          <w:numId w:val="24"/>
        </w:numPr>
        <w:spacing w:line="360" w:lineRule="auto"/>
        <w:contextualSpacing/>
        <w:rPr>
          <w:rFonts w:cs="Arial"/>
        </w:rPr>
      </w:pPr>
      <w:r w:rsidRPr="008D3EAC">
        <w:rPr>
          <w:rFonts w:cs="Arial"/>
          <w:b/>
          <w:bCs/>
        </w:rPr>
        <w:t>Explore</w:t>
      </w:r>
      <w:r w:rsidR="0097727A" w:rsidRPr="008D3EAC">
        <w:rPr>
          <w:rFonts w:cs="Arial"/>
          <w:b/>
          <w:bCs/>
        </w:rPr>
        <w:t xml:space="preserve"> </w:t>
      </w:r>
      <w:r w:rsidR="005A191D" w:rsidRPr="008D3EAC">
        <w:rPr>
          <w:rFonts w:cs="Arial"/>
          <w:b/>
          <w:bCs/>
        </w:rPr>
        <w:t>alternative or complementary</w:t>
      </w:r>
      <w:r w:rsidRPr="008D3EAC">
        <w:rPr>
          <w:rFonts w:cs="Arial"/>
          <w:b/>
          <w:bCs/>
        </w:rPr>
        <w:t xml:space="preserve"> </w:t>
      </w:r>
      <w:r w:rsidR="005A191D" w:rsidRPr="008D3EAC">
        <w:rPr>
          <w:rFonts w:cs="Arial"/>
          <w:b/>
          <w:bCs/>
        </w:rPr>
        <w:t>reporting platforms</w:t>
      </w:r>
      <w:r w:rsidR="005C0D39" w:rsidRPr="008D3EAC">
        <w:rPr>
          <w:rFonts w:cs="Arial"/>
          <w:b/>
          <w:bCs/>
        </w:rPr>
        <w:t xml:space="preserve">: </w:t>
      </w:r>
      <w:r w:rsidR="00980773" w:rsidRPr="008D3EAC">
        <w:rPr>
          <w:rFonts w:cs="Arial"/>
        </w:rPr>
        <w:t xml:space="preserve">Consider establishing a new reporting system or integrating existing platforms such as Snap, Send, </w:t>
      </w:r>
      <w:proofErr w:type="gramStart"/>
      <w:r w:rsidR="00980773" w:rsidRPr="008D3EAC">
        <w:rPr>
          <w:rFonts w:cs="Arial"/>
        </w:rPr>
        <w:t>Solve</w:t>
      </w:r>
      <w:proofErr w:type="gramEnd"/>
      <w:r w:rsidR="00980773" w:rsidRPr="008D3EAC">
        <w:rPr>
          <w:rFonts w:cs="Arial"/>
        </w:rPr>
        <w:t xml:space="preserve"> which are already familiar to many users. Accessibility must be a core requirement in the selection, </w:t>
      </w:r>
      <w:r w:rsidR="00980DF5" w:rsidRPr="008D3EAC">
        <w:rPr>
          <w:rFonts w:cs="Arial"/>
        </w:rPr>
        <w:t xml:space="preserve">or </w:t>
      </w:r>
      <w:r w:rsidR="00980773" w:rsidRPr="008D3EAC">
        <w:rPr>
          <w:rFonts w:cs="Arial"/>
        </w:rPr>
        <w:t>upgrade</w:t>
      </w:r>
      <w:r w:rsidR="00980DF5" w:rsidRPr="008D3EAC">
        <w:rPr>
          <w:rFonts w:cs="Arial"/>
        </w:rPr>
        <w:t xml:space="preserve"> of any system.</w:t>
      </w:r>
    </w:p>
    <w:p w14:paraId="6707D8B4" w14:textId="3D8B0B68" w:rsidR="00B82A2E" w:rsidRPr="008D3EAC" w:rsidRDefault="00980DF5" w:rsidP="008D3EAC">
      <w:pPr>
        <w:pStyle w:val="ListParagraph"/>
        <w:numPr>
          <w:ilvl w:val="0"/>
          <w:numId w:val="24"/>
        </w:numPr>
        <w:spacing w:line="360" w:lineRule="auto"/>
        <w:contextualSpacing/>
        <w:rPr>
          <w:rFonts w:cs="Arial"/>
        </w:rPr>
      </w:pPr>
      <w:r w:rsidRPr="008D3EAC">
        <w:rPr>
          <w:rFonts w:cs="Arial"/>
          <w:b/>
          <w:bCs/>
        </w:rPr>
        <w:t>Implement a p</w:t>
      </w:r>
      <w:r w:rsidR="0097727A" w:rsidRPr="008D3EAC">
        <w:rPr>
          <w:rFonts w:cs="Arial"/>
          <w:b/>
          <w:bCs/>
        </w:rPr>
        <w:t xml:space="preserve">riority response </w:t>
      </w:r>
      <w:r w:rsidRPr="008D3EAC">
        <w:rPr>
          <w:rFonts w:cs="Arial"/>
          <w:b/>
          <w:bCs/>
        </w:rPr>
        <w:t>system</w:t>
      </w:r>
      <w:r w:rsidR="0097727A" w:rsidRPr="008D3EAC">
        <w:rPr>
          <w:rFonts w:cs="Arial"/>
          <w:b/>
          <w:bCs/>
        </w:rPr>
        <w:t xml:space="preserve"> for safety hazards:</w:t>
      </w:r>
      <w:r w:rsidR="0097727A" w:rsidRPr="008D3EAC">
        <w:rPr>
          <w:rFonts w:cs="Arial"/>
        </w:rPr>
        <w:t xml:space="preserve"> </w:t>
      </w:r>
      <w:r w:rsidRPr="008D3EAC">
        <w:rPr>
          <w:rFonts w:cs="Arial"/>
        </w:rPr>
        <w:t xml:space="preserve">Develop </w:t>
      </w:r>
      <w:r w:rsidR="0097727A" w:rsidRPr="008D3EAC">
        <w:rPr>
          <w:rFonts w:cs="Arial"/>
        </w:rPr>
        <w:t xml:space="preserve">a transparent triage </w:t>
      </w:r>
      <w:r w:rsidRPr="008D3EAC">
        <w:rPr>
          <w:rFonts w:cs="Arial"/>
        </w:rPr>
        <w:t xml:space="preserve">process </w:t>
      </w:r>
      <w:r w:rsidR="0097727A" w:rsidRPr="008D3EAC">
        <w:rPr>
          <w:rFonts w:cs="Arial"/>
        </w:rPr>
        <w:t xml:space="preserve">that </w:t>
      </w:r>
      <w:proofErr w:type="spellStart"/>
      <w:r w:rsidR="0097727A" w:rsidRPr="008D3EAC">
        <w:rPr>
          <w:rFonts w:cs="Arial"/>
        </w:rPr>
        <w:t>prioritises</w:t>
      </w:r>
      <w:proofErr w:type="spellEnd"/>
      <w:r w:rsidR="0097727A" w:rsidRPr="008D3EAC">
        <w:rPr>
          <w:rFonts w:cs="Arial"/>
        </w:rPr>
        <w:t xml:space="preserve"> reports affecting vulnerable road users, including people with disabilities.</w:t>
      </w:r>
      <w:r w:rsidRPr="008D3EAC">
        <w:rPr>
          <w:rFonts w:cs="Arial"/>
        </w:rPr>
        <w:t xml:space="preserve"> This should include clear criteria and timeframes for addressing high-risk issues</w:t>
      </w:r>
      <w:r w:rsidR="00303D61" w:rsidRPr="008D3EAC">
        <w:rPr>
          <w:rFonts w:cs="Arial"/>
        </w:rPr>
        <w:t>.</w:t>
      </w:r>
    </w:p>
    <w:p w14:paraId="5CC4887C" w14:textId="54CBE2C3" w:rsidR="00B82A2E" w:rsidRPr="008D3EAC" w:rsidRDefault="0097727A" w:rsidP="008D3EAC">
      <w:pPr>
        <w:pStyle w:val="ListParagraph"/>
        <w:numPr>
          <w:ilvl w:val="0"/>
          <w:numId w:val="24"/>
        </w:numPr>
        <w:spacing w:line="360" w:lineRule="auto"/>
        <w:contextualSpacing/>
        <w:rPr>
          <w:rFonts w:cs="Arial"/>
        </w:rPr>
      </w:pPr>
      <w:r w:rsidRPr="008D3EAC">
        <w:rPr>
          <w:rFonts w:cs="Arial"/>
          <w:b/>
        </w:rPr>
        <w:t xml:space="preserve">Introduce an accessible </w:t>
      </w:r>
      <w:r w:rsidR="00303D61" w:rsidRPr="008D3EAC">
        <w:rPr>
          <w:rFonts w:cs="Arial"/>
          <w:b/>
          <w:bCs/>
        </w:rPr>
        <w:t>f</w:t>
      </w:r>
      <w:r w:rsidRPr="008D3EAC">
        <w:rPr>
          <w:rFonts w:cs="Arial"/>
          <w:b/>
          <w:bCs/>
        </w:rPr>
        <w:t xml:space="preserve">eedback </w:t>
      </w:r>
      <w:r w:rsidR="00303D61" w:rsidRPr="008D3EAC">
        <w:rPr>
          <w:rFonts w:cs="Arial"/>
          <w:b/>
          <w:bCs/>
        </w:rPr>
        <w:t xml:space="preserve">and notification </w:t>
      </w:r>
      <w:r w:rsidRPr="008D3EAC">
        <w:rPr>
          <w:rFonts w:cs="Arial"/>
          <w:b/>
          <w:bCs/>
        </w:rPr>
        <w:t>mechanism:</w:t>
      </w:r>
      <w:r w:rsidRPr="008D3EAC">
        <w:rPr>
          <w:rFonts w:cs="Arial"/>
        </w:rPr>
        <w:t xml:space="preserve"> </w:t>
      </w:r>
      <w:r w:rsidR="00303D61" w:rsidRPr="008D3EAC">
        <w:rPr>
          <w:rFonts w:cs="Arial"/>
        </w:rPr>
        <w:t>Ensure users receive confirmation when a report</w:t>
      </w:r>
      <w:r w:rsidR="008C7684" w:rsidRPr="008D3EAC">
        <w:rPr>
          <w:rFonts w:cs="Arial"/>
        </w:rPr>
        <w:t xml:space="preserve"> is submitted</w:t>
      </w:r>
      <w:r w:rsidR="005779E0" w:rsidRPr="008D3EAC">
        <w:rPr>
          <w:rFonts w:cs="Arial"/>
        </w:rPr>
        <w:t xml:space="preserve"> and as it progresses,</w:t>
      </w:r>
      <w:r w:rsidR="00FB071F" w:rsidRPr="008D3EAC">
        <w:rPr>
          <w:rFonts w:cs="Arial"/>
        </w:rPr>
        <w:t xml:space="preserve"> </w:t>
      </w:r>
      <w:r w:rsidR="00854704" w:rsidRPr="008D3EAC">
        <w:rPr>
          <w:rFonts w:cs="Arial"/>
        </w:rPr>
        <w:t xml:space="preserve">regardless of how the feedback is </w:t>
      </w:r>
      <w:r w:rsidR="00536C9E" w:rsidRPr="008D3EAC">
        <w:rPr>
          <w:rFonts w:cs="Arial"/>
        </w:rPr>
        <w:t>lodged</w:t>
      </w:r>
      <w:r w:rsidR="008C7684" w:rsidRPr="008D3EAC">
        <w:rPr>
          <w:rFonts w:cs="Arial"/>
        </w:rPr>
        <w:t>. This system must be accessible to all users, including those using screen readers or other assistive technologies.</w:t>
      </w:r>
    </w:p>
    <w:p w14:paraId="365A7386" w14:textId="19E68724" w:rsidR="00B82A2E" w:rsidRPr="008D3EAC" w:rsidRDefault="0097727A" w:rsidP="008D3EAC">
      <w:pPr>
        <w:pStyle w:val="ListParagraph"/>
        <w:numPr>
          <w:ilvl w:val="0"/>
          <w:numId w:val="24"/>
        </w:numPr>
        <w:spacing w:line="360" w:lineRule="auto"/>
        <w:contextualSpacing/>
        <w:rPr>
          <w:rFonts w:cs="Arial"/>
        </w:rPr>
      </w:pPr>
      <w:r w:rsidRPr="008D3EAC">
        <w:rPr>
          <w:rFonts w:cs="Arial"/>
          <w:b/>
          <w:bCs/>
        </w:rPr>
        <w:t>Co-design and user testing:</w:t>
      </w:r>
      <w:r w:rsidRPr="008D3EAC">
        <w:rPr>
          <w:rFonts w:cs="Arial"/>
        </w:rPr>
        <w:t xml:space="preserve"> Review current procurement and maintenance policies to ensure co-design and user testing is embedded.</w:t>
      </w:r>
    </w:p>
    <w:p w14:paraId="7E6AE377" w14:textId="1FEC7EB0" w:rsidR="00B82A2E" w:rsidRPr="008D3EAC" w:rsidRDefault="0097727A" w:rsidP="008D3EAC">
      <w:pPr>
        <w:pStyle w:val="ListParagraph"/>
        <w:numPr>
          <w:ilvl w:val="0"/>
          <w:numId w:val="24"/>
        </w:numPr>
        <w:spacing w:line="360" w:lineRule="auto"/>
        <w:contextualSpacing/>
        <w:rPr>
          <w:rFonts w:cs="Arial"/>
        </w:rPr>
      </w:pPr>
      <w:r w:rsidRPr="008D3EAC">
        <w:rPr>
          <w:rFonts w:cs="Arial"/>
          <w:b/>
          <w:bCs/>
        </w:rPr>
        <w:t xml:space="preserve">Review monitoring and surveillance </w:t>
      </w:r>
      <w:proofErr w:type="spellStart"/>
      <w:r w:rsidRPr="008D3EAC">
        <w:rPr>
          <w:rFonts w:cs="Arial"/>
          <w:b/>
          <w:bCs/>
        </w:rPr>
        <w:t>prioritisation</w:t>
      </w:r>
      <w:proofErr w:type="spellEnd"/>
      <w:r w:rsidRPr="008D3EAC">
        <w:rPr>
          <w:rFonts w:cs="Arial"/>
          <w:b/>
          <w:bCs/>
        </w:rPr>
        <w:t xml:space="preserve"> schedule</w:t>
      </w:r>
      <w:r w:rsidRPr="008D3EAC">
        <w:rPr>
          <w:rFonts w:cs="Arial"/>
        </w:rPr>
        <w:t xml:space="preserve">: Active monitoring of road and footpath condition should </w:t>
      </w:r>
      <w:r w:rsidR="005C0D39" w:rsidRPr="008D3EAC">
        <w:rPr>
          <w:rFonts w:cs="Arial"/>
        </w:rPr>
        <w:t>be coordinated by</w:t>
      </w:r>
      <w:r w:rsidRPr="008D3EAC">
        <w:rPr>
          <w:rFonts w:cs="Arial"/>
        </w:rPr>
        <w:t xml:space="preserve"> ACT Government in resident</w:t>
      </w:r>
      <w:r w:rsidR="005C0D39" w:rsidRPr="008D3EAC">
        <w:rPr>
          <w:rFonts w:cs="Arial"/>
        </w:rPr>
        <w:t>i</w:t>
      </w:r>
      <w:r w:rsidRPr="008D3EAC">
        <w:rPr>
          <w:rFonts w:cs="Arial"/>
        </w:rPr>
        <w:t>al areas. Current processes rely on people reporting issues, rather than applying antecedent control to avoid issues becoming an access barrier or safety hazard. This puts the onus and risk on people with disability. If people can’t get out their front door because of a barrier, they aren’t able to access essential services</w:t>
      </w:r>
      <w:r w:rsidR="009122FD" w:rsidRPr="008D3EAC">
        <w:rPr>
          <w:rFonts w:cs="Arial"/>
        </w:rPr>
        <w:t xml:space="preserve"> in</w:t>
      </w:r>
      <w:r w:rsidRPr="008D3EAC">
        <w:rPr>
          <w:rFonts w:cs="Arial"/>
        </w:rPr>
        <w:t xml:space="preserve"> business and city districts.</w:t>
      </w:r>
      <w:r w:rsidR="005C0D39" w:rsidRPr="008D3EAC">
        <w:rPr>
          <w:rFonts w:cs="Arial"/>
        </w:rPr>
        <w:t xml:space="preserve"> A recommendation is that six monthly residential ‘</w:t>
      </w:r>
      <w:r w:rsidR="004F0541" w:rsidRPr="008D3EAC">
        <w:rPr>
          <w:rFonts w:cs="Arial"/>
        </w:rPr>
        <w:t xml:space="preserve">Fix My </w:t>
      </w:r>
      <w:r w:rsidR="00AA714B" w:rsidRPr="008D3EAC">
        <w:rPr>
          <w:rFonts w:cs="Arial"/>
        </w:rPr>
        <w:t>District’ weeks</w:t>
      </w:r>
      <w:r w:rsidR="008F096C" w:rsidRPr="008D3EAC">
        <w:rPr>
          <w:rFonts w:cs="Arial"/>
        </w:rPr>
        <w:t xml:space="preserve"> are introduced</w:t>
      </w:r>
      <w:r w:rsidR="00AA714B" w:rsidRPr="008D3EAC">
        <w:rPr>
          <w:rFonts w:cs="Arial"/>
        </w:rPr>
        <w:t xml:space="preserve"> where residents,</w:t>
      </w:r>
      <w:r w:rsidR="009C3F63" w:rsidRPr="008D3EAC">
        <w:rPr>
          <w:rFonts w:cs="Arial"/>
        </w:rPr>
        <w:t xml:space="preserve"> local</w:t>
      </w:r>
      <w:r w:rsidR="00AA714B" w:rsidRPr="008D3EAC">
        <w:rPr>
          <w:rFonts w:cs="Arial"/>
        </w:rPr>
        <w:t xml:space="preserve"> volunteer</w:t>
      </w:r>
      <w:r w:rsidR="008F096C" w:rsidRPr="008D3EAC">
        <w:rPr>
          <w:rFonts w:cs="Arial"/>
        </w:rPr>
        <w:t xml:space="preserve"> groups</w:t>
      </w:r>
      <w:r w:rsidR="00AA714B" w:rsidRPr="008D3EAC">
        <w:rPr>
          <w:rFonts w:cs="Arial"/>
        </w:rPr>
        <w:t xml:space="preserve"> and </w:t>
      </w:r>
      <w:r w:rsidR="009122FD" w:rsidRPr="008D3EAC">
        <w:rPr>
          <w:rFonts w:cs="Arial"/>
        </w:rPr>
        <w:t>ACT Government staff</w:t>
      </w:r>
      <w:r w:rsidR="00AA714B" w:rsidRPr="008D3EAC">
        <w:rPr>
          <w:rFonts w:cs="Arial"/>
        </w:rPr>
        <w:t xml:space="preserve"> are encouraged to report issues that may impact vulnerable residents</w:t>
      </w:r>
      <w:r w:rsidR="009122FD" w:rsidRPr="008D3EAC">
        <w:rPr>
          <w:rFonts w:cs="Arial"/>
        </w:rPr>
        <w:t xml:space="preserve"> in that area.</w:t>
      </w:r>
    </w:p>
    <w:p w14:paraId="0078607A" w14:textId="22AF9B07" w:rsidR="601B4800" w:rsidRPr="008D3EAC" w:rsidRDefault="601B4800" w:rsidP="008D3EAC">
      <w:pPr>
        <w:pStyle w:val="ListParagraph"/>
        <w:numPr>
          <w:ilvl w:val="0"/>
          <w:numId w:val="24"/>
        </w:numPr>
        <w:spacing w:line="360" w:lineRule="auto"/>
        <w:contextualSpacing/>
        <w:rPr>
          <w:rFonts w:cs="Arial"/>
        </w:rPr>
      </w:pPr>
      <w:r w:rsidRPr="008D3EAC">
        <w:rPr>
          <w:rFonts w:cs="Arial"/>
          <w:b/>
          <w:bCs/>
        </w:rPr>
        <w:t>Strengthen accessibility testing practices:</w:t>
      </w:r>
      <w:r w:rsidRPr="008D3EAC">
        <w:rPr>
          <w:rFonts w:cs="Arial"/>
        </w:rPr>
        <w:t xml:space="preserve"> Move beyond reliance on</w:t>
      </w:r>
      <w:r w:rsidR="00FE69D8" w:rsidRPr="008D3EAC">
        <w:rPr>
          <w:rFonts w:cs="Arial"/>
        </w:rPr>
        <w:t xml:space="preserve"> </w:t>
      </w:r>
      <w:r w:rsidRPr="008D3EAC">
        <w:rPr>
          <w:rFonts w:cs="Arial"/>
        </w:rPr>
        <w:t xml:space="preserve">automated accessibility testing tools (such as WAVE), which often fail </w:t>
      </w:r>
      <w:r w:rsidR="000246AF" w:rsidRPr="008D3EAC">
        <w:rPr>
          <w:rFonts w:cs="Arial"/>
        </w:rPr>
        <w:t>to</w:t>
      </w:r>
      <w:r w:rsidR="000570BD" w:rsidRPr="008D3EAC">
        <w:rPr>
          <w:rFonts w:cs="Arial"/>
        </w:rPr>
        <w:t xml:space="preserve"> </w:t>
      </w:r>
      <w:r w:rsidRPr="008D3EAC">
        <w:rPr>
          <w:rFonts w:cs="Arial"/>
        </w:rPr>
        <w:t xml:space="preserve">detect </w:t>
      </w:r>
      <w:proofErr w:type="gramStart"/>
      <w:r w:rsidRPr="008D3EAC">
        <w:rPr>
          <w:rFonts w:cs="Arial"/>
        </w:rPr>
        <w:t>the majority of</w:t>
      </w:r>
      <w:proofErr w:type="gramEnd"/>
      <w:r w:rsidRPr="008D3EAC">
        <w:rPr>
          <w:rFonts w:cs="Arial"/>
        </w:rPr>
        <w:t xml:space="preserve"> accessibility errors. To ensure compliance with the We</w:t>
      </w:r>
      <w:r w:rsidR="00AF1966" w:rsidRPr="008D3EAC">
        <w:rPr>
          <w:rFonts w:cs="Arial"/>
        </w:rPr>
        <w:t xml:space="preserve">b </w:t>
      </w:r>
      <w:r w:rsidRPr="008D3EAC">
        <w:rPr>
          <w:rFonts w:cs="Arial"/>
        </w:rPr>
        <w:t>Content Acc</w:t>
      </w:r>
      <w:r w:rsidR="32DC8FC1" w:rsidRPr="008D3EAC">
        <w:rPr>
          <w:rFonts w:cs="Arial"/>
        </w:rPr>
        <w:t>essibility Guidelines (WCAG) and obligations under the Disability Discrimination Act (1992), the ACT Government should implement manual testing by engineers with accessibility expertise</w:t>
      </w:r>
      <w:r w:rsidR="008120C8">
        <w:rPr>
          <w:rFonts w:cs="Arial"/>
        </w:rPr>
        <w:t>,</w:t>
      </w:r>
      <w:r w:rsidR="32DC8FC1" w:rsidRPr="008D3EAC">
        <w:rPr>
          <w:rFonts w:cs="Arial"/>
        </w:rPr>
        <w:t xml:space="preserve"> user testing involving people with lived experience of disability</w:t>
      </w:r>
      <w:r w:rsidR="008120C8">
        <w:rPr>
          <w:rFonts w:cs="Arial"/>
        </w:rPr>
        <w:t xml:space="preserve"> and</w:t>
      </w:r>
      <w:r w:rsidR="32DC8FC1" w:rsidRPr="008D3EAC">
        <w:rPr>
          <w:rFonts w:cs="Arial"/>
        </w:rPr>
        <w:t xml:space="preserve"> ongoing consultation</w:t>
      </w:r>
      <w:r w:rsidR="4F74E325" w:rsidRPr="008D3EAC">
        <w:rPr>
          <w:rFonts w:cs="Arial"/>
        </w:rPr>
        <w:t xml:space="preserve"> with accessibility specialists during platform updates and redesigns.</w:t>
      </w:r>
    </w:p>
    <w:p w14:paraId="155487B0" w14:textId="77777777" w:rsidR="0097727A" w:rsidRPr="007B2B25" w:rsidRDefault="0097727A" w:rsidP="007B2B25">
      <w:pPr>
        <w:pStyle w:val="Heading2"/>
      </w:pPr>
      <w:r w:rsidRPr="007B2B25">
        <w:t>Conclusion</w:t>
      </w:r>
    </w:p>
    <w:p w14:paraId="26C7878F" w14:textId="583CDD7E" w:rsidR="0097727A" w:rsidRDefault="0097727A" w:rsidP="0097727A">
      <w:pPr>
        <w:spacing w:line="360" w:lineRule="auto"/>
        <w:rPr>
          <w:rFonts w:cs="Arial"/>
        </w:rPr>
      </w:pPr>
      <w:r w:rsidRPr="00182BE4">
        <w:rPr>
          <w:rFonts w:cs="Arial"/>
        </w:rPr>
        <w:t>Fix My Street has the potential to be a powerful tool for civic engagement and safety. However, without deliberate attention to accessibility and responsiveness, it risks excluding those who rely on safe, navigable public spaces the most. Guide Dogs NSW/ACT urges the Committee to consider these recommendations and work towards a more inclusive and effective system</w:t>
      </w:r>
      <w:r w:rsidRPr="00182BE4">
        <w:rPr>
          <w:rFonts w:cs="Arial"/>
        </w:rPr>
        <w:br/>
        <w:t>We would welcome the opportunity to provide further evidence or participate in future consultations.</w:t>
      </w:r>
    </w:p>
    <w:p w14:paraId="6528EE5F" w14:textId="77777777" w:rsidR="0097727A" w:rsidRPr="00AF79F9" w:rsidRDefault="0097727A" w:rsidP="000B7D8F">
      <w:pPr>
        <w:pStyle w:val="Heading3"/>
        <w:rPr>
          <w:lang w:val="en-AU"/>
        </w:rPr>
      </w:pPr>
      <w:r w:rsidRPr="00AF79F9">
        <w:rPr>
          <w:lang w:val="en-AU"/>
        </w:rPr>
        <w:t>About Guide Dogs NSW/ACT:</w:t>
      </w:r>
    </w:p>
    <w:p w14:paraId="31C036D7" w14:textId="77777777" w:rsidR="0097727A" w:rsidRPr="00AF79F9" w:rsidRDefault="0097727A" w:rsidP="0097727A">
      <w:pPr>
        <w:spacing w:line="360" w:lineRule="auto"/>
        <w:rPr>
          <w:rFonts w:cs="Arial"/>
          <w:lang w:val="en-AU"/>
        </w:rPr>
      </w:pPr>
      <w:r w:rsidRPr="00AF79F9">
        <w:rPr>
          <w:rFonts w:cs="Arial"/>
          <w:lang w:val="en-AU"/>
        </w:rPr>
        <w:t>Guide Dogs NSW/ACT is the leading provider of specialist orientation and mobility services, supports and training across NSW &amp; ACT. We have expertise in understanding and supporting people who are blind or have low vision to access the community safely and independently and live the life of their choosing.</w:t>
      </w:r>
    </w:p>
    <w:p w14:paraId="3604A71B" w14:textId="77777777" w:rsidR="0097727A" w:rsidRPr="00AF79F9" w:rsidRDefault="0097727A" w:rsidP="0097727A">
      <w:pPr>
        <w:spacing w:line="360" w:lineRule="auto"/>
        <w:rPr>
          <w:rFonts w:cs="Arial"/>
          <w:lang w:val="en-AU"/>
        </w:rPr>
      </w:pPr>
      <w:r w:rsidRPr="00AF79F9">
        <w:rPr>
          <w:rFonts w:cs="Arial"/>
          <w:lang w:val="en-AU"/>
        </w:rPr>
        <w:t xml:space="preserve">In addition to providing individual supports, equipment and training, we have a significant access advisory and advocacy focus. Our expert assessments and advice </w:t>
      </w:r>
      <w:proofErr w:type="gramStart"/>
      <w:r>
        <w:rPr>
          <w:rFonts w:cs="Arial"/>
          <w:lang w:val="en-AU"/>
        </w:rPr>
        <w:t>is</w:t>
      </w:r>
      <w:proofErr w:type="gramEnd"/>
      <w:r>
        <w:rPr>
          <w:rFonts w:cs="Arial"/>
          <w:lang w:val="en-AU"/>
        </w:rPr>
        <w:t xml:space="preserve"> </w:t>
      </w:r>
      <w:r w:rsidRPr="00AF79F9">
        <w:rPr>
          <w:rFonts w:cs="Arial"/>
          <w:lang w:val="en-AU"/>
        </w:rPr>
        <w:t xml:space="preserve">provided to individuals, businesses and government through participation on </w:t>
      </w:r>
      <w:r>
        <w:rPr>
          <w:rFonts w:cs="Arial"/>
          <w:lang w:val="en-AU"/>
        </w:rPr>
        <w:t>panels</w:t>
      </w:r>
      <w:r w:rsidRPr="00AF79F9">
        <w:rPr>
          <w:rFonts w:cs="Arial"/>
          <w:lang w:val="en-AU"/>
        </w:rPr>
        <w:t xml:space="preserve"> such as Australian Standards, </w:t>
      </w:r>
      <w:r>
        <w:rPr>
          <w:rFonts w:cs="Arial"/>
          <w:lang w:val="en-AU"/>
        </w:rPr>
        <w:t xml:space="preserve">Accessibility Reference Group in Canberra, </w:t>
      </w:r>
      <w:r w:rsidRPr="00AF79F9">
        <w:rPr>
          <w:rFonts w:cs="Arial"/>
          <w:lang w:val="en-AU"/>
        </w:rPr>
        <w:t>the Accessible Transport Advisory Committee (ATAC) with Transport for NSW and numerous other private and public forums.  </w:t>
      </w:r>
    </w:p>
    <w:p w14:paraId="6B8B77D8" w14:textId="77777777" w:rsidR="0097727A" w:rsidRPr="00AF79F9" w:rsidRDefault="0097727A" w:rsidP="0097727A">
      <w:pPr>
        <w:spacing w:line="360" w:lineRule="auto"/>
        <w:rPr>
          <w:rFonts w:cs="Arial"/>
          <w:lang w:val="en-AU"/>
        </w:rPr>
      </w:pPr>
      <w:r w:rsidRPr="00AF79F9">
        <w:rPr>
          <w:rFonts w:cs="Arial"/>
          <w:lang w:val="en-AU"/>
        </w:rPr>
        <w:t>We have a particular interest in accessible and inclusive design for people who are blind or have low vision, and the implementation of these practices in public places, spaces and services. </w:t>
      </w:r>
    </w:p>
    <w:p w14:paraId="60818CC8" w14:textId="2CF8B508" w:rsidR="0097727A" w:rsidRPr="00AF79F9" w:rsidRDefault="0097727A" w:rsidP="000B7D8F">
      <w:pPr>
        <w:pStyle w:val="Heading3"/>
      </w:pPr>
      <w:r w:rsidRPr="00AF79F9">
        <w:t xml:space="preserve">About our </w:t>
      </w:r>
      <w:proofErr w:type="gramStart"/>
      <w:r w:rsidRPr="00AF79F9">
        <w:t>Clients</w:t>
      </w:r>
      <w:proofErr w:type="gramEnd"/>
      <w:r w:rsidRPr="00AF79F9">
        <w:t>:</w:t>
      </w:r>
    </w:p>
    <w:p w14:paraId="6502C379" w14:textId="669C1B62" w:rsidR="0097727A" w:rsidRPr="00182BE4" w:rsidRDefault="0097727A" w:rsidP="0097727A">
      <w:pPr>
        <w:spacing w:line="360" w:lineRule="auto"/>
        <w:rPr>
          <w:rFonts w:cs="Arial"/>
        </w:rPr>
      </w:pPr>
      <w:r w:rsidRPr="00AF79F9">
        <w:rPr>
          <w:rFonts w:cs="Arial"/>
        </w:rPr>
        <w:t>According to Vision 2020, there are approximately 575 000 people with low vision or blindness currently living in Australia with 70% over 65. We have provided services to</w:t>
      </w:r>
      <w:r w:rsidR="00F93ECB">
        <w:rPr>
          <w:rFonts w:cs="Arial"/>
        </w:rPr>
        <w:t xml:space="preserve"> approximately</w:t>
      </w:r>
      <w:r w:rsidRPr="00AF79F9">
        <w:rPr>
          <w:rFonts w:cs="Arial"/>
        </w:rPr>
        <w:t xml:space="preserve"> 3000 people with low vision or blindness over the past year</w:t>
      </w:r>
      <w:r>
        <w:rPr>
          <w:rFonts w:cs="Arial"/>
        </w:rPr>
        <w:t xml:space="preserve"> across NSW and the ACT</w:t>
      </w:r>
      <w:r w:rsidRPr="00AF79F9">
        <w:rPr>
          <w:rFonts w:cs="Arial"/>
        </w:rPr>
        <w:t xml:space="preserve">. According to a 2023 survey, </w:t>
      </w:r>
      <w:r>
        <w:rPr>
          <w:rFonts w:cs="Arial"/>
        </w:rPr>
        <w:t>96% of</w:t>
      </w:r>
      <w:r w:rsidRPr="00AF79F9">
        <w:rPr>
          <w:rFonts w:cs="Arial"/>
        </w:rPr>
        <w:t xml:space="preserve"> Clients reported access barriers in the community. </w:t>
      </w:r>
    </w:p>
    <w:p w14:paraId="3611EB99" w14:textId="77777777" w:rsidR="0097727A" w:rsidRPr="00182BE4" w:rsidRDefault="0097727A" w:rsidP="0097727A">
      <w:pPr>
        <w:pStyle w:val="Heading2"/>
        <w:spacing w:line="360" w:lineRule="auto"/>
        <w:rPr>
          <w:rFonts w:cs="Arial"/>
        </w:rPr>
      </w:pPr>
      <w:r w:rsidRPr="00182BE4">
        <w:rPr>
          <w:rFonts w:cs="Arial"/>
        </w:rPr>
        <w:t>Contact</w:t>
      </w:r>
    </w:p>
    <w:p w14:paraId="688822F9" w14:textId="77777777" w:rsidR="0097727A" w:rsidRPr="00182BE4" w:rsidRDefault="0097727A" w:rsidP="0097727A">
      <w:pPr>
        <w:spacing w:line="360" w:lineRule="auto"/>
        <w:rPr>
          <w:rFonts w:cs="Arial"/>
        </w:rPr>
      </w:pPr>
      <w:r w:rsidRPr="00182BE4">
        <w:rPr>
          <w:rFonts w:cs="Arial"/>
        </w:rPr>
        <w:t>Guide Dogs NSW/ACT</w:t>
      </w:r>
    </w:p>
    <w:p w14:paraId="49B294DB" w14:textId="77777777" w:rsidR="0097727A" w:rsidRPr="00182BE4" w:rsidRDefault="0097727A" w:rsidP="0097727A">
      <w:pPr>
        <w:spacing w:line="360" w:lineRule="auto"/>
        <w:rPr>
          <w:rFonts w:cs="Arial"/>
        </w:rPr>
      </w:pPr>
      <w:r w:rsidRPr="00764B88">
        <w:rPr>
          <w:rFonts w:cs="Arial"/>
          <w:b/>
          <w:bCs/>
        </w:rPr>
        <w:t>Email:</w:t>
      </w:r>
      <w:r w:rsidRPr="00182BE4">
        <w:rPr>
          <w:rFonts w:cs="Arial"/>
        </w:rPr>
        <w:t xml:space="preserve"> </w:t>
      </w:r>
      <w:hyperlink r:id="rId10" w:history="1">
        <w:r w:rsidRPr="00182BE4">
          <w:rPr>
            <w:rStyle w:val="Hyperlink"/>
            <w:rFonts w:cs="Arial"/>
            <w:color w:val="auto"/>
          </w:rPr>
          <w:t>socialchange@guidedogs.com.au</w:t>
        </w:r>
      </w:hyperlink>
    </w:p>
    <w:p w14:paraId="63056CB3" w14:textId="77777777" w:rsidR="0097727A" w:rsidRDefault="0097727A" w:rsidP="0097727A">
      <w:pPr>
        <w:spacing w:line="360" w:lineRule="auto"/>
        <w:rPr>
          <w:rFonts w:cs="Arial"/>
        </w:rPr>
      </w:pPr>
      <w:r w:rsidRPr="00764B88">
        <w:rPr>
          <w:rFonts w:cs="Arial"/>
          <w:b/>
          <w:bCs/>
        </w:rPr>
        <w:t>Submission contact:</w:t>
      </w:r>
      <w:r w:rsidRPr="00182BE4">
        <w:rPr>
          <w:rFonts w:cs="Arial"/>
        </w:rPr>
        <w:t xml:space="preserve"> Dianne Shaddock</w:t>
      </w:r>
    </w:p>
    <w:p w14:paraId="6893AF92" w14:textId="1A4BDDE1" w:rsidR="006078BA" w:rsidRPr="00182BE4" w:rsidRDefault="006078BA" w:rsidP="0097727A">
      <w:pPr>
        <w:spacing w:line="360" w:lineRule="auto"/>
        <w:rPr>
          <w:rFonts w:cs="Arial"/>
        </w:rPr>
      </w:pPr>
      <w:r w:rsidRPr="006C70FA">
        <w:rPr>
          <w:rFonts w:cs="Arial"/>
          <w:b/>
          <w:bCs/>
        </w:rPr>
        <w:t>Approved by:</w:t>
      </w:r>
      <w:r>
        <w:rPr>
          <w:rFonts w:cs="Arial"/>
        </w:rPr>
        <w:t xml:space="preserve"> </w:t>
      </w:r>
      <w:r w:rsidR="006C70FA">
        <w:rPr>
          <w:rFonts w:cs="Arial"/>
        </w:rPr>
        <w:t xml:space="preserve">GDN </w:t>
      </w:r>
      <w:r>
        <w:rPr>
          <w:rFonts w:cs="Arial"/>
        </w:rPr>
        <w:t>Chief Marketing Officer, Michael Apte</w:t>
      </w:r>
    </w:p>
    <w:p w14:paraId="18EF17DF" w14:textId="7C2C437F" w:rsidR="000B7D8F" w:rsidRDefault="0097727A" w:rsidP="0097727A">
      <w:pPr>
        <w:spacing w:line="360" w:lineRule="auto"/>
        <w:rPr>
          <w:rFonts w:cs="Arial"/>
        </w:rPr>
      </w:pPr>
      <w:r w:rsidRPr="00764B88">
        <w:rPr>
          <w:rFonts w:cs="Arial"/>
          <w:b/>
          <w:bCs/>
        </w:rPr>
        <w:t>Phone:</w:t>
      </w:r>
      <w:r w:rsidRPr="00182BE4">
        <w:rPr>
          <w:rFonts w:cs="Arial"/>
        </w:rPr>
        <w:t xml:space="preserve"> 1800 436 364</w:t>
      </w:r>
    </w:p>
    <w:p w14:paraId="0434DCAD" w14:textId="2910D56C" w:rsidR="00D5034A" w:rsidRDefault="00D5034A" w:rsidP="0097727A">
      <w:pPr>
        <w:spacing w:line="360" w:lineRule="auto"/>
        <w:rPr>
          <w:rFonts w:cs="Arial"/>
        </w:rPr>
      </w:pPr>
      <w:r>
        <w:rPr>
          <w:rFonts w:cs="Arial"/>
        </w:rPr>
        <w:t>This submission has been endorsed by Canberra Blind Society, via President Heather Fitzpatrick</w:t>
      </w:r>
      <w:r w:rsidR="0089487D">
        <w:rPr>
          <w:rFonts w:cs="Arial"/>
        </w:rPr>
        <w:t>.</w:t>
      </w:r>
    </w:p>
    <w:p w14:paraId="0E08F555" w14:textId="46C71B82" w:rsidR="00D5034A" w:rsidRPr="00D5034A" w:rsidRDefault="00D5034A" w:rsidP="00D5034A">
      <w:pPr>
        <w:spacing w:line="360" w:lineRule="auto"/>
        <w:rPr>
          <w:rFonts w:cs="Arial"/>
          <w:lang w:val="en-AU"/>
        </w:rPr>
      </w:pPr>
      <w:r w:rsidRPr="00D5034A">
        <w:rPr>
          <w:rFonts w:cs="Arial"/>
          <w:noProof/>
          <w:lang w:val="en-AU"/>
        </w:rPr>
        <w:drawing>
          <wp:inline distT="0" distB="0" distL="0" distR="0" wp14:anchorId="567628D2" wp14:editId="08E0FC7E">
            <wp:extent cx="1848875" cy="704850"/>
            <wp:effectExtent l="0" t="0" r="0" b="0"/>
            <wp:docPr id="2121117060" name="Picture 2" descr="Canberra Blind Society logo. High contrast text followed by a full stop and 7 braille dots that create the letters C B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17060" name="Picture 2" descr="Canberra Blind Society logo. High contrast text followed by a full stop and 7 braille dots that create the letters C B 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6455" cy="707740"/>
                    </a:xfrm>
                    <a:prstGeom prst="rect">
                      <a:avLst/>
                    </a:prstGeom>
                    <a:noFill/>
                    <a:ln>
                      <a:noFill/>
                    </a:ln>
                  </pic:spPr>
                </pic:pic>
              </a:graphicData>
            </a:graphic>
          </wp:inline>
        </w:drawing>
      </w:r>
    </w:p>
    <w:p w14:paraId="61D94AB1" w14:textId="108D9D82" w:rsidR="000B7D8F" w:rsidRDefault="000B7D8F" w:rsidP="6327D1C9">
      <w:pPr>
        <w:spacing w:line="360" w:lineRule="auto"/>
        <w:rPr>
          <w:rFonts w:cs="Arial"/>
        </w:rPr>
      </w:pPr>
    </w:p>
    <w:p w14:paraId="26A6D14B" w14:textId="77777777" w:rsidR="0097727A" w:rsidRDefault="0097727A" w:rsidP="0097727A">
      <w:pPr>
        <w:pStyle w:val="Heading1"/>
      </w:pPr>
      <w:r>
        <w:t>Appendix 1</w:t>
      </w:r>
    </w:p>
    <w:p w14:paraId="68B801AF" w14:textId="77777777" w:rsidR="0097727A" w:rsidRPr="007753AA" w:rsidRDefault="0097727A" w:rsidP="0097727A">
      <w:pPr>
        <w:pStyle w:val="Heading2"/>
        <w:rPr>
          <w:lang w:val="en-AU"/>
        </w:rPr>
      </w:pPr>
      <w:r w:rsidRPr="007753AA">
        <w:rPr>
          <w:lang w:val="en-AU"/>
        </w:rPr>
        <w:t>Fix My Street - snapshot audit</w:t>
      </w:r>
    </w:p>
    <w:p w14:paraId="1AF0C3A6" w14:textId="77777777" w:rsidR="0097727A" w:rsidRPr="000B7D8F" w:rsidRDefault="0097727A" w:rsidP="000B7D8F">
      <w:pPr>
        <w:pStyle w:val="Heading3"/>
      </w:pPr>
      <w:r w:rsidRPr="000B7D8F">
        <w:t>Executive Summary</w:t>
      </w:r>
    </w:p>
    <w:p w14:paraId="71DC72B8" w14:textId="64F16061" w:rsidR="0097727A" w:rsidRPr="007753AA" w:rsidRDefault="0097727A" w:rsidP="0097727A">
      <w:pPr>
        <w:spacing w:after="120" w:line="360" w:lineRule="auto"/>
        <w:rPr>
          <w:rFonts w:eastAsia="Aptos" w:cs="Times New Roman"/>
          <w:kern w:val="2"/>
          <w:szCs w:val="24"/>
          <w:lang w:val="en-AU"/>
          <w14:ligatures w14:val="standardContextual"/>
        </w:rPr>
      </w:pPr>
      <w:r w:rsidRPr="007753AA">
        <w:rPr>
          <w:rFonts w:eastAsia="Aptos" w:cs="Times New Roman"/>
          <w:kern w:val="2"/>
          <w:szCs w:val="24"/>
          <w:lang w:val="en-AU"/>
          <w14:ligatures w14:val="standardContextual"/>
        </w:rPr>
        <w:t>A snapshot audit of the "Fix My Street" website,</w:t>
      </w:r>
      <w:r w:rsidR="00CD2458">
        <w:rPr>
          <w:rFonts w:eastAsia="Aptos" w:cs="Times New Roman"/>
          <w:kern w:val="2"/>
          <w:szCs w:val="24"/>
          <w:lang w:val="en-AU"/>
          <w14:ligatures w14:val="standardContextual"/>
        </w:rPr>
        <w:t xml:space="preserve"> conducted by </w:t>
      </w:r>
      <w:hyperlink r:id="rId12" w:history="1">
        <w:r w:rsidR="00CD2458" w:rsidRPr="00B470AD">
          <w:rPr>
            <w:rStyle w:val="Hyperlink"/>
            <w:rFonts w:eastAsia="Aptos" w:cs="Times New Roman"/>
            <w:kern w:val="2"/>
            <w:szCs w:val="24"/>
            <w:lang w:val="en-AU"/>
            <w14:ligatures w14:val="standardContextual"/>
          </w:rPr>
          <w:t>Hassel Inclusion</w:t>
        </w:r>
      </w:hyperlink>
      <w:r w:rsidRPr="007753AA">
        <w:rPr>
          <w:rFonts w:eastAsia="Aptos" w:cs="Times New Roman"/>
          <w:kern w:val="2"/>
          <w:szCs w:val="24"/>
          <w:lang w:val="en-AU"/>
          <w14:ligatures w14:val="standardContextual"/>
        </w:rPr>
        <w:t xml:space="preserve"> </w:t>
      </w:r>
      <w:r w:rsidR="00CD2458">
        <w:rPr>
          <w:rFonts w:eastAsia="Aptos" w:cs="Times New Roman"/>
          <w:kern w:val="2"/>
          <w:szCs w:val="24"/>
          <w:lang w:val="en-AU"/>
          <w14:ligatures w14:val="standardContextual"/>
        </w:rPr>
        <w:t xml:space="preserve">and commissioned by Guide Dogs NSW/ACT, </w:t>
      </w:r>
      <w:r w:rsidRPr="007753AA">
        <w:rPr>
          <w:rFonts w:eastAsia="Aptos" w:cs="Times New Roman"/>
          <w:kern w:val="2"/>
          <w:szCs w:val="24"/>
          <w:lang w:val="en-AU"/>
          <w14:ligatures w14:val="standardContextual"/>
        </w:rPr>
        <w:t xml:space="preserve">reveals significant accessibility and usability issues. While designed to allow users to report local issues, including footpath concerns </w:t>
      </w:r>
      <w:r w:rsidR="000830E3">
        <w:rPr>
          <w:rFonts w:eastAsia="Aptos" w:cs="Times New Roman"/>
          <w:kern w:val="2"/>
          <w:szCs w:val="24"/>
          <w:lang w:val="en-AU"/>
          <w14:ligatures w14:val="standardContextual"/>
        </w:rPr>
        <w:t xml:space="preserve">which was </w:t>
      </w:r>
      <w:r w:rsidRPr="007753AA">
        <w:rPr>
          <w:rFonts w:eastAsia="Aptos" w:cs="Times New Roman"/>
          <w:kern w:val="2"/>
          <w:szCs w:val="24"/>
          <w:lang w:val="en-AU"/>
          <w14:ligatures w14:val="standardContextual"/>
        </w:rPr>
        <w:t>a key advocacy issue</w:t>
      </w:r>
      <w:r w:rsidR="000830E3">
        <w:rPr>
          <w:rFonts w:eastAsia="Aptos" w:cs="Times New Roman"/>
          <w:kern w:val="2"/>
          <w:szCs w:val="24"/>
          <w:lang w:val="en-AU"/>
          <w14:ligatures w14:val="standardContextual"/>
        </w:rPr>
        <w:t xml:space="preserve"> highlighted</w:t>
      </w:r>
      <w:r w:rsidRPr="007753AA">
        <w:rPr>
          <w:rFonts w:eastAsia="Aptos" w:cs="Times New Roman"/>
          <w:kern w:val="2"/>
          <w:szCs w:val="24"/>
          <w:lang w:val="en-AU"/>
          <w14:ligatures w14:val="standardContextual"/>
        </w:rPr>
        <w:t xml:space="preserve"> leading into the ACT Election, the site fails to meet WCAG 2.1 AA standards. These barriers prevent many users, particularly those with disabilities, from effectively using the service, undermining its purpose. We urge the ACT Government to implement urgent improvements within six months to ensure an inclusive and accessible reporting mechanism for all.</w:t>
      </w:r>
    </w:p>
    <w:p w14:paraId="3129F242" w14:textId="77777777" w:rsidR="0097727A" w:rsidRPr="000B7D8F" w:rsidRDefault="0097727A" w:rsidP="000B7D8F">
      <w:pPr>
        <w:pStyle w:val="Heading3"/>
      </w:pPr>
      <w:r w:rsidRPr="000B7D8F">
        <w:t>Key Findings</w:t>
      </w:r>
    </w:p>
    <w:p w14:paraId="313F99BB" w14:textId="77777777" w:rsidR="0097727A" w:rsidRPr="0097727A" w:rsidRDefault="0097727A" w:rsidP="0097727A">
      <w:pPr>
        <w:pStyle w:val="Heading4"/>
        <w:rPr>
          <w:lang w:val="en-AU"/>
        </w:rPr>
      </w:pPr>
      <w:r w:rsidRPr="0097727A">
        <w:rPr>
          <w:lang w:val="en-AU"/>
        </w:rPr>
        <w:t>Accessibility failures</w:t>
      </w:r>
    </w:p>
    <w:p w14:paraId="6FF966E9" w14:textId="77777777" w:rsidR="0097727A" w:rsidRPr="000B7D8F" w:rsidRDefault="0097727A" w:rsidP="000B7D8F">
      <w:pPr>
        <w:pStyle w:val="ListParagraph"/>
        <w:numPr>
          <w:ilvl w:val="0"/>
          <w:numId w:val="18"/>
        </w:numPr>
        <w:tabs>
          <w:tab w:val="num" w:pos="720"/>
        </w:tabs>
        <w:spacing w:after="0" w:line="360" w:lineRule="auto"/>
        <w:contextualSpacing/>
        <w:rPr>
          <w:rFonts w:eastAsia="Aptos" w:cs="Times New Roman"/>
          <w:kern w:val="2"/>
          <w:szCs w:val="24"/>
          <w:lang w:val="en-AU"/>
          <w14:ligatures w14:val="standardContextual"/>
        </w:rPr>
      </w:pPr>
      <w:r w:rsidRPr="000B7D8F">
        <w:rPr>
          <w:rFonts w:eastAsia="Aptos" w:cs="Times New Roman"/>
          <w:kern w:val="2"/>
          <w:szCs w:val="24"/>
          <w:lang w:val="en-AU"/>
          <w14:ligatures w14:val="standardContextual"/>
        </w:rPr>
        <w:t>The site does not comply with WCAG 2.1 AA standards, making it difficult to use for people with disability.</w:t>
      </w:r>
    </w:p>
    <w:p w14:paraId="4DEDD987" w14:textId="77777777" w:rsidR="0097727A" w:rsidRPr="000B7D8F" w:rsidRDefault="0097727A" w:rsidP="000B7D8F">
      <w:pPr>
        <w:pStyle w:val="ListParagraph"/>
        <w:numPr>
          <w:ilvl w:val="0"/>
          <w:numId w:val="18"/>
        </w:numPr>
        <w:tabs>
          <w:tab w:val="num" w:pos="720"/>
        </w:tabs>
        <w:spacing w:after="0" w:line="360" w:lineRule="auto"/>
        <w:contextualSpacing/>
        <w:rPr>
          <w:rFonts w:eastAsia="Aptos" w:cs="Times New Roman"/>
          <w:kern w:val="2"/>
          <w:szCs w:val="24"/>
          <w:lang w:val="en-AU"/>
          <w14:ligatures w14:val="standardContextual"/>
        </w:rPr>
      </w:pPr>
      <w:r w:rsidRPr="000B7D8F">
        <w:rPr>
          <w:rFonts w:eastAsia="Aptos" w:cs="Times New Roman"/>
          <w:kern w:val="2"/>
          <w:szCs w:val="24"/>
          <w:lang w:val="en-AU"/>
          <w14:ligatures w14:val="standardContextual"/>
        </w:rPr>
        <w:t>Structural, content, and coding issues hinder usability for individuals relying on assistive technologies.</w:t>
      </w:r>
    </w:p>
    <w:p w14:paraId="38BEE4A3" w14:textId="77777777" w:rsidR="0097727A" w:rsidRPr="000B7D8F" w:rsidRDefault="0097727A" w:rsidP="000B7D8F">
      <w:pPr>
        <w:pStyle w:val="ListParagraph"/>
        <w:numPr>
          <w:ilvl w:val="0"/>
          <w:numId w:val="18"/>
        </w:numPr>
        <w:tabs>
          <w:tab w:val="num" w:pos="720"/>
        </w:tabs>
        <w:spacing w:after="0" w:line="360" w:lineRule="auto"/>
        <w:contextualSpacing/>
        <w:rPr>
          <w:rFonts w:eastAsia="Aptos" w:cs="Times New Roman"/>
          <w:kern w:val="2"/>
          <w:szCs w:val="24"/>
          <w:lang w:val="en-AU"/>
          <w14:ligatures w14:val="standardContextual"/>
        </w:rPr>
      </w:pPr>
      <w:r w:rsidRPr="000B7D8F">
        <w:rPr>
          <w:rFonts w:eastAsia="Aptos" w:cs="Times New Roman"/>
          <w:kern w:val="2"/>
          <w:szCs w:val="24"/>
          <w:lang w:val="en-AU"/>
          <w14:ligatures w14:val="standardContextual"/>
        </w:rPr>
        <w:t>Major issues include:</w:t>
      </w:r>
    </w:p>
    <w:p w14:paraId="0E561DD4" w14:textId="77777777" w:rsidR="0097727A" w:rsidRPr="000B7D8F" w:rsidRDefault="0097727A" w:rsidP="000B7D8F">
      <w:pPr>
        <w:pStyle w:val="ListParagraph"/>
        <w:numPr>
          <w:ilvl w:val="1"/>
          <w:numId w:val="19"/>
        </w:numPr>
        <w:tabs>
          <w:tab w:val="num" w:pos="1080"/>
        </w:tabs>
        <w:spacing w:after="0" w:line="360" w:lineRule="auto"/>
        <w:contextualSpacing/>
        <w:rPr>
          <w:rFonts w:eastAsia="Aptos" w:cs="Times New Roman"/>
          <w:kern w:val="2"/>
          <w:szCs w:val="24"/>
          <w:lang w:val="en-AU"/>
          <w14:ligatures w14:val="standardContextual"/>
        </w:rPr>
      </w:pPr>
      <w:r w:rsidRPr="000B7D8F">
        <w:rPr>
          <w:rFonts w:eastAsia="Aptos" w:cs="Times New Roman"/>
          <w:kern w:val="2"/>
          <w:szCs w:val="24"/>
          <w:lang w:val="en-AU"/>
          <w14:ligatures w14:val="standardContextual"/>
        </w:rPr>
        <w:t>Improper heading markup and descriptive links, affecting screen reader navigation.</w:t>
      </w:r>
    </w:p>
    <w:p w14:paraId="18C314FA" w14:textId="77777777" w:rsidR="0097727A" w:rsidRPr="000B7D8F" w:rsidRDefault="0097727A" w:rsidP="000B7D8F">
      <w:pPr>
        <w:pStyle w:val="ListParagraph"/>
        <w:numPr>
          <w:ilvl w:val="1"/>
          <w:numId w:val="19"/>
        </w:numPr>
        <w:tabs>
          <w:tab w:val="num" w:pos="1080"/>
        </w:tabs>
        <w:spacing w:after="0" w:line="360" w:lineRule="auto"/>
        <w:contextualSpacing/>
        <w:rPr>
          <w:rFonts w:eastAsia="Aptos" w:cs="Times New Roman"/>
          <w:kern w:val="2"/>
          <w:szCs w:val="24"/>
          <w:lang w:val="en-AU"/>
          <w14:ligatures w14:val="standardContextual"/>
        </w:rPr>
      </w:pPr>
      <w:r w:rsidRPr="000B7D8F">
        <w:rPr>
          <w:rFonts w:eastAsia="Aptos" w:cs="Times New Roman"/>
          <w:kern w:val="2"/>
          <w:szCs w:val="24"/>
          <w:lang w:val="en-AU"/>
          <w14:ligatures w14:val="standardContextual"/>
        </w:rPr>
        <w:t>Low colour contrast, making elements difficult to perceive.</w:t>
      </w:r>
    </w:p>
    <w:p w14:paraId="0F086ED3" w14:textId="77777777" w:rsidR="0097727A" w:rsidRPr="000B7D8F" w:rsidRDefault="0097727A" w:rsidP="000B7D8F">
      <w:pPr>
        <w:pStyle w:val="ListParagraph"/>
        <w:numPr>
          <w:ilvl w:val="1"/>
          <w:numId w:val="19"/>
        </w:numPr>
        <w:tabs>
          <w:tab w:val="num" w:pos="1080"/>
        </w:tabs>
        <w:spacing w:after="0" w:line="360" w:lineRule="auto"/>
        <w:contextualSpacing/>
        <w:rPr>
          <w:rFonts w:eastAsia="Aptos" w:cs="Times New Roman"/>
          <w:kern w:val="2"/>
          <w:szCs w:val="24"/>
          <w:lang w:val="en-AU"/>
          <w14:ligatures w14:val="standardContextual"/>
        </w:rPr>
      </w:pPr>
      <w:r w:rsidRPr="000B7D8F">
        <w:rPr>
          <w:rFonts w:eastAsia="Aptos" w:cs="Times New Roman"/>
          <w:kern w:val="2"/>
          <w:szCs w:val="24"/>
          <w:lang w:val="en-AU"/>
          <w14:ligatures w14:val="standardContextual"/>
        </w:rPr>
        <w:t>Missing or inaccurate input field labels, making account creation inaccessible.</w:t>
      </w:r>
    </w:p>
    <w:p w14:paraId="51904A60" w14:textId="77777777" w:rsidR="0097727A" w:rsidRPr="000B7D8F" w:rsidRDefault="0097727A" w:rsidP="000B7D8F">
      <w:pPr>
        <w:pStyle w:val="ListParagraph"/>
        <w:numPr>
          <w:ilvl w:val="1"/>
          <w:numId w:val="19"/>
        </w:numPr>
        <w:tabs>
          <w:tab w:val="num" w:pos="1080"/>
        </w:tabs>
        <w:spacing w:after="0" w:line="360" w:lineRule="auto"/>
        <w:contextualSpacing/>
        <w:rPr>
          <w:rFonts w:eastAsia="Aptos" w:cs="Times New Roman"/>
          <w:kern w:val="2"/>
          <w:szCs w:val="24"/>
          <w:lang w:val="en-AU"/>
          <w14:ligatures w14:val="standardContextual"/>
        </w:rPr>
      </w:pPr>
      <w:r w:rsidRPr="000B7D8F">
        <w:rPr>
          <w:rFonts w:eastAsia="Aptos" w:cs="Times New Roman"/>
          <w:kern w:val="2"/>
          <w:szCs w:val="24"/>
          <w:lang w:val="en-AU"/>
          <w14:ligatures w14:val="standardContextual"/>
        </w:rPr>
        <w:t>Inaccessible error messages, preventing users from identifying and fixing issues.</w:t>
      </w:r>
    </w:p>
    <w:p w14:paraId="278227C8" w14:textId="77777777" w:rsidR="0097727A" w:rsidRPr="000B7D8F" w:rsidRDefault="0097727A" w:rsidP="000B7D8F">
      <w:pPr>
        <w:pStyle w:val="ListParagraph"/>
        <w:numPr>
          <w:ilvl w:val="1"/>
          <w:numId w:val="19"/>
        </w:numPr>
        <w:tabs>
          <w:tab w:val="num" w:pos="1080"/>
        </w:tabs>
        <w:spacing w:after="0" w:line="360" w:lineRule="auto"/>
        <w:contextualSpacing/>
        <w:rPr>
          <w:rFonts w:eastAsia="Aptos" w:cs="Times New Roman"/>
          <w:kern w:val="2"/>
          <w:szCs w:val="24"/>
          <w:lang w:val="en-AU"/>
          <w14:ligatures w14:val="standardContextual"/>
        </w:rPr>
      </w:pPr>
      <w:r w:rsidRPr="000B7D8F">
        <w:rPr>
          <w:rFonts w:eastAsia="Aptos" w:cs="Times New Roman"/>
          <w:kern w:val="2"/>
          <w:szCs w:val="24"/>
          <w:lang w:val="en-AU"/>
          <w14:ligatures w14:val="standardContextual"/>
        </w:rPr>
        <w:t>Unclear verification and two-factor authentication (2FA), excluding assistive technology users.</w:t>
      </w:r>
    </w:p>
    <w:p w14:paraId="473CF481" w14:textId="77777777" w:rsidR="0097727A" w:rsidRPr="007753AA" w:rsidRDefault="0097727A" w:rsidP="000B7D8F">
      <w:pPr>
        <w:pStyle w:val="Heading4"/>
        <w:rPr>
          <w:lang w:val="en-AU"/>
        </w:rPr>
      </w:pPr>
      <w:r w:rsidRPr="007753AA">
        <w:rPr>
          <w:lang w:val="en-AU"/>
        </w:rPr>
        <w:t>Account creation &amp; login process</w:t>
      </w:r>
    </w:p>
    <w:p w14:paraId="087CD255" w14:textId="77777777" w:rsidR="0097727A" w:rsidRPr="000B7D8F" w:rsidRDefault="0097727A" w:rsidP="000B7D8F">
      <w:pPr>
        <w:pStyle w:val="ListParagraph"/>
        <w:numPr>
          <w:ilvl w:val="0"/>
          <w:numId w:val="20"/>
        </w:numPr>
        <w:tabs>
          <w:tab w:val="num" w:pos="720"/>
        </w:tabs>
        <w:spacing w:after="0" w:line="360" w:lineRule="auto"/>
        <w:contextualSpacing/>
        <w:rPr>
          <w:rFonts w:eastAsia="Aptos" w:cs="Times New Roman"/>
          <w:kern w:val="2"/>
          <w:szCs w:val="24"/>
          <w:lang w:val="en-AU"/>
          <w14:ligatures w14:val="standardContextual"/>
        </w:rPr>
      </w:pPr>
      <w:r w:rsidRPr="000B7D8F">
        <w:rPr>
          <w:rFonts w:eastAsia="Aptos" w:cs="Times New Roman"/>
          <w:kern w:val="2"/>
          <w:szCs w:val="24"/>
          <w:lang w:val="en-AU"/>
          <w14:ligatures w14:val="standardContextual"/>
        </w:rPr>
        <w:t>Overly complex signup process with wordy and confusing form fields.</w:t>
      </w:r>
    </w:p>
    <w:p w14:paraId="379DB5B6" w14:textId="77777777" w:rsidR="0097727A" w:rsidRPr="000B7D8F" w:rsidRDefault="0097727A" w:rsidP="000B7D8F">
      <w:pPr>
        <w:pStyle w:val="ListParagraph"/>
        <w:numPr>
          <w:ilvl w:val="0"/>
          <w:numId w:val="20"/>
        </w:numPr>
        <w:tabs>
          <w:tab w:val="num" w:pos="720"/>
        </w:tabs>
        <w:spacing w:after="0" w:line="360" w:lineRule="auto"/>
        <w:contextualSpacing/>
        <w:rPr>
          <w:rFonts w:eastAsia="Aptos" w:cs="Times New Roman"/>
          <w:kern w:val="2"/>
          <w:szCs w:val="24"/>
          <w:lang w:val="en-AU"/>
          <w14:ligatures w14:val="standardContextual"/>
        </w:rPr>
      </w:pPr>
      <w:r w:rsidRPr="000B7D8F">
        <w:rPr>
          <w:rFonts w:eastAsia="Aptos" w:cs="Times New Roman"/>
          <w:kern w:val="2"/>
          <w:szCs w:val="24"/>
          <w:lang w:val="en-AU"/>
          <w14:ligatures w14:val="standardContextual"/>
        </w:rPr>
        <w:t>Error messages lack clear, actionable guidance.</w:t>
      </w:r>
    </w:p>
    <w:p w14:paraId="3850CEC0" w14:textId="77777777" w:rsidR="0097727A" w:rsidRPr="000B7D8F" w:rsidRDefault="0097727A" w:rsidP="000B7D8F">
      <w:pPr>
        <w:pStyle w:val="ListParagraph"/>
        <w:numPr>
          <w:ilvl w:val="0"/>
          <w:numId w:val="20"/>
        </w:numPr>
        <w:tabs>
          <w:tab w:val="num" w:pos="720"/>
        </w:tabs>
        <w:spacing w:after="0" w:line="360" w:lineRule="auto"/>
        <w:contextualSpacing/>
        <w:rPr>
          <w:rFonts w:eastAsia="Aptos" w:cs="Times New Roman"/>
          <w:kern w:val="2"/>
          <w:szCs w:val="24"/>
          <w:lang w:val="en-AU"/>
          <w14:ligatures w14:val="standardContextual"/>
        </w:rPr>
      </w:pPr>
      <w:r w:rsidRPr="000B7D8F">
        <w:rPr>
          <w:rFonts w:eastAsia="Aptos" w:cs="Times New Roman"/>
          <w:kern w:val="2"/>
          <w:szCs w:val="24"/>
          <w:lang w:val="en-AU"/>
          <w14:ligatures w14:val="standardContextual"/>
        </w:rPr>
        <w:t>Screen readers do not announce password setup requirements, creating barriers.</w:t>
      </w:r>
    </w:p>
    <w:p w14:paraId="0F18681B" w14:textId="77777777" w:rsidR="0097727A" w:rsidRPr="000B7D8F" w:rsidRDefault="0097727A" w:rsidP="000B7D8F">
      <w:pPr>
        <w:pStyle w:val="ListParagraph"/>
        <w:numPr>
          <w:ilvl w:val="0"/>
          <w:numId w:val="20"/>
        </w:numPr>
        <w:tabs>
          <w:tab w:val="num" w:pos="720"/>
        </w:tabs>
        <w:spacing w:after="0" w:line="360" w:lineRule="auto"/>
        <w:contextualSpacing/>
        <w:rPr>
          <w:rFonts w:eastAsia="Aptos" w:cs="Times New Roman"/>
          <w:kern w:val="2"/>
          <w:szCs w:val="24"/>
          <w:lang w:val="en-AU"/>
          <w14:ligatures w14:val="standardContextual"/>
        </w:rPr>
      </w:pPr>
      <w:r w:rsidRPr="000B7D8F">
        <w:rPr>
          <w:rFonts w:eastAsia="Aptos" w:cs="Times New Roman"/>
          <w:kern w:val="2"/>
          <w:szCs w:val="24"/>
          <w:lang w:val="en-AU"/>
          <w14:ligatures w14:val="standardContextual"/>
        </w:rPr>
        <w:t>Poor colour contrast on the ACT digital account page reduces readability.</w:t>
      </w:r>
    </w:p>
    <w:p w14:paraId="365E8ACF" w14:textId="77777777" w:rsidR="0097727A" w:rsidRPr="007753AA" w:rsidRDefault="0097727A" w:rsidP="000B7D8F">
      <w:pPr>
        <w:pStyle w:val="Heading4"/>
        <w:rPr>
          <w:lang w:val="en-AU"/>
        </w:rPr>
      </w:pPr>
      <w:r w:rsidRPr="007753AA">
        <w:rPr>
          <w:lang w:val="en-AU"/>
        </w:rPr>
        <w:t>Navigation &amp; user experience</w:t>
      </w:r>
    </w:p>
    <w:p w14:paraId="63FFE71C" w14:textId="77777777" w:rsidR="0097727A" w:rsidRPr="000B7D8F" w:rsidRDefault="0097727A" w:rsidP="000B7D8F">
      <w:pPr>
        <w:pStyle w:val="ListParagraph"/>
        <w:numPr>
          <w:ilvl w:val="0"/>
          <w:numId w:val="21"/>
        </w:numPr>
        <w:tabs>
          <w:tab w:val="num" w:pos="720"/>
        </w:tabs>
        <w:spacing w:after="0" w:line="360" w:lineRule="auto"/>
        <w:contextualSpacing/>
        <w:rPr>
          <w:rFonts w:eastAsia="Aptos" w:cs="Times New Roman"/>
          <w:kern w:val="2"/>
          <w:szCs w:val="24"/>
          <w:lang w:val="en-AU"/>
          <w14:ligatures w14:val="standardContextual"/>
        </w:rPr>
      </w:pPr>
      <w:r w:rsidRPr="000B7D8F">
        <w:rPr>
          <w:rFonts w:eastAsia="Aptos" w:cs="Times New Roman"/>
          <w:kern w:val="2"/>
          <w:szCs w:val="24"/>
          <w:lang w:val="en-AU"/>
          <w14:ligatures w14:val="standardContextual"/>
        </w:rPr>
        <w:t>Inconsistent heading structures complicate screen reader navigation.</w:t>
      </w:r>
    </w:p>
    <w:p w14:paraId="6B521B0D" w14:textId="77777777" w:rsidR="0097727A" w:rsidRPr="000B7D8F" w:rsidRDefault="0097727A" w:rsidP="000B7D8F">
      <w:pPr>
        <w:pStyle w:val="ListParagraph"/>
        <w:numPr>
          <w:ilvl w:val="0"/>
          <w:numId w:val="21"/>
        </w:numPr>
        <w:tabs>
          <w:tab w:val="num" w:pos="720"/>
        </w:tabs>
        <w:spacing w:after="0" w:line="360" w:lineRule="auto"/>
        <w:contextualSpacing/>
        <w:rPr>
          <w:rFonts w:eastAsia="Aptos" w:cs="Times New Roman"/>
          <w:kern w:val="2"/>
          <w:szCs w:val="24"/>
          <w:lang w:val="en-AU"/>
          <w14:ligatures w14:val="standardContextual"/>
        </w:rPr>
      </w:pPr>
      <w:r w:rsidRPr="000B7D8F">
        <w:rPr>
          <w:rFonts w:eastAsia="Aptos" w:cs="Times New Roman"/>
          <w:kern w:val="2"/>
          <w:szCs w:val="24"/>
          <w:lang w:val="en-AU"/>
          <w14:ligatures w14:val="standardContextual"/>
        </w:rPr>
        <w:t>Buttons and links lack uniform styling, leading to confusion.</w:t>
      </w:r>
    </w:p>
    <w:p w14:paraId="47E4A18E" w14:textId="77777777" w:rsidR="0097727A" w:rsidRPr="000B7D8F" w:rsidRDefault="0097727A" w:rsidP="000B7D8F">
      <w:pPr>
        <w:pStyle w:val="ListParagraph"/>
        <w:numPr>
          <w:ilvl w:val="0"/>
          <w:numId w:val="21"/>
        </w:numPr>
        <w:tabs>
          <w:tab w:val="num" w:pos="720"/>
        </w:tabs>
        <w:spacing w:after="0" w:line="360" w:lineRule="auto"/>
        <w:contextualSpacing/>
        <w:rPr>
          <w:rFonts w:eastAsia="Aptos" w:cs="Times New Roman"/>
          <w:kern w:val="2"/>
          <w:szCs w:val="24"/>
          <w:lang w:val="en-AU"/>
          <w14:ligatures w14:val="standardContextual"/>
        </w:rPr>
      </w:pPr>
      <w:r w:rsidRPr="000B7D8F">
        <w:rPr>
          <w:rFonts w:eastAsia="Aptos" w:cs="Times New Roman"/>
          <w:kern w:val="2"/>
          <w:szCs w:val="24"/>
          <w:lang w:val="en-AU"/>
          <w14:ligatures w14:val="standardContextual"/>
        </w:rPr>
        <w:t>Convoluted reporting process with unintuitive design.</w:t>
      </w:r>
    </w:p>
    <w:p w14:paraId="2916AAB7" w14:textId="77777777" w:rsidR="0097727A" w:rsidRPr="000B7D8F" w:rsidRDefault="0097727A" w:rsidP="000B7D8F">
      <w:pPr>
        <w:pStyle w:val="ListParagraph"/>
        <w:numPr>
          <w:ilvl w:val="0"/>
          <w:numId w:val="21"/>
        </w:numPr>
        <w:tabs>
          <w:tab w:val="num" w:pos="720"/>
        </w:tabs>
        <w:spacing w:after="0" w:line="360" w:lineRule="auto"/>
        <w:contextualSpacing/>
        <w:rPr>
          <w:rFonts w:eastAsia="Aptos" w:cs="Times New Roman"/>
          <w:kern w:val="2"/>
          <w:szCs w:val="24"/>
          <w:lang w:val="en-AU"/>
          <w14:ligatures w14:val="standardContextual"/>
        </w:rPr>
      </w:pPr>
      <w:r w:rsidRPr="000B7D8F">
        <w:rPr>
          <w:rFonts w:eastAsia="Aptos" w:cs="Times New Roman"/>
          <w:kern w:val="2"/>
          <w:szCs w:val="24"/>
          <w:lang w:val="en-AU"/>
          <w14:ligatures w14:val="standardContextual"/>
        </w:rPr>
        <w:t>Icons and symbols lack text labels, making interpretation difficult for non-visual users.</w:t>
      </w:r>
    </w:p>
    <w:p w14:paraId="659FF80F" w14:textId="77777777" w:rsidR="0097727A" w:rsidRPr="007753AA" w:rsidRDefault="0097727A" w:rsidP="000B7D8F">
      <w:pPr>
        <w:pStyle w:val="Heading4"/>
        <w:rPr>
          <w:lang w:val="en-AU"/>
        </w:rPr>
      </w:pPr>
      <w:r w:rsidRPr="007753AA">
        <w:rPr>
          <w:lang w:val="en-AU"/>
        </w:rPr>
        <w:t>Form accessibility</w:t>
      </w:r>
    </w:p>
    <w:p w14:paraId="44FC3F86" w14:textId="77777777" w:rsidR="0097727A" w:rsidRPr="000B7D8F" w:rsidRDefault="0097727A" w:rsidP="000B7D8F">
      <w:pPr>
        <w:pStyle w:val="ListParagraph"/>
        <w:numPr>
          <w:ilvl w:val="0"/>
          <w:numId w:val="22"/>
        </w:numPr>
        <w:tabs>
          <w:tab w:val="num" w:pos="720"/>
        </w:tabs>
        <w:spacing w:after="0" w:line="360" w:lineRule="auto"/>
        <w:contextualSpacing/>
        <w:rPr>
          <w:rFonts w:eastAsia="Aptos" w:cs="Times New Roman"/>
          <w:kern w:val="2"/>
          <w:szCs w:val="24"/>
          <w:lang w:val="en-AU"/>
          <w14:ligatures w14:val="standardContextual"/>
        </w:rPr>
      </w:pPr>
      <w:r w:rsidRPr="000B7D8F">
        <w:rPr>
          <w:rFonts w:eastAsia="Aptos" w:cs="Times New Roman"/>
          <w:kern w:val="2"/>
          <w:szCs w:val="24"/>
          <w:lang w:val="en-AU"/>
          <w14:ligatures w14:val="standardContextual"/>
        </w:rPr>
        <w:t>Forms lack proper labels, making them difficult to complete using assistive technologies.</w:t>
      </w:r>
    </w:p>
    <w:p w14:paraId="1C1DDCFC" w14:textId="77777777" w:rsidR="0097727A" w:rsidRPr="000B7D8F" w:rsidRDefault="0097727A" w:rsidP="000B7D8F">
      <w:pPr>
        <w:pStyle w:val="ListParagraph"/>
        <w:numPr>
          <w:ilvl w:val="0"/>
          <w:numId w:val="22"/>
        </w:numPr>
        <w:tabs>
          <w:tab w:val="num" w:pos="720"/>
        </w:tabs>
        <w:spacing w:after="0" w:line="360" w:lineRule="auto"/>
        <w:contextualSpacing/>
        <w:rPr>
          <w:rFonts w:eastAsia="Aptos" w:cs="Times New Roman"/>
          <w:kern w:val="2"/>
          <w:szCs w:val="24"/>
          <w:lang w:val="en-AU"/>
          <w14:ligatures w14:val="standardContextual"/>
        </w:rPr>
      </w:pPr>
      <w:r w:rsidRPr="000B7D8F">
        <w:rPr>
          <w:rFonts w:eastAsia="Aptos" w:cs="Times New Roman"/>
          <w:kern w:val="2"/>
          <w:szCs w:val="24"/>
          <w:lang w:val="en-AU"/>
          <w14:ligatures w14:val="standardContextual"/>
        </w:rPr>
        <w:t>Error messages are unclear and unhelpful, failing to guide users to resolve input errors.</w:t>
      </w:r>
    </w:p>
    <w:p w14:paraId="403D8892" w14:textId="797AB656" w:rsidR="0097727A" w:rsidRPr="00D5034A" w:rsidRDefault="0097727A" w:rsidP="0097727A">
      <w:pPr>
        <w:pStyle w:val="ListParagraph"/>
        <w:numPr>
          <w:ilvl w:val="0"/>
          <w:numId w:val="22"/>
        </w:numPr>
        <w:tabs>
          <w:tab w:val="num" w:pos="720"/>
        </w:tabs>
        <w:spacing w:after="0" w:line="360" w:lineRule="auto"/>
        <w:contextualSpacing/>
        <w:rPr>
          <w:rFonts w:eastAsia="Aptos" w:cs="Times New Roman"/>
          <w:kern w:val="2"/>
          <w:szCs w:val="24"/>
          <w:lang w:val="en-AU"/>
          <w14:ligatures w14:val="standardContextual"/>
        </w:rPr>
      </w:pPr>
      <w:r w:rsidRPr="000B7D8F">
        <w:rPr>
          <w:rFonts w:eastAsia="Aptos" w:cs="Times New Roman"/>
          <w:kern w:val="2"/>
          <w:szCs w:val="24"/>
          <w:lang w:val="en-AU"/>
          <w14:ligatures w14:val="standardContextual"/>
        </w:rPr>
        <w:t>Feedback and complaints processes are difficult to access and navigate, discouraging users from reporting issues.</w:t>
      </w:r>
    </w:p>
    <w:p w14:paraId="13AD2A39" w14:textId="77777777" w:rsidR="0097727A" w:rsidRPr="007753AA" w:rsidRDefault="0097727A" w:rsidP="000B7D8F">
      <w:pPr>
        <w:pStyle w:val="Heading3"/>
        <w:rPr>
          <w:lang w:val="en-AU"/>
        </w:rPr>
      </w:pPr>
      <w:r w:rsidRPr="007753AA">
        <w:rPr>
          <w:lang w:val="en-AU"/>
        </w:rPr>
        <w:t>Recommendations</w:t>
      </w:r>
    </w:p>
    <w:p w14:paraId="753996BC" w14:textId="2717DCB7" w:rsidR="0097727A" w:rsidRPr="0097727A" w:rsidRDefault="0097727A" w:rsidP="000B7D8F">
      <w:pPr>
        <w:pStyle w:val="ListParagraph"/>
        <w:numPr>
          <w:ilvl w:val="0"/>
          <w:numId w:val="10"/>
        </w:numPr>
        <w:tabs>
          <w:tab w:val="num" w:pos="360"/>
        </w:tabs>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Improve accessibility compliance</w:t>
      </w:r>
    </w:p>
    <w:p w14:paraId="3D5895D2" w14:textId="77777777" w:rsidR="0097727A" w:rsidRPr="0097727A" w:rsidRDefault="0097727A" w:rsidP="008D3EAC">
      <w:pPr>
        <w:pStyle w:val="ListParagraph"/>
        <w:numPr>
          <w:ilvl w:val="0"/>
          <w:numId w:val="27"/>
        </w:numPr>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Implement WCAG 2.1 AA-compliant heading structures, descriptive links, and tabular data.</w:t>
      </w:r>
    </w:p>
    <w:p w14:paraId="0A7865F2" w14:textId="77777777" w:rsidR="0097727A" w:rsidRPr="0097727A" w:rsidRDefault="0097727A" w:rsidP="008D3EAC">
      <w:pPr>
        <w:pStyle w:val="ListParagraph"/>
        <w:numPr>
          <w:ilvl w:val="0"/>
          <w:numId w:val="27"/>
        </w:numPr>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Improve colour contrast to meet accessibility guidelines.</w:t>
      </w:r>
    </w:p>
    <w:p w14:paraId="47EBA16C" w14:textId="77777777" w:rsidR="0097727A" w:rsidRPr="0097727A" w:rsidRDefault="0097727A" w:rsidP="008D3EAC">
      <w:pPr>
        <w:pStyle w:val="ListParagraph"/>
        <w:numPr>
          <w:ilvl w:val="0"/>
          <w:numId w:val="27"/>
        </w:numPr>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Label all input fields accurately for screen reader users.</w:t>
      </w:r>
    </w:p>
    <w:p w14:paraId="359C8207" w14:textId="77777777" w:rsidR="0097727A" w:rsidRPr="0097727A" w:rsidRDefault="0097727A" w:rsidP="008D3EAC">
      <w:pPr>
        <w:pStyle w:val="ListParagraph"/>
        <w:numPr>
          <w:ilvl w:val="0"/>
          <w:numId w:val="27"/>
        </w:numPr>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Ensure error messages are clear, accessible, and provide meaningful guidance.</w:t>
      </w:r>
    </w:p>
    <w:p w14:paraId="50351F8F" w14:textId="77777777" w:rsidR="0097727A" w:rsidRPr="0097727A" w:rsidRDefault="0097727A" w:rsidP="008D3EAC">
      <w:pPr>
        <w:pStyle w:val="ListParagraph"/>
        <w:numPr>
          <w:ilvl w:val="0"/>
          <w:numId w:val="27"/>
        </w:numPr>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Make two-factor authentication (2FA) and verification fully accessible.</w:t>
      </w:r>
    </w:p>
    <w:p w14:paraId="210882B3" w14:textId="4A9D8D62" w:rsidR="0097727A" w:rsidRPr="0097727A" w:rsidRDefault="0097727A" w:rsidP="000B7D8F">
      <w:pPr>
        <w:pStyle w:val="ListParagraph"/>
        <w:numPr>
          <w:ilvl w:val="0"/>
          <w:numId w:val="10"/>
        </w:numPr>
        <w:tabs>
          <w:tab w:val="num" w:pos="360"/>
        </w:tabs>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Improve usability &amp; user experience</w:t>
      </w:r>
    </w:p>
    <w:p w14:paraId="5E8AC705" w14:textId="77777777" w:rsidR="0097727A" w:rsidRPr="0097727A" w:rsidRDefault="0097727A" w:rsidP="008D3EAC">
      <w:pPr>
        <w:pStyle w:val="ListParagraph"/>
        <w:numPr>
          <w:ilvl w:val="0"/>
          <w:numId w:val="28"/>
        </w:numPr>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Simplify account creation and provide screen reader-friendly password guidance.</w:t>
      </w:r>
    </w:p>
    <w:p w14:paraId="0D01FB4A" w14:textId="77777777" w:rsidR="0097727A" w:rsidRPr="0097727A" w:rsidRDefault="0097727A" w:rsidP="008D3EAC">
      <w:pPr>
        <w:pStyle w:val="ListParagraph"/>
        <w:numPr>
          <w:ilvl w:val="0"/>
          <w:numId w:val="28"/>
        </w:numPr>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Standardise button and link styling to improve usability.</w:t>
      </w:r>
    </w:p>
    <w:p w14:paraId="2011EBA6" w14:textId="77777777" w:rsidR="0097727A" w:rsidRPr="0097727A" w:rsidRDefault="0097727A" w:rsidP="008D3EAC">
      <w:pPr>
        <w:pStyle w:val="ListParagraph"/>
        <w:numPr>
          <w:ilvl w:val="0"/>
          <w:numId w:val="28"/>
        </w:numPr>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Streamline the issue reporting process for a more intuitive user journey.</w:t>
      </w:r>
    </w:p>
    <w:p w14:paraId="6A8A07C2" w14:textId="77777777" w:rsidR="0097727A" w:rsidRPr="0097727A" w:rsidRDefault="0097727A" w:rsidP="008D3EAC">
      <w:pPr>
        <w:pStyle w:val="ListParagraph"/>
        <w:numPr>
          <w:ilvl w:val="0"/>
          <w:numId w:val="28"/>
        </w:numPr>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Add text labels to icons and symbols to enhance understanding.</w:t>
      </w:r>
    </w:p>
    <w:p w14:paraId="4C58901E" w14:textId="5BE53CBD" w:rsidR="0097727A" w:rsidRPr="0097727A" w:rsidRDefault="0097727A" w:rsidP="000B7D8F">
      <w:pPr>
        <w:pStyle w:val="ListParagraph"/>
        <w:numPr>
          <w:ilvl w:val="0"/>
          <w:numId w:val="10"/>
        </w:numPr>
        <w:tabs>
          <w:tab w:val="num" w:pos="360"/>
        </w:tabs>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Strengthen feedback &amp; complaints mechanism</w:t>
      </w:r>
    </w:p>
    <w:p w14:paraId="7C9DA54A" w14:textId="77777777" w:rsidR="0097727A" w:rsidRPr="0097727A" w:rsidRDefault="0097727A" w:rsidP="008D3EAC">
      <w:pPr>
        <w:pStyle w:val="ListParagraph"/>
        <w:numPr>
          <w:ilvl w:val="0"/>
          <w:numId w:val="30"/>
        </w:numPr>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Make the complaints section more accessible and user-friendly.</w:t>
      </w:r>
    </w:p>
    <w:p w14:paraId="46DAF248" w14:textId="77777777" w:rsidR="0097727A" w:rsidRPr="0097727A" w:rsidRDefault="0097727A" w:rsidP="008D3EAC">
      <w:pPr>
        <w:pStyle w:val="ListParagraph"/>
        <w:numPr>
          <w:ilvl w:val="0"/>
          <w:numId w:val="30"/>
        </w:numPr>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Provide clear step-by-step instructions for submitting complaints.</w:t>
      </w:r>
    </w:p>
    <w:p w14:paraId="4925C5F7" w14:textId="572C3DB4" w:rsidR="0097727A" w:rsidRPr="00D5034A" w:rsidRDefault="0097727A" w:rsidP="008D3EAC">
      <w:pPr>
        <w:pStyle w:val="ListParagraph"/>
        <w:numPr>
          <w:ilvl w:val="0"/>
          <w:numId w:val="30"/>
        </w:numPr>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Ensure users receive a reference number for tracking complaints and progress updates.</w:t>
      </w:r>
    </w:p>
    <w:p w14:paraId="49286906" w14:textId="77777777" w:rsidR="0097727A" w:rsidRPr="007753AA" w:rsidRDefault="0097727A" w:rsidP="000B7D8F">
      <w:pPr>
        <w:pStyle w:val="Heading3"/>
        <w:rPr>
          <w:lang w:val="en-AU"/>
        </w:rPr>
      </w:pPr>
      <w:r w:rsidRPr="007753AA">
        <w:rPr>
          <w:lang w:val="en-AU"/>
        </w:rPr>
        <w:t>Call to Action</w:t>
      </w:r>
    </w:p>
    <w:p w14:paraId="2E51F248" w14:textId="77777777" w:rsidR="0097727A" w:rsidRPr="007753AA" w:rsidRDefault="0097727A" w:rsidP="0097727A">
      <w:pPr>
        <w:spacing w:after="0" w:line="360" w:lineRule="auto"/>
        <w:rPr>
          <w:rFonts w:eastAsia="Aptos" w:cs="Times New Roman"/>
          <w:kern w:val="2"/>
          <w:szCs w:val="24"/>
          <w:lang w:val="en-AU"/>
          <w14:ligatures w14:val="standardContextual"/>
        </w:rPr>
      </w:pPr>
      <w:r w:rsidRPr="007753AA">
        <w:rPr>
          <w:rFonts w:eastAsia="Aptos" w:cs="Times New Roman"/>
          <w:kern w:val="2"/>
          <w:szCs w:val="24"/>
          <w:lang w:val="en-AU"/>
          <w14:ligatures w14:val="standardContextual"/>
        </w:rPr>
        <w:t>The ACT Government must act immediately to remove accessibility barriers and ensure "Fix My Street" is inclusive for all users. We recommend the following steps:</w:t>
      </w:r>
    </w:p>
    <w:p w14:paraId="18C88B9A" w14:textId="77777777" w:rsidR="0097727A" w:rsidRPr="0097727A" w:rsidRDefault="0097727A" w:rsidP="000B7D8F">
      <w:pPr>
        <w:pStyle w:val="ListParagraph"/>
        <w:numPr>
          <w:ilvl w:val="0"/>
          <w:numId w:val="14"/>
        </w:numPr>
        <w:tabs>
          <w:tab w:val="num" w:pos="720"/>
        </w:tabs>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Commit to a comprehensive accessibility overhaul within six months.</w:t>
      </w:r>
    </w:p>
    <w:p w14:paraId="60A04572" w14:textId="77777777" w:rsidR="0097727A" w:rsidRPr="0097727A" w:rsidRDefault="0097727A" w:rsidP="000B7D8F">
      <w:pPr>
        <w:pStyle w:val="ListParagraph"/>
        <w:numPr>
          <w:ilvl w:val="0"/>
          <w:numId w:val="14"/>
        </w:numPr>
        <w:tabs>
          <w:tab w:val="num" w:pos="720"/>
        </w:tabs>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Engage with accessibility experts and users with disabilities to guide improvements.</w:t>
      </w:r>
    </w:p>
    <w:p w14:paraId="7F951095" w14:textId="77777777" w:rsidR="0097727A" w:rsidRPr="0097727A" w:rsidRDefault="0097727A" w:rsidP="000B7D8F">
      <w:pPr>
        <w:pStyle w:val="ListParagraph"/>
        <w:numPr>
          <w:ilvl w:val="0"/>
          <w:numId w:val="14"/>
        </w:numPr>
        <w:tabs>
          <w:tab w:val="num" w:pos="720"/>
        </w:tabs>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Provide regular progress updates, including implementation timelines.</w:t>
      </w:r>
    </w:p>
    <w:p w14:paraId="14AA3318" w14:textId="77777777" w:rsidR="0097727A" w:rsidRPr="0097727A" w:rsidRDefault="0097727A" w:rsidP="000B7D8F">
      <w:pPr>
        <w:pStyle w:val="ListParagraph"/>
        <w:numPr>
          <w:ilvl w:val="0"/>
          <w:numId w:val="14"/>
        </w:numPr>
        <w:tabs>
          <w:tab w:val="num" w:pos="720"/>
        </w:tabs>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Conduct ongoing user testing with individuals relying on assistive technologies.</w:t>
      </w:r>
    </w:p>
    <w:p w14:paraId="6076E912" w14:textId="77777777" w:rsidR="0097727A" w:rsidRPr="000B7D8F" w:rsidRDefault="0097727A" w:rsidP="000B7D8F">
      <w:pPr>
        <w:pStyle w:val="Heading3"/>
      </w:pPr>
      <w:r w:rsidRPr="000B7D8F">
        <w:t>Quotes</w:t>
      </w:r>
    </w:p>
    <w:p w14:paraId="4CD85113" w14:textId="77777777" w:rsidR="0097727A" w:rsidRPr="0097727A" w:rsidRDefault="0097727A" w:rsidP="000B7D8F">
      <w:pPr>
        <w:pStyle w:val="ListParagraph"/>
        <w:numPr>
          <w:ilvl w:val="0"/>
          <w:numId w:val="15"/>
        </w:numPr>
        <w:tabs>
          <w:tab w:val="num" w:pos="360"/>
        </w:tabs>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"People can be disabled by their experience in using it. People can be disabled by the technology that they are using."</w:t>
      </w:r>
    </w:p>
    <w:p w14:paraId="21AB1135" w14:textId="77777777" w:rsidR="0097727A" w:rsidRPr="0097727A" w:rsidRDefault="0097727A" w:rsidP="000B7D8F">
      <w:pPr>
        <w:pStyle w:val="ListParagraph"/>
        <w:numPr>
          <w:ilvl w:val="0"/>
          <w:numId w:val="15"/>
        </w:numPr>
        <w:tabs>
          <w:tab w:val="num" w:pos="360"/>
        </w:tabs>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"A government organisation should be conducting sufficient user research, testing across a variety of devices to ensure accessibility for all."</w:t>
      </w:r>
    </w:p>
    <w:p w14:paraId="3ABFE6C9" w14:textId="77777777" w:rsidR="0097727A" w:rsidRPr="0097727A" w:rsidRDefault="0097727A" w:rsidP="000B7D8F">
      <w:pPr>
        <w:pStyle w:val="ListParagraph"/>
        <w:numPr>
          <w:ilvl w:val="0"/>
          <w:numId w:val="15"/>
        </w:numPr>
        <w:tabs>
          <w:tab w:val="num" w:pos="360"/>
        </w:tabs>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"The process of signing up for an account is highly problematic. The form is overly verbose and confusing."</w:t>
      </w:r>
    </w:p>
    <w:p w14:paraId="6F058043" w14:textId="77777777" w:rsidR="0097727A" w:rsidRPr="0097727A" w:rsidRDefault="0097727A" w:rsidP="000B7D8F">
      <w:pPr>
        <w:pStyle w:val="ListParagraph"/>
        <w:numPr>
          <w:ilvl w:val="0"/>
          <w:numId w:val="15"/>
        </w:numPr>
        <w:tabs>
          <w:tab w:val="num" w:pos="360"/>
        </w:tabs>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"The colour contrast of the text is problematic, it’s just not high enough for some people to see."</w:t>
      </w:r>
    </w:p>
    <w:p w14:paraId="411682FA" w14:textId="77777777" w:rsidR="0097727A" w:rsidRPr="0097727A" w:rsidRDefault="0097727A" w:rsidP="000B7D8F">
      <w:pPr>
        <w:pStyle w:val="ListParagraph"/>
        <w:numPr>
          <w:ilvl w:val="0"/>
          <w:numId w:val="15"/>
        </w:numPr>
        <w:tabs>
          <w:tab w:val="num" w:pos="360"/>
        </w:tabs>
        <w:spacing w:after="0" w:line="360" w:lineRule="auto"/>
        <w:contextualSpacing/>
        <w:rPr>
          <w:rFonts w:eastAsia="Aptos" w:cs="Times New Roman"/>
          <w:kern w:val="2"/>
          <w:szCs w:val="24"/>
          <w:lang w:val="en-AU"/>
          <w14:ligatures w14:val="standardContextual"/>
        </w:rPr>
      </w:pPr>
      <w:r w:rsidRPr="0097727A">
        <w:rPr>
          <w:rFonts w:eastAsia="Aptos" w:cs="Times New Roman"/>
          <w:kern w:val="2"/>
          <w:szCs w:val="24"/>
          <w:lang w:val="en-AU"/>
          <w14:ligatures w14:val="standardContextual"/>
        </w:rPr>
        <w:t>"Not having proper headings on the page is a clear WCAG failure."</w:t>
      </w:r>
    </w:p>
    <w:p w14:paraId="17AB7562" w14:textId="77777777" w:rsidR="0097727A" w:rsidRPr="007753AA" w:rsidRDefault="0097727A" w:rsidP="0097727A">
      <w:pPr>
        <w:spacing w:after="0" w:line="360" w:lineRule="auto"/>
        <w:contextualSpacing/>
        <w:rPr>
          <w:rFonts w:eastAsia="Aptos" w:cs="Times New Roman"/>
          <w:kern w:val="2"/>
          <w:szCs w:val="24"/>
          <w:lang w:val="en-AU"/>
          <w14:ligatures w14:val="standardContextual"/>
        </w:rPr>
      </w:pPr>
    </w:p>
    <w:p w14:paraId="27C2EBCC" w14:textId="77777777" w:rsidR="0097727A" w:rsidRPr="007753AA" w:rsidRDefault="0097727A" w:rsidP="0097727A">
      <w:pPr>
        <w:spacing w:after="120" w:line="360" w:lineRule="auto"/>
        <w:rPr>
          <w:rFonts w:eastAsia="Aptos" w:cs="Times New Roman"/>
          <w:kern w:val="2"/>
          <w:szCs w:val="24"/>
          <w:lang w:val="en-AU"/>
          <w14:ligatures w14:val="standardContextual"/>
        </w:rPr>
      </w:pPr>
      <w:r w:rsidRPr="007753AA">
        <w:rPr>
          <w:rFonts w:eastAsia="Aptos" w:cs="Times New Roman"/>
          <w:kern w:val="2"/>
          <w:szCs w:val="24"/>
          <w:lang w:val="en-AU"/>
          <w14:ligatures w14:val="standardContextual"/>
        </w:rPr>
        <w:t>Ensuring digital accessibility is not just a legal requirement, it is a fundamental right. We urge the ACT Government to take swift action and lead by example in creating a truly inclusive digital experience for all.</w:t>
      </w:r>
    </w:p>
    <w:p w14:paraId="7BDCB79D" w14:textId="77777777" w:rsidR="0097727A" w:rsidRPr="007753AA" w:rsidRDefault="0097727A" w:rsidP="0097727A">
      <w:pPr>
        <w:spacing w:after="120" w:line="360" w:lineRule="auto"/>
        <w:rPr>
          <w:rFonts w:eastAsia="Aptos" w:cs="Times New Roman"/>
          <w:kern w:val="2"/>
          <w:szCs w:val="24"/>
          <w:lang w:val="en-AU"/>
          <w14:ligatures w14:val="standardContextual"/>
        </w:rPr>
      </w:pPr>
      <w:r w:rsidRPr="007753AA">
        <w:rPr>
          <w:rFonts w:eastAsia="Aptos" w:cs="Times New Roman"/>
          <w:kern w:val="2"/>
          <w:szCs w:val="24"/>
          <w:lang w:val="en-AU"/>
          <w14:ligatures w14:val="standardContextual"/>
        </w:rPr>
        <w:t xml:space="preserve">This audit was conducted by </w:t>
      </w:r>
      <w:hyperlink r:id="rId13">
        <w:r w:rsidRPr="007753AA">
          <w:rPr>
            <w:rFonts w:eastAsia="Aptos" w:cs="Times New Roman"/>
            <w:color w:val="467886"/>
            <w:kern w:val="2"/>
            <w:szCs w:val="24"/>
            <w:u w:val="single"/>
            <w:lang w:val="en-AU"/>
            <w14:ligatures w14:val="standardContextual"/>
          </w:rPr>
          <w:t>Hassell Inclusion</w:t>
        </w:r>
      </w:hyperlink>
      <w:r w:rsidRPr="007753AA">
        <w:rPr>
          <w:rFonts w:eastAsia="Aptos" w:cs="Times New Roman"/>
          <w:kern w:val="2"/>
          <w:szCs w:val="24"/>
          <w:lang w:val="en-AU"/>
          <w14:ligatures w14:val="standardContextual"/>
        </w:rPr>
        <w:t xml:space="preserve">, </w:t>
      </w:r>
      <w:proofErr w:type="spellStart"/>
      <w:r w:rsidRPr="007753AA">
        <w:rPr>
          <w:rFonts w:eastAsia="Aptos" w:cs="Times New Roman"/>
          <w:kern w:val="2"/>
          <w:szCs w:val="24"/>
          <w:lang w:val="en-AU"/>
          <w14:ligatures w14:val="standardContextual"/>
        </w:rPr>
        <w:t>lead</w:t>
      </w:r>
      <w:proofErr w:type="spellEnd"/>
      <w:r w:rsidRPr="007753AA">
        <w:rPr>
          <w:rFonts w:eastAsia="Aptos" w:cs="Times New Roman"/>
          <w:kern w:val="2"/>
          <w:szCs w:val="24"/>
          <w:lang w:val="en-AU"/>
          <w14:ligatures w14:val="standardContextual"/>
        </w:rPr>
        <w:t xml:space="preserve"> by Guide Dogs NSW/ACT.</w:t>
      </w:r>
    </w:p>
    <w:p w14:paraId="5D7CFF50" w14:textId="77777777" w:rsidR="0097727A" w:rsidRPr="007753AA" w:rsidRDefault="0097727A" w:rsidP="0097727A">
      <w:pPr>
        <w:spacing w:after="120" w:line="360" w:lineRule="auto"/>
        <w:rPr>
          <w:rFonts w:eastAsia="Aptos" w:cs="Times New Roman"/>
          <w:kern w:val="2"/>
          <w:szCs w:val="24"/>
          <w:lang w:val="en-AU"/>
          <w14:ligatures w14:val="standardContextual"/>
        </w:rPr>
      </w:pPr>
      <w:r w:rsidRPr="007753AA">
        <w:rPr>
          <w:rFonts w:eastAsia="Aptos" w:cs="Times New Roman"/>
          <w:kern w:val="2"/>
          <w:szCs w:val="24"/>
          <w:lang w:val="en-AU"/>
          <w14:ligatures w14:val="standardContextual"/>
        </w:rPr>
        <w:t xml:space="preserve">Hassell contact: </w:t>
      </w:r>
      <w:hyperlink r:id="rId14">
        <w:r w:rsidRPr="007753AA">
          <w:rPr>
            <w:rFonts w:eastAsia="Aptos" w:cs="Times New Roman"/>
            <w:color w:val="467886"/>
            <w:kern w:val="2"/>
            <w:szCs w:val="24"/>
            <w:u w:val="single"/>
            <w:lang w:val="en-AU"/>
            <w14:ligatures w14:val="standardContextual"/>
          </w:rPr>
          <w:t>Yacoob.Woozeer@HassellInclusion.com</w:t>
        </w:r>
      </w:hyperlink>
    </w:p>
    <w:p w14:paraId="1F5B94E1" w14:textId="77777777" w:rsidR="0097727A" w:rsidRPr="007753AA" w:rsidRDefault="0097727A" w:rsidP="0097727A">
      <w:pPr>
        <w:spacing w:after="120" w:line="360" w:lineRule="auto"/>
        <w:rPr>
          <w:rFonts w:eastAsia="Aptos" w:cs="Times New Roman"/>
          <w:kern w:val="2"/>
          <w:szCs w:val="24"/>
          <w:lang w:val="en-AU"/>
          <w14:ligatures w14:val="standardContextual"/>
        </w:rPr>
      </w:pPr>
      <w:r w:rsidRPr="007753AA">
        <w:rPr>
          <w:rFonts w:eastAsia="Aptos" w:cs="Times New Roman"/>
          <w:kern w:val="2"/>
          <w:szCs w:val="24"/>
          <w:lang w:val="en-AU"/>
          <w14:ligatures w14:val="standardContextual"/>
        </w:rPr>
        <w:t xml:space="preserve">Guide Dogs NSW/ACT contact: </w:t>
      </w:r>
      <w:hyperlink r:id="rId15">
        <w:r w:rsidRPr="007753AA">
          <w:rPr>
            <w:rFonts w:eastAsia="Aptos" w:cs="Times New Roman"/>
            <w:color w:val="467886"/>
            <w:kern w:val="2"/>
            <w:szCs w:val="24"/>
            <w:u w:val="single"/>
            <w:lang w:val="en-AU"/>
            <w14:ligatures w14:val="standardContextual"/>
          </w:rPr>
          <w:t>dshaddock@guidedogs.com.au</w:t>
        </w:r>
      </w:hyperlink>
    </w:p>
    <w:p w14:paraId="176B3609" w14:textId="77777777" w:rsidR="0097727A" w:rsidRPr="00182BE4" w:rsidRDefault="0097727A" w:rsidP="0097727A">
      <w:pPr>
        <w:spacing w:line="360" w:lineRule="auto"/>
        <w:rPr>
          <w:rFonts w:cs="Arial"/>
        </w:rPr>
      </w:pPr>
    </w:p>
    <w:p w14:paraId="718F4262" w14:textId="77777777" w:rsidR="00F13DE1" w:rsidRPr="00F13DE1" w:rsidRDefault="00F13DE1" w:rsidP="0097727A">
      <w:pPr>
        <w:spacing w:line="360" w:lineRule="auto"/>
      </w:pPr>
    </w:p>
    <w:sectPr w:rsidR="00F13DE1" w:rsidRPr="00F13DE1" w:rsidSect="00D408B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F89DB" w14:textId="77777777" w:rsidR="00D46C00" w:rsidRDefault="00D46C00" w:rsidP="00FC1C2E">
      <w:pPr>
        <w:spacing w:after="0" w:line="240" w:lineRule="auto"/>
      </w:pPr>
      <w:r>
        <w:separator/>
      </w:r>
    </w:p>
  </w:endnote>
  <w:endnote w:type="continuationSeparator" w:id="0">
    <w:p w14:paraId="3228F840" w14:textId="77777777" w:rsidR="00D46C00" w:rsidRDefault="00D46C00" w:rsidP="00FC1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A955" w14:textId="77777777" w:rsidR="00FC1C2E" w:rsidRDefault="00FC1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F5F8" w14:textId="77777777" w:rsidR="00FC1C2E" w:rsidRDefault="00FC1C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C117" w14:textId="77777777" w:rsidR="00FC1C2E" w:rsidRDefault="00FC1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0625C" w14:textId="77777777" w:rsidR="00D46C00" w:rsidRDefault="00D46C00" w:rsidP="00FC1C2E">
      <w:pPr>
        <w:spacing w:after="0" w:line="240" w:lineRule="auto"/>
      </w:pPr>
      <w:r>
        <w:separator/>
      </w:r>
    </w:p>
  </w:footnote>
  <w:footnote w:type="continuationSeparator" w:id="0">
    <w:p w14:paraId="39E3FFBA" w14:textId="77777777" w:rsidR="00D46C00" w:rsidRDefault="00D46C00" w:rsidP="00FC1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8D72" w14:textId="77777777" w:rsidR="00FC1C2E" w:rsidRDefault="00FC1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852D" w14:textId="77777777" w:rsidR="00FC1C2E" w:rsidRDefault="00FC1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D24A" w14:textId="77777777" w:rsidR="00FC1C2E" w:rsidRDefault="00FC1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0E44756"/>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7DAA4538"/>
    <w:lvl w:ilvl="0">
      <w:start w:val="1"/>
      <w:numFmt w:val="decimal"/>
      <w:pStyle w:val="ListNumber"/>
      <w:lvlText w:val="%1."/>
      <w:lvlJc w:val="left"/>
      <w:pPr>
        <w:tabs>
          <w:tab w:val="num" w:pos="360"/>
        </w:tabs>
        <w:ind w:left="360" w:hanging="360"/>
      </w:pPr>
    </w:lvl>
  </w:abstractNum>
  <w:abstractNum w:abstractNumId="2" w15:restartNumberingAfterBreak="0">
    <w:nsid w:val="00E9272D"/>
    <w:multiLevelType w:val="hybridMultilevel"/>
    <w:tmpl w:val="34748F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41D7440"/>
    <w:multiLevelType w:val="hybridMultilevel"/>
    <w:tmpl w:val="2F203B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73E0C1D"/>
    <w:multiLevelType w:val="hybridMultilevel"/>
    <w:tmpl w:val="8C284BE4"/>
    <w:lvl w:ilvl="0" w:tplc="0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44F5EA5"/>
    <w:multiLevelType w:val="hybridMultilevel"/>
    <w:tmpl w:val="71B0E51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4C61389"/>
    <w:multiLevelType w:val="hybridMultilevel"/>
    <w:tmpl w:val="777EAE50"/>
    <w:lvl w:ilvl="0" w:tplc="FFFFFFFF">
      <w:start w:val="1"/>
      <w:numFmt w:val="bullet"/>
      <w:lvlText w:val=""/>
      <w:lvlJc w:val="left"/>
      <w:pPr>
        <w:ind w:left="360" w:hanging="360"/>
      </w:pPr>
      <w:rPr>
        <w:rFonts w:ascii="Symbol" w:hAnsi="Symbol" w:hint="default"/>
      </w:rPr>
    </w:lvl>
    <w:lvl w:ilvl="1" w:tplc="91F2904C">
      <w:numFmt w:val="bullet"/>
      <w:lvlText w:val="-"/>
      <w:lvlJc w:val="left"/>
      <w:pPr>
        <w:ind w:left="1080" w:hanging="360"/>
      </w:pPr>
      <w:rPr>
        <w:rFonts w:ascii="Arial" w:eastAsiaTheme="minorEastAsia"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6D930B3"/>
    <w:multiLevelType w:val="hybridMultilevel"/>
    <w:tmpl w:val="DE8C2A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77A7AE0"/>
    <w:multiLevelType w:val="hybridMultilevel"/>
    <w:tmpl w:val="6D4A3996"/>
    <w:lvl w:ilvl="0" w:tplc="8F1812A2">
      <w:start w:val="1"/>
      <w:numFmt w:val="bullet"/>
      <w:lvlText w:val=""/>
      <w:lvlJc w:val="left"/>
      <w:pPr>
        <w:ind w:left="720" w:hanging="360"/>
      </w:pPr>
      <w:rPr>
        <w:rFonts w:ascii="Symbol" w:hAnsi="Symbol" w:hint="default"/>
      </w:rPr>
    </w:lvl>
    <w:lvl w:ilvl="1" w:tplc="14FA1F16">
      <w:start w:val="1"/>
      <w:numFmt w:val="bullet"/>
      <w:lvlText w:val="o"/>
      <w:lvlJc w:val="left"/>
      <w:pPr>
        <w:ind w:left="1440" w:hanging="360"/>
      </w:pPr>
      <w:rPr>
        <w:rFonts w:ascii="Courier New" w:hAnsi="Courier New" w:hint="default"/>
      </w:rPr>
    </w:lvl>
    <w:lvl w:ilvl="2" w:tplc="14B4A68E">
      <w:start w:val="1"/>
      <w:numFmt w:val="bullet"/>
      <w:lvlText w:val=""/>
      <w:lvlJc w:val="left"/>
      <w:pPr>
        <w:ind w:left="2160" w:hanging="360"/>
      </w:pPr>
      <w:rPr>
        <w:rFonts w:ascii="Wingdings" w:hAnsi="Wingdings" w:hint="default"/>
      </w:rPr>
    </w:lvl>
    <w:lvl w:ilvl="3" w:tplc="14542D42">
      <w:start w:val="1"/>
      <w:numFmt w:val="bullet"/>
      <w:lvlText w:val=""/>
      <w:lvlJc w:val="left"/>
      <w:pPr>
        <w:ind w:left="2880" w:hanging="360"/>
      </w:pPr>
      <w:rPr>
        <w:rFonts w:ascii="Symbol" w:hAnsi="Symbol" w:hint="default"/>
      </w:rPr>
    </w:lvl>
    <w:lvl w:ilvl="4" w:tplc="AF9C76AA">
      <w:start w:val="1"/>
      <w:numFmt w:val="bullet"/>
      <w:lvlText w:val="o"/>
      <w:lvlJc w:val="left"/>
      <w:pPr>
        <w:ind w:left="3600" w:hanging="360"/>
      </w:pPr>
      <w:rPr>
        <w:rFonts w:ascii="Courier New" w:hAnsi="Courier New" w:hint="default"/>
      </w:rPr>
    </w:lvl>
    <w:lvl w:ilvl="5" w:tplc="C71E52C4">
      <w:start w:val="1"/>
      <w:numFmt w:val="bullet"/>
      <w:lvlText w:val=""/>
      <w:lvlJc w:val="left"/>
      <w:pPr>
        <w:ind w:left="4320" w:hanging="360"/>
      </w:pPr>
      <w:rPr>
        <w:rFonts w:ascii="Wingdings" w:hAnsi="Wingdings" w:hint="default"/>
      </w:rPr>
    </w:lvl>
    <w:lvl w:ilvl="6" w:tplc="89FACEA0">
      <w:start w:val="1"/>
      <w:numFmt w:val="bullet"/>
      <w:lvlText w:val=""/>
      <w:lvlJc w:val="left"/>
      <w:pPr>
        <w:ind w:left="5040" w:hanging="360"/>
      </w:pPr>
      <w:rPr>
        <w:rFonts w:ascii="Symbol" w:hAnsi="Symbol" w:hint="default"/>
      </w:rPr>
    </w:lvl>
    <w:lvl w:ilvl="7" w:tplc="7A86DCEE">
      <w:start w:val="1"/>
      <w:numFmt w:val="bullet"/>
      <w:lvlText w:val="o"/>
      <w:lvlJc w:val="left"/>
      <w:pPr>
        <w:ind w:left="5760" w:hanging="360"/>
      </w:pPr>
      <w:rPr>
        <w:rFonts w:ascii="Courier New" w:hAnsi="Courier New" w:hint="default"/>
      </w:rPr>
    </w:lvl>
    <w:lvl w:ilvl="8" w:tplc="2322405C">
      <w:start w:val="1"/>
      <w:numFmt w:val="bullet"/>
      <w:lvlText w:val=""/>
      <w:lvlJc w:val="left"/>
      <w:pPr>
        <w:ind w:left="6480" w:hanging="360"/>
      </w:pPr>
      <w:rPr>
        <w:rFonts w:ascii="Wingdings" w:hAnsi="Wingdings" w:hint="default"/>
      </w:rPr>
    </w:lvl>
  </w:abstractNum>
  <w:abstractNum w:abstractNumId="9" w15:restartNumberingAfterBreak="0">
    <w:nsid w:val="193B30DA"/>
    <w:multiLevelType w:val="hybridMultilevel"/>
    <w:tmpl w:val="3D6E21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6F3B11"/>
    <w:multiLevelType w:val="hybridMultilevel"/>
    <w:tmpl w:val="00A886EC"/>
    <w:lvl w:ilvl="0" w:tplc="91F2904C">
      <w:numFmt w:val="bullet"/>
      <w:lvlText w:val="-"/>
      <w:lvlJc w:val="left"/>
      <w:pPr>
        <w:ind w:left="1080" w:hanging="360"/>
      </w:pPr>
      <w:rPr>
        <w:rFonts w:ascii="Arial" w:eastAsiaTheme="minorEastAsia"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B906020"/>
    <w:multiLevelType w:val="hybridMultilevel"/>
    <w:tmpl w:val="85A0ADD4"/>
    <w:lvl w:ilvl="0" w:tplc="4F9EE82C">
      <w:start w:val="1"/>
      <w:numFmt w:val="bullet"/>
      <w:lvlText w:val=""/>
      <w:lvlJc w:val="left"/>
      <w:pPr>
        <w:ind w:left="720" w:hanging="360"/>
      </w:pPr>
      <w:rPr>
        <w:rFonts w:ascii="Symbol" w:hAnsi="Symbol" w:hint="default"/>
      </w:rPr>
    </w:lvl>
    <w:lvl w:ilvl="1" w:tplc="921A6076">
      <w:start w:val="1"/>
      <w:numFmt w:val="bullet"/>
      <w:lvlText w:val="o"/>
      <w:lvlJc w:val="left"/>
      <w:pPr>
        <w:ind w:left="1440" w:hanging="360"/>
      </w:pPr>
      <w:rPr>
        <w:rFonts w:ascii="Courier New" w:hAnsi="Courier New" w:hint="default"/>
      </w:rPr>
    </w:lvl>
    <w:lvl w:ilvl="2" w:tplc="0EE23B08">
      <w:start w:val="1"/>
      <w:numFmt w:val="bullet"/>
      <w:lvlText w:val=""/>
      <w:lvlJc w:val="left"/>
      <w:pPr>
        <w:ind w:left="2160" w:hanging="360"/>
      </w:pPr>
      <w:rPr>
        <w:rFonts w:ascii="Wingdings" w:hAnsi="Wingdings" w:hint="default"/>
      </w:rPr>
    </w:lvl>
    <w:lvl w:ilvl="3" w:tplc="356A7D7C">
      <w:start w:val="1"/>
      <w:numFmt w:val="bullet"/>
      <w:lvlText w:val=""/>
      <w:lvlJc w:val="left"/>
      <w:pPr>
        <w:ind w:left="2880" w:hanging="360"/>
      </w:pPr>
      <w:rPr>
        <w:rFonts w:ascii="Symbol" w:hAnsi="Symbol" w:hint="default"/>
      </w:rPr>
    </w:lvl>
    <w:lvl w:ilvl="4" w:tplc="8EBA0FC4">
      <w:start w:val="1"/>
      <w:numFmt w:val="bullet"/>
      <w:lvlText w:val="o"/>
      <w:lvlJc w:val="left"/>
      <w:pPr>
        <w:ind w:left="3600" w:hanging="360"/>
      </w:pPr>
      <w:rPr>
        <w:rFonts w:ascii="Courier New" w:hAnsi="Courier New" w:hint="default"/>
      </w:rPr>
    </w:lvl>
    <w:lvl w:ilvl="5" w:tplc="1F0C8A72">
      <w:start w:val="1"/>
      <w:numFmt w:val="bullet"/>
      <w:lvlText w:val=""/>
      <w:lvlJc w:val="left"/>
      <w:pPr>
        <w:ind w:left="4320" w:hanging="360"/>
      </w:pPr>
      <w:rPr>
        <w:rFonts w:ascii="Wingdings" w:hAnsi="Wingdings" w:hint="default"/>
      </w:rPr>
    </w:lvl>
    <w:lvl w:ilvl="6" w:tplc="98C0885C">
      <w:start w:val="1"/>
      <w:numFmt w:val="bullet"/>
      <w:lvlText w:val=""/>
      <w:lvlJc w:val="left"/>
      <w:pPr>
        <w:ind w:left="5040" w:hanging="360"/>
      </w:pPr>
      <w:rPr>
        <w:rFonts w:ascii="Symbol" w:hAnsi="Symbol" w:hint="default"/>
      </w:rPr>
    </w:lvl>
    <w:lvl w:ilvl="7" w:tplc="9B965400">
      <w:start w:val="1"/>
      <w:numFmt w:val="bullet"/>
      <w:lvlText w:val="o"/>
      <w:lvlJc w:val="left"/>
      <w:pPr>
        <w:ind w:left="5760" w:hanging="360"/>
      </w:pPr>
      <w:rPr>
        <w:rFonts w:ascii="Courier New" w:hAnsi="Courier New" w:hint="default"/>
      </w:rPr>
    </w:lvl>
    <w:lvl w:ilvl="8" w:tplc="0B227E4A">
      <w:start w:val="1"/>
      <w:numFmt w:val="bullet"/>
      <w:lvlText w:val=""/>
      <w:lvlJc w:val="left"/>
      <w:pPr>
        <w:ind w:left="6480" w:hanging="360"/>
      </w:pPr>
      <w:rPr>
        <w:rFonts w:ascii="Wingdings" w:hAnsi="Wingdings" w:hint="default"/>
      </w:rPr>
    </w:lvl>
  </w:abstractNum>
  <w:abstractNum w:abstractNumId="12" w15:restartNumberingAfterBreak="0">
    <w:nsid w:val="2208374D"/>
    <w:multiLevelType w:val="hybridMultilevel"/>
    <w:tmpl w:val="6624D31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52F4172"/>
    <w:multiLevelType w:val="hybridMultilevel"/>
    <w:tmpl w:val="02D8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140432"/>
    <w:multiLevelType w:val="hybridMultilevel"/>
    <w:tmpl w:val="592A38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4E6218D"/>
    <w:multiLevelType w:val="hybridMultilevel"/>
    <w:tmpl w:val="AF3AD2CC"/>
    <w:lvl w:ilvl="0" w:tplc="2CAC4FF8">
      <w:start w:val="1"/>
      <w:numFmt w:val="bullet"/>
      <w:pStyle w:val="ListParagraph"/>
      <w:lvlText w:val=""/>
      <w:lvlJc w:val="left"/>
      <w:pPr>
        <w:ind w:left="1080" w:hanging="360"/>
      </w:pPr>
      <w:rPr>
        <w:rFonts w:ascii="Symbol" w:hAnsi="Symbol" w:hint="default"/>
      </w:rPr>
    </w:lvl>
    <w:lvl w:ilvl="1" w:tplc="2BD85DD2" w:tentative="1">
      <w:start w:val="1"/>
      <w:numFmt w:val="bullet"/>
      <w:lvlText w:val="o"/>
      <w:lvlJc w:val="left"/>
      <w:pPr>
        <w:ind w:left="1800" w:hanging="360"/>
      </w:pPr>
      <w:rPr>
        <w:rFonts w:ascii="Courier New" w:hAnsi="Courier New" w:hint="default"/>
      </w:rPr>
    </w:lvl>
    <w:lvl w:ilvl="2" w:tplc="9F725D76" w:tentative="1">
      <w:start w:val="1"/>
      <w:numFmt w:val="bullet"/>
      <w:lvlText w:val=""/>
      <w:lvlJc w:val="left"/>
      <w:pPr>
        <w:ind w:left="2520" w:hanging="360"/>
      </w:pPr>
      <w:rPr>
        <w:rFonts w:ascii="Wingdings" w:hAnsi="Wingdings" w:hint="default"/>
      </w:rPr>
    </w:lvl>
    <w:lvl w:ilvl="3" w:tplc="EA1A8360" w:tentative="1">
      <w:start w:val="1"/>
      <w:numFmt w:val="bullet"/>
      <w:lvlText w:val=""/>
      <w:lvlJc w:val="left"/>
      <w:pPr>
        <w:ind w:left="3240" w:hanging="360"/>
      </w:pPr>
      <w:rPr>
        <w:rFonts w:ascii="Symbol" w:hAnsi="Symbol" w:hint="default"/>
      </w:rPr>
    </w:lvl>
    <w:lvl w:ilvl="4" w:tplc="8CE481F8" w:tentative="1">
      <w:start w:val="1"/>
      <w:numFmt w:val="bullet"/>
      <w:lvlText w:val="o"/>
      <w:lvlJc w:val="left"/>
      <w:pPr>
        <w:ind w:left="3960" w:hanging="360"/>
      </w:pPr>
      <w:rPr>
        <w:rFonts w:ascii="Courier New" w:hAnsi="Courier New" w:hint="default"/>
      </w:rPr>
    </w:lvl>
    <w:lvl w:ilvl="5" w:tplc="A0BA790A" w:tentative="1">
      <w:start w:val="1"/>
      <w:numFmt w:val="bullet"/>
      <w:lvlText w:val=""/>
      <w:lvlJc w:val="left"/>
      <w:pPr>
        <w:ind w:left="4680" w:hanging="360"/>
      </w:pPr>
      <w:rPr>
        <w:rFonts w:ascii="Wingdings" w:hAnsi="Wingdings" w:hint="default"/>
      </w:rPr>
    </w:lvl>
    <w:lvl w:ilvl="6" w:tplc="0444EB62" w:tentative="1">
      <w:start w:val="1"/>
      <w:numFmt w:val="bullet"/>
      <w:lvlText w:val=""/>
      <w:lvlJc w:val="left"/>
      <w:pPr>
        <w:ind w:left="5400" w:hanging="360"/>
      </w:pPr>
      <w:rPr>
        <w:rFonts w:ascii="Symbol" w:hAnsi="Symbol" w:hint="default"/>
      </w:rPr>
    </w:lvl>
    <w:lvl w:ilvl="7" w:tplc="AB00BE8C" w:tentative="1">
      <w:start w:val="1"/>
      <w:numFmt w:val="bullet"/>
      <w:lvlText w:val="o"/>
      <w:lvlJc w:val="left"/>
      <w:pPr>
        <w:ind w:left="6120" w:hanging="360"/>
      </w:pPr>
      <w:rPr>
        <w:rFonts w:ascii="Courier New" w:hAnsi="Courier New" w:hint="default"/>
      </w:rPr>
    </w:lvl>
    <w:lvl w:ilvl="8" w:tplc="7BD8A7A4" w:tentative="1">
      <w:start w:val="1"/>
      <w:numFmt w:val="bullet"/>
      <w:lvlText w:val=""/>
      <w:lvlJc w:val="left"/>
      <w:pPr>
        <w:ind w:left="6840" w:hanging="360"/>
      </w:pPr>
      <w:rPr>
        <w:rFonts w:ascii="Wingdings" w:hAnsi="Wingdings" w:hint="default"/>
      </w:rPr>
    </w:lvl>
  </w:abstractNum>
  <w:abstractNum w:abstractNumId="16" w15:restartNumberingAfterBreak="0">
    <w:nsid w:val="42737388"/>
    <w:multiLevelType w:val="hybridMultilevel"/>
    <w:tmpl w:val="0D92E4E4"/>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5AD3FD7"/>
    <w:multiLevelType w:val="hybridMultilevel"/>
    <w:tmpl w:val="DC1010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B3F476A"/>
    <w:multiLevelType w:val="hybridMultilevel"/>
    <w:tmpl w:val="135298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FAD29C8"/>
    <w:multiLevelType w:val="hybridMultilevel"/>
    <w:tmpl w:val="B2F8480E"/>
    <w:lvl w:ilvl="0" w:tplc="91F2904C">
      <w:numFmt w:val="bullet"/>
      <w:lvlText w:val="-"/>
      <w:lvlJc w:val="left"/>
      <w:pPr>
        <w:ind w:left="1080" w:hanging="360"/>
      </w:pPr>
      <w:rPr>
        <w:rFonts w:ascii="Arial" w:eastAsiaTheme="minorEastAsia"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0C47994"/>
    <w:multiLevelType w:val="hybridMultilevel"/>
    <w:tmpl w:val="EC6A2D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2A2760A"/>
    <w:multiLevelType w:val="hybridMultilevel"/>
    <w:tmpl w:val="1CB00084"/>
    <w:lvl w:ilvl="0" w:tplc="91F2904C">
      <w:numFmt w:val="bullet"/>
      <w:lvlText w:val="-"/>
      <w:lvlJc w:val="left"/>
      <w:pPr>
        <w:ind w:left="1080" w:hanging="360"/>
      </w:pPr>
      <w:rPr>
        <w:rFonts w:ascii="Arial" w:eastAsiaTheme="minorEastAsia"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789C4896"/>
    <w:multiLevelType w:val="hybridMultilevel"/>
    <w:tmpl w:val="0D0830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9487F14"/>
    <w:multiLevelType w:val="hybridMultilevel"/>
    <w:tmpl w:val="B90EE45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975487B"/>
    <w:multiLevelType w:val="hybridMultilevel"/>
    <w:tmpl w:val="A8741D8E"/>
    <w:lvl w:ilvl="0" w:tplc="38E05A78">
      <w:start w:val="1"/>
      <w:numFmt w:val="bullet"/>
      <w:pStyle w:val="List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C8F5441"/>
    <w:multiLevelType w:val="hybridMultilevel"/>
    <w:tmpl w:val="A8E8580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CC7350B"/>
    <w:multiLevelType w:val="hybridMultilevel"/>
    <w:tmpl w:val="541E59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D24E4A8"/>
    <w:multiLevelType w:val="hybridMultilevel"/>
    <w:tmpl w:val="DB4EEE1E"/>
    <w:lvl w:ilvl="0" w:tplc="9E2CACBA">
      <w:start w:val="1"/>
      <w:numFmt w:val="bullet"/>
      <w:lvlText w:val=""/>
      <w:lvlJc w:val="left"/>
      <w:pPr>
        <w:ind w:left="720" w:hanging="360"/>
      </w:pPr>
      <w:rPr>
        <w:rFonts w:ascii="Symbol" w:hAnsi="Symbol" w:hint="default"/>
      </w:rPr>
    </w:lvl>
    <w:lvl w:ilvl="1" w:tplc="CD3882F4">
      <w:start w:val="1"/>
      <w:numFmt w:val="bullet"/>
      <w:lvlText w:val="o"/>
      <w:lvlJc w:val="left"/>
      <w:pPr>
        <w:ind w:left="1440" w:hanging="360"/>
      </w:pPr>
      <w:rPr>
        <w:rFonts w:ascii="Courier New" w:hAnsi="Courier New" w:hint="default"/>
      </w:rPr>
    </w:lvl>
    <w:lvl w:ilvl="2" w:tplc="5C442CC6">
      <w:start w:val="1"/>
      <w:numFmt w:val="bullet"/>
      <w:lvlText w:val=""/>
      <w:lvlJc w:val="left"/>
      <w:pPr>
        <w:ind w:left="2160" w:hanging="360"/>
      </w:pPr>
      <w:rPr>
        <w:rFonts w:ascii="Wingdings" w:hAnsi="Wingdings" w:hint="default"/>
      </w:rPr>
    </w:lvl>
    <w:lvl w:ilvl="3" w:tplc="2548B9FA">
      <w:start w:val="1"/>
      <w:numFmt w:val="bullet"/>
      <w:lvlText w:val=""/>
      <w:lvlJc w:val="left"/>
      <w:pPr>
        <w:ind w:left="2880" w:hanging="360"/>
      </w:pPr>
      <w:rPr>
        <w:rFonts w:ascii="Symbol" w:hAnsi="Symbol" w:hint="default"/>
      </w:rPr>
    </w:lvl>
    <w:lvl w:ilvl="4" w:tplc="3088302C">
      <w:start w:val="1"/>
      <w:numFmt w:val="bullet"/>
      <w:lvlText w:val="o"/>
      <w:lvlJc w:val="left"/>
      <w:pPr>
        <w:ind w:left="3600" w:hanging="360"/>
      </w:pPr>
      <w:rPr>
        <w:rFonts w:ascii="Courier New" w:hAnsi="Courier New" w:hint="default"/>
      </w:rPr>
    </w:lvl>
    <w:lvl w:ilvl="5" w:tplc="6CBE2540">
      <w:start w:val="1"/>
      <w:numFmt w:val="bullet"/>
      <w:lvlText w:val=""/>
      <w:lvlJc w:val="left"/>
      <w:pPr>
        <w:ind w:left="4320" w:hanging="360"/>
      </w:pPr>
      <w:rPr>
        <w:rFonts w:ascii="Wingdings" w:hAnsi="Wingdings" w:hint="default"/>
      </w:rPr>
    </w:lvl>
    <w:lvl w:ilvl="6" w:tplc="5450DABA">
      <w:start w:val="1"/>
      <w:numFmt w:val="bullet"/>
      <w:lvlText w:val=""/>
      <w:lvlJc w:val="left"/>
      <w:pPr>
        <w:ind w:left="5040" w:hanging="360"/>
      </w:pPr>
      <w:rPr>
        <w:rFonts w:ascii="Symbol" w:hAnsi="Symbol" w:hint="default"/>
      </w:rPr>
    </w:lvl>
    <w:lvl w:ilvl="7" w:tplc="B4384694">
      <w:start w:val="1"/>
      <w:numFmt w:val="bullet"/>
      <w:lvlText w:val="o"/>
      <w:lvlJc w:val="left"/>
      <w:pPr>
        <w:ind w:left="5760" w:hanging="360"/>
      </w:pPr>
      <w:rPr>
        <w:rFonts w:ascii="Courier New" w:hAnsi="Courier New" w:hint="default"/>
      </w:rPr>
    </w:lvl>
    <w:lvl w:ilvl="8" w:tplc="29144380">
      <w:start w:val="1"/>
      <w:numFmt w:val="bullet"/>
      <w:lvlText w:val=""/>
      <w:lvlJc w:val="left"/>
      <w:pPr>
        <w:ind w:left="6480" w:hanging="360"/>
      </w:pPr>
      <w:rPr>
        <w:rFonts w:ascii="Wingdings" w:hAnsi="Wingdings" w:hint="default"/>
      </w:rPr>
    </w:lvl>
  </w:abstractNum>
  <w:abstractNum w:abstractNumId="28" w15:restartNumberingAfterBreak="0">
    <w:nsid w:val="7D5C7693"/>
    <w:multiLevelType w:val="hybridMultilevel"/>
    <w:tmpl w:val="768678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E6DD8A6"/>
    <w:multiLevelType w:val="hybridMultilevel"/>
    <w:tmpl w:val="730AA1AE"/>
    <w:lvl w:ilvl="0" w:tplc="0636B0EC">
      <w:start w:val="1"/>
      <w:numFmt w:val="bullet"/>
      <w:lvlText w:val=""/>
      <w:lvlJc w:val="left"/>
      <w:pPr>
        <w:ind w:left="720" w:hanging="360"/>
      </w:pPr>
      <w:rPr>
        <w:rFonts w:ascii="Symbol" w:hAnsi="Symbol" w:hint="default"/>
      </w:rPr>
    </w:lvl>
    <w:lvl w:ilvl="1" w:tplc="C6FA13B2">
      <w:start w:val="1"/>
      <w:numFmt w:val="bullet"/>
      <w:lvlText w:val="o"/>
      <w:lvlJc w:val="left"/>
      <w:pPr>
        <w:ind w:left="1440" w:hanging="360"/>
      </w:pPr>
      <w:rPr>
        <w:rFonts w:ascii="Courier New" w:hAnsi="Courier New" w:hint="default"/>
      </w:rPr>
    </w:lvl>
    <w:lvl w:ilvl="2" w:tplc="0F5A602A">
      <w:start w:val="1"/>
      <w:numFmt w:val="bullet"/>
      <w:lvlText w:val=""/>
      <w:lvlJc w:val="left"/>
      <w:pPr>
        <w:ind w:left="2160" w:hanging="360"/>
      </w:pPr>
      <w:rPr>
        <w:rFonts w:ascii="Wingdings" w:hAnsi="Wingdings" w:hint="default"/>
      </w:rPr>
    </w:lvl>
    <w:lvl w:ilvl="3" w:tplc="A34C116C">
      <w:start w:val="1"/>
      <w:numFmt w:val="bullet"/>
      <w:lvlText w:val=""/>
      <w:lvlJc w:val="left"/>
      <w:pPr>
        <w:ind w:left="2880" w:hanging="360"/>
      </w:pPr>
      <w:rPr>
        <w:rFonts w:ascii="Symbol" w:hAnsi="Symbol" w:hint="default"/>
      </w:rPr>
    </w:lvl>
    <w:lvl w:ilvl="4" w:tplc="B9326B40">
      <w:start w:val="1"/>
      <w:numFmt w:val="bullet"/>
      <w:lvlText w:val="o"/>
      <w:lvlJc w:val="left"/>
      <w:pPr>
        <w:ind w:left="3600" w:hanging="360"/>
      </w:pPr>
      <w:rPr>
        <w:rFonts w:ascii="Courier New" w:hAnsi="Courier New" w:hint="default"/>
      </w:rPr>
    </w:lvl>
    <w:lvl w:ilvl="5" w:tplc="FFD08AEE">
      <w:start w:val="1"/>
      <w:numFmt w:val="bullet"/>
      <w:lvlText w:val=""/>
      <w:lvlJc w:val="left"/>
      <w:pPr>
        <w:ind w:left="4320" w:hanging="360"/>
      </w:pPr>
      <w:rPr>
        <w:rFonts w:ascii="Wingdings" w:hAnsi="Wingdings" w:hint="default"/>
      </w:rPr>
    </w:lvl>
    <w:lvl w:ilvl="6" w:tplc="51EC3A26">
      <w:start w:val="1"/>
      <w:numFmt w:val="bullet"/>
      <w:lvlText w:val=""/>
      <w:lvlJc w:val="left"/>
      <w:pPr>
        <w:ind w:left="5040" w:hanging="360"/>
      </w:pPr>
      <w:rPr>
        <w:rFonts w:ascii="Symbol" w:hAnsi="Symbol" w:hint="default"/>
      </w:rPr>
    </w:lvl>
    <w:lvl w:ilvl="7" w:tplc="2CC83978">
      <w:start w:val="1"/>
      <w:numFmt w:val="bullet"/>
      <w:lvlText w:val="o"/>
      <w:lvlJc w:val="left"/>
      <w:pPr>
        <w:ind w:left="5760" w:hanging="360"/>
      </w:pPr>
      <w:rPr>
        <w:rFonts w:ascii="Courier New" w:hAnsi="Courier New" w:hint="default"/>
      </w:rPr>
    </w:lvl>
    <w:lvl w:ilvl="8" w:tplc="0194DA7A">
      <w:start w:val="1"/>
      <w:numFmt w:val="bullet"/>
      <w:lvlText w:val=""/>
      <w:lvlJc w:val="left"/>
      <w:pPr>
        <w:ind w:left="6480" w:hanging="360"/>
      </w:pPr>
      <w:rPr>
        <w:rFonts w:ascii="Wingdings" w:hAnsi="Wingdings" w:hint="default"/>
      </w:rPr>
    </w:lvl>
  </w:abstractNum>
  <w:num w:numId="1" w16cid:durableId="267733995">
    <w:abstractNumId w:val="11"/>
  </w:num>
  <w:num w:numId="2" w16cid:durableId="893197509">
    <w:abstractNumId w:val="29"/>
  </w:num>
  <w:num w:numId="3" w16cid:durableId="1440832230">
    <w:abstractNumId w:val="27"/>
  </w:num>
  <w:num w:numId="4" w16cid:durableId="1728264595">
    <w:abstractNumId w:val="8"/>
  </w:num>
  <w:num w:numId="5" w16cid:durableId="29190012">
    <w:abstractNumId w:val="1"/>
  </w:num>
  <w:num w:numId="6" w16cid:durableId="1352955809">
    <w:abstractNumId w:val="24"/>
  </w:num>
  <w:num w:numId="7" w16cid:durableId="1695499309">
    <w:abstractNumId w:val="15"/>
  </w:num>
  <w:num w:numId="8" w16cid:durableId="1423333691">
    <w:abstractNumId w:val="0"/>
  </w:num>
  <w:num w:numId="9" w16cid:durableId="672344940">
    <w:abstractNumId w:val="22"/>
  </w:num>
  <w:num w:numId="10" w16cid:durableId="1742214411">
    <w:abstractNumId w:val="18"/>
  </w:num>
  <w:num w:numId="11" w16cid:durableId="964965435">
    <w:abstractNumId w:val="28"/>
  </w:num>
  <w:num w:numId="12" w16cid:durableId="797458996">
    <w:abstractNumId w:val="3"/>
  </w:num>
  <w:num w:numId="13" w16cid:durableId="789661931">
    <w:abstractNumId w:val="7"/>
  </w:num>
  <w:num w:numId="14" w16cid:durableId="1637176422">
    <w:abstractNumId w:val="14"/>
  </w:num>
  <w:num w:numId="15" w16cid:durableId="44762636">
    <w:abstractNumId w:val="13"/>
  </w:num>
  <w:num w:numId="16" w16cid:durableId="1677071369">
    <w:abstractNumId w:val="23"/>
  </w:num>
  <w:num w:numId="17" w16cid:durableId="25260416">
    <w:abstractNumId w:val="16"/>
  </w:num>
  <w:num w:numId="18" w16cid:durableId="1560896324">
    <w:abstractNumId w:val="2"/>
  </w:num>
  <w:num w:numId="19" w16cid:durableId="776755156">
    <w:abstractNumId w:val="6"/>
  </w:num>
  <w:num w:numId="20" w16cid:durableId="2082094506">
    <w:abstractNumId w:val="25"/>
  </w:num>
  <w:num w:numId="21" w16cid:durableId="1523787421">
    <w:abstractNumId w:val="26"/>
  </w:num>
  <w:num w:numId="22" w16cid:durableId="1163274994">
    <w:abstractNumId w:val="17"/>
  </w:num>
  <w:num w:numId="23" w16cid:durableId="1954827065">
    <w:abstractNumId w:val="5"/>
  </w:num>
  <w:num w:numId="24" w16cid:durableId="881097343">
    <w:abstractNumId w:val="12"/>
  </w:num>
  <w:num w:numId="25" w16cid:durableId="1683358184">
    <w:abstractNumId w:val="20"/>
  </w:num>
  <w:num w:numId="26" w16cid:durableId="1716007345">
    <w:abstractNumId w:val="9"/>
  </w:num>
  <w:num w:numId="27" w16cid:durableId="805195420">
    <w:abstractNumId w:val="10"/>
  </w:num>
  <w:num w:numId="28" w16cid:durableId="253322635">
    <w:abstractNumId w:val="19"/>
  </w:num>
  <w:num w:numId="29" w16cid:durableId="1588224715">
    <w:abstractNumId w:val="4"/>
  </w:num>
  <w:num w:numId="30" w16cid:durableId="1050768034">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7A"/>
    <w:rsid w:val="00003E74"/>
    <w:rsid w:val="00004FED"/>
    <w:rsid w:val="00006113"/>
    <w:rsid w:val="00006C29"/>
    <w:rsid w:val="00007CFD"/>
    <w:rsid w:val="00012632"/>
    <w:rsid w:val="00013011"/>
    <w:rsid w:val="0001332A"/>
    <w:rsid w:val="00013A50"/>
    <w:rsid w:val="000159AA"/>
    <w:rsid w:val="0002027A"/>
    <w:rsid w:val="0002206A"/>
    <w:rsid w:val="000235F4"/>
    <w:rsid w:val="000246AF"/>
    <w:rsid w:val="00025701"/>
    <w:rsid w:val="0002683E"/>
    <w:rsid w:val="00026A9D"/>
    <w:rsid w:val="00032F42"/>
    <w:rsid w:val="000344E6"/>
    <w:rsid w:val="00034A11"/>
    <w:rsid w:val="0003728B"/>
    <w:rsid w:val="00037618"/>
    <w:rsid w:val="00037811"/>
    <w:rsid w:val="00042AC5"/>
    <w:rsid w:val="0004506E"/>
    <w:rsid w:val="0004609E"/>
    <w:rsid w:val="00046DC6"/>
    <w:rsid w:val="00055190"/>
    <w:rsid w:val="00055403"/>
    <w:rsid w:val="00056233"/>
    <w:rsid w:val="0005678C"/>
    <w:rsid w:val="000570BD"/>
    <w:rsid w:val="000579EC"/>
    <w:rsid w:val="00057B18"/>
    <w:rsid w:val="00057D0C"/>
    <w:rsid w:val="00060618"/>
    <w:rsid w:val="00061745"/>
    <w:rsid w:val="000618A4"/>
    <w:rsid w:val="0006192A"/>
    <w:rsid w:val="000627FF"/>
    <w:rsid w:val="00062FBD"/>
    <w:rsid w:val="00063F40"/>
    <w:rsid w:val="000666B7"/>
    <w:rsid w:val="00070DAF"/>
    <w:rsid w:val="000714E8"/>
    <w:rsid w:val="000720AE"/>
    <w:rsid w:val="00073D37"/>
    <w:rsid w:val="00074383"/>
    <w:rsid w:val="00074454"/>
    <w:rsid w:val="00074522"/>
    <w:rsid w:val="000761C5"/>
    <w:rsid w:val="000830E3"/>
    <w:rsid w:val="00083B2E"/>
    <w:rsid w:val="00083C71"/>
    <w:rsid w:val="00087195"/>
    <w:rsid w:val="00087262"/>
    <w:rsid w:val="00090B40"/>
    <w:rsid w:val="00091667"/>
    <w:rsid w:val="00091F07"/>
    <w:rsid w:val="00097E34"/>
    <w:rsid w:val="000A0641"/>
    <w:rsid w:val="000A105E"/>
    <w:rsid w:val="000A30E8"/>
    <w:rsid w:val="000A4896"/>
    <w:rsid w:val="000A48A6"/>
    <w:rsid w:val="000A58E8"/>
    <w:rsid w:val="000B362B"/>
    <w:rsid w:val="000B5D65"/>
    <w:rsid w:val="000B69CB"/>
    <w:rsid w:val="000B7D8F"/>
    <w:rsid w:val="000C0E47"/>
    <w:rsid w:val="000C17C5"/>
    <w:rsid w:val="000C234F"/>
    <w:rsid w:val="000C3B94"/>
    <w:rsid w:val="000C6511"/>
    <w:rsid w:val="000C6D09"/>
    <w:rsid w:val="000D0287"/>
    <w:rsid w:val="000D07BA"/>
    <w:rsid w:val="000D17CF"/>
    <w:rsid w:val="000D33D5"/>
    <w:rsid w:val="000D603E"/>
    <w:rsid w:val="000D6296"/>
    <w:rsid w:val="000D77DF"/>
    <w:rsid w:val="000D787B"/>
    <w:rsid w:val="000E1D84"/>
    <w:rsid w:val="000E4727"/>
    <w:rsid w:val="000E5316"/>
    <w:rsid w:val="000E6AEB"/>
    <w:rsid w:val="000E6CDA"/>
    <w:rsid w:val="000E7C75"/>
    <w:rsid w:val="000F0DBB"/>
    <w:rsid w:val="000F32E3"/>
    <w:rsid w:val="000F4ACA"/>
    <w:rsid w:val="000F5D38"/>
    <w:rsid w:val="00100D9E"/>
    <w:rsid w:val="00102A1B"/>
    <w:rsid w:val="0010364B"/>
    <w:rsid w:val="00104F18"/>
    <w:rsid w:val="00106567"/>
    <w:rsid w:val="001102DC"/>
    <w:rsid w:val="00112395"/>
    <w:rsid w:val="00113978"/>
    <w:rsid w:val="00114127"/>
    <w:rsid w:val="0011680D"/>
    <w:rsid w:val="001175DB"/>
    <w:rsid w:val="00117DC3"/>
    <w:rsid w:val="001202F7"/>
    <w:rsid w:val="0012190D"/>
    <w:rsid w:val="00122B05"/>
    <w:rsid w:val="00123174"/>
    <w:rsid w:val="00123545"/>
    <w:rsid w:val="00123CCC"/>
    <w:rsid w:val="001247F4"/>
    <w:rsid w:val="001253A2"/>
    <w:rsid w:val="0013219A"/>
    <w:rsid w:val="00133B3A"/>
    <w:rsid w:val="00135390"/>
    <w:rsid w:val="001431F3"/>
    <w:rsid w:val="00144BAF"/>
    <w:rsid w:val="00146047"/>
    <w:rsid w:val="00146B30"/>
    <w:rsid w:val="00151153"/>
    <w:rsid w:val="0015309B"/>
    <w:rsid w:val="00156C8C"/>
    <w:rsid w:val="001571BA"/>
    <w:rsid w:val="0016045C"/>
    <w:rsid w:val="00160EFB"/>
    <w:rsid w:val="001614DA"/>
    <w:rsid w:val="00164846"/>
    <w:rsid w:val="00164EE0"/>
    <w:rsid w:val="001655F4"/>
    <w:rsid w:val="0016636F"/>
    <w:rsid w:val="001672D6"/>
    <w:rsid w:val="00170DD9"/>
    <w:rsid w:val="001727E6"/>
    <w:rsid w:val="0017361D"/>
    <w:rsid w:val="001756D9"/>
    <w:rsid w:val="00177DE2"/>
    <w:rsid w:val="00180AB0"/>
    <w:rsid w:val="00181C54"/>
    <w:rsid w:val="00185983"/>
    <w:rsid w:val="00185B0A"/>
    <w:rsid w:val="00186750"/>
    <w:rsid w:val="001879B5"/>
    <w:rsid w:val="00192219"/>
    <w:rsid w:val="00192C4E"/>
    <w:rsid w:val="001930D8"/>
    <w:rsid w:val="00193749"/>
    <w:rsid w:val="0019478F"/>
    <w:rsid w:val="00195825"/>
    <w:rsid w:val="0019628F"/>
    <w:rsid w:val="001A133E"/>
    <w:rsid w:val="001A18D5"/>
    <w:rsid w:val="001A3399"/>
    <w:rsid w:val="001A5049"/>
    <w:rsid w:val="001A5EF5"/>
    <w:rsid w:val="001A68EB"/>
    <w:rsid w:val="001A6C41"/>
    <w:rsid w:val="001A717A"/>
    <w:rsid w:val="001B23DB"/>
    <w:rsid w:val="001B2CCA"/>
    <w:rsid w:val="001B4846"/>
    <w:rsid w:val="001B7431"/>
    <w:rsid w:val="001C1A26"/>
    <w:rsid w:val="001C49B0"/>
    <w:rsid w:val="001C5243"/>
    <w:rsid w:val="001C557C"/>
    <w:rsid w:val="001D1299"/>
    <w:rsid w:val="001D1FF6"/>
    <w:rsid w:val="001E12EF"/>
    <w:rsid w:val="001E242D"/>
    <w:rsid w:val="001E324C"/>
    <w:rsid w:val="001E48C9"/>
    <w:rsid w:val="001E660D"/>
    <w:rsid w:val="001F5595"/>
    <w:rsid w:val="001F6B0C"/>
    <w:rsid w:val="001F7900"/>
    <w:rsid w:val="001F7E39"/>
    <w:rsid w:val="00201250"/>
    <w:rsid w:val="00201537"/>
    <w:rsid w:val="002031B9"/>
    <w:rsid w:val="002036D3"/>
    <w:rsid w:val="00206B1F"/>
    <w:rsid w:val="00206D77"/>
    <w:rsid w:val="002078A3"/>
    <w:rsid w:val="00207E1A"/>
    <w:rsid w:val="0021043A"/>
    <w:rsid w:val="00211AD6"/>
    <w:rsid w:val="00211FBA"/>
    <w:rsid w:val="002139ED"/>
    <w:rsid w:val="002143F2"/>
    <w:rsid w:val="00215B26"/>
    <w:rsid w:val="00222EAA"/>
    <w:rsid w:val="00225B6E"/>
    <w:rsid w:val="00233092"/>
    <w:rsid w:val="00235B49"/>
    <w:rsid w:val="00235B66"/>
    <w:rsid w:val="00237349"/>
    <w:rsid w:val="00237BC4"/>
    <w:rsid w:val="0024235E"/>
    <w:rsid w:val="00242D97"/>
    <w:rsid w:val="00243681"/>
    <w:rsid w:val="00243B3C"/>
    <w:rsid w:val="00245C6F"/>
    <w:rsid w:val="002471B1"/>
    <w:rsid w:val="00247C95"/>
    <w:rsid w:val="00256EBA"/>
    <w:rsid w:val="002573DF"/>
    <w:rsid w:val="00261272"/>
    <w:rsid w:val="002632F3"/>
    <w:rsid w:val="00264CCD"/>
    <w:rsid w:val="00266073"/>
    <w:rsid w:val="002677A1"/>
    <w:rsid w:val="00267C11"/>
    <w:rsid w:val="00267D3C"/>
    <w:rsid w:val="00267E76"/>
    <w:rsid w:val="00271303"/>
    <w:rsid w:val="00271F0D"/>
    <w:rsid w:val="00272753"/>
    <w:rsid w:val="00273108"/>
    <w:rsid w:val="00273735"/>
    <w:rsid w:val="002742C9"/>
    <w:rsid w:val="00274E02"/>
    <w:rsid w:val="002755E6"/>
    <w:rsid w:val="002761FC"/>
    <w:rsid w:val="00276F5D"/>
    <w:rsid w:val="00277697"/>
    <w:rsid w:val="00286374"/>
    <w:rsid w:val="0028726E"/>
    <w:rsid w:val="00291839"/>
    <w:rsid w:val="002919B5"/>
    <w:rsid w:val="002934A9"/>
    <w:rsid w:val="00294269"/>
    <w:rsid w:val="002A1550"/>
    <w:rsid w:val="002A1A77"/>
    <w:rsid w:val="002A1AB0"/>
    <w:rsid w:val="002A2258"/>
    <w:rsid w:val="002A22C2"/>
    <w:rsid w:val="002A689B"/>
    <w:rsid w:val="002A7E9F"/>
    <w:rsid w:val="002B078F"/>
    <w:rsid w:val="002B3294"/>
    <w:rsid w:val="002B5DA4"/>
    <w:rsid w:val="002B5F80"/>
    <w:rsid w:val="002B67F4"/>
    <w:rsid w:val="002C1669"/>
    <w:rsid w:val="002C2FCC"/>
    <w:rsid w:val="002C51C9"/>
    <w:rsid w:val="002C74BF"/>
    <w:rsid w:val="002C7FCA"/>
    <w:rsid w:val="002D1536"/>
    <w:rsid w:val="002D1AD3"/>
    <w:rsid w:val="002D251F"/>
    <w:rsid w:val="002E1BED"/>
    <w:rsid w:val="002E51CB"/>
    <w:rsid w:val="002F026E"/>
    <w:rsid w:val="002F0871"/>
    <w:rsid w:val="002F1EB5"/>
    <w:rsid w:val="002F3FE0"/>
    <w:rsid w:val="002F4FA7"/>
    <w:rsid w:val="002F517F"/>
    <w:rsid w:val="002F6A4A"/>
    <w:rsid w:val="002F6B02"/>
    <w:rsid w:val="002F6F6F"/>
    <w:rsid w:val="002F7E33"/>
    <w:rsid w:val="0030140F"/>
    <w:rsid w:val="00301A8A"/>
    <w:rsid w:val="00302E0D"/>
    <w:rsid w:val="00303A75"/>
    <w:rsid w:val="00303D61"/>
    <w:rsid w:val="00304C76"/>
    <w:rsid w:val="00306986"/>
    <w:rsid w:val="00307B4D"/>
    <w:rsid w:val="0031427E"/>
    <w:rsid w:val="0031717A"/>
    <w:rsid w:val="00317197"/>
    <w:rsid w:val="00317A77"/>
    <w:rsid w:val="00321FAB"/>
    <w:rsid w:val="0032221D"/>
    <w:rsid w:val="00323AAA"/>
    <w:rsid w:val="0032538A"/>
    <w:rsid w:val="003272E0"/>
    <w:rsid w:val="00330EF1"/>
    <w:rsid w:val="00331F62"/>
    <w:rsid w:val="003327CE"/>
    <w:rsid w:val="00334B83"/>
    <w:rsid w:val="00334D97"/>
    <w:rsid w:val="00337CA4"/>
    <w:rsid w:val="00340F12"/>
    <w:rsid w:val="00340F74"/>
    <w:rsid w:val="00342E3E"/>
    <w:rsid w:val="00342EB9"/>
    <w:rsid w:val="00344D4F"/>
    <w:rsid w:val="00356878"/>
    <w:rsid w:val="0035755E"/>
    <w:rsid w:val="00360231"/>
    <w:rsid w:val="0036072F"/>
    <w:rsid w:val="00360921"/>
    <w:rsid w:val="003610D3"/>
    <w:rsid w:val="00362D3E"/>
    <w:rsid w:val="003633F0"/>
    <w:rsid w:val="00365EF6"/>
    <w:rsid w:val="0037402A"/>
    <w:rsid w:val="003741A2"/>
    <w:rsid w:val="00377FCE"/>
    <w:rsid w:val="00380DD2"/>
    <w:rsid w:val="00384C1C"/>
    <w:rsid w:val="00384FE8"/>
    <w:rsid w:val="0039063F"/>
    <w:rsid w:val="00390A02"/>
    <w:rsid w:val="00393A9E"/>
    <w:rsid w:val="00393C28"/>
    <w:rsid w:val="0039470B"/>
    <w:rsid w:val="00395C6A"/>
    <w:rsid w:val="00396B2A"/>
    <w:rsid w:val="00397824"/>
    <w:rsid w:val="00397F7C"/>
    <w:rsid w:val="003A06DE"/>
    <w:rsid w:val="003A0F3D"/>
    <w:rsid w:val="003A58A8"/>
    <w:rsid w:val="003A5A49"/>
    <w:rsid w:val="003A765B"/>
    <w:rsid w:val="003B07F4"/>
    <w:rsid w:val="003B2343"/>
    <w:rsid w:val="003B23DC"/>
    <w:rsid w:val="003B3DF4"/>
    <w:rsid w:val="003B7186"/>
    <w:rsid w:val="003C18CD"/>
    <w:rsid w:val="003C2F4D"/>
    <w:rsid w:val="003C341F"/>
    <w:rsid w:val="003C495A"/>
    <w:rsid w:val="003C5973"/>
    <w:rsid w:val="003C62BF"/>
    <w:rsid w:val="003C780E"/>
    <w:rsid w:val="003D1DF7"/>
    <w:rsid w:val="003D2CB1"/>
    <w:rsid w:val="003E0778"/>
    <w:rsid w:val="003E1C11"/>
    <w:rsid w:val="003E2B7B"/>
    <w:rsid w:val="003E584D"/>
    <w:rsid w:val="003F233E"/>
    <w:rsid w:val="003F3E4B"/>
    <w:rsid w:val="003F4E7B"/>
    <w:rsid w:val="003F5199"/>
    <w:rsid w:val="003F5B1A"/>
    <w:rsid w:val="003F5E24"/>
    <w:rsid w:val="003F5E39"/>
    <w:rsid w:val="004005DF"/>
    <w:rsid w:val="00401CB7"/>
    <w:rsid w:val="004061FC"/>
    <w:rsid w:val="0040635C"/>
    <w:rsid w:val="00411513"/>
    <w:rsid w:val="00415320"/>
    <w:rsid w:val="004176B5"/>
    <w:rsid w:val="00422681"/>
    <w:rsid w:val="00425A83"/>
    <w:rsid w:val="00426378"/>
    <w:rsid w:val="00432727"/>
    <w:rsid w:val="00433332"/>
    <w:rsid w:val="00434CC4"/>
    <w:rsid w:val="00434DD1"/>
    <w:rsid w:val="00436BA4"/>
    <w:rsid w:val="00442A96"/>
    <w:rsid w:val="00445390"/>
    <w:rsid w:val="00447DA7"/>
    <w:rsid w:val="00451DC5"/>
    <w:rsid w:val="00451EF3"/>
    <w:rsid w:val="00461375"/>
    <w:rsid w:val="00462CDF"/>
    <w:rsid w:val="00463C79"/>
    <w:rsid w:val="0046479C"/>
    <w:rsid w:val="00470424"/>
    <w:rsid w:val="0047378C"/>
    <w:rsid w:val="0047450B"/>
    <w:rsid w:val="00474B04"/>
    <w:rsid w:val="00474BA3"/>
    <w:rsid w:val="00480006"/>
    <w:rsid w:val="00480B2F"/>
    <w:rsid w:val="00481692"/>
    <w:rsid w:val="00484E3E"/>
    <w:rsid w:val="00486DDB"/>
    <w:rsid w:val="00487D60"/>
    <w:rsid w:val="00490408"/>
    <w:rsid w:val="00492E33"/>
    <w:rsid w:val="00494A63"/>
    <w:rsid w:val="00494D53"/>
    <w:rsid w:val="004A21FC"/>
    <w:rsid w:val="004A220A"/>
    <w:rsid w:val="004A226A"/>
    <w:rsid w:val="004A2B8B"/>
    <w:rsid w:val="004A2BBC"/>
    <w:rsid w:val="004A2F60"/>
    <w:rsid w:val="004A3272"/>
    <w:rsid w:val="004A3E75"/>
    <w:rsid w:val="004A511F"/>
    <w:rsid w:val="004A6468"/>
    <w:rsid w:val="004A79C1"/>
    <w:rsid w:val="004B3948"/>
    <w:rsid w:val="004C4074"/>
    <w:rsid w:val="004C5526"/>
    <w:rsid w:val="004C60B3"/>
    <w:rsid w:val="004D0537"/>
    <w:rsid w:val="004D1C6E"/>
    <w:rsid w:val="004D423D"/>
    <w:rsid w:val="004D44C4"/>
    <w:rsid w:val="004D7DD5"/>
    <w:rsid w:val="004E0796"/>
    <w:rsid w:val="004E0E19"/>
    <w:rsid w:val="004E2381"/>
    <w:rsid w:val="004E6B82"/>
    <w:rsid w:val="004F0541"/>
    <w:rsid w:val="004F0C71"/>
    <w:rsid w:val="004F0D75"/>
    <w:rsid w:val="004F1B82"/>
    <w:rsid w:val="004F20DE"/>
    <w:rsid w:val="004F4120"/>
    <w:rsid w:val="004F4D86"/>
    <w:rsid w:val="004F4E4E"/>
    <w:rsid w:val="004F7AC3"/>
    <w:rsid w:val="0050024A"/>
    <w:rsid w:val="00500F9C"/>
    <w:rsid w:val="00504AB7"/>
    <w:rsid w:val="0050651C"/>
    <w:rsid w:val="00506CEB"/>
    <w:rsid w:val="00510E09"/>
    <w:rsid w:val="00511B45"/>
    <w:rsid w:val="005122AF"/>
    <w:rsid w:val="00512C4B"/>
    <w:rsid w:val="00513C1E"/>
    <w:rsid w:val="00514DB4"/>
    <w:rsid w:val="0051658F"/>
    <w:rsid w:val="00522FCA"/>
    <w:rsid w:val="00524B19"/>
    <w:rsid w:val="0053461D"/>
    <w:rsid w:val="005349A9"/>
    <w:rsid w:val="00536038"/>
    <w:rsid w:val="00536C9E"/>
    <w:rsid w:val="005377D0"/>
    <w:rsid w:val="0054015E"/>
    <w:rsid w:val="0054095E"/>
    <w:rsid w:val="00541449"/>
    <w:rsid w:val="0054175C"/>
    <w:rsid w:val="00541F35"/>
    <w:rsid w:val="00542062"/>
    <w:rsid w:val="00544056"/>
    <w:rsid w:val="005442CA"/>
    <w:rsid w:val="005446A1"/>
    <w:rsid w:val="00544E0F"/>
    <w:rsid w:val="0054566A"/>
    <w:rsid w:val="00545D74"/>
    <w:rsid w:val="00545DC3"/>
    <w:rsid w:val="00546058"/>
    <w:rsid w:val="0054661D"/>
    <w:rsid w:val="0054729C"/>
    <w:rsid w:val="00550D36"/>
    <w:rsid w:val="00552FBB"/>
    <w:rsid w:val="0055308D"/>
    <w:rsid w:val="005557D8"/>
    <w:rsid w:val="00557365"/>
    <w:rsid w:val="005615FD"/>
    <w:rsid w:val="00565192"/>
    <w:rsid w:val="005654A6"/>
    <w:rsid w:val="005654EA"/>
    <w:rsid w:val="00566A25"/>
    <w:rsid w:val="0056707D"/>
    <w:rsid w:val="0057313C"/>
    <w:rsid w:val="0057497D"/>
    <w:rsid w:val="00574BA4"/>
    <w:rsid w:val="005779E0"/>
    <w:rsid w:val="005801AD"/>
    <w:rsid w:val="00581D6F"/>
    <w:rsid w:val="00582DDA"/>
    <w:rsid w:val="005843E7"/>
    <w:rsid w:val="00584680"/>
    <w:rsid w:val="0059036F"/>
    <w:rsid w:val="005938E1"/>
    <w:rsid w:val="0059406E"/>
    <w:rsid w:val="00594469"/>
    <w:rsid w:val="00594BCA"/>
    <w:rsid w:val="0059515B"/>
    <w:rsid w:val="00596A6F"/>
    <w:rsid w:val="00597355"/>
    <w:rsid w:val="0059753D"/>
    <w:rsid w:val="0059755F"/>
    <w:rsid w:val="0059772B"/>
    <w:rsid w:val="0059793B"/>
    <w:rsid w:val="00597C14"/>
    <w:rsid w:val="005A1455"/>
    <w:rsid w:val="005A1783"/>
    <w:rsid w:val="005A191D"/>
    <w:rsid w:val="005A2A01"/>
    <w:rsid w:val="005A46FA"/>
    <w:rsid w:val="005A4854"/>
    <w:rsid w:val="005A6599"/>
    <w:rsid w:val="005B1594"/>
    <w:rsid w:val="005B2964"/>
    <w:rsid w:val="005B618A"/>
    <w:rsid w:val="005B6FE2"/>
    <w:rsid w:val="005C033C"/>
    <w:rsid w:val="005C0D39"/>
    <w:rsid w:val="005C18D4"/>
    <w:rsid w:val="005C2DB3"/>
    <w:rsid w:val="005C2F5A"/>
    <w:rsid w:val="005C347C"/>
    <w:rsid w:val="005C38F1"/>
    <w:rsid w:val="005C534D"/>
    <w:rsid w:val="005C7913"/>
    <w:rsid w:val="005D1077"/>
    <w:rsid w:val="005D1B05"/>
    <w:rsid w:val="005D23B6"/>
    <w:rsid w:val="005D380C"/>
    <w:rsid w:val="005D7238"/>
    <w:rsid w:val="005D7336"/>
    <w:rsid w:val="005E07D7"/>
    <w:rsid w:val="005E12C9"/>
    <w:rsid w:val="005E1E04"/>
    <w:rsid w:val="005E2142"/>
    <w:rsid w:val="005E22C7"/>
    <w:rsid w:val="005E2A59"/>
    <w:rsid w:val="005E2B63"/>
    <w:rsid w:val="005E3D82"/>
    <w:rsid w:val="005E559B"/>
    <w:rsid w:val="005E66E5"/>
    <w:rsid w:val="005E7403"/>
    <w:rsid w:val="005F186B"/>
    <w:rsid w:val="005F1D2E"/>
    <w:rsid w:val="005F5297"/>
    <w:rsid w:val="00600F98"/>
    <w:rsid w:val="00601B79"/>
    <w:rsid w:val="006041FF"/>
    <w:rsid w:val="0060581A"/>
    <w:rsid w:val="006078BA"/>
    <w:rsid w:val="00611313"/>
    <w:rsid w:val="0061190A"/>
    <w:rsid w:val="00613ECF"/>
    <w:rsid w:val="00615196"/>
    <w:rsid w:val="0062367C"/>
    <w:rsid w:val="006271F6"/>
    <w:rsid w:val="00630CA2"/>
    <w:rsid w:val="00631407"/>
    <w:rsid w:val="00631632"/>
    <w:rsid w:val="006316AD"/>
    <w:rsid w:val="006347EF"/>
    <w:rsid w:val="00640213"/>
    <w:rsid w:val="00641362"/>
    <w:rsid w:val="0064254B"/>
    <w:rsid w:val="0064273C"/>
    <w:rsid w:val="00644C41"/>
    <w:rsid w:val="006452FD"/>
    <w:rsid w:val="00645389"/>
    <w:rsid w:val="006473F6"/>
    <w:rsid w:val="0064764C"/>
    <w:rsid w:val="00647E48"/>
    <w:rsid w:val="006500F2"/>
    <w:rsid w:val="006506A5"/>
    <w:rsid w:val="00650C5B"/>
    <w:rsid w:val="00650DA2"/>
    <w:rsid w:val="0065297E"/>
    <w:rsid w:val="00655A7A"/>
    <w:rsid w:val="00661D73"/>
    <w:rsid w:val="0066382C"/>
    <w:rsid w:val="006648A5"/>
    <w:rsid w:val="00665DB4"/>
    <w:rsid w:val="0066611F"/>
    <w:rsid w:val="0066677F"/>
    <w:rsid w:val="00666994"/>
    <w:rsid w:val="0066757A"/>
    <w:rsid w:val="00671A2B"/>
    <w:rsid w:val="00673D0D"/>
    <w:rsid w:val="00676412"/>
    <w:rsid w:val="00676932"/>
    <w:rsid w:val="00677E58"/>
    <w:rsid w:val="006809AB"/>
    <w:rsid w:val="00681982"/>
    <w:rsid w:val="00681A02"/>
    <w:rsid w:val="00683112"/>
    <w:rsid w:val="00685F69"/>
    <w:rsid w:val="006876FF"/>
    <w:rsid w:val="006912AE"/>
    <w:rsid w:val="00694D2E"/>
    <w:rsid w:val="00697D56"/>
    <w:rsid w:val="006A2449"/>
    <w:rsid w:val="006A30DA"/>
    <w:rsid w:val="006A3A51"/>
    <w:rsid w:val="006A6AC1"/>
    <w:rsid w:val="006A7583"/>
    <w:rsid w:val="006B0730"/>
    <w:rsid w:val="006B1A9E"/>
    <w:rsid w:val="006B3E7F"/>
    <w:rsid w:val="006B592C"/>
    <w:rsid w:val="006B790D"/>
    <w:rsid w:val="006C0236"/>
    <w:rsid w:val="006C28EE"/>
    <w:rsid w:val="006C3294"/>
    <w:rsid w:val="006C39A3"/>
    <w:rsid w:val="006C410D"/>
    <w:rsid w:val="006C4ED5"/>
    <w:rsid w:val="006C5563"/>
    <w:rsid w:val="006C5F70"/>
    <w:rsid w:val="006C70FA"/>
    <w:rsid w:val="006C7111"/>
    <w:rsid w:val="006D366F"/>
    <w:rsid w:val="006D4975"/>
    <w:rsid w:val="006D5230"/>
    <w:rsid w:val="006D6447"/>
    <w:rsid w:val="006D658F"/>
    <w:rsid w:val="006E0D92"/>
    <w:rsid w:val="006E1D11"/>
    <w:rsid w:val="006E1D91"/>
    <w:rsid w:val="006E22BC"/>
    <w:rsid w:val="006E364E"/>
    <w:rsid w:val="006E434A"/>
    <w:rsid w:val="006E439E"/>
    <w:rsid w:val="006E5F78"/>
    <w:rsid w:val="006E7C4B"/>
    <w:rsid w:val="006F26D6"/>
    <w:rsid w:val="006F43C1"/>
    <w:rsid w:val="006F4ED1"/>
    <w:rsid w:val="006F51E0"/>
    <w:rsid w:val="006F55C6"/>
    <w:rsid w:val="006F639F"/>
    <w:rsid w:val="006F64E0"/>
    <w:rsid w:val="006F7E68"/>
    <w:rsid w:val="006FB526"/>
    <w:rsid w:val="0070111B"/>
    <w:rsid w:val="007016C9"/>
    <w:rsid w:val="00703B68"/>
    <w:rsid w:val="007071EB"/>
    <w:rsid w:val="0071101F"/>
    <w:rsid w:val="0071350A"/>
    <w:rsid w:val="00714CF3"/>
    <w:rsid w:val="00716633"/>
    <w:rsid w:val="0071675B"/>
    <w:rsid w:val="007173DB"/>
    <w:rsid w:val="00717E4D"/>
    <w:rsid w:val="00720571"/>
    <w:rsid w:val="00724B13"/>
    <w:rsid w:val="00727A6E"/>
    <w:rsid w:val="00735E33"/>
    <w:rsid w:val="00737256"/>
    <w:rsid w:val="00740996"/>
    <w:rsid w:val="007414A8"/>
    <w:rsid w:val="007417B1"/>
    <w:rsid w:val="007417C8"/>
    <w:rsid w:val="0074635F"/>
    <w:rsid w:val="00746536"/>
    <w:rsid w:val="00746E91"/>
    <w:rsid w:val="00750BE5"/>
    <w:rsid w:val="007545DD"/>
    <w:rsid w:val="007561AD"/>
    <w:rsid w:val="00757FC6"/>
    <w:rsid w:val="007610DD"/>
    <w:rsid w:val="00762B35"/>
    <w:rsid w:val="00763205"/>
    <w:rsid w:val="00763F39"/>
    <w:rsid w:val="00764B88"/>
    <w:rsid w:val="007661E8"/>
    <w:rsid w:val="00766818"/>
    <w:rsid w:val="00770ED9"/>
    <w:rsid w:val="007725E5"/>
    <w:rsid w:val="00772E1A"/>
    <w:rsid w:val="00776482"/>
    <w:rsid w:val="00780C22"/>
    <w:rsid w:val="007828FA"/>
    <w:rsid w:val="00783B85"/>
    <w:rsid w:val="0078507D"/>
    <w:rsid w:val="00786754"/>
    <w:rsid w:val="007869E4"/>
    <w:rsid w:val="0079041B"/>
    <w:rsid w:val="007955AF"/>
    <w:rsid w:val="00796225"/>
    <w:rsid w:val="007979E6"/>
    <w:rsid w:val="007A725C"/>
    <w:rsid w:val="007A7302"/>
    <w:rsid w:val="007A7E1A"/>
    <w:rsid w:val="007B1030"/>
    <w:rsid w:val="007B2AED"/>
    <w:rsid w:val="007B2B25"/>
    <w:rsid w:val="007B39A4"/>
    <w:rsid w:val="007B6620"/>
    <w:rsid w:val="007B7CE3"/>
    <w:rsid w:val="007C2429"/>
    <w:rsid w:val="007C25F0"/>
    <w:rsid w:val="007C2F8D"/>
    <w:rsid w:val="007C3390"/>
    <w:rsid w:val="007C3DC7"/>
    <w:rsid w:val="007C4DEE"/>
    <w:rsid w:val="007C7420"/>
    <w:rsid w:val="007C7D46"/>
    <w:rsid w:val="007D39E6"/>
    <w:rsid w:val="007D5137"/>
    <w:rsid w:val="007D7A28"/>
    <w:rsid w:val="007D7A47"/>
    <w:rsid w:val="007E07A0"/>
    <w:rsid w:val="007E1176"/>
    <w:rsid w:val="007E1E3E"/>
    <w:rsid w:val="007E24B5"/>
    <w:rsid w:val="007E3882"/>
    <w:rsid w:val="007E4354"/>
    <w:rsid w:val="007E5B41"/>
    <w:rsid w:val="007E6C18"/>
    <w:rsid w:val="007E7F36"/>
    <w:rsid w:val="007F060D"/>
    <w:rsid w:val="007F1183"/>
    <w:rsid w:val="007F1A5E"/>
    <w:rsid w:val="007F5190"/>
    <w:rsid w:val="007F6B3B"/>
    <w:rsid w:val="007F6CE6"/>
    <w:rsid w:val="007F76A1"/>
    <w:rsid w:val="00801F65"/>
    <w:rsid w:val="00802673"/>
    <w:rsid w:val="00804F31"/>
    <w:rsid w:val="00805F71"/>
    <w:rsid w:val="008061FC"/>
    <w:rsid w:val="008068DB"/>
    <w:rsid w:val="00806C00"/>
    <w:rsid w:val="008109A0"/>
    <w:rsid w:val="00810DB9"/>
    <w:rsid w:val="008120C8"/>
    <w:rsid w:val="00813DA4"/>
    <w:rsid w:val="008140C2"/>
    <w:rsid w:val="00814A20"/>
    <w:rsid w:val="00817084"/>
    <w:rsid w:val="00820A8B"/>
    <w:rsid w:val="008225CD"/>
    <w:rsid w:val="00825CFC"/>
    <w:rsid w:val="00825DAB"/>
    <w:rsid w:val="00825F55"/>
    <w:rsid w:val="00827FE8"/>
    <w:rsid w:val="0083045A"/>
    <w:rsid w:val="008309ED"/>
    <w:rsid w:val="00832090"/>
    <w:rsid w:val="008326ED"/>
    <w:rsid w:val="00834A9C"/>
    <w:rsid w:val="00836184"/>
    <w:rsid w:val="008378DF"/>
    <w:rsid w:val="0084183C"/>
    <w:rsid w:val="00843F67"/>
    <w:rsid w:val="008449FA"/>
    <w:rsid w:val="00844DF5"/>
    <w:rsid w:val="00844F6B"/>
    <w:rsid w:val="008467C0"/>
    <w:rsid w:val="00847914"/>
    <w:rsid w:val="00854174"/>
    <w:rsid w:val="00854704"/>
    <w:rsid w:val="00855327"/>
    <w:rsid w:val="00855AEF"/>
    <w:rsid w:val="0085601C"/>
    <w:rsid w:val="0085625B"/>
    <w:rsid w:val="00857F06"/>
    <w:rsid w:val="0086047D"/>
    <w:rsid w:val="008618D1"/>
    <w:rsid w:val="00862FDB"/>
    <w:rsid w:val="00865FE9"/>
    <w:rsid w:val="008671CD"/>
    <w:rsid w:val="008673DC"/>
    <w:rsid w:val="00867501"/>
    <w:rsid w:val="008705DE"/>
    <w:rsid w:val="008706A0"/>
    <w:rsid w:val="00873C62"/>
    <w:rsid w:val="0087655D"/>
    <w:rsid w:val="008769D7"/>
    <w:rsid w:val="00877E25"/>
    <w:rsid w:val="0088174D"/>
    <w:rsid w:val="00886102"/>
    <w:rsid w:val="00886BE8"/>
    <w:rsid w:val="00886D76"/>
    <w:rsid w:val="008873F1"/>
    <w:rsid w:val="008875E1"/>
    <w:rsid w:val="0089066A"/>
    <w:rsid w:val="00892BC0"/>
    <w:rsid w:val="00893620"/>
    <w:rsid w:val="0089487D"/>
    <w:rsid w:val="00895858"/>
    <w:rsid w:val="008975D5"/>
    <w:rsid w:val="008A019D"/>
    <w:rsid w:val="008A435D"/>
    <w:rsid w:val="008A7FEF"/>
    <w:rsid w:val="008B0BB9"/>
    <w:rsid w:val="008B38DF"/>
    <w:rsid w:val="008B454C"/>
    <w:rsid w:val="008B6B9B"/>
    <w:rsid w:val="008B7E50"/>
    <w:rsid w:val="008C0103"/>
    <w:rsid w:val="008C0901"/>
    <w:rsid w:val="008C1B94"/>
    <w:rsid w:val="008C34EA"/>
    <w:rsid w:val="008C42DA"/>
    <w:rsid w:val="008C6549"/>
    <w:rsid w:val="008C7684"/>
    <w:rsid w:val="008D3434"/>
    <w:rsid w:val="008D3EAC"/>
    <w:rsid w:val="008D5B05"/>
    <w:rsid w:val="008D708C"/>
    <w:rsid w:val="008D7152"/>
    <w:rsid w:val="008E0AA9"/>
    <w:rsid w:val="008E23B1"/>
    <w:rsid w:val="008E3A7E"/>
    <w:rsid w:val="008E7299"/>
    <w:rsid w:val="008F096C"/>
    <w:rsid w:val="008F1837"/>
    <w:rsid w:val="008F4115"/>
    <w:rsid w:val="008F7980"/>
    <w:rsid w:val="008F79EE"/>
    <w:rsid w:val="008F7C96"/>
    <w:rsid w:val="00900505"/>
    <w:rsid w:val="0090265F"/>
    <w:rsid w:val="009041E5"/>
    <w:rsid w:val="009051CC"/>
    <w:rsid w:val="00912055"/>
    <w:rsid w:val="009122FD"/>
    <w:rsid w:val="0091333A"/>
    <w:rsid w:val="00917810"/>
    <w:rsid w:val="009212DA"/>
    <w:rsid w:val="00921C37"/>
    <w:rsid w:val="009265AC"/>
    <w:rsid w:val="009266E6"/>
    <w:rsid w:val="00930826"/>
    <w:rsid w:val="0093594F"/>
    <w:rsid w:val="00936A91"/>
    <w:rsid w:val="00937010"/>
    <w:rsid w:val="00942135"/>
    <w:rsid w:val="00942756"/>
    <w:rsid w:val="0094277E"/>
    <w:rsid w:val="00944255"/>
    <w:rsid w:val="00946C99"/>
    <w:rsid w:val="009476DD"/>
    <w:rsid w:val="00947EC3"/>
    <w:rsid w:val="00950CC5"/>
    <w:rsid w:val="009518C3"/>
    <w:rsid w:val="00952240"/>
    <w:rsid w:val="009625DA"/>
    <w:rsid w:val="00963390"/>
    <w:rsid w:val="009646C8"/>
    <w:rsid w:val="00967718"/>
    <w:rsid w:val="00971348"/>
    <w:rsid w:val="00971912"/>
    <w:rsid w:val="00973898"/>
    <w:rsid w:val="00973CC1"/>
    <w:rsid w:val="00973EE6"/>
    <w:rsid w:val="0097727A"/>
    <w:rsid w:val="00977542"/>
    <w:rsid w:val="00977AFA"/>
    <w:rsid w:val="00980773"/>
    <w:rsid w:val="0098097E"/>
    <w:rsid w:val="00980DF5"/>
    <w:rsid w:val="009815A2"/>
    <w:rsid w:val="00981B00"/>
    <w:rsid w:val="009833A4"/>
    <w:rsid w:val="0098526A"/>
    <w:rsid w:val="00987823"/>
    <w:rsid w:val="00987CAC"/>
    <w:rsid w:val="00987DC1"/>
    <w:rsid w:val="009913A1"/>
    <w:rsid w:val="00995AC4"/>
    <w:rsid w:val="00995FBB"/>
    <w:rsid w:val="0099715C"/>
    <w:rsid w:val="00997463"/>
    <w:rsid w:val="00997EF7"/>
    <w:rsid w:val="009A17EF"/>
    <w:rsid w:val="009A2B3C"/>
    <w:rsid w:val="009A31FA"/>
    <w:rsid w:val="009A3280"/>
    <w:rsid w:val="009A5D62"/>
    <w:rsid w:val="009A6CCA"/>
    <w:rsid w:val="009A7224"/>
    <w:rsid w:val="009B0593"/>
    <w:rsid w:val="009B35A3"/>
    <w:rsid w:val="009B575C"/>
    <w:rsid w:val="009B77D4"/>
    <w:rsid w:val="009C0979"/>
    <w:rsid w:val="009C1D75"/>
    <w:rsid w:val="009C1FC1"/>
    <w:rsid w:val="009C2593"/>
    <w:rsid w:val="009C31C0"/>
    <w:rsid w:val="009C3F63"/>
    <w:rsid w:val="009C4754"/>
    <w:rsid w:val="009C7B5F"/>
    <w:rsid w:val="009D0525"/>
    <w:rsid w:val="009D3FE1"/>
    <w:rsid w:val="009D4AFD"/>
    <w:rsid w:val="009D4B5A"/>
    <w:rsid w:val="009D544B"/>
    <w:rsid w:val="009D7691"/>
    <w:rsid w:val="009E0D06"/>
    <w:rsid w:val="009E5503"/>
    <w:rsid w:val="009F0612"/>
    <w:rsid w:val="009F23E6"/>
    <w:rsid w:val="009F278E"/>
    <w:rsid w:val="009F4E63"/>
    <w:rsid w:val="009F51CF"/>
    <w:rsid w:val="009F56E5"/>
    <w:rsid w:val="00A00A7D"/>
    <w:rsid w:val="00A01278"/>
    <w:rsid w:val="00A03384"/>
    <w:rsid w:val="00A05130"/>
    <w:rsid w:val="00A051A9"/>
    <w:rsid w:val="00A06194"/>
    <w:rsid w:val="00A06726"/>
    <w:rsid w:val="00A068BB"/>
    <w:rsid w:val="00A071B1"/>
    <w:rsid w:val="00A073C4"/>
    <w:rsid w:val="00A11A46"/>
    <w:rsid w:val="00A16BAF"/>
    <w:rsid w:val="00A2048F"/>
    <w:rsid w:val="00A20972"/>
    <w:rsid w:val="00A2105B"/>
    <w:rsid w:val="00A239F7"/>
    <w:rsid w:val="00A24EA0"/>
    <w:rsid w:val="00A2568E"/>
    <w:rsid w:val="00A27F30"/>
    <w:rsid w:val="00A336EF"/>
    <w:rsid w:val="00A34FBF"/>
    <w:rsid w:val="00A359BF"/>
    <w:rsid w:val="00A36947"/>
    <w:rsid w:val="00A42034"/>
    <w:rsid w:val="00A45A14"/>
    <w:rsid w:val="00A50C81"/>
    <w:rsid w:val="00A516F5"/>
    <w:rsid w:val="00A53CEB"/>
    <w:rsid w:val="00A54214"/>
    <w:rsid w:val="00A56659"/>
    <w:rsid w:val="00A578DD"/>
    <w:rsid w:val="00A607F3"/>
    <w:rsid w:val="00A612CF"/>
    <w:rsid w:val="00A6153D"/>
    <w:rsid w:val="00A63642"/>
    <w:rsid w:val="00A63CD1"/>
    <w:rsid w:val="00A63DA8"/>
    <w:rsid w:val="00A64FCF"/>
    <w:rsid w:val="00A700EE"/>
    <w:rsid w:val="00A7130A"/>
    <w:rsid w:val="00A75BE7"/>
    <w:rsid w:val="00A81835"/>
    <w:rsid w:val="00A85DC8"/>
    <w:rsid w:val="00A9035A"/>
    <w:rsid w:val="00A911BF"/>
    <w:rsid w:val="00A92556"/>
    <w:rsid w:val="00A92ED5"/>
    <w:rsid w:val="00A9543F"/>
    <w:rsid w:val="00A95CB6"/>
    <w:rsid w:val="00A9770B"/>
    <w:rsid w:val="00AA2497"/>
    <w:rsid w:val="00AA2896"/>
    <w:rsid w:val="00AA714B"/>
    <w:rsid w:val="00AB00AE"/>
    <w:rsid w:val="00AB026F"/>
    <w:rsid w:val="00AB1C09"/>
    <w:rsid w:val="00AB3B7E"/>
    <w:rsid w:val="00AB4DEE"/>
    <w:rsid w:val="00AB668B"/>
    <w:rsid w:val="00AC6CDE"/>
    <w:rsid w:val="00AC776D"/>
    <w:rsid w:val="00AC7894"/>
    <w:rsid w:val="00AC799E"/>
    <w:rsid w:val="00AD1505"/>
    <w:rsid w:val="00AD24C4"/>
    <w:rsid w:val="00AD27E0"/>
    <w:rsid w:val="00AD4381"/>
    <w:rsid w:val="00AD72CD"/>
    <w:rsid w:val="00AE04BC"/>
    <w:rsid w:val="00AE07A0"/>
    <w:rsid w:val="00AE1886"/>
    <w:rsid w:val="00AE57CA"/>
    <w:rsid w:val="00AE79E3"/>
    <w:rsid w:val="00AF1966"/>
    <w:rsid w:val="00AF3C9F"/>
    <w:rsid w:val="00AF62F7"/>
    <w:rsid w:val="00B02365"/>
    <w:rsid w:val="00B02EE2"/>
    <w:rsid w:val="00B1009C"/>
    <w:rsid w:val="00B102E5"/>
    <w:rsid w:val="00B1108C"/>
    <w:rsid w:val="00B1311C"/>
    <w:rsid w:val="00B13D49"/>
    <w:rsid w:val="00B145EE"/>
    <w:rsid w:val="00B1518E"/>
    <w:rsid w:val="00B21817"/>
    <w:rsid w:val="00B22ABD"/>
    <w:rsid w:val="00B23454"/>
    <w:rsid w:val="00B2528D"/>
    <w:rsid w:val="00B3089F"/>
    <w:rsid w:val="00B31124"/>
    <w:rsid w:val="00B32DD3"/>
    <w:rsid w:val="00B332E8"/>
    <w:rsid w:val="00B33376"/>
    <w:rsid w:val="00B3458D"/>
    <w:rsid w:val="00B356B9"/>
    <w:rsid w:val="00B37CF3"/>
    <w:rsid w:val="00B41494"/>
    <w:rsid w:val="00B426AF"/>
    <w:rsid w:val="00B456FB"/>
    <w:rsid w:val="00B470AB"/>
    <w:rsid w:val="00B470AD"/>
    <w:rsid w:val="00B505E8"/>
    <w:rsid w:val="00B52278"/>
    <w:rsid w:val="00B53EFC"/>
    <w:rsid w:val="00B56022"/>
    <w:rsid w:val="00B63258"/>
    <w:rsid w:val="00B65096"/>
    <w:rsid w:val="00B673BE"/>
    <w:rsid w:val="00B7079E"/>
    <w:rsid w:val="00B710F9"/>
    <w:rsid w:val="00B72334"/>
    <w:rsid w:val="00B73B50"/>
    <w:rsid w:val="00B743DC"/>
    <w:rsid w:val="00B7493E"/>
    <w:rsid w:val="00B74EF8"/>
    <w:rsid w:val="00B751ED"/>
    <w:rsid w:val="00B75898"/>
    <w:rsid w:val="00B75BC0"/>
    <w:rsid w:val="00B76B55"/>
    <w:rsid w:val="00B76E4F"/>
    <w:rsid w:val="00B77B64"/>
    <w:rsid w:val="00B802EF"/>
    <w:rsid w:val="00B82A2E"/>
    <w:rsid w:val="00B834F6"/>
    <w:rsid w:val="00B84C9E"/>
    <w:rsid w:val="00B86A86"/>
    <w:rsid w:val="00B86EB9"/>
    <w:rsid w:val="00B8703B"/>
    <w:rsid w:val="00B8737C"/>
    <w:rsid w:val="00B90C80"/>
    <w:rsid w:val="00B911AA"/>
    <w:rsid w:val="00B9125B"/>
    <w:rsid w:val="00B9173E"/>
    <w:rsid w:val="00B93E11"/>
    <w:rsid w:val="00B93EFD"/>
    <w:rsid w:val="00B94AA9"/>
    <w:rsid w:val="00B96969"/>
    <w:rsid w:val="00B96F78"/>
    <w:rsid w:val="00B97432"/>
    <w:rsid w:val="00BA054E"/>
    <w:rsid w:val="00BA09A6"/>
    <w:rsid w:val="00BA1A89"/>
    <w:rsid w:val="00BA2889"/>
    <w:rsid w:val="00BA6FA1"/>
    <w:rsid w:val="00BA75A4"/>
    <w:rsid w:val="00BB0A68"/>
    <w:rsid w:val="00BB1FC5"/>
    <w:rsid w:val="00BB2CFC"/>
    <w:rsid w:val="00BB3478"/>
    <w:rsid w:val="00BB402E"/>
    <w:rsid w:val="00BB7E49"/>
    <w:rsid w:val="00BB7E5A"/>
    <w:rsid w:val="00BC11C9"/>
    <w:rsid w:val="00BC1307"/>
    <w:rsid w:val="00BC2570"/>
    <w:rsid w:val="00BC3568"/>
    <w:rsid w:val="00BC4B2B"/>
    <w:rsid w:val="00BC61CE"/>
    <w:rsid w:val="00BD07F5"/>
    <w:rsid w:val="00BD10A4"/>
    <w:rsid w:val="00BD2AAD"/>
    <w:rsid w:val="00BD61E2"/>
    <w:rsid w:val="00BD676F"/>
    <w:rsid w:val="00BE0105"/>
    <w:rsid w:val="00BE1825"/>
    <w:rsid w:val="00BE1A7F"/>
    <w:rsid w:val="00BE3587"/>
    <w:rsid w:val="00BE62E1"/>
    <w:rsid w:val="00BF03C4"/>
    <w:rsid w:val="00BF24D3"/>
    <w:rsid w:val="00BF5E3F"/>
    <w:rsid w:val="00C001A8"/>
    <w:rsid w:val="00C005DC"/>
    <w:rsid w:val="00C011A8"/>
    <w:rsid w:val="00C03A00"/>
    <w:rsid w:val="00C03C98"/>
    <w:rsid w:val="00C04520"/>
    <w:rsid w:val="00C04554"/>
    <w:rsid w:val="00C06623"/>
    <w:rsid w:val="00C11033"/>
    <w:rsid w:val="00C137EF"/>
    <w:rsid w:val="00C15B84"/>
    <w:rsid w:val="00C17DF8"/>
    <w:rsid w:val="00C22EC8"/>
    <w:rsid w:val="00C23B92"/>
    <w:rsid w:val="00C260ED"/>
    <w:rsid w:val="00C27E43"/>
    <w:rsid w:val="00C307FC"/>
    <w:rsid w:val="00C31E07"/>
    <w:rsid w:val="00C33316"/>
    <w:rsid w:val="00C35FFF"/>
    <w:rsid w:val="00C36169"/>
    <w:rsid w:val="00C36606"/>
    <w:rsid w:val="00C4217E"/>
    <w:rsid w:val="00C433C1"/>
    <w:rsid w:val="00C47175"/>
    <w:rsid w:val="00C53EBB"/>
    <w:rsid w:val="00C542CE"/>
    <w:rsid w:val="00C54B8D"/>
    <w:rsid w:val="00C61901"/>
    <w:rsid w:val="00C6548E"/>
    <w:rsid w:val="00C65E0F"/>
    <w:rsid w:val="00C66A36"/>
    <w:rsid w:val="00C7106F"/>
    <w:rsid w:val="00C71E07"/>
    <w:rsid w:val="00C7261E"/>
    <w:rsid w:val="00C732EE"/>
    <w:rsid w:val="00C758FD"/>
    <w:rsid w:val="00C800B4"/>
    <w:rsid w:val="00C80567"/>
    <w:rsid w:val="00C8079C"/>
    <w:rsid w:val="00C83679"/>
    <w:rsid w:val="00C8508E"/>
    <w:rsid w:val="00C856CF"/>
    <w:rsid w:val="00C8760F"/>
    <w:rsid w:val="00C8776E"/>
    <w:rsid w:val="00C87C68"/>
    <w:rsid w:val="00C9180C"/>
    <w:rsid w:val="00C93A28"/>
    <w:rsid w:val="00C94C77"/>
    <w:rsid w:val="00C97138"/>
    <w:rsid w:val="00C977BA"/>
    <w:rsid w:val="00C978F1"/>
    <w:rsid w:val="00CA0696"/>
    <w:rsid w:val="00CA07DC"/>
    <w:rsid w:val="00CA1A04"/>
    <w:rsid w:val="00CA345A"/>
    <w:rsid w:val="00CA5289"/>
    <w:rsid w:val="00CA5E87"/>
    <w:rsid w:val="00CA7003"/>
    <w:rsid w:val="00CA7010"/>
    <w:rsid w:val="00CB11D7"/>
    <w:rsid w:val="00CB1F10"/>
    <w:rsid w:val="00CB397F"/>
    <w:rsid w:val="00CB6613"/>
    <w:rsid w:val="00CC134B"/>
    <w:rsid w:val="00CC3841"/>
    <w:rsid w:val="00CC4D2B"/>
    <w:rsid w:val="00CC6FE8"/>
    <w:rsid w:val="00CD1E1F"/>
    <w:rsid w:val="00CD2458"/>
    <w:rsid w:val="00CD321A"/>
    <w:rsid w:val="00CD36E5"/>
    <w:rsid w:val="00CD4D33"/>
    <w:rsid w:val="00CD5C64"/>
    <w:rsid w:val="00CE374C"/>
    <w:rsid w:val="00CE4A3C"/>
    <w:rsid w:val="00CE4BBA"/>
    <w:rsid w:val="00CE5B7F"/>
    <w:rsid w:val="00CE6051"/>
    <w:rsid w:val="00CF0E07"/>
    <w:rsid w:val="00CF2591"/>
    <w:rsid w:val="00CF2FDF"/>
    <w:rsid w:val="00CF708D"/>
    <w:rsid w:val="00D00FA7"/>
    <w:rsid w:val="00D014FE"/>
    <w:rsid w:val="00D0362A"/>
    <w:rsid w:val="00D055F1"/>
    <w:rsid w:val="00D0718A"/>
    <w:rsid w:val="00D0F2DE"/>
    <w:rsid w:val="00D141E1"/>
    <w:rsid w:val="00D24653"/>
    <w:rsid w:val="00D25D2D"/>
    <w:rsid w:val="00D26391"/>
    <w:rsid w:val="00D30303"/>
    <w:rsid w:val="00D316B4"/>
    <w:rsid w:val="00D32FD4"/>
    <w:rsid w:val="00D346B3"/>
    <w:rsid w:val="00D3671B"/>
    <w:rsid w:val="00D36C6D"/>
    <w:rsid w:val="00D371D1"/>
    <w:rsid w:val="00D408BB"/>
    <w:rsid w:val="00D40C6F"/>
    <w:rsid w:val="00D41D3F"/>
    <w:rsid w:val="00D428AF"/>
    <w:rsid w:val="00D46196"/>
    <w:rsid w:val="00D46C00"/>
    <w:rsid w:val="00D46C6D"/>
    <w:rsid w:val="00D5034A"/>
    <w:rsid w:val="00D5040A"/>
    <w:rsid w:val="00D50B5D"/>
    <w:rsid w:val="00D51BE1"/>
    <w:rsid w:val="00D5227B"/>
    <w:rsid w:val="00D52D15"/>
    <w:rsid w:val="00D5331F"/>
    <w:rsid w:val="00D53EC9"/>
    <w:rsid w:val="00D554EF"/>
    <w:rsid w:val="00D56B5B"/>
    <w:rsid w:val="00D56DC4"/>
    <w:rsid w:val="00D650C0"/>
    <w:rsid w:val="00D66E69"/>
    <w:rsid w:val="00D66E77"/>
    <w:rsid w:val="00D67F23"/>
    <w:rsid w:val="00D70875"/>
    <w:rsid w:val="00D71967"/>
    <w:rsid w:val="00D71E7B"/>
    <w:rsid w:val="00D722CC"/>
    <w:rsid w:val="00D7234F"/>
    <w:rsid w:val="00D758DA"/>
    <w:rsid w:val="00D80011"/>
    <w:rsid w:val="00D81405"/>
    <w:rsid w:val="00D8378F"/>
    <w:rsid w:val="00D83B93"/>
    <w:rsid w:val="00D84D9E"/>
    <w:rsid w:val="00D87F24"/>
    <w:rsid w:val="00D915CB"/>
    <w:rsid w:val="00D91EA1"/>
    <w:rsid w:val="00D9369C"/>
    <w:rsid w:val="00D93F85"/>
    <w:rsid w:val="00D95704"/>
    <w:rsid w:val="00D96B3A"/>
    <w:rsid w:val="00D975F5"/>
    <w:rsid w:val="00D97CD5"/>
    <w:rsid w:val="00DA29A4"/>
    <w:rsid w:val="00DA3E96"/>
    <w:rsid w:val="00DA4361"/>
    <w:rsid w:val="00DA59BF"/>
    <w:rsid w:val="00DB0101"/>
    <w:rsid w:val="00DB227C"/>
    <w:rsid w:val="00DB45D0"/>
    <w:rsid w:val="00DB490F"/>
    <w:rsid w:val="00DB5B77"/>
    <w:rsid w:val="00DB6085"/>
    <w:rsid w:val="00DC0849"/>
    <w:rsid w:val="00DC0A07"/>
    <w:rsid w:val="00DC5B15"/>
    <w:rsid w:val="00DC5CFF"/>
    <w:rsid w:val="00DD6B18"/>
    <w:rsid w:val="00DE13CD"/>
    <w:rsid w:val="00DE21C3"/>
    <w:rsid w:val="00DE685E"/>
    <w:rsid w:val="00DE7958"/>
    <w:rsid w:val="00DE7CAA"/>
    <w:rsid w:val="00DF32A0"/>
    <w:rsid w:val="00DF413E"/>
    <w:rsid w:val="00DF4B9D"/>
    <w:rsid w:val="00DF599B"/>
    <w:rsid w:val="00E00069"/>
    <w:rsid w:val="00E03F63"/>
    <w:rsid w:val="00E072DE"/>
    <w:rsid w:val="00E0742C"/>
    <w:rsid w:val="00E10286"/>
    <w:rsid w:val="00E105FD"/>
    <w:rsid w:val="00E10B64"/>
    <w:rsid w:val="00E114C6"/>
    <w:rsid w:val="00E12758"/>
    <w:rsid w:val="00E13BE4"/>
    <w:rsid w:val="00E13F67"/>
    <w:rsid w:val="00E1441D"/>
    <w:rsid w:val="00E166BD"/>
    <w:rsid w:val="00E174D1"/>
    <w:rsid w:val="00E20F1A"/>
    <w:rsid w:val="00E215D3"/>
    <w:rsid w:val="00E2319E"/>
    <w:rsid w:val="00E36700"/>
    <w:rsid w:val="00E400EC"/>
    <w:rsid w:val="00E440A3"/>
    <w:rsid w:val="00E45DB6"/>
    <w:rsid w:val="00E4737D"/>
    <w:rsid w:val="00E52222"/>
    <w:rsid w:val="00E528E6"/>
    <w:rsid w:val="00E53254"/>
    <w:rsid w:val="00E544F0"/>
    <w:rsid w:val="00E551D6"/>
    <w:rsid w:val="00E57D9C"/>
    <w:rsid w:val="00E6154F"/>
    <w:rsid w:val="00E6197D"/>
    <w:rsid w:val="00E61D43"/>
    <w:rsid w:val="00E64D90"/>
    <w:rsid w:val="00E65227"/>
    <w:rsid w:val="00E65D20"/>
    <w:rsid w:val="00E66903"/>
    <w:rsid w:val="00E702C8"/>
    <w:rsid w:val="00E70896"/>
    <w:rsid w:val="00E70BA0"/>
    <w:rsid w:val="00E70F01"/>
    <w:rsid w:val="00E711BE"/>
    <w:rsid w:val="00E723C6"/>
    <w:rsid w:val="00E7258D"/>
    <w:rsid w:val="00E72D6E"/>
    <w:rsid w:val="00E80454"/>
    <w:rsid w:val="00E80FCC"/>
    <w:rsid w:val="00E84F38"/>
    <w:rsid w:val="00E8690D"/>
    <w:rsid w:val="00E935A0"/>
    <w:rsid w:val="00E9362F"/>
    <w:rsid w:val="00E93A19"/>
    <w:rsid w:val="00E97388"/>
    <w:rsid w:val="00E97BC4"/>
    <w:rsid w:val="00E97D71"/>
    <w:rsid w:val="00EA27E9"/>
    <w:rsid w:val="00EA28DA"/>
    <w:rsid w:val="00EA33EB"/>
    <w:rsid w:val="00EA386A"/>
    <w:rsid w:val="00EA3CD2"/>
    <w:rsid w:val="00EA57A5"/>
    <w:rsid w:val="00EA7AA8"/>
    <w:rsid w:val="00EA7DE1"/>
    <w:rsid w:val="00EB193E"/>
    <w:rsid w:val="00EB43E4"/>
    <w:rsid w:val="00EB463F"/>
    <w:rsid w:val="00EB4EDA"/>
    <w:rsid w:val="00EB5AC8"/>
    <w:rsid w:val="00EB665F"/>
    <w:rsid w:val="00EB6702"/>
    <w:rsid w:val="00EB7752"/>
    <w:rsid w:val="00EC3B2E"/>
    <w:rsid w:val="00EC5637"/>
    <w:rsid w:val="00ED01B4"/>
    <w:rsid w:val="00ED7F1F"/>
    <w:rsid w:val="00EE10BA"/>
    <w:rsid w:val="00EE2518"/>
    <w:rsid w:val="00EE3ADE"/>
    <w:rsid w:val="00EE597B"/>
    <w:rsid w:val="00EE7A09"/>
    <w:rsid w:val="00EE7ACB"/>
    <w:rsid w:val="00EF639C"/>
    <w:rsid w:val="00EF7C2C"/>
    <w:rsid w:val="00F002CA"/>
    <w:rsid w:val="00F0475D"/>
    <w:rsid w:val="00F04956"/>
    <w:rsid w:val="00F111E4"/>
    <w:rsid w:val="00F11A36"/>
    <w:rsid w:val="00F13DE1"/>
    <w:rsid w:val="00F14B6C"/>
    <w:rsid w:val="00F206CE"/>
    <w:rsid w:val="00F21E3F"/>
    <w:rsid w:val="00F2330F"/>
    <w:rsid w:val="00F2397E"/>
    <w:rsid w:val="00F23BA4"/>
    <w:rsid w:val="00F24671"/>
    <w:rsid w:val="00F24F9E"/>
    <w:rsid w:val="00F26C37"/>
    <w:rsid w:val="00F26EA7"/>
    <w:rsid w:val="00F27FA2"/>
    <w:rsid w:val="00F33CFE"/>
    <w:rsid w:val="00F35686"/>
    <w:rsid w:val="00F35C3F"/>
    <w:rsid w:val="00F404C2"/>
    <w:rsid w:val="00F40EB8"/>
    <w:rsid w:val="00F45202"/>
    <w:rsid w:val="00F45E64"/>
    <w:rsid w:val="00F4667A"/>
    <w:rsid w:val="00F4793E"/>
    <w:rsid w:val="00F50355"/>
    <w:rsid w:val="00F5094F"/>
    <w:rsid w:val="00F51655"/>
    <w:rsid w:val="00F51758"/>
    <w:rsid w:val="00F52D65"/>
    <w:rsid w:val="00F54311"/>
    <w:rsid w:val="00F54BC5"/>
    <w:rsid w:val="00F553D1"/>
    <w:rsid w:val="00F56A55"/>
    <w:rsid w:val="00F60691"/>
    <w:rsid w:val="00F616D3"/>
    <w:rsid w:val="00F704C2"/>
    <w:rsid w:val="00F710E1"/>
    <w:rsid w:val="00F71CAD"/>
    <w:rsid w:val="00F72980"/>
    <w:rsid w:val="00F72C57"/>
    <w:rsid w:val="00F72F38"/>
    <w:rsid w:val="00F739EC"/>
    <w:rsid w:val="00F73AA2"/>
    <w:rsid w:val="00F75357"/>
    <w:rsid w:val="00F77786"/>
    <w:rsid w:val="00F80123"/>
    <w:rsid w:val="00F80B48"/>
    <w:rsid w:val="00F80E82"/>
    <w:rsid w:val="00F825C9"/>
    <w:rsid w:val="00F834A3"/>
    <w:rsid w:val="00F85570"/>
    <w:rsid w:val="00F85E8F"/>
    <w:rsid w:val="00F9073E"/>
    <w:rsid w:val="00F91289"/>
    <w:rsid w:val="00F92221"/>
    <w:rsid w:val="00F93ECB"/>
    <w:rsid w:val="00F948E0"/>
    <w:rsid w:val="00F950B5"/>
    <w:rsid w:val="00F96FD6"/>
    <w:rsid w:val="00FA28B0"/>
    <w:rsid w:val="00FA3E95"/>
    <w:rsid w:val="00FA3F55"/>
    <w:rsid w:val="00FA64BD"/>
    <w:rsid w:val="00FA6927"/>
    <w:rsid w:val="00FA72F1"/>
    <w:rsid w:val="00FB071F"/>
    <w:rsid w:val="00FB14FD"/>
    <w:rsid w:val="00FB2F2A"/>
    <w:rsid w:val="00FB37D1"/>
    <w:rsid w:val="00FB390C"/>
    <w:rsid w:val="00FB4945"/>
    <w:rsid w:val="00FB591F"/>
    <w:rsid w:val="00FB6C7C"/>
    <w:rsid w:val="00FB7253"/>
    <w:rsid w:val="00FC0723"/>
    <w:rsid w:val="00FC1C2E"/>
    <w:rsid w:val="00FC28C3"/>
    <w:rsid w:val="00FC7838"/>
    <w:rsid w:val="00FD0DA8"/>
    <w:rsid w:val="00FD3696"/>
    <w:rsid w:val="00FD38DD"/>
    <w:rsid w:val="00FD65BB"/>
    <w:rsid w:val="00FD719B"/>
    <w:rsid w:val="00FE44E8"/>
    <w:rsid w:val="00FE6305"/>
    <w:rsid w:val="00FE69D8"/>
    <w:rsid w:val="00FE780F"/>
    <w:rsid w:val="00FE7C5B"/>
    <w:rsid w:val="00FF23E9"/>
    <w:rsid w:val="00FF319F"/>
    <w:rsid w:val="010F0816"/>
    <w:rsid w:val="011155BA"/>
    <w:rsid w:val="0113B3C7"/>
    <w:rsid w:val="015A5ED2"/>
    <w:rsid w:val="01777172"/>
    <w:rsid w:val="019E79E7"/>
    <w:rsid w:val="01D8A200"/>
    <w:rsid w:val="029CE428"/>
    <w:rsid w:val="029EAA98"/>
    <w:rsid w:val="02A4A8C8"/>
    <w:rsid w:val="02B87A93"/>
    <w:rsid w:val="034195CD"/>
    <w:rsid w:val="034AD90D"/>
    <w:rsid w:val="03760F8D"/>
    <w:rsid w:val="03F2DF74"/>
    <w:rsid w:val="041A1C1F"/>
    <w:rsid w:val="041AACD4"/>
    <w:rsid w:val="0462847A"/>
    <w:rsid w:val="0464323E"/>
    <w:rsid w:val="046EA1E1"/>
    <w:rsid w:val="0473A917"/>
    <w:rsid w:val="04870AF7"/>
    <w:rsid w:val="04BC8102"/>
    <w:rsid w:val="04E22016"/>
    <w:rsid w:val="05065765"/>
    <w:rsid w:val="056F47C0"/>
    <w:rsid w:val="059EBDA8"/>
    <w:rsid w:val="05EEC26A"/>
    <w:rsid w:val="06082B87"/>
    <w:rsid w:val="06D67302"/>
    <w:rsid w:val="06FD8E89"/>
    <w:rsid w:val="070A76F3"/>
    <w:rsid w:val="0711CCCD"/>
    <w:rsid w:val="074B87D3"/>
    <w:rsid w:val="0750A198"/>
    <w:rsid w:val="07B3BDFF"/>
    <w:rsid w:val="07BFA733"/>
    <w:rsid w:val="07DBCDF5"/>
    <w:rsid w:val="07E69A65"/>
    <w:rsid w:val="07E97EF8"/>
    <w:rsid w:val="085F0607"/>
    <w:rsid w:val="095EF4E8"/>
    <w:rsid w:val="0988FC10"/>
    <w:rsid w:val="098D8D8F"/>
    <w:rsid w:val="09A38935"/>
    <w:rsid w:val="0A0EBEFC"/>
    <w:rsid w:val="0A1B366A"/>
    <w:rsid w:val="0A1CFBEA"/>
    <w:rsid w:val="0A6EF06A"/>
    <w:rsid w:val="0AA9E601"/>
    <w:rsid w:val="0AB01530"/>
    <w:rsid w:val="0B1CA322"/>
    <w:rsid w:val="0B2BC31A"/>
    <w:rsid w:val="0B2DA09B"/>
    <w:rsid w:val="0B4A08E9"/>
    <w:rsid w:val="0BEAA880"/>
    <w:rsid w:val="0C1637F8"/>
    <w:rsid w:val="0C3D6B18"/>
    <w:rsid w:val="0C406758"/>
    <w:rsid w:val="0C4ED791"/>
    <w:rsid w:val="0C63BCA3"/>
    <w:rsid w:val="0C82FDDA"/>
    <w:rsid w:val="0CB882C1"/>
    <w:rsid w:val="0CEB1074"/>
    <w:rsid w:val="0CFE6BA7"/>
    <w:rsid w:val="0D2D9C2A"/>
    <w:rsid w:val="0D37D169"/>
    <w:rsid w:val="0D70A945"/>
    <w:rsid w:val="0D88F205"/>
    <w:rsid w:val="0D962956"/>
    <w:rsid w:val="0DC77354"/>
    <w:rsid w:val="0DF7072E"/>
    <w:rsid w:val="0E149DB1"/>
    <w:rsid w:val="0E3595F2"/>
    <w:rsid w:val="0E503328"/>
    <w:rsid w:val="0EE4E7FD"/>
    <w:rsid w:val="0F750C38"/>
    <w:rsid w:val="0F7FE831"/>
    <w:rsid w:val="0FE3AF1B"/>
    <w:rsid w:val="1015C4CB"/>
    <w:rsid w:val="1061D975"/>
    <w:rsid w:val="108AD82F"/>
    <w:rsid w:val="109D6BDE"/>
    <w:rsid w:val="10B5B182"/>
    <w:rsid w:val="10D9395D"/>
    <w:rsid w:val="111D6AC1"/>
    <w:rsid w:val="1167144A"/>
    <w:rsid w:val="1242268E"/>
    <w:rsid w:val="12B5DAC8"/>
    <w:rsid w:val="134CA2D0"/>
    <w:rsid w:val="1353AD5D"/>
    <w:rsid w:val="13C80843"/>
    <w:rsid w:val="13EC7073"/>
    <w:rsid w:val="14B1BA76"/>
    <w:rsid w:val="14E529B0"/>
    <w:rsid w:val="15CBFD87"/>
    <w:rsid w:val="15DDDFFA"/>
    <w:rsid w:val="15F843BD"/>
    <w:rsid w:val="16278332"/>
    <w:rsid w:val="16420AA3"/>
    <w:rsid w:val="164482EA"/>
    <w:rsid w:val="165E90FF"/>
    <w:rsid w:val="16A7EBC4"/>
    <w:rsid w:val="16C754A5"/>
    <w:rsid w:val="16DC5B6D"/>
    <w:rsid w:val="1708BA2E"/>
    <w:rsid w:val="1730AC45"/>
    <w:rsid w:val="176324AD"/>
    <w:rsid w:val="1799A1F6"/>
    <w:rsid w:val="17C9BFBD"/>
    <w:rsid w:val="1803E300"/>
    <w:rsid w:val="188AA660"/>
    <w:rsid w:val="18FF149A"/>
    <w:rsid w:val="19163BC4"/>
    <w:rsid w:val="1960E675"/>
    <w:rsid w:val="196CF2F5"/>
    <w:rsid w:val="19D8DEEF"/>
    <w:rsid w:val="19E89AED"/>
    <w:rsid w:val="1A24502B"/>
    <w:rsid w:val="1A26727B"/>
    <w:rsid w:val="1A7C7A7C"/>
    <w:rsid w:val="1AB48F64"/>
    <w:rsid w:val="1B11A2D1"/>
    <w:rsid w:val="1B12A4E8"/>
    <w:rsid w:val="1B261ACF"/>
    <w:rsid w:val="1B5D9845"/>
    <w:rsid w:val="1B672610"/>
    <w:rsid w:val="1B9A5E92"/>
    <w:rsid w:val="1C4B9FD2"/>
    <w:rsid w:val="1CA4240A"/>
    <w:rsid w:val="1D043880"/>
    <w:rsid w:val="1D17CADB"/>
    <w:rsid w:val="1D2CA0AE"/>
    <w:rsid w:val="1D6B8C00"/>
    <w:rsid w:val="1D830AE0"/>
    <w:rsid w:val="1DAF0BE4"/>
    <w:rsid w:val="1DB34C81"/>
    <w:rsid w:val="1DEC84E4"/>
    <w:rsid w:val="1E16ECFC"/>
    <w:rsid w:val="1E17CC51"/>
    <w:rsid w:val="1E59CF97"/>
    <w:rsid w:val="1E6580BB"/>
    <w:rsid w:val="1EA50C0A"/>
    <w:rsid w:val="1EC0EC60"/>
    <w:rsid w:val="1EC2CB72"/>
    <w:rsid w:val="1F066F81"/>
    <w:rsid w:val="1F0D2138"/>
    <w:rsid w:val="1F322EAC"/>
    <w:rsid w:val="1F5AFBC5"/>
    <w:rsid w:val="1FCC708C"/>
    <w:rsid w:val="1FD83B9B"/>
    <w:rsid w:val="1FEA2ED2"/>
    <w:rsid w:val="204E4357"/>
    <w:rsid w:val="2074580E"/>
    <w:rsid w:val="20C3CE1C"/>
    <w:rsid w:val="20FE5EBF"/>
    <w:rsid w:val="2107D10D"/>
    <w:rsid w:val="210C5800"/>
    <w:rsid w:val="2152BE6C"/>
    <w:rsid w:val="21B9E199"/>
    <w:rsid w:val="21C8D2C9"/>
    <w:rsid w:val="21F64130"/>
    <w:rsid w:val="22737A5C"/>
    <w:rsid w:val="2275B80E"/>
    <w:rsid w:val="22861BAB"/>
    <w:rsid w:val="228B50AC"/>
    <w:rsid w:val="228D1ED6"/>
    <w:rsid w:val="229AA511"/>
    <w:rsid w:val="22B065DA"/>
    <w:rsid w:val="23682669"/>
    <w:rsid w:val="23691008"/>
    <w:rsid w:val="23D51957"/>
    <w:rsid w:val="23E3A776"/>
    <w:rsid w:val="242B585D"/>
    <w:rsid w:val="2493129D"/>
    <w:rsid w:val="254279A1"/>
    <w:rsid w:val="254D2827"/>
    <w:rsid w:val="254E2D14"/>
    <w:rsid w:val="2551B37C"/>
    <w:rsid w:val="257C880B"/>
    <w:rsid w:val="25F09550"/>
    <w:rsid w:val="25FCF923"/>
    <w:rsid w:val="2611572F"/>
    <w:rsid w:val="264483AE"/>
    <w:rsid w:val="265A5519"/>
    <w:rsid w:val="266F7D9C"/>
    <w:rsid w:val="2698C6EC"/>
    <w:rsid w:val="26FFE10B"/>
    <w:rsid w:val="278F20B0"/>
    <w:rsid w:val="27BFCCBC"/>
    <w:rsid w:val="2815329B"/>
    <w:rsid w:val="28441EE3"/>
    <w:rsid w:val="2850AE44"/>
    <w:rsid w:val="289E8D6C"/>
    <w:rsid w:val="28A47710"/>
    <w:rsid w:val="28A9F25E"/>
    <w:rsid w:val="28B27F5A"/>
    <w:rsid w:val="28BF5311"/>
    <w:rsid w:val="292D92E6"/>
    <w:rsid w:val="2931D4A2"/>
    <w:rsid w:val="29551923"/>
    <w:rsid w:val="2A04CFBF"/>
    <w:rsid w:val="2A3EB56B"/>
    <w:rsid w:val="2A505183"/>
    <w:rsid w:val="2A68F55A"/>
    <w:rsid w:val="2AAACBB1"/>
    <w:rsid w:val="2B5CEF41"/>
    <w:rsid w:val="2BADA058"/>
    <w:rsid w:val="2BDDC424"/>
    <w:rsid w:val="2C416EAC"/>
    <w:rsid w:val="2C79C740"/>
    <w:rsid w:val="2C7BE932"/>
    <w:rsid w:val="2C904111"/>
    <w:rsid w:val="2CA902C3"/>
    <w:rsid w:val="2CD02F3C"/>
    <w:rsid w:val="2CECDA8A"/>
    <w:rsid w:val="2CFC8936"/>
    <w:rsid w:val="2D6DDB2F"/>
    <w:rsid w:val="2DE65CC5"/>
    <w:rsid w:val="2E546173"/>
    <w:rsid w:val="2E578906"/>
    <w:rsid w:val="2E9A5D2B"/>
    <w:rsid w:val="2E9E600D"/>
    <w:rsid w:val="2F2E97D1"/>
    <w:rsid w:val="2F616A0B"/>
    <w:rsid w:val="2F625A3B"/>
    <w:rsid w:val="2F8B1BDF"/>
    <w:rsid w:val="2F8CD0C1"/>
    <w:rsid w:val="2F8FE2B5"/>
    <w:rsid w:val="3011EECE"/>
    <w:rsid w:val="30387158"/>
    <w:rsid w:val="30B5F05C"/>
    <w:rsid w:val="31083C57"/>
    <w:rsid w:val="3151BB44"/>
    <w:rsid w:val="3158F5DB"/>
    <w:rsid w:val="31664A6C"/>
    <w:rsid w:val="319EDD8C"/>
    <w:rsid w:val="31B93B16"/>
    <w:rsid w:val="32120E8C"/>
    <w:rsid w:val="3251103B"/>
    <w:rsid w:val="32C21088"/>
    <w:rsid w:val="32D1295D"/>
    <w:rsid w:val="32DC8FC1"/>
    <w:rsid w:val="33116E99"/>
    <w:rsid w:val="333F6057"/>
    <w:rsid w:val="33C1C73A"/>
    <w:rsid w:val="3441501E"/>
    <w:rsid w:val="346081D8"/>
    <w:rsid w:val="3488EBF5"/>
    <w:rsid w:val="348D70A5"/>
    <w:rsid w:val="349294C1"/>
    <w:rsid w:val="3567DF54"/>
    <w:rsid w:val="35696936"/>
    <w:rsid w:val="35769E3D"/>
    <w:rsid w:val="369C9E04"/>
    <w:rsid w:val="3742342D"/>
    <w:rsid w:val="3766D456"/>
    <w:rsid w:val="3771AFE1"/>
    <w:rsid w:val="37DFD8AB"/>
    <w:rsid w:val="3838BB1F"/>
    <w:rsid w:val="38A58798"/>
    <w:rsid w:val="3925130C"/>
    <w:rsid w:val="396A15A4"/>
    <w:rsid w:val="39BE60D0"/>
    <w:rsid w:val="3A331E7B"/>
    <w:rsid w:val="3A88E7AA"/>
    <w:rsid w:val="3A9BA839"/>
    <w:rsid w:val="3AC7454E"/>
    <w:rsid w:val="3ADF78D0"/>
    <w:rsid w:val="3B4F3F8C"/>
    <w:rsid w:val="3B7FFD6B"/>
    <w:rsid w:val="3B968DD3"/>
    <w:rsid w:val="3BAB76C2"/>
    <w:rsid w:val="3C411BD8"/>
    <w:rsid w:val="3C508E0C"/>
    <w:rsid w:val="3CAAAEFB"/>
    <w:rsid w:val="3D0EB0B4"/>
    <w:rsid w:val="3D2B4879"/>
    <w:rsid w:val="3D4F0064"/>
    <w:rsid w:val="3D52E29F"/>
    <w:rsid w:val="3D6F9BB0"/>
    <w:rsid w:val="3D7CD286"/>
    <w:rsid w:val="3DCB1F0C"/>
    <w:rsid w:val="3E2984B5"/>
    <w:rsid w:val="3E503A08"/>
    <w:rsid w:val="3E7A189D"/>
    <w:rsid w:val="3F6F16DF"/>
    <w:rsid w:val="3F8B879F"/>
    <w:rsid w:val="3FA743E7"/>
    <w:rsid w:val="3FC00DC8"/>
    <w:rsid w:val="4009D67B"/>
    <w:rsid w:val="4023AE79"/>
    <w:rsid w:val="403396D5"/>
    <w:rsid w:val="403FCABB"/>
    <w:rsid w:val="407D44C5"/>
    <w:rsid w:val="40831EC2"/>
    <w:rsid w:val="40B66EAC"/>
    <w:rsid w:val="40F7E201"/>
    <w:rsid w:val="413650FD"/>
    <w:rsid w:val="4148FE77"/>
    <w:rsid w:val="4165DB1D"/>
    <w:rsid w:val="416F46B3"/>
    <w:rsid w:val="41888A39"/>
    <w:rsid w:val="41D84701"/>
    <w:rsid w:val="420DAC71"/>
    <w:rsid w:val="426C0DAB"/>
    <w:rsid w:val="4283703F"/>
    <w:rsid w:val="429E1236"/>
    <w:rsid w:val="42F216E6"/>
    <w:rsid w:val="432988CB"/>
    <w:rsid w:val="43736056"/>
    <w:rsid w:val="4382CB80"/>
    <w:rsid w:val="439C619E"/>
    <w:rsid w:val="4416B03F"/>
    <w:rsid w:val="4457B150"/>
    <w:rsid w:val="447F5AF1"/>
    <w:rsid w:val="44BEF519"/>
    <w:rsid w:val="4544B78D"/>
    <w:rsid w:val="454A1BDA"/>
    <w:rsid w:val="4556E191"/>
    <w:rsid w:val="456E5F2F"/>
    <w:rsid w:val="45833FB2"/>
    <w:rsid w:val="45A482ED"/>
    <w:rsid w:val="45AEC3A1"/>
    <w:rsid w:val="46904A2E"/>
    <w:rsid w:val="46A18488"/>
    <w:rsid w:val="46B4D816"/>
    <w:rsid w:val="472A6A4D"/>
    <w:rsid w:val="47706159"/>
    <w:rsid w:val="47A7B18C"/>
    <w:rsid w:val="48216DC9"/>
    <w:rsid w:val="48306E53"/>
    <w:rsid w:val="483C7E47"/>
    <w:rsid w:val="485C37EB"/>
    <w:rsid w:val="486C6D06"/>
    <w:rsid w:val="48818363"/>
    <w:rsid w:val="48EBDEE1"/>
    <w:rsid w:val="491CF531"/>
    <w:rsid w:val="497D3BD2"/>
    <w:rsid w:val="49D83474"/>
    <w:rsid w:val="4A0505B9"/>
    <w:rsid w:val="4A5D43ED"/>
    <w:rsid w:val="4AA0A344"/>
    <w:rsid w:val="4ABAC6FB"/>
    <w:rsid w:val="4AC3FF11"/>
    <w:rsid w:val="4AC950ED"/>
    <w:rsid w:val="4AF2E0AB"/>
    <w:rsid w:val="4B19E96E"/>
    <w:rsid w:val="4B33B05F"/>
    <w:rsid w:val="4B64DD1C"/>
    <w:rsid w:val="4BAAF808"/>
    <w:rsid w:val="4BDDC3D0"/>
    <w:rsid w:val="4C4E92B5"/>
    <w:rsid w:val="4CBD3098"/>
    <w:rsid w:val="4D64B6C3"/>
    <w:rsid w:val="4D6D98A3"/>
    <w:rsid w:val="4DAFB32A"/>
    <w:rsid w:val="4DBA1034"/>
    <w:rsid w:val="4DC97988"/>
    <w:rsid w:val="4DE35189"/>
    <w:rsid w:val="4DE38277"/>
    <w:rsid w:val="4E1035DC"/>
    <w:rsid w:val="4E3A9A2F"/>
    <w:rsid w:val="4E4038ED"/>
    <w:rsid w:val="4E6F75E6"/>
    <w:rsid w:val="4F43CA25"/>
    <w:rsid w:val="4F68820E"/>
    <w:rsid w:val="4F74E325"/>
    <w:rsid w:val="5066328D"/>
    <w:rsid w:val="506B2C01"/>
    <w:rsid w:val="50917B35"/>
    <w:rsid w:val="50BA497B"/>
    <w:rsid w:val="51B624B3"/>
    <w:rsid w:val="5203A79F"/>
    <w:rsid w:val="520C86F8"/>
    <w:rsid w:val="5288E09E"/>
    <w:rsid w:val="52A95E5D"/>
    <w:rsid w:val="52CC58DA"/>
    <w:rsid w:val="52FE4794"/>
    <w:rsid w:val="5315855D"/>
    <w:rsid w:val="532BFE86"/>
    <w:rsid w:val="535C6438"/>
    <w:rsid w:val="53613C52"/>
    <w:rsid w:val="538FE91B"/>
    <w:rsid w:val="53F42F06"/>
    <w:rsid w:val="53F97F82"/>
    <w:rsid w:val="543B16D8"/>
    <w:rsid w:val="544CE49C"/>
    <w:rsid w:val="547A6ADA"/>
    <w:rsid w:val="54C62E6C"/>
    <w:rsid w:val="54EE7CA7"/>
    <w:rsid w:val="54F6C64D"/>
    <w:rsid w:val="55715ACE"/>
    <w:rsid w:val="5579A55E"/>
    <w:rsid w:val="558A74A5"/>
    <w:rsid w:val="55A90C16"/>
    <w:rsid w:val="5609E5C5"/>
    <w:rsid w:val="560D7C7F"/>
    <w:rsid w:val="5628A285"/>
    <w:rsid w:val="564BBA7A"/>
    <w:rsid w:val="5698E919"/>
    <w:rsid w:val="56AE5F6A"/>
    <w:rsid w:val="570C7BE5"/>
    <w:rsid w:val="571CCDFA"/>
    <w:rsid w:val="57C1D6E5"/>
    <w:rsid w:val="58142632"/>
    <w:rsid w:val="583A048B"/>
    <w:rsid w:val="58773DF1"/>
    <w:rsid w:val="5890FD24"/>
    <w:rsid w:val="58A1A98D"/>
    <w:rsid w:val="58C17CF7"/>
    <w:rsid w:val="5942B3F4"/>
    <w:rsid w:val="597D5873"/>
    <w:rsid w:val="599BF5B8"/>
    <w:rsid w:val="5A0F24C7"/>
    <w:rsid w:val="5A69D888"/>
    <w:rsid w:val="5A8E0437"/>
    <w:rsid w:val="5AE8ADEF"/>
    <w:rsid w:val="5AECD0E9"/>
    <w:rsid w:val="5B2DC07D"/>
    <w:rsid w:val="5B48E9FA"/>
    <w:rsid w:val="5B707DE9"/>
    <w:rsid w:val="5B8F255E"/>
    <w:rsid w:val="5BAAC246"/>
    <w:rsid w:val="5C0FC515"/>
    <w:rsid w:val="5C15F9A7"/>
    <w:rsid w:val="5C3DF230"/>
    <w:rsid w:val="5C7038A4"/>
    <w:rsid w:val="5C759DFB"/>
    <w:rsid w:val="5C8A7B04"/>
    <w:rsid w:val="5D16C13D"/>
    <w:rsid w:val="5D2703C4"/>
    <w:rsid w:val="5D81334F"/>
    <w:rsid w:val="5DDC98AA"/>
    <w:rsid w:val="5DE5E3D4"/>
    <w:rsid w:val="5E5D0362"/>
    <w:rsid w:val="5ED5A320"/>
    <w:rsid w:val="5EF65768"/>
    <w:rsid w:val="5F35A02B"/>
    <w:rsid w:val="5FB46CF1"/>
    <w:rsid w:val="5FB98F3B"/>
    <w:rsid w:val="5FF21B01"/>
    <w:rsid w:val="601B4800"/>
    <w:rsid w:val="604F203B"/>
    <w:rsid w:val="6061580F"/>
    <w:rsid w:val="6091ED2B"/>
    <w:rsid w:val="60C2ACC8"/>
    <w:rsid w:val="613E88C9"/>
    <w:rsid w:val="6206ADA3"/>
    <w:rsid w:val="625EE088"/>
    <w:rsid w:val="63085E82"/>
    <w:rsid w:val="6327D1C9"/>
    <w:rsid w:val="639E326A"/>
    <w:rsid w:val="63AB5D14"/>
    <w:rsid w:val="63AF00FF"/>
    <w:rsid w:val="63BE02DE"/>
    <w:rsid w:val="63EB0960"/>
    <w:rsid w:val="64441AD8"/>
    <w:rsid w:val="64CAD0C6"/>
    <w:rsid w:val="64E40712"/>
    <w:rsid w:val="650D959D"/>
    <w:rsid w:val="6553C128"/>
    <w:rsid w:val="658AB110"/>
    <w:rsid w:val="65C35631"/>
    <w:rsid w:val="65C5FBEC"/>
    <w:rsid w:val="65F167EB"/>
    <w:rsid w:val="66358199"/>
    <w:rsid w:val="6653C95E"/>
    <w:rsid w:val="66808EA8"/>
    <w:rsid w:val="66887CEE"/>
    <w:rsid w:val="66A95B49"/>
    <w:rsid w:val="66D85973"/>
    <w:rsid w:val="66ED242F"/>
    <w:rsid w:val="66EE0852"/>
    <w:rsid w:val="66EEAB52"/>
    <w:rsid w:val="679E9668"/>
    <w:rsid w:val="67BE50DB"/>
    <w:rsid w:val="67C75C16"/>
    <w:rsid w:val="6801743E"/>
    <w:rsid w:val="6821A5E4"/>
    <w:rsid w:val="68697047"/>
    <w:rsid w:val="68D34396"/>
    <w:rsid w:val="68DA0106"/>
    <w:rsid w:val="695CC511"/>
    <w:rsid w:val="697D0E8C"/>
    <w:rsid w:val="6A0CB078"/>
    <w:rsid w:val="6A12610F"/>
    <w:rsid w:val="6A6AFADE"/>
    <w:rsid w:val="6A934F74"/>
    <w:rsid w:val="6AAC54B8"/>
    <w:rsid w:val="6AE88717"/>
    <w:rsid w:val="6B46C075"/>
    <w:rsid w:val="6BA3E4D7"/>
    <w:rsid w:val="6BA7E54E"/>
    <w:rsid w:val="6BAAD151"/>
    <w:rsid w:val="6C2821DC"/>
    <w:rsid w:val="6C7EE4EE"/>
    <w:rsid w:val="6D0AB275"/>
    <w:rsid w:val="6D640A47"/>
    <w:rsid w:val="6DB39403"/>
    <w:rsid w:val="6DE0F0BB"/>
    <w:rsid w:val="6E07DD79"/>
    <w:rsid w:val="6E77E8DC"/>
    <w:rsid w:val="6E85D752"/>
    <w:rsid w:val="6F29F1B3"/>
    <w:rsid w:val="6F984974"/>
    <w:rsid w:val="70772AE9"/>
    <w:rsid w:val="70B670E3"/>
    <w:rsid w:val="71710BC4"/>
    <w:rsid w:val="71EDD78A"/>
    <w:rsid w:val="71F34277"/>
    <w:rsid w:val="722BB747"/>
    <w:rsid w:val="724F8FDF"/>
    <w:rsid w:val="725629EC"/>
    <w:rsid w:val="72C32F4C"/>
    <w:rsid w:val="72CBD37E"/>
    <w:rsid w:val="7317C42A"/>
    <w:rsid w:val="732DB6F8"/>
    <w:rsid w:val="7370D3B0"/>
    <w:rsid w:val="7391988D"/>
    <w:rsid w:val="7394428E"/>
    <w:rsid w:val="73C8CA92"/>
    <w:rsid w:val="73CC6A7B"/>
    <w:rsid w:val="73E04B82"/>
    <w:rsid w:val="73F3BD64"/>
    <w:rsid w:val="742C0EC7"/>
    <w:rsid w:val="744D19EF"/>
    <w:rsid w:val="746527C5"/>
    <w:rsid w:val="7465D309"/>
    <w:rsid w:val="74C720F8"/>
    <w:rsid w:val="74E14049"/>
    <w:rsid w:val="7500A265"/>
    <w:rsid w:val="757F8F67"/>
    <w:rsid w:val="75958AA0"/>
    <w:rsid w:val="75A48FFB"/>
    <w:rsid w:val="75C17D36"/>
    <w:rsid w:val="75CBA7DE"/>
    <w:rsid w:val="76016517"/>
    <w:rsid w:val="76030147"/>
    <w:rsid w:val="762A48B8"/>
    <w:rsid w:val="762DFF78"/>
    <w:rsid w:val="765AF11F"/>
    <w:rsid w:val="76EFB881"/>
    <w:rsid w:val="7760036B"/>
    <w:rsid w:val="77DA94AB"/>
    <w:rsid w:val="7801EE18"/>
    <w:rsid w:val="78236744"/>
    <w:rsid w:val="783A2CA0"/>
    <w:rsid w:val="783B2A44"/>
    <w:rsid w:val="783BF424"/>
    <w:rsid w:val="78A16F77"/>
    <w:rsid w:val="78ADFF3B"/>
    <w:rsid w:val="78BA9B63"/>
    <w:rsid w:val="78DFF0A5"/>
    <w:rsid w:val="78FF5F27"/>
    <w:rsid w:val="7900CB25"/>
    <w:rsid w:val="792CD459"/>
    <w:rsid w:val="794DC0D9"/>
    <w:rsid w:val="797CD4E3"/>
    <w:rsid w:val="7986EE71"/>
    <w:rsid w:val="79B62E95"/>
    <w:rsid w:val="7A117B95"/>
    <w:rsid w:val="7A531383"/>
    <w:rsid w:val="7B181DDC"/>
    <w:rsid w:val="7B3D43AC"/>
    <w:rsid w:val="7B41D539"/>
    <w:rsid w:val="7B7E06E4"/>
    <w:rsid w:val="7B88C844"/>
    <w:rsid w:val="7C24C013"/>
    <w:rsid w:val="7CC1FF0A"/>
    <w:rsid w:val="7CF2408C"/>
    <w:rsid w:val="7D08C7ED"/>
    <w:rsid w:val="7D115D47"/>
    <w:rsid w:val="7D325C4D"/>
    <w:rsid w:val="7D41BFB6"/>
    <w:rsid w:val="7E21A889"/>
    <w:rsid w:val="7E380EF3"/>
    <w:rsid w:val="7E55F937"/>
    <w:rsid w:val="7F25EDA9"/>
    <w:rsid w:val="7F7B5A0E"/>
    <w:rsid w:val="7F7CF818"/>
    <w:rsid w:val="7F92039F"/>
    <w:rsid w:val="7FC1EAF7"/>
    <w:rsid w:val="7FC7EF81"/>
    <w:rsid w:val="7FEB4D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0079"/>
  <w15:chartTrackingRefBased/>
  <w15:docId w15:val="{4B7D22F0-C529-4C71-A87E-8F597287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B7F"/>
    <w:pPr>
      <w:spacing w:after="200" w:line="276" w:lineRule="auto"/>
    </w:pPr>
    <w:rPr>
      <w:rFonts w:ascii="Arial" w:eastAsiaTheme="minorEastAsia" w:hAnsi="Arial" w:cstheme="minorBidi"/>
      <w:sz w:val="24"/>
      <w:szCs w:val="22"/>
      <w:lang w:val="en-US" w:eastAsia="en-US"/>
    </w:rPr>
  </w:style>
  <w:style w:type="paragraph" w:styleId="Heading1">
    <w:name w:val="heading 1"/>
    <w:basedOn w:val="Normal"/>
    <w:next w:val="Normal"/>
    <w:link w:val="Heading1Char"/>
    <w:uiPriority w:val="9"/>
    <w:qFormat/>
    <w:rsid w:val="0097727A"/>
    <w:pPr>
      <w:keepNext/>
      <w:keepLines/>
      <w:pBdr>
        <w:bottom w:val="single" w:sz="24" w:space="1" w:color="FA91CD" w:themeColor="background2" w:themeShade="E6"/>
      </w:pBdr>
      <w:spacing w:before="240"/>
      <w:outlineLvl w:val="0"/>
    </w:pPr>
    <w:rPr>
      <w:rFonts w:eastAsia="Times New Roman"/>
      <w:b/>
      <w:sz w:val="36"/>
      <w:szCs w:val="44"/>
    </w:rPr>
  </w:style>
  <w:style w:type="paragraph" w:styleId="Heading2">
    <w:name w:val="heading 2"/>
    <w:basedOn w:val="Normal"/>
    <w:next w:val="Normal"/>
    <w:link w:val="Heading2Char"/>
    <w:uiPriority w:val="9"/>
    <w:unhideWhenUsed/>
    <w:qFormat/>
    <w:rsid w:val="0097727A"/>
    <w:pPr>
      <w:keepNext/>
      <w:keepLines/>
      <w:spacing w:before="240"/>
      <w:outlineLvl w:val="1"/>
    </w:pPr>
    <w:rPr>
      <w:rFonts w:eastAsia="Times New Roman"/>
      <w:b/>
      <w:sz w:val="32"/>
      <w:szCs w:val="44"/>
    </w:rPr>
  </w:style>
  <w:style w:type="paragraph" w:styleId="Heading3">
    <w:name w:val="heading 3"/>
    <w:basedOn w:val="Normal"/>
    <w:next w:val="Normal"/>
    <w:link w:val="Heading3Char"/>
    <w:uiPriority w:val="9"/>
    <w:unhideWhenUsed/>
    <w:qFormat/>
    <w:rsid w:val="0097727A"/>
    <w:pPr>
      <w:keepNext/>
      <w:keepLines/>
      <w:spacing w:before="240"/>
      <w:outlineLvl w:val="2"/>
    </w:pPr>
    <w:rPr>
      <w:rFonts w:eastAsia="Times New Roman"/>
      <w:b/>
      <w:sz w:val="28"/>
      <w:szCs w:val="20"/>
    </w:rPr>
  </w:style>
  <w:style w:type="paragraph" w:styleId="Heading4">
    <w:name w:val="heading 4"/>
    <w:basedOn w:val="Normal"/>
    <w:next w:val="Normal"/>
    <w:link w:val="Heading4Char"/>
    <w:uiPriority w:val="9"/>
    <w:unhideWhenUsed/>
    <w:rsid w:val="0097727A"/>
    <w:pPr>
      <w:keepNext/>
      <w:keepLines/>
      <w:spacing w:before="240"/>
      <w:outlineLvl w:val="3"/>
    </w:pPr>
    <w:rPr>
      <w:rFonts w:eastAsia="Times New Roman" w:cs="Arial"/>
      <w:b/>
      <w:bCs/>
      <w:szCs w:val="18"/>
    </w:rPr>
  </w:style>
  <w:style w:type="paragraph" w:styleId="Heading5">
    <w:name w:val="heading 5"/>
    <w:basedOn w:val="Normal"/>
    <w:next w:val="Normal"/>
    <w:link w:val="Heading5Char"/>
    <w:uiPriority w:val="9"/>
    <w:unhideWhenUsed/>
    <w:rsid w:val="008706A0"/>
    <w:pPr>
      <w:keepNext/>
      <w:keepLines/>
      <w:spacing w:before="240"/>
      <w:outlineLvl w:val="4"/>
    </w:pPr>
    <w:rPr>
      <w:rFonts w:eastAsia="Times New Roman"/>
      <w:b/>
      <w:szCs w:val="18"/>
    </w:rPr>
  </w:style>
  <w:style w:type="paragraph" w:styleId="Heading6">
    <w:name w:val="heading 6"/>
    <w:basedOn w:val="Normal"/>
    <w:next w:val="Normal"/>
    <w:link w:val="Heading6Char"/>
    <w:uiPriority w:val="9"/>
    <w:unhideWhenUsed/>
    <w:rsid w:val="008706A0"/>
    <w:pPr>
      <w:keepNext/>
      <w:keepLines/>
      <w:spacing w:before="240"/>
      <w:outlineLvl w:val="5"/>
    </w:pPr>
    <w:rPr>
      <w:rFonts w:eastAsia="Times New Roman"/>
      <w:b/>
    </w:rPr>
  </w:style>
  <w:style w:type="paragraph" w:styleId="Heading7">
    <w:name w:val="heading 7"/>
    <w:basedOn w:val="Normal"/>
    <w:next w:val="Normal"/>
    <w:link w:val="Heading7Char"/>
    <w:uiPriority w:val="9"/>
    <w:semiHidden/>
    <w:unhideWhenUsed/>
    <w:rsid w:val="0097727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727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727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7727A"/>
    <w:rPr>
      <w:rFonts w:ascii="Arial" w:eastAsia="Times New Roman" w:hAnsi="Arial" w:cstheme="minorBidi"/>
      <w:b/>
      <w:sz w:val="36"/>
      <w:szCs w:val="44"/>
      <w:lang w:val="en-US" w:eastAsia="en-US"/>
    </w:rPr>
  </w:style>
  <w:style w:type="character" w:customStyle="1" w:styleId="Heading2Char">
    <w:name w:val="Heading 2 Char"/>
    <w:link w:val="Heading2"/>
    <w:uiPriority w:val="9"/>
    <w:rsid w:val="0097727A"/>
    <w:rPr>
      <w:rFonts w:ascii="Arial" w:eastAsia="Times New Roman" w:hAnsi="Arial" w:cstheme="minorBidi"/>
      <w:b/>
      <w:sz w:val="32"/>
      <w:szCs w:val="44"/>
      <w:lang w:val="en-US" w:eastAsia="en-US"/>
    </w:rPr>
  </w:style>
  <w:style w:type="paragraph" w:styleId="Title">
    <w:name w:val="Title"/>
    <w:basedOn w:val="Normal"/>
    <w:next w:val="Normal"/>
    <w:link w:val="TitleChar"/>
    <w:uiPriority w:val="10"/>
    <w:rsid w:val="00597355"/>
    <w:rPr>
      <w:rFonts w:eastAsia="Times New Roman"/>
      <w:b/>
      <w:spacing w:val="-10"/>
      <w:kern w:val="28"/>
      <w:sz w:val="56"/>
      <w:szCs w:val="56"/>
    </w:rPr>
  </w:style>
  <w:style w:type="character" w:customStyle="1" w:styleId="TitleChar">
    <w:name w:val="Title Char"/>
    <w:link w:val="Title"/>
    <w:uiPriority w:val="10"/>
    <w:rsid w:val="00597355"/>
    <w:rPr>
      <w:rFonts w:ascii="Arial" w:eastAsia="Times New Roman" w:hAnsi="Arial" w:cs="Times New Roman"/>
      <w:b/>
      <w:spacing w:val="-10"/>
      <w:kern w:val="28"/>
      <w:sz w:val="56"/>
      <w:szCs w:val="56"/>
    </w:rPr>
  </w:style>
  <w:style w:type="character" w:customStyle="1" w:styleId="Heading3Char">
    <w:name w:val="Heading 3 Char"/>
    <w:link w:val="Heading3"/>
    <w:uiPriority w:val="9"/>
    <w:rsid w:val="0097727A"/>
    <w:rPr>
      <w:rFonts w:ascii="Arial" w:eastAsia="Times New Roman" w:hAnsi="Arial" w:cstheme="minorBidi"/>
      <w:b/>
      <w:sz w:val="28"/>
      <w:lang w:val="en-US" w:eastAsia="en-US"/>
    </w:rPr>
  </w:style>
  <w:style w:type="character" w:customStyle="1" w:styleId="Heading4Char">
    <w:name w:val="Heading 4 Char"/>
    <w:link w:val="Heading4"/>
    <w:uiPriority w:val="9"/>
    <w:rsid w:val="0097727A"/>
    <w:rPr>
      <w:rFonts w:ascii="Arial" w:eastAsia="Times New Roman" w:hAnsi="Arial" w:cs="Arial"/>
      <w:b/>
      <w:bCs/>
      <w:sz w:val="24"/>
      <w:szCs w:val="18"/>
      <w:lang w:val="en-US" w:eastAsia="en-US"/>
    </w:rPr>
  </w:style>
  <w:style w:type="character" w:customStyle="1" w:styleId="Heading5Char">
    <w:name w:val="Heading 5 Char"/>
    <w:link w:val="Heading5"/>
    <w:uiPriority w:val="9"/>
    <w:rsid w:val="008706A0"/>
    <w:rPr>
      <w:rFonts w:ascii="Arial" w:eastAsia="Times New Roman" w:hAnsi="Arial"/>
      <w:b/>
      <w:sz w:val="24"/>
      <w:szCs w:val="18"/>
      <w:lang w:eastAsia="en-US"/>
    </w:rPr>
  </w:style>
  <w:style w:type="paragraph" w:styleId="Subtitle">
    <w:name w:val="Subtitle"/>
    <w:basedOn w:val="Normal"/>
    <w:next w:val="Normal"/>
    <w:link w:val="SubtitleChar"/>
    <w:uiPriority w:val="11"/>
    <w:rsid w:val="000A30E8"/>
    <w:pPr>
      <w:numPr>
        <w:ilvl w:val="1"/>
      </w:numPr>
    </w:pPr>
    <w:rPr>
      <w:rFonts w:eastAsia="Times New Roman" w:cs="Arial"/>
      <w:spacing w:val="15"/>
      <w:szCs w:val="32"/>
    </w:rPr>
  </w:style>
  <w:style w:type="character" w:customStyle="1" w:styleId="SubtitleChar">
    <w:name w:val="Subtitle Char"/>
    <w:link w:val="Subtitle"/>
    <w:uiPriority w:val="11"/>
    <w:rsid w:val="000A30E8"/>
    <w:rPr>
      <w:rFonts w:ascii="Arial" w:eastAsia="Times New Roman" w:hAnsi="Arial" w:cs="Arial"/>
      <w:spacing w:val="15"/>
      <w:sz w:val="24"/>
      <w:szCs w:val="32"/>
    </w:rPr>
  </w:style>
  <w:style w:type="paragraph" w:styleId="NoSpacing">
    <w:name w:val="No Spacing"/>
    <w:uiPriority w:val="1"/>
    <w:rsid w:val="00C8760F"/>
    <w:rPr>
      <w:rFonts w:ascii="Arial" w:hAnsi="Arial"/>
      <w:sz w:val="24"/>
      <w:szCs w:val="22"/>
      <w:lang w:eastAsia="en-US"/>
    </w:rPr>
  </w:style>
  <w:style w:type="paragraph" w:styleId="ListParagraph">
    <w:name w:val="List Paragraph"/>
    <w:basedOn w:val="Normal"/>
    <w:uiPriority w:val="34"/>
    <w:qFormat/>
    <w:rsid w:val="00597355"/>
    <w:pPr>
      <w:numPr>
        <w:numId w:val="7"/>
      </w:numPr>
    </w:pPr>
  </w:style>
  <w:style w:type="character" w:styleId="Hyperlink">
    <w:name w:val="Hyperlink"/>
    <w:uiPriority w:val="99"/>
    <w:unhideWhenUsed/>
    <w:qFormat/>
    <w:rsid w:val="002B5DA4"/>
    <w:rPr>
      <w:rFonts w:ascii="Arial" w:hAnsi="Arial"/>
      <w:color w:val="3366CC"/>
      <w:sz w:val="24"/>
      <w:u w:val="single"/>
    </w:rPr>
  </w:style>
  <w:style w:type="character" w:styleId="UnresolvedMention">
    <w:name w:val="Unresolved Mention"/>
    <w:uiPriority w:val="99"/>
    <w:semiHidden/>
    <w:unhideWhenUsed/>
    <w:rsid w:val="008D5B05"/>
    <w:rPr>
      <w:color w:val="605E5C"/>
      <w:shd w:val="clear" w:color="auto" w:fill="E1DFDD"/>
    </w:rPr>
  </w:style>
  <w:style w:type="table" w:styleId="TableGrid">
    <w:name w:val="Table Grid"/>
    <w:basedOn w:val="TableNormal"/>
    <w:uiPriority w:val="39"/>
    <w:rsid w:val="00D97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7445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DAccessibleTable">
    <w:name w:val="GD Accessible Table"/>
    <w:basedOn w:val="TableNormal"/>
    <w:uiPriority w:val="99"/>
    <w:rsid w:val="00B86EB9"/>
    <w:pPr>
      <w:spacing w:line="276" w:lineRule="auto"/>
    </w:pPr>
    <w:rPr>
      <w:rFonts w:ascii="Arial" w:hAnsi="Arial"/>
      <w:sz w:val="24"/>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bottom w:w="113" w:type="dxa"/>
      </w:tblCellMar>
    </w:tblPr>
    <w:tblStylePr w:type="firstRow">
      <w:rPr>
        <w:rFonts w:ascii="Arial" w:hAnsi="Arial"/>
        <w:b/>
        <w:sz w:val="24"/>
      </w:rPr>
      <w:tblPr/>
      <w:trPr>
        <w:tblHeader/>
      </w:trPr>
    </w:tblStylePr>
  </w:style>
  <w:style w:type="paragraph" w:styleId="TOCHeading">
    <w:name w:val="TOC Heading"/>
    <w:basedOn w:val="Heading1"/>
    <w:next w:val="Normal"/>
    <w:uiPriority w:val="39"/>
    <w:unhideWhenUsed/>
    <w:rsid w:val="00E97D71"/>
    <w:pPr>
      <w:outlineLvl w:val="9"/>
    </w:pPr>
  </w:style>
  <w:style w:type="paragraph" w:styleId="TOC1">
    <w:name w:val="toc 1"/>
    <w:basedOn w:val="Normal"/>
    <w:next w:val="Normal"/>
    <w:autoRedefine/>
    <w:uiPriority w:val="39"/>
    <w:unhideWhenUsed/>
    <w:rsid w:val="008975D5"/>
    <w:pPr>
      <w:spacing w:after="100"/>
    </w:pPr>
    <w:rPr>
      <w:b/>
    </w:rPr>
  </w:style>
  <w:style w:type="paragraph" w:styleId="TOC2">
    <w:name w:val="toc 2"/>
    <w:basedOn w:val="Normal"/>
    <w:next w:val="Normal"/>
    <w:autoRedefine/>
    <w:uiPriority w:val="39"/>
    <w:unhideWhenUsed/>
    <w:rsid w:val="00074454"/>
    <w:pPr>
      <w:spacing w:after="100"/>
      <w:ind w:left="240"/>
    </w:pPr>
  </w:style>
  <w:style w:type="paragraph" w:styleId="TOC3">
    <w:name w:val="toc 3"/>
    <w:basedOn w:val="Normal"/>
    <w:next w:val="Normal"/>
    <w:autoRedefine/>
    <w:uiPriority w:val="39"/>
    <w:unhideWhenUsed/>
    <w:rsid w:val="00074454"/>
    <w:pPr>
      <w:spacing w:after="100"/>
      <w:ind w:left="480"/>
    </w:pPr>
  </w:style>
  <w:style w:type="character" w:styleId="FollowedHyperlink">
    <w:name w:val="FollowedHyperlink"/>
    <w:uiPriority w:val="99"/>
    <w:semiHidden/>
    <w:unhideWhenUsed/>
    <w:rsid w:val="002B5DA4"/>
    <w:rPr>
      <w:rFonts w:ascii="Arial" w:hAnsi="Arial"/>
      <w:color w:val="993366"/>
      <w:sz w:val="24"/>
      <w:u w:val="single"/>
    </w:rPr>
  </w:style>
  <w:style w:type="character" w:styleId="SmartHyperlink">
    <w:name w:val="Smart Hyperlink"/>
    <w:uiPriority w:val="99"/>
    <w:semiHidden/>
    <w:unhideWhenUsed/>
    <w:rsid w:val="002B5DA4"/>
    <w:rPr>
      <w:rFonts w:ascii="Arial" w:hAnsi="Arial"/>
      <w:color w:val="3366CC"/>
      <w:sz w:val="24"/>
      <w:u w:val="dotted"/>
    </w:rPr>
  </w:style>
  <w:style w:type="paragraph" w:styleId="ListBullet">
    <w:name w:val="List Bullet"/>
    <w:basedOn w:val="ListParagraph"/>
    <w:next w:val="ListParagraph"/>
    <w:autoRedefine/>
    <w:uiPriority w:val="99"/>
    <w:unhideWhenUsed/>
    <w:qFormat/>
    <w:rsid w:val="007C2429"/>
    <w:pPr>
      <w:numPr>
        <w:numId w:val="6"/>
      </w:numPr>
      <w:spacing w:before="120"/>
    </w:pPr>
  </w:style>
  <w:style w:type="paragraph" w:customStyle="1" w:styleId="BasicParagraph">
    <w:name w:val="[Basic Paragraph]"/>
    <w:basedOn w:val="Normal"/>
    <w:uiPriority w:val="99"/>
    <w:rsid w:val="001F6B0C"/>
    <w:pPr>
      <w:autoSpaceDE w:val="0"/>
      <w:autoSpaceDN w:val="0"/>
      <w:adjustRightInd w:val="0"/>
      <w:spacing w:line="288" w:lineRule="auto"/>
      <w:textAlignment w:val="center"/>
    </w:pPr>
    <w:rPr>
      <w:rFonts w:ascii="Minion Pro" w:hAnsi="Minion Pro" w:cs="Minion Pro"/>
      <w:color w:val="000000"/>
      <w:szCs w:val="24"/>
    </w:rPr>
  </w:style>
  <w:style w:type="character" w:customStyle="1" w:styleId="Heading6Char">
    <w:name w:val="Heading 6 Char"/>
    <w:link w:val="Heading6"/>
    <w:uiPriority w:val="9"/>
    <w:rsid w:val="008706A0"/>
    <w:rPr>
      <w:rFonts w:ascii="Arial" w:eastAsia="Times New Roman" w:hAnsi="Arial"/>
      <w:b/>
      <w:sz w:val="24"/>
      <w:szCs w:val="22"/>
      <w:lang w:eastAsia="en-US"/>
    </w:rPr>
  </w:style>
  <w:style w:type="paragraph" w:styleId="ListNumber">
    <w:name w:val="List Number"/>
    <w:basedOn w:val="Normal"/>
    <w:uiPriority w:val="99"/>
    <w:unhideWhenUsed/>
    <w:qFormat/>
    <w:rsid w:val="003E1C11"/>
    <w:pPr>
      <w:numPr>
        <w:numId w:val="5"/>
      </w:numPr>
      <w:ind w:left="717" w:hanging="357"/>
    </w:pPr>
  </w:style>
  <w:style w:type="character" w:styleId="SubtleEmphasis">
    <w:name w:val="Subtle Emphasis"/>
    <w:uiPriority w:val="19"/>
    <w:rsid w:val="00D0362A"/>
    <w:rPr>
      <w:i/>
      <w:iCs/>
      <w:color w:val="404040"/>
    </w:rPr>
  </w:style>
  <w:style w:type="character" w:styleId="Emphasis">
    <w:name w:val="Emphasis"/>
    <w:uiPriority w:val="20"/>
    <w:rsid w:val="00D0362A"/>
    <w:rPr>
      <w:rFonts w:ascii="Arial" w:hAnsi="Arial"/>
      <w:b/>
      <w:i w:val="0"/>
      <w:iCs/>
    </w:rPr>
  </w:style>
  <w:style w:type="character" w:styleId="Strong">
    <w:name w:val="Strong"/>
    <w:uiPriority w:val="22"/>
    <w:rsid w:val="002A1A77"/>
    <w:rPr>
      <w:b/>
      <w:bCs/>
    </w:rPr>
  </w:style>
  <w:style w:type="paragraph" w:styleId="Header">
    <w:name w:val="header"/>
    <w:basedOn w:val="Normal"/>
    <w:link w:val="HeaderChar"/>
    <w:uiPriority w:val="99"/>
    <w:unhideWhenUsed/>
    <w:rsid w:val="00FC1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C2E"/>
    <w:rPr>
      <w:rFonts w:ascii="Arial" w:hAnsi="Arial"/>
      <w:sz w:val="24"/>
      <w:szCs w:val="22"/>
      <w:lang w:val="en-GB" w:eastAsia="en-US"/>
    </w:rPr>
  </w:style>
  <w:style w:type="paragraph" w:styleId="Footer">
    <w:name w:val="footer"/>
    <w:basedOn w:val="Normal"/>
    <w:link w:val="FooterChar"/>
    <w:uiPriority w:val="99"/>
    <w:unhideWhenUsed/>
    <w:rsid w:val="00FC1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C2E"/>
    <w:rPr>
      <w:rFonts w:ascii="Arial" w:hAnsi="Arial"/>
      <w:sz w:val="24"/>
      <w:szCs w:val="22"/>
      <w:lang w:val="en-GB" w:eastAsia="en-US"/>
    </w:rPr>
  </w:style>
  <w:style w:type="table" w:styleId="PlainTable1">
    <w:name w:val="Plain Table 1"/>
    <w:basedOn w:val="TableNormal"/>
    <w:uiPriority w:val="41"/>
    <w:rsid w:val="0079041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4">
    <w:name w:val="toc 4"/>
    <w:basedOn w:val="Normal"/>
    <w:next w:val="Normal"/>
    <w:autoRedefine/>
    <w:uiPriority w:val="39"/>
    <w:unhideWhenUsed/>
    <w:rsid w:val="00A516F5"/>
    <w:pPr>
      <w:spacing w:after="100"/>
      <w:ind w:left="720"/>
    </w:pPr>
  </w:style>
  <w:style w:type="paragraph" w:styleId="TOC5">
    <w:name w:val="toc 5"/>
    <w:basedOn w:val="Normal"/>
    <w:next w:val="Normal"/>
    <w:autoRedefine/>
    <w:uiPriority w:val="39"/>
    <w:unhideWhenUsed/>
    <w:rsid w:val="00A516F5"/>
    <w:pPr>
      <w:spacing w:after="100"/>
      <w:ind w:left="960"/>
    </w:pPr>
  </w:style>
  <w:style w:type="paragraph" w:styleId="Quote">
    <w:name w:val="Quote"/>
    <w:basedOn w:val="Normal"/>
    <w:next w:val="Normal"/>
    <w:link w:val="QuoteChar"/>
    <w:uiPriority w:val="99"/>
    <w:qFormat/>
    <w:rsid w:val="002F6A4A"/>
    <w:pPr>
      <w:pBdr>
        <w:top w:val="single" w:sz="24" w:space="4" w:color="A3DBDF" w:themeColor="text2"/>
        <w:bottom w:val="single" w:sz="24" w:space="4" w:color="A3DBDF" w:themeColor="text2"/>
      </w:pBdr>
      <w:spacing w:before="480" w:after="480"/>
      <w:ind w:right="851"/>
    </w:pPr>
    <w:rPr>
      <w:iCs/>
    </w:rPr>
  </w:style>
  <w:style w:type="character" w:customStyle="1" w:styleId="QuoteChar">
    <w:name w:val="Quote Char"/>
    <w:basedOn w:val="DefaultParagraphFont"/>
    <w:link w:val="Quote"/>
    <w:uiPriority w:val="99"/>
    <w:rsid w:val="002F6A4A"/>
    <w:rPr>
      <w:rFonts w:ascii="Arial" w:eastAsiaTheme="minorEastAsia" w:hAnsi="Arial" w:cstheme="minorBidi"/>
      <w:iCs/>
      <w:sz w:val="24"/>
      <w:szCs w:val="22"/>
      <w:lang w:val="en-US" w:eastAsia="en-US"/>
    </w:rPr>
  </w:style>
  <w:style w:type="paragraph" w:styleId="TOC6">
    <w:name w:val="toc 6"/>
    <w:basedOn w:val="Normal"/>
    <w:next w:val="Normal"/>
    <w:autoRedefine/>
    <w:uiPriority w:val="39"/>
    <w:unhideWhenUsed/>
    <w:rsid w:val="00B86EB9"/>
    <w:pPr>
      <w:spacing w:after="100"/>
      <w:ind w:left="1200"/>
    </w:pPr>
  </w:style>
  <w:style w:type="paragraph" w:styleId="List">
    <w:name w:val="List"/>
    <w:basedOn w:val="Normal"/>
    <w:uiPriority w:val="99"/>
    <w:semiHidden/>
    <w:unhideWhenUsed/>
    <w:rsid w:val="00CE374C"/>
    <w:pPr>
      <w:ind w:left="283" w:hanging="283"/>
      <w:contextualSpacing/>
    </w:pPr>
  </w:style>
  <w:style w:type="paragraph" w:styleId="ListNumber2">
    <w:name w:val="List Number 2"/>
    <w:basedOn w:val="Normal"/>
    <w:uiPriority w:val="99"/>
    <w:semiHidden/>
    <w:unhideWhenUsed/>
    <w:rsid w:val="007B39A4"/>
    <w:pPr>
      <w:numPr>
        <w:numId w:val="8"/>
      </w:numPr>
      <w:contextualSpacing/>
    </w:pPr>
  </w:style>
  <w:style w:type="character" w:customStyle="1" w:styleId="Heading7Char">
    <w:name w:val="Heading 7 Char"/>
    <w:basedOn w:val="DefaultParagraphFont"/>
    <w:link w:val="Heading7"/>
    <w:uiPriority w:val="9"/>
    <w:semiHidden/>
    <w:rsid w:val="0097727A"/>
    <w:rPr>
      <w:rFonts w:asciiTheme="minorHAnsi" w:eastAsiaTheme="majorEastAsia" w:hAnsiTheme="minorHAnsi" w:cstheme="majorBidi"/>
      <w:color w:val="595959" w:themeColor="text1" w:themeTint="A6"/>
      <w:sz w:val="24"/>
      <w:szCs w:val="22"/>
      <w:lang w:eastAsia="en-US"/>
    </w:rPr>
  </w:style>
  <w:style w:type="character" w:customStyle="1" w:styleId="Heading8Char">
    <w:name w:val="Heading 8 Char"/>
    <w:basedOn w:val="DefaultParagraphFont"/>
    <w:link w:val="Heading8"/>
    <w:uiPriority w:val="9"/>
    <w:semiHidden/>
    <w:rsid w:val="0097727A"/>
    <w:rPr>
      <w:rFonts w:asciiTheme="minorHAnsi" w:eastAsiaTheme="majorEastAsia" w:hAnsiTheme="minorHAnsi" w:cstheme="majorBidi"/>
      <w:i/>
      <w:iCs/>
      <w:color w:val="272727" w:themeColor="text1" w:themeTint="D8"/>
      <w:sz w:val="24"/>
      <w:szCs w:val="22"/>
      <w:lang w:eastAsia="en-US"/>
    </w:rPr>
  </w:style>
  <w:style w:type="character" w:customStyle="1" w:styleId="Heading9Char">
    <w:name w:val="Heading 9 Char"/>
    <w:basedOn w:val="DefaultParagraphFont"/>
    <w:link w:val="Heading9"/>
    <w:uiPriority w:val="9"/>
    <w:semiHidden/>
    <w:rsid w:val="0097727A"/>
    <w:rPr>
      <w:rFonts w:asciiTheme="minorHAnsi" w:eastAsiaTheme="majorEastAsia" w:hAnsiTheme="minorHAnsi" w:cstheme="majorBidi"/>
      <w:color w:val="272727" w:themeColor="text1" w:themeTint="D8"/>
      <w:sz w:val="24"/>
      <w:szCs w:val="22"/>
      <w:lang w:eastAsia="en-US"/>
    </w:rPr>
  </w:style>
  <w:style w:type="character" w:styleId="IntenseEmphasis">
    <w:name w:val="Intense Emphasis"/>
    <w:basedOn w:val="DefaultParagraphFont"/>
    <w:uiPriority w:val="21"/>
    <w:rsid w:val="0097727A"/>
    <w:rPr>
      <w:i/>
      <w:iCs/>
      <w:color w:val="252324" w:themeColor="accent1" w:themeShade="BF"/>
    </w:rPr>
  </w:style>
  <w:style w:type="paragraph" w:styleId="IntenseQuote">
    <w:name w:val="Intense Quote"/>
    <w:basedOn w:val="Normal"/>
    <w:next w:val="Normal"/>
    <w:link w:val="IntenseQuoteChar"/>
    <w:uiPriority w:val="30"/>
    <w:rsid w:val="0097727A"/>
    <w:pPr>
      <w:pBdr>
        <w:top w:val="single" w:sz="4" w:space="10" w:color="252324" w:themeColor="accent1" w:themeShade="BF"/>
        <w:bottom w:val="single" w:sz="4" w:space="10" w:color="252324" w:themeColor="accent1" w:themeShade="BF"/>
      </w:pBdr>
      <w:spacing w:before="360" w:after="360"/>
      <w:ind w:left="864" w:right="864"/>
      <w:jc w:val="center"/>
    </w:pPr>
    <w:rPr>
      <w:i/>
      <w:iCs/>
      <w:color w:val="252324" w:themeColor="accent1" w:themeShade="BF"/>
    </w:rPr>
  </w:style>
  <w:style w:type="character" w:customStyle="1" w:styleId="IntenseQuoteChar">
    <w:name w:val="Intense Quote Char"/>
    <w:basedOn w:val="DefaultParagraphFont"/>
    <w:link w:val="IntenseQuote"/>
    <w:uiPriority w:val="30"/>
    <w:rsid w:val="0097727A"/>
    <w:rPr>
      <w:rFonts w:ascii="Arial" w:hAnsi="Arial"/>
      <w:i/>
      <w:iCs/>
      <w:color w:val="252324" w:themeColor="accent1" w:themeShade="BF"/>
      <w:sz w:val="24"/>
      <w:szCs w:val="22"/>
      <w:lang w:eastAsia="en-US"/>
    </w:rPr>
  </w:style>
  <w:style w:type="character" w:styleId="IntenseReference">
    <w:name w:val="Intense Reference"/>
    <w:basedOn w:val="DefaultParagraphFont"/>
    <w:uiPriority w:val="32"/>
    <w:rsid w:val="0097727A"/>
    <w:rPr>
      <w:b/>
      <w:bCs/>
      <w:smallCaps/>
      <w:color w:val="252324" w:themeColor="accent1" w:themeShade="BF"/>
      <w:spacing w:val="5"/>
    </w:rPr>
  </w:style>
  <w:style w:type="paragraph" w:styleId="Revision">
    <w:name w:val="Revision"/>
    <w:hidden/>
    <w:uiPriority w:val="99"/>
    <w:semiHidden/>
    <w:rsid w:val="00AD24C4"/>
    <w:rPr>
      <w:rFonts w:ascii="Arial" w:eastAsiaTheme="minorEastAsia" w:hAnsi="Arial" w:cstheme="minorBidi"/>
      <w:sz w:val="24"/>
      <w:szCs w:val="22"/>
      <w:lang w:val="en-US" w:eastAsia="en-US"/>
    </w:rPr>
  </w:style>
  <w:style w:type="paragraph" w:styleId="CommentText">
    <w:name w:val="annotation text"/>
    <w:basedOn w:val="Normal"/>
    <w:link w:val="CommentTextChar"/>
    <w:uiPriority w:val="99"/>
    <w:semiHidden/>
    <w:unhideWhenUsed/>
    <w:rsid w:val="00EC5637"/>
    <w:pPr>
      <w:spacing w:line="240" w:lineRule="auto"/>
    </w:pPr>
    <w:rPr>
      <w:sz w:val="20"/>
      <w:szCs w:val="20"/>
    </w:rPr>
  </w:style>
  <w:style w:type="character" w:customStyle="1" w:styleId="CommentTextChar">
    <w:name w:val="Comment Text Char"/>
    <w:basedOn w:val="DefaultParagraphFont"/>
    <w:link w:val="CommentText"/>
    <w:uiPriority w:val="99"/>
    <w:semiHidden/>
    <w:rsid w:val="00EC5637"/>
    <w:rPr>
      <w:rFonts w:ascii="Arial" w:eastAsiaTheme="minorEastAsia" w:hAnsi="Arial" w:cstheme="minorBidi"/>
      <w:lang w:val="en-US" w:eastAsia="en-US"/>
    </w:rPr>
  </w:style>
  <w:style w:type="character" w:styleId="CommentReference">
    <w:name w:val="annotation reference"/>
    <w:basedOn w:val="DefaultParagraphFont"/>
    <w:uiPriority w:val="99"/>
    <w:semiHidden/>
    <w:unhideWhenUsed/>
    <w:rsid w:val="00EC56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70607">
      <w:bodyDiv w:val="1"/>
      <w:marLeft w:val="0"/>
      <w:marRight w:val="0"/>
      <w:marTop w:val="0"/>
      <w:marBottom w:val="0"/>
      <w:divBdr>
        <w:top w:val="none" w:sz="0" w:space="0" w:color="auto"/>
        <w:left w:val="none" w:sz="0" w:space="0" w:color="auto"/>
        <w:bottom w:val="none" w:sz="0" w:space="0" w:color="auto"/>
        <w:right w:val="none" w:sz="0" w:space="0" w:color="auto"/>
      </w:divBdr>
    </w:div>
    <w:div w:id="288516057">
      <w:bodyDiv w:val="1"/>
      <w:marLeft w:val="0"/>
      <w:marRight w:val="0"/>
      <w:marTop w:val="0"/>
      <w:marBottom w:val="0"/>
      <w:divBdr>
        <w:top w:val="none" w:sz="0" w:space="0" w:color="auto"/>
        <w:left w:val="none" w:sz="0" w:space="0" w:color="auto"/>
        <w:bottom w:val="none" w:sz="0" w:space="0" w:color="auto"/>
        <w:right w:val="none" w:sz="0" w:space="0" w:color="auto"/>
      </w:divBdr>
    </w:div>
    <w:div w:id="688989659">
      <w:bodyDiv w:val="1"/>
      <w:marLeft w:val="0"/>
      <w:marRight w:val="0"/>
      <w:marTop w:val="0"/>
      <w:marBottom w:val="0"/>
      <w:divBdr>
        <w:top w:val="none" w:sz="0" w:space="0" w:color="auto"/>
        <w:left w:val="none" w:sz="0" w:space="0" w:color="auto"/>
        <w:bottom w:val="none" w:sz="0" w:space="0" w:color="auto"/>
        <w:right w:val="none" w:sz="0" w:space="0" w:color="auto"/>
      </w:divBdr>
    </w:div>
    <w:div w:id="19505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assellinclusion.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hassellinclusion.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dshaddock@guidedogs.com.au" TargetMode="External"/><Relationship Id="rId23" Type="http://schemas.openxmlformats.org/officeDocument/2006/relationships/theme" Target="theme/theme1.xml"/><Relationship Id="rId10" Type="http://schemas.openxmlformats.org/officeDocument/2006/relationships/hyperlink" Target="mailto:socialchange@guidedogs.com.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napsendsolve.com/" TargetMode="External"/><Relationship Id="rId14" Type="http://schemas.openxmlformats.org/officeDocument/2006/relationships/hyperlink" Target="mailto:Yacoob.Woozeer@HassellInclusio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Guide Dogs.">
      <a:dk1>
        <a:srgbClr val="000000"/>
      </a:dk1>
      <a:lt1>
        <a:srgbClr val="FFFFFF"/>
      </a:lt1>
      <a:dk2>
        <a:srgbClr val="A3DBDF"/>
      </a:dk2>
      <a:lt2>
        <a:srgbClr val="FCBBE0"/>
      </a:lt2>
      <a:accent1>
        <a:srgbClr val="322F31"/>
      </a:accent1>
      <a:accent2>
        <a:srgbClr val="FF6E33"/>
      </a:accent2>
      <a:accent3>
        <a:srgbClr val="FEA185"/>
      </a:accent3>
      <a:accent4>
        <a:srgbClr val="E2DEDD"/>
      </a:accent4>
      <a:accent5>
        <a:srgbClr val="01B483"/>
      </a:accent5>
      <a:accent6>
        <a:srgbClr val="FF6E3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A939E-2061-4D27-932E-B4CA760A1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2527</Words>
  <Characters>13447</Characters>
  <Application>Microsoft Office Word</Application>
  <DocSecurity>0</DocSecurity>
  <Lines>298</Lines>
  <Paragraphs>90</Paragraphs>
  <ScaleCrop>false</ScaleCrop>
  <Company/>
  <LinksUpToDate>false</LinksUpToDate>
  <CharactersWithSpaces>15884</CharactersWithSpaces>
  <SharedDoc>false</SharedDoc>
  <HLinks>
    <vt:vector size="30" baseType="variant">
      <vt:variant>
        <vt:i4>1441890</vt:i4>
      </vt:variant>
      <vt:variant>
        <vt:i4>12</vt:i4>
      </vt:variant>
      <vt:variant>
        <vt:i4>0</vt:i4>
      </vt:variant>
      <vt:variant>
        <vt:i4>5</vt:i4>
      </vt:variant>
      <vt:variant>
        <vt:lpwstr>mailto:dshaddock@guidedogs.com.au</vt:lpwstr>
      </vt:variant>
      <vt:variant>
        <vt:lpwstr/>
      </vt:variant>
      <vt:variant>
        <vt:i4>65636</vt:i4>
      </vt:variant>
      <vt:variant>
        <vt:i4>9</vt:i4>
      </vt:variant>
      <vt:variant>
        <vt:i4>0</vt:i4>
      </vt:variant>
      <vt:variant>
        <vt:i4>5</vt:i4>
      </vt:variant>
      <vt:variant>
        <vt:lpwstr>mailto:Yacoob.Woozeer@HassellInclusion.com</vt:lpwstr>
      </vt:variant>
      <vt:variant>
        <vt:lpwstr/>
      </vt:variant>
      <vt:variant>
        <vt:i4>4194317</vt:i4>
      </vt:variant>
      <vt:variant>
        <vt:i4>6</vt:i4>
      </vt:variant>
      <vt:variant>
        <vt:i4>0</vt:i4>
      </vt:variant>
      <vt:variant>
        <vt:i4>5</vt:i4>
      </vt:variant>
      <vt:variant>
        <vt:lpwstr>https://www.hassellinclusion.com/</vt:lpwstr>
      </vt:variant>
      <vt:variant>
        <vt:lpwstr/>
      </vt:variant>
      <vt:variant>
        <vt:i4>4063323</vt:i4>
      </vt:variant>
      <vt:variant>
        <vt:i4>3</vt:i4>
      </vt:variant>
      <vt:variant>
        <vt:i4>0</vt:i4>
      </vt:variant>
      <vt:variant>
        <vt:i4>5</vt:i4>
      </vt:variant>
      <vt:variant>
        <vt:lpwstr>mailto:socialchange@guidedogs.com.au</vt:lpwstr>
      </vt:variant>
      <vt:variant>
        <vt:lpwstr/>
      </vt:variant>
      <vt:variant>
        <vt:i4>2097211</vt:i4>
      </vt:variant>
      <vt:variant>
        <vt:i4>0</vt:i4>
      </vt:variant>
      <vt:variant>
        <vt:i4>0</vt:i4>
      </vt:variant>
      <vt:variant>
        <vt:i4>5</vt:i4>
      </vt:variant>
      <vt:variant>
        <vt:lpwstr>https://www.snapsendsolve.com/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Shaddock</dc:creator>
  <cp:keywords/>
  <dc:description/>
  <cp:lastModifiedBy>Dianne Shaddock</cp:lastModifiedBy>
  <cp:revision>2</cp:revision>
  <dcterms:created xsi:type="dcterms:W3CDTF">2025-08-22T01:39:00Z</dcterms:created>
  <dcterms:modified xsi:type="dcterms:W3CDTF">2025-08-22T01:39:00Z</dcterms:modified>
</cp:coreProperties>
</file>