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ECF586" w14:textId="77777777" w:rsidR="005A5F20" w:rsidRPr="00F16EEB" w:rsidRDefault="005A5F20" w:rsidP="00F16EEB">
      <w:pPr>
        <w:pStyle w:val="Title"/>
        <w:pBdr>
          <w:bottom w:val="none" w:sz="0" w:space="0" w:color="auto"/>
        </w:pBdr>
        <w:rPr>
          <w:b/>
          <w:sz w:val="40"/>
          <w:szCs w:val="40"/>
        </w:rPr>
      </w:pPr>
      <w:bookmarkStart w:id="0" w:name="ReturnToDocument"/>
      <w:bookmarkStart w:id="1" w:name="_Toc442870567"/>
      <w:bookmarkEnd w:id="0"/>
      <w:r w:rsidRPr="00F16EEB">
        <w:rPr>
          <w:b/>
          <w:sz w:val="40"/>
          <w:szCs w:val="40"/>
        </w:rPr>
        <w:t>Board Charter</w:t>
      </w:r>
    </w:p>
    <w:p w14:paraId="6393FF10" w14:textId="5763B8E6" w:rsidR="005A5F20" w:rsidRDefault="005A5F20" w:rsidP="005A5F20">
      <w:pPr>
        <w:ind w:left="851"/>
      </w:pPr>
      <w:r w:rsidRPr="005A5F20">
        <w:t>Guide Dogs NSW/ACT ABN 52 000 399 744 (</w:t>
      </w:r>
      <w:r w:rsidRPr="005A5F20">
        <w:rPr>
          <w:b/>
        </w:rPr>
        <w:t>Company</w:t>
      </w:r>
      <w:r w:rsidRPr="005A5F20">
        <w:t>)</w:t>
      </w:r>
      <w:r w:rsidR="0019312D">
        <w:t xml:space="preserve"> and it’s controlled entity (the Group) </w:t>
      </w:r>
    </w:p>
    <w:p w14:paraId="3FACF130" w14:textId="17C281AC" w:rsidR="005A5F20" w:rsidRDefault="005A5F20" w:rsidP="005A5F20">
      <w:pPr>
        <w:ind w:left="851"/>
        <w:rPr>
          <w:szCs w:val="22"/>
        </w:rPr>
      </w:pPr>
      <w:r w:rsidRPr="005A5F20">
        <w:t xml:space="preserve">Adopted by the Board on </w:t>
      </w:r>
      <w:r w:rsidR="008B6C0C">
        <w:rPr>
          <w:szCs w:val="22"/>
        </w:rPr>
        <w:t>26 October 2020</w:t>
      </w:r>
    </w:p>
    <w:p w14:paraId="1BF55DB5" w14:textId="092E3D81" w:rsidR="006237AF" w:rsidRDefault="006237AF" w:rsidP="005A5F20">
      <w:pPr>
        <w:ind w:left="851"/>
      </w:pPr>
      <w:r>
        <w:t>Amended 18 August 2021</w:t>
      </w:r>
    </w:p>
    <w:p w14:paraId="68AD9940" w14:textId="77777777" w:rsidR="004570CC" w:rsidRDefault="004570CC" w:rsidP="004570CC">
      <w:pPr>
        <w:pStyle w:val="Heading1"/>
      </w:pPr>
      <w:r>
        <w:t>Board composition</w:t>
      </w:r>
      <w:bookmarkEnd w:id="1"/>
    </w:p>
    <w:p w14:paraId="66DD0BC8" w14:textId="77777777" w:rsidR="004570CC" w:rsidRDefault="004570CC" w:rsidP="004570CC">
      <w:pPr>
        <w:pStyle w:val="Heading2"/>
      </w:pPr>
      <w:bookmarkStart w:id="2" w:name="_Toc442870568"/>
      <w:r>
        <w:t>Board composition and size</w:t>
      </w:r>
      <w:bookmarkEnd w:id="2"/>
    </w:p>
    <w:p w14:paraId="01EDBFA0" w14:textId="4A51CC1F" w:rsidR="00FD4EBB" w:rsidRDefault="00F60EF8" w:rsidP="00F16EEB">
      <w:pPr>
        <w:pStyle w:val="ListBullet"/>
        <w:numPr>
          <w:ilvl w:val="0"/>
          <w:numId w:val="21"/>
        </w:numPr>
        <w:ind w:left="1701" w:hanging="850"/>
      </w:pPr>
      <w:r>
        <w:t>The Board should comprise</w:t>
      </w:r>
      <w:r w:rsidR="00804CC5">
        <w:t xml:space="preserve"> </w:t>
      </w:r>
      <w:r w:rsidR="00F71568">
        <w:t>N</w:t>
      </w:r>
      <w:r w:rsidR="00804CC5">
        <w:t>on</w:t>
      </w:r>
      <w:r w:rsidR="00804CC5">
        <w:noBreakHyphen/>
        <w:t xml:space="preserve">executive Directors with a broad range of skills, expertise and experience from a diverse range of backgrounds. </w:t>
      </w:r>
    </w:p>
    <w:p w14:paraId="18DD2176" w14:textId="13122019" w:rsidR="004570CC" w:rsidRDefault="004570CC" w:rsidP="00F16EEB">
      <w:pPr>
        <w:pStyle w:val="ListBullet"/>
        <w:numPr>
          <w:ilvl w:val="0"/>
          <w:numId w:val="21"/>
        </w:numPr>
        <w:ind w:left="1701" w:hanging="850"/>
      </w:pPr>
      <w:r>
        <w:t>The Board</w:t>
      </w:r>
      <w:r w:rsidR="007B7D26" w:rsidRPr="007B7D26">
        <w:t>,</w:t>
      </w:r>
      <w:r w:rsidRPr="007B7D26">
        <w:t xml:space="preserve"> </w:t>
      </w:r>
      <w:r w:rsidR="00DA282D">
        <w:t xml:space="preserve">or a nominated Committee </w:t>
      </w:r>
      <w:r w:rsidR="00587F63" w:rsidRPr="007B7D26">
        <w:fldChar w:fldCharType="begin"/>
      </w:r>
      <w:r w:rsidR="00587F63" w:rsidRPr="007B7D26">
        <w:instrText xml:space="preserve">  </w:instrText>
      </w:r>
      <w:r w:rsidR="00587F63" w:rsidRPr="007B7D26">
        <w:fldChar w:fldCharType="end"/>
      </w:r>
      <w:r>
        <w:t xml:space="preserve">determines the size and composition of the Board, subject to the terms of the Company’s Constitution. </w:t>
      </w:r>
    </w:p>
    <w:p w14:paraId="57E9D49A" w14:textId="28FA562D" w:rsidR="00CA7184" w:rsidRDefault="00CA7184" w:rsidP="00F16EEB">
      <w:pPr>
        <w:pStyle w:val="ListBullet"/>
        <w:numPr>
          <w:ilvl w:val="0"/>
          <w:numId w:val="21"/>
        </w:numPr>
        <w:ind w:left="1701" w:hanging="850"/>
      </w:pPr>
      <w:r>
        <w:t>The Board</w:t>
      </w:r>
      <w:r w:rsidRPr="007B7D26">
        <w:rPr>
          <w:rStyle w:val="Strong"/>
          <w:b w:val="0"/>
        </w:rPr>
        <w:fldChar w:fldCharType="begin"/>
      </w:r>
      <w:r w:rsidRPr="007B7D26">
        <w:rPr>
          <w:rStyle w:val="Strong"/>
          <w:b w:val="0"/>
        </w:rPr>
        <w:instrText xml:space="preserve">  </w:instrText>
      </w:r>
      <w:r w:rsidRPr="007B7D26">
        <w:rPr>
          <w:rStyle w:val="Strong"/>
          <w:b w:val="0"/>
        </w:rPr>
        <w:fldChar w:fldCharType="end"/>
      </w:r>
      <w:r w:rsidR="00DA282D">
        <w:rPr>
          <w:rStyle w:val="Strong"/>
          <w:b w:val="0"/>
        </w:rPr>
        <w:t xml:space="preserve"> or a nominated committee </w:t>
      </w:r>
      <w:r>
        <w:rPr>
          <w:rStyle w:val="Strong"/>
          <w:b w:val="0"/>
        </w:rPr>
        <w:t>will consider the matters set out at Attachment 1 when assessing candidates for appointment as Non-executive Directors.</w:t>
      </w:r>
    </w:p>
    <w:p w14:paraId="408DF8C1" w14:textId="2D6651D9" w:rsidR="004570CC" w:rsidRDefault="004570CC" w:rsidP="00F16EEB">
      <w:pPr>
        <w:pStyle w:val="ListBullet"/>
        <w:numPr>
          <w:ilvl w:val="0"/>
          <w:numId w:val="21"/>
        </w:numPr>
        <w:ind w:left="1701" w:hanging="850"/>
        <w:rPr>
          <w:rStyle w:val="Strong"/>
          <w:b w:val="0"/>
        </w:rPr>
      </w:pPr>
      <w:r>
        <w:t>The Board</w:t>
      </w:r>
      <w:r w:rsidR="00164878" w:rsidRPr="007B7D26">
        <w:rPr>
          <w:rStyle w:val="Strong"/>
          <w:b w:val="0"/>
        </w:rPr>
        <w:fldChar w:fldCharType="begin"/>
      </w:r>
      <w:r w:rsidR="00164878" w:rsidRPr="007B7D26">
        <w:rPr>
          <w:rStyle w:val="Strong"/>
          <w:b w:val="0"/>
        </w:rPr>
        <w:instrText xml:space="preserve">  </w:instrText>
      </w:r>
      <w:r w:rsidR="00164878" w:rsidRPr="007B7D26">
        <w:rPr>
          <w:rStyle w:val="Strong"/>
          <w:b w:val="0"/>
        </w:rPr>
        <w:fldChar w:fldCharType="end"/>
      </w:r>
      <w:r w:rsidR="00DA282D">
        <w:rPr>
          <w:rStyle w:val="Strong"/>
        </w:rPr>
        <w:t xml:space="preserve"> </w:t>
      </w:r>
      <w:r w:rsidR="00DA282D" w:rsidRPr="0084354C">
        <w:rPr>
          <w:rStyle w:val="Strong"/>
          <w:b w:val="0"/>
        </w:rPr>
        <w:t>or a nominated committee</w:t>
      </w:r>
      <w:r w:rsidR="0084354C">
        <w:rPr>
          <w:rStyle w:val="Strong"/>
          <w:b w:val="0"/>
        </w:rPr>
        <w:t xml:space="preserve"> </w:t>
      </w:r>
      <w:r>
        <w:t>will review the skills</w:t>
      </w:r>
      <w:r w:rsidR="00412CBD" w:rsidRPr="00412CBD">
        <w:t>, experience, expertise and diversity</w:t>
      </w:r>
      <w:r>
        <w:t xml:space="preserve"> represented by Directors on the Board and determine whether the composition and mix remain appropriate for the Company’s strategy</w:t>
      </w:r>
      <w:r w:rsidR="00466F50" w:rsidRPr="00466F50">
        <w:t xml:space="preserve"> and covers the skills needed to address existing and emerging business and governance issues relevant to the </w:t>
      </w:r>
      <w:r w:rsidR="0019312D">
        <w:t>Group</w:t>
      </w:r>
      <w:r>
        <w:t>.</w:t>
      </w:r>
      <w:r w:rsidR="00412CBD">
        <w:t xml:space="preserve"> </w:t>
      </w:r>
      <w:r w:rsidR="00164878" w:rsidRPr="007B7D26">
        <w:rPr>
          <w:b/>
        </w:rPr>
        <w:fldChar w:fldCharType="begin"/>
      </w:r>
      <w:r w:rsidR="00164878" w:rsidRPr="007B7D26">
        <w:rPr>
          <w:b/>
        </w:rPr>
        <w:instrText xml:space="preserve">  </w:instrText>
      </w:r>
      <w:r w:rsidR="00164878" w:rsidRPr="007B7D26">
        <w:rPr>
          <w:b/>
        </w:rPr>
        <w:fldChar w:fldCharType="end"/>
      </w:r>
      <w:r w:rsidR="007B7D26" w:rsidRPr="007B7D26">
        <w:rPr>
          <w:rStyle w:val="Strong"/>
          <w:b w:val="0"/>
        </w:rPr>
        <w:t xml:space="preserve">The Board and </w:t>
      </w:r>
      <w:r w:rsidR="00412CBD" w:rsidRPr="007B7D26">
        <w:rPr>
          <w:rStyle w:val="Strong"/>
          <w:b w:val="0"/>
        </w:rPr>
        <w:t>Nomination</w:t>
      </w:r>
      <w:r w:rsidR="00862678" w:rsidRPr="007B7D26">
        <w:rPr>
          <w:rStyle w:val="Strong"/>
          <w:b w:val="0"/>
        </w:rPr>
        <w:t xml:space="preserve"> and Remuneration</w:t>
      </w:r>
      <w:r w:rsidR="007B7D26" w:rsidRPr="007B7D26">
        <w:rPr>
          <w:rStyle w:val="Strong"/>
          <w:b w:val="0"/>
        </w:rPr>
        <w:t xml:space="preserve"> Committee </w:t>
      </w:r>
      <w:r w:rsidR="00412CBD" w:rsidRPr="007B7D26">
        <w:rPr>
          <w:rStyle w:val="Strong"/>
          <w:b w:val="0"/>
        </w:rPr>
        <w:t>will have regard to this review when considering Board succession planning</w:t>
      </w:r>
      <w:r w:rsidR="00AB7F4D" w:rsidRPr="007B7D26">
        <w:rPr>
          <w:rStyle w:val="Strong"/>
          <w:b w:val="0"/>
        </w:rPr>
        <w:t xml:space="preserve"> and ongoing director education program</w:t>
      </w:r>
      <w:r w:rsidR="007B7D26" w:rsidRPr="007B7D26">
        <w:rPr>
          <w:rStyle w:val="Strong"/>
          <w:b w:val="0"/>
        </w:rPr>
        <w:t>.</w:t>
      </w:r>
    </w:p>
    <w:p w14:paraId="4E19C33D" w14:textId="77777777" w:rsidR="004570CC" w:rsidRDefault="004570CC" w:rsidP="004570CC">
      <w:pPr>
        <w:pStyle w:val="Heading1"/>
      </w:pPr>
      <w:bookmarkStart w:id="3" w:name="_Toc442870570"/>
      <w:r>
        <w:t>Board role and responsibilities</w:t>
      </w:r>
      <w:bookmarkEnd w:id="3"/>
    </w:p>
    <w:p w14:paraId="4D63DBBE" w14:textId="77777777" w:rsidR="004570CC" w:rsidRDefault="004570CC" w:rsidP="004570CC">
      <w:pPr>
        <w:pStyle w:val="Heading2"/>
      </w:pPr>
      <w:bookmarkStart w:id="4" w:name="_Toc442870571"/>
      <w:r>
        <w:t>Board role</w:t>
      </w:r>
      <w:bookmarkEnd w:id="4"/>
    </w:p>
    <w:p w14:paraId="0AF1E709" w14:textId="79D0975C" w:rsidR="004570CC" w:rsidRDefault="004570CC" w:rsidP="004570CC">
      <w:pPr>
        <w:pStyle w:val="BodyText"/>
      </w:pPr>
      <w:r>
        <w:t>The Board’s role is to:</w:t>
      </w:r>
    </w:p>
    <w:p w14:paraId="7D390408" w14:textId="595D0115" w:rsidR="00696129" w:rsidRDefault="00F71568" w:rsidP="00F16EEB">
      <w:pPr>
        <w:pStyle w:val="ListBullet"/>
        <w:numPr>
          <w:ilvl w:val="0"/>
          <w:numId w:val="33"/>
        </w:numPr>
        <w:ind w:left="1701" w:hanging="850"/>
      </w:pPr>
      <w:r>
        <w:t xml:space="preserve">facilitate </w:t>
      </w:r>
      <w:r w:rsidR="00696129">
        <w:t xml:space="preserve">the </w:t>
      </w:r>
      <w:r w:rsidR="007B0268">
        <w:t>Company</w:t>
      </w:r>
      <w:r w:rsidR="00696129">
        <w:t xml:space="preserve"> develop</w:t>
      </w:r>
      <w:r>
        <w:t>ing</w:t>
      </w:r>
      <w:r w:rsidR="00696129">
        <w:t xml:space="preserve"> and implement</w:t>
      </w:r>
      <w:r>
        <w:t>ing</w:t>
      </w:r>
      <w:r w:rsidR="00696129">
        <w:t xml:space="preserve"> strategies and supporting policies to fulfil the objectives set out in the Constitution</w:t>
      </w:r>
      <w:r w:rsidR="00F60EF8">
        <w:t>;</w:t>
      </w:r>
    </w:p>
    <w:p w14:paraId="6E13EB0E" w14:textId="4FCEF756" w:rsidR="004570CC" w:rsidRDefault="00F60EF8" w:rsidP="00995A88">
      <w:pPr>
        <w:pStyle w:val="ListBullet"/>
        <w:numPr>
          <w:ilvl w:val="0"/>
          <w:numId w:val="33"/>
        </w:numPr>
        <w:ind w:left="1701" w:hanging="850"/>
      </w:pPr>
      <w:bookmarkStart w:id="5" w:name="_GoBack"/>
      <w:r>
        <w:t>p</w:t>
      </w:r>
      <w:r w:rsidR="004570CC">
        <w:t xml:space="preserve">rotect and optimise Company performance in accordance with any duties and </w:t>
      </w:r>
      <w:bookmarkEnd w:id="5"/>
      <w:r w:rsidR="004570CC">
        <w:t xml:space="preserve">obligations imposed on the Board by law and the Company’s </w:t>
      </w:r>
      <w:r w:rsidR="00813584">
        <w:t xml:space="preserve">Constitution </w:t>
      </w:r>
      <w:r w:rsidR="004570CC">
        <w:t>and within a framework of prudent and effective controls that enable risk to be assessed and managed;</w:t>
      </w:r>
    </w:p>
    <w:p w14:paraId="0D2D6B54" w14:textId="24E19431" w:rsidR="004570CC" w:rsidRDefault="00F60EF8" w:rsidP="00F16EEB">
      <w:pPr>
        <w:pStyle w:val="ListBullet"/>
        <w:numPr>
          <w:ilvl w:val="0"/>
          <w:numId w:val="33"/>
        </w:numPr>
        <w:ind w:left="1701" w:hanging="850"/>
      </w:pPr>
      <w:r>
        <w:t>s</w:t>
      </w:r>
      <w:r w:rsidR="004570CC">
        <w:t xml:space="preserve">et, review and </w:t>
      </w:r>
      <w:r w:rsidR="00813584">
        <w:t>monitor</w:t>
      </w:r>
      <w:r w:rsidR="004570CC">
        <w:t xml:space="preserve"> compliance with the Company’s values and governance framework (including</w:t>
      </w:r>
      <w:r w:rsidR="00E012DB">
        <w:t xml:space="preserve"> adherence to Company values,</w:t>
      </w:r>
      <w:r w:rsidR="004570CC">
        <w:t xml:space="preserve"> establishing and observing high ethical standards</w:t>
      </w:r>
      <w:r w:rsidR="00AB7F4D">
        <w:t xml:space="preserve"> and demonstrating leadership</w:t>
      </w:r>
      <w:r w:rsidR="004570CC">
        <w:t>); and</w:t>
      </w:r>
    </w:p>
    <w:p w14:paraId="227B3714" w14:textId="6866D0A9" w:rsidR="004570CC" w:rsidRDefault="00F60EF8" w:rsidP="00995A88">
      <w:pPr>
        <w:pStyle w:val="ListBullet"/>
        <w:numPr>
          <w:ilvl w:val="0"/>
          <w:numId w:val="33"/>
        </w:numPr>
        <w:ind w:left="1701" w:hanging="850"/>
      </w:pPr>
      <w:r>
        <w:t>e</w:t>
      </w:r>
      <w:r w:rsidR="004570CC">
        <w:t xml:space="preserve">nsure </w:t>
      </w:r>
      <w:r w:rsidR="00DE27FE">
        <w:t>members</w:t>
      </w:r>
      <w:r w:rsidR="004570CC">
        <w:t xml:space="preserve"> </w:t>
      </w:r>
      <w:r w:rsidR="00F729BB">
        <w:t xml:space="preserve">and stakeholders </w:t>
      </w:r>
      <w:r w:rsidR="004570CC">
        <w:t xml:space="preserve">are kept informed of the </w:t>
      </w:r>
      <w:r w:rsidR="0019312D">
        <w:t>Group</w:t>
      </w:r>
      <w:r w:rsidR="004570CC">
        <w:t>’s performance and major developments affecting its state of affairs</w:t>
      </w:r>
      <w:r w:rsidR="009102F7">
        <w:t xml:space="preserve"> as described in </w:t>
      </w:r>
      <w:r>
        <w:t>governance</w:t>
      </w:r>
      <w:r w:rsidR="009102F7">
        <w:t xml:space="preserve"> standard 5 of the regulations made under the ACNC Act.</w:t>
      </w:r>
    </w:p>
    <w:p w14:paraId="6BFCD1A1" w14:textId="77777777" w:rsidR="004570CC" w:rsidRDefault="004570CC" w:rsidP="004570CC">
      <w:pPr>
        <w:pStyle w:val="Heading2"/>
      </w:pPr>
      <w:bookmarkStart w:id="6" w:name="_Toc442870572"/>
      <w:r>
        <w:lastRenderedPageBreak/>
        <w:t>Board responsibilities</w:t>
      </w:r>
      <w:bookmarkEnd w:id="6"/>
      <w:r>
        <w:t xml:space="preserve"> </w:t>
      </w:r>
    </w:p>
    <w:p w14:paraId="58005EC1" w14:textId="34864E9E" w:rsidR="004570CC" w:rsidRDefault="004570CC" w:rsidP="004570CC">
      <w:pPr>
        <w:pStyle w:val="BodyText"/>
      </w:pPr>
      <w:r>
        <w:t>The responsibilities of the Board include:</w:t>
      </w:r>
    </w:p>
    <w:p w14:paraId="1F82C111" w14:textId="7AD31F63" w:rsidR="00995A88" w:rsidRPr="00F16EEB" w:rsidRDefault="00995A88" w:rsidP="004570CC">
      <w:pPr>
        <w:pStyle w:val="BodyText"/>
        <w:rPr>
          <w:b/>
        </w:rPr>
      </w:pPr>
      <w:r>
        <w:rPr>
          <w:b/>
        </w:rPr>
        <w:t>Appointment and Performance Measurement</w:t>
      </w:r>
    </w:p>
    <w:p w14:paraId="2140014F" w14:textId="77777777" w:rsidR="004570CC" w:rsidRDefault="004570CC" w:rsidP="00F16EEB">
      <w:pPr>
        <w:pStyle w:val="ListBullet"/>
        <w:numPr>
          <w:ilvl w:val="0"/>
          <w:numId w:val="34"/>
        </w:numPr>
        <w:ind w:left="1701" w:hanging="850"/>
      </w:pPr>
      <w:r>
        <w:t>selecting, appointing and evaluating from time to time the performance of, determining the remuneration of, and planning</w:t>
      </w:r>
      <w:r w:rsidR="005505B7">
        <w:t xml:space="preserve"> and approving</w:t>
      </w:r>
      <w:r>
        <w:t xml:space="preserve"> succession of, the Chief Executive (</w:t>
      </w:r>
      <w:r w:rsidRPr="00F16EEB">
        <w:t>CEO</w:t>
      </w:r>
      <w:r>
        <w:t>)</w:t>
      </w:r>
      <w:r w:rsidR="00587F63">
        <w:fldChar w:fldCharType="begin"/>
      </w:r>
      <w:r w:rsidR="00587F63">
        <w:instrText xml:space="preserve">  </w:instrText>
      </w:r>
      <w:r w:rsidR="00587F63">
        <w:fldChar w:fldCharType="end"/>
      </w:r>
      <w:r>
        <w:t>;</w:t>
      </w:r>
    </w:p>
    <w:p w14:paraId="2F7EFC75" w14:textId="2BE200C7" w:rsidR="005558FC" w:rsidRDefault="005558FC" w:rsidP="00F16EEB">
      <w:pPr>
        <w:pStyle w:val="ListBullet"/>
        <w:numPr>
          <w:ilvl w:val="0"/>
          <w:numId w:val="34"/>
        </w:numPr>
        <w:ind w:left="1701" w:hanging="850"/>
      </w:pPr>
      <w:r>
        <w:t xml:space="preserve">approving the appointment of the </w:t>
      </w:r>
      <w:r w:rsidR="00DA282D">
        <w:t xml:space="preserve">executive leadership  </w:t>
      </w:r>
      <w:r w:rsidRPr="00F729BB">
        <w:t>team</w:t>
      </w:r>
      <w:r w:rsidR="005505B7">
        <w:t>;</w:t>
      </w:r>
      <w:r w:rsidR="00F71568" w:rsidRPr="00F16EEB">
        <w:t xml:space="preserve"> </w:t>
      </w:r>
    </w:p>
    <w:p w14:paraId="02D4C129" w14:textId="1A244E5F" w:rsidR="005558FC" w:rsidRDefault="005558FC" w:rsidP="00995A88">
      <w:pPr>
        <w:pStyle w:val="ListBullet"/>
        <w:numPr>
          <w:ilvl w:val="0"/>
          <w:numId w:val="34"/>
        </w:numPr>
        <w:ind w:left="1701" w:hanging="850"/>
      </w:pPr>
      <w:r>
        <w:t xml:space="preserve">selecting and appointing the directors of related companies; </w:t>
      </w:r>
    </w:p>
    <w:p w14:paraId="1A97EA51" w14:textId="0D8F2DB9" w:rsidR="00995A88" w:rsidRPr="00F16EEB" w:rsidRDefault="00995A88" w:rsidP="00F16EEB">
      <w:pPr>
        <w:pStyle w:val="ListBullet"/>
        <w:numPr>
          <w:ilvl w:val="0"/>
          <w:numId w:val="0"/>
        </w:numPr>
        <w:ind w:left="1702" w:hanging="851"/>
        <w:rPr>
          <w:b/>
        </w:rPr>
      </w:pPr>
      <w:r>
        <w:rPr>
          <w:b/>
        </w:rPr>
        <w:t>Strategy and Policies</w:t>
      </w:r>
    </w:p>
    <w:p w14:paraId="3702E111" w14:textId="4ED2A6EA" w:rsidR="004570CC" w:rsidRDefault="0016175C" w:rsidP="00F16EEB">
      <w:pPr>
        <w:pStyle w:val="ListBullet"/>
        <w:numPr>
          <w:ilvl w:val="0"/>
          <w:numId w:val="34"/>
        </w:numPr>
        <w:ind w:left="1701" w:hanging="850"/>
      </w:pPr>
      <w:r>
        <w:t xml:space="preserve">developing and endorsing </w:t>
      </w:r>
      <w:r w:rsidR="00F729BB">
        <w:t xml:space="preserve">the </w:t>
      </w:r>
      <w:r w:rsidR="0019312D">
        <w:t>Group</w:t>
      </w:r>
      <w:r w:rsidR="00F729BB">
        <w:t>’s</w:t>
      </w:r>
      <w:r w:rsidR="004570CC">
        <w:t xml:space="preserve"> strategy, </w:t>
      </w:r>
      <w:r>
        <w:t xml:space="preserve">consistent with </w:t>
      </w:r>
      <w:r w:rsidR="00AB7F4D">
        <w:t>the Company’s purpose,</w:t>
      </w:r>
      <w:r>
        <w:t xml:space="preserve"> values, </w:t>
      </w:r>
      <w:r w:rsidR="00AB7F4D">
        <w:t>strategic</w:t>
      </w:r>
      <w:r w:rsidR="004570CC">
        <w:t xml:space="preserve"> objectives and operating budgets;</w:t>
      </w:r>
    </w:p>
    <w:p w14:paraId="0481123D" w14:textId="198BE778" w:rsidR="00AB7F4D" w:rsidRDefault="00F729BB" w:rsidP="00995A88">
      <w:pPr>
        <w:pStyle w:val="ListBullet"/>
        <w:numPr>
          <w:ilvl w:val="0"/>
          <w:numId w:val="34"/>
        </w:numPr>
        <w:ind w:left="1701" w:hanging="850"/>
      </w:pPr>
      <w:r>
        <w:t xml:space="preserve">approving performance indicators and </w:t>
      </w:r>
      <w:r w:rsidR="00AB7F4D">
        <w:t>monitoring</w:t>
      </w:r>
      <w:r>
        <w:t xml:space="preserve"> the Company’s</w:t>
      </w:r>
      <w:r w:rsidR="00AB7F4D">
        <w:t xml:space="preserve"> performance and management’s implementation of the Company’s strategy and promotion of the Company’s values; </w:t>
      </w:r>
    </w:p>
    <w:p w14:paraId="7C445D03" w14:textId="77777777" w:rsidR="00F9232C" w:rsidRDefault="00F9232C" w:rsidP="00F9232C">
      <w:pPr>
        <w:pStyle w:val="ListBullet"/>
        <w:numPr>
          <w:ilvl w:val="0"/>
          <w:numId w:val="34"/>
        </w:numPr>
        <w:ind w:left="1701" w:hanging="850"/>
      </w:pPr>
      <w:r>
        <w:t>approving</w:t>
      </w:r>
      <w:r w:rsidRPr="00813584">
        <w:t xml:space="preserve"> the Company’s values </w:t>
      </w:r>
      <w:r>
        <w:t>and Client Services Charter</w:t>
      </w:r>
      <w:r w:rsidRPr="00813584">
        <w:t xml:space="preserve">, </w:t>
      </w:r>
      <w:r>
        <w:t>and monitoring the Company’s culture</w:t>
      </w:r>
      <w:r w:rsidRPr="00813584">
        <w:t xml:space="preserve">; </w:t>
      </w:r>
      <w:r>
        <w:t xml:space="preserve"> </w:t>
      </w:r>
    </w:p>
    <w:p w14:paraId="586EDCEE" w14:textId="140AE382" w:rsidR="00F9232C" w:rsidRPr="0084354C" w:rsidRDefault="00F9232C" w:rsidP="00F9232C">
      <w:pPr>
        <w:pStyle w:val="ListBullet"/>
        <w:numPr>
          <w:ilvl w:val="0"/>
          <w:numId w:val="34"/>
        </w:numPr>
        <w:ind w:left="1701" w:hanging="850"/>
      </w:pPr>
      <w:r>
        <w:t>sett</w:t>
      </w:r>
      <w:r w:rsidRPr="00813584">
        <w:t>ing and reviewing the Company’s governance policies</w:t>
      </w:r>
      <w:r>
        <w:t xml:space="preserve">; </w:t>
      </w:r>
    </w:p>
    <w:p w14:paraId="301E7984" w14:textId="77777777" w:rsidR="00F9232C" w:rsidRDefault="00F9232C" w:rsidP="00F9232C">
      <w:pPr>
        <w:pStyle w:val="ListBullet"/>
        <w:numPr>
          <w:ilvl w:val="0"/>
          <w:numId w:val="34"/>
        </w:numPr>
        <w:ind w:left="1701" w:hanging="850"/>
      </w:pPr>
      <w:r>
        <w:t>approving the Company’s remuneration policy and ensuring alignment with the Company’s purpose, values, strategic objective</w:t>
      </w:r>
      <w:r w:rsidRPr="0084354C">
        <w:t>s and risk appetite;</w:t>
      </w:r>
    </w:p>
    <w:p w14:paraId="1C289BBD" w14:textId="77777777" w:rsidR="00F9232C" w:rsidRDefault="00F9232C" w:rsidP="00F9232C">
      <w:pPr>
        <w:pStyle w:val="ListBullet"/>
        <w:numPr>
          <w:ilvl w:val="0"/>
          <w:numId w:val="34"/>
        </w:numPr>
        <w:ind w:left="1701" w:hanging="850"/>
      </w:pPr>
      <w:r w:rsidRPr="008800F8">
        <w:fldChar w:fldCharType="begin"/>
      </w:r>
      <w:r w:rsidRPr="008800F8">
        <w:instrText xml:space="preserve">  </w:instrText>
      </w:r>
      <w:r w:rsidRPr="008800F8">
        <w:fldChar w:fldCharType="end"/>
      </w:r>
      <w:r w:rsidRPr="008800F8">
        <w:t>reviewing</w:t>
      </w:r>
      <w:r w:rsidRPr="00C96F05">
        <w:t xml:space="preserve"> </w:t>
      </w:r>
      <w:r w:rsidRPr="000133E0">
        <w:t>performance targets for</w:t>
      </w:r>
      <w:r>
        <w:t xml:space="preserve"> the CEO and Executive Leadership Team </w:t>
      </w:r>
      <w:r w:rsidRPr="000133E0">
        <w:t xml:space="preserve">considering performance against those targets and </w:t>
      </w:r>
      <w:r w:rsidRPr="00BF2598">
        <w:fldChar w:fldCharType="begin"/>
      </w:r>
      <w:r w:rsidRPr="00BF2598">
        <w:instrText xml:space="preserve">  </w:instrText>
      </w:r>
      <w:r w:rsidRPr="00BF2598">
        <w:fldChar w:fldCharType="end"/>
      </w:r>
      <w:r w:rsidRPr="00BF2598">
        <w:t>reviewing</w:t>
      </w:r>
      <w:r>
        <w:t xml:space="preserve"> remuneration outcomes; </w:t>
      </w:r>
    </w:p>
    <w:p w14:paraId="5CEB72E2" w14:textId="7884A26A" w:rsidR="00F9232C" w:rsidRDefault="00F9232C" w:rsidP="00F9232C">
      <w:pPr>
        <w:pStyle w:val="ListBullet"/>
        <w:numPr>
          <w:ilvl w:val="0"/>
          <w:numId w:val="34"/>
        </w:numPr>
        <w:ind w:left="1701" w:hanging="850"/>
      </w:pPr>
      <w:r>
        <w:t xml:space="preserve">evaluating, at least annually, the performance of the Board, its Committees and individual Directors; </w:t>
      </w:r>
    </w:p>
    <w:p w14:paraId="273BA5D6" w14:textId="03D26E0C" w:rsidR="00F9232C" w:rsidRDefault="00F9232C" w:rsidP="00686F83">
      <w:pPr>
        <w:pStyle w:val="ListBullet"/>
        <w:numPr>
          <w:ilvl w:val="0"/>
          <w:numId w:val="34"/>
        </w:numPr>
        <w:ind w:left="1701" w:hanging="850"/>
      </w:pPr>
      <w:r w:rsidRPr="0084354C">
        <w:t>approving, on recommendation from the Nomination,</w:t>
      </w:r>
      <w:r>
        <w:t xml:space="preserve"> </w:t>
      </w:r>
      <w:r w:rsidRPr="0084354C">
        <w:t>Remuneration and Culture Committee, measurable gender diversity objectives on an annual basis</w:t>
      </w:r>
    </w:p>
    <w:p w14:paraId="57EF1AF2" w14:textId="77777777" w:rsidR="00686F83" w:rsidRPr="0084354C" w:rsidRDefault="00686F83" w:rsidP="00686F83">
      <w:pPr>
        <w:pStyle w:val="ListBullet"/>
        <w:numPr>
          <w:ilvl w:val="0"/>
          <w:numId w:val="34"/>
        </w:numPr>
        <w:ind w:left="1701" w:hanging="850"/>
      </w:pPr>
      <w:r w:rsidRPr="0084354C">
        <w:t>receiving information about material breaches of the Client Services Charter;</w:t>
      </w:r>
    </w:p>
    <w:p w14:paraId="306A79E9" w14:textId="0E32CA33" w:rsidR="00995A88" w:rsidRPr="00F16EEB" w:rsidRDefault="00995A88" w:rsidP="00F16EEB">
      <w:pPr>
        <w:pStyle w:val="ListBullet"/>
        <w:numPr>
          <w:ilvl w:val="0"/>
          <w:numId w:val="0"/>
        </w:numPr>
        <w:ind w:left="851"/>
        <w:rPr>
          <w:b/>
        </w:rPr>
      </w:pPr>
      <w:r>
        <w:rPr>
          <w:b/>
        </w:rPr>
        <w:t>Finance and Risk</w:t>
      </w:r>
    </w:p>
    <w:p w14:paraId="6FE4CFCD" w14:textId="025A463A" w:rsidR="00AB7F4D" w:rsidRDefault="004570CC" w:rsidP="00F16EEB">
      <w:pPr>
        <w:pStyle w:val="ListBullet"/>
        <w:numPr>
          <w:ilvl w:val="0"/>
          <w:numId w:val="34"/>
        </w:numPr>
        <w:ind w:left="1701" w:hanging="850"/>
      </w:pPr>
      <w:r>
        <w:t xml:space="preserve">monitoring </w:t>
      </w:r>
      <w:r w:rsidR="001F45A6">
        <w:t xml:space="preserve">and approving </w:t>
      </w:r>
      <w:r>
        <w:t xml:space="preserve">systems </w:t>
      </w:r>
      <w:r w:rsidR="00912A76">
        <w:t xml:space="preserve">for management of </w:t>
      </w:r>
      <w:r w:rsidR="007B0268">
        <w:t xml:space="preserve">financial and </w:t>
      </w:r>
      <w:r w:rsidR="00912A76">
        <w:t>non-financial</w:t>
      </w:r>
      <w:r w:rsidR="007B0268">
        <w:t xml:space="preserve"> risk</w:t>
      </w:r>
      <w:r w:rsidR="00813584">
        <w:t>,</w:t>
      </w:r>
      <w:r>
        <w:t xml:space="preserve"> internal control</w:t>
      </w:r>
      <w:r w:rsidR="00912A76">
        <w:t>s</w:t>
      </w:r>
      <w:r>
        <w:t xml:space="preserve"> and legal compliance</w:t>
      </w:r>
      <w:r w:rsidR="001F45A6">
        <w:t>, including risk management policies</w:t>
      </w:r>
      <w:r w:rsidR="00912A76">
        <w:t xml:space="preserve"> relating to risk management</w:t>
      </w:r>
      <w:r w:rsidR="0016175C">
        <w:t>;</w:t>
      </w:r>
      <w:r>
        <w:t xml:space="preserve"> </w:t>
      </w:r>
    </w:p>
    <w:p w14:paraId="2D203CA2" w14:textId="3AD46D5E" w:rsidR="004570CC" w:rsidRPr="0084354C" w:rsidRDefault="00AB7F4D" w:rsidP="00F16EEB">
      <w:pPr>
        <w:pStyle w:val="ListBullet"/>
        <w:numPr>
          <w:ilvl w:val="0"/>
          <w:numId w:val="34"/>
        </w:numPr>
        <w:ind w:left="1701" w:hanging="850"/>
      </w:pPr>
      <w:r w:rsidRPr="0084354C">
        <w:t>reviewing the risk management framework at least annually to satisfy itself that</w:t>
      </w:r>
      <w:r w:rsidR="0023736B" w:rsidRPr="0084354C">
        <w:t xml:space="preserve"> this</w:t>
      </w:r>
      <w:r w:rsidRPr="0084354C">
        <w:t xml:space="preserve"> continues be</w:t>
      </w:r>
      <w:r w:rsidR="0023736B" w:rsidRPr="0084354C">
        <w:t>ing</w:t>
      </w:r>
      <w:r w:rsidRPr="0084354C">
        <w:t xml:space="preserve"> sound and that the </w:t>
      </w:r>
      <w:r w:rsidR="0019312D">
        <w:t>Group</w:t>
      </w:r>
      <w:r w:rsidRPr="0084354C">
        <w:t xml:space="preserve"> is operating with due regard to the risk appetite set by the Board;</w:t>
      </w:r>
    </w:p>
    <w:p w14:paraId="78B73734" w14:textId="0531D23F" w:rsidR="006B41C3" w:rsidRDefault="006B41C3" w:rsidP="00F16EEB">
      <w:pPr>
        <w:pStyle w:val="ListBullet"/>
        <w:numPr>
          <w:ilvl w:val="0"/>
          <w:numId w:val="34"/>
        </w:numPr>
        <w:ind w:left="1701" w:hanging="850"/>
      </w:pPr>
      <w:r>
        <w:t xml:space="preserve">monitoring the independence of external auditors </w:t>
      </w:r>
    </w:p>
    <w:p w14:paraId="27CDB995" w14:textId="0CB670DE" w:rsidR="00AB7F4D" w:rsidRDefault="00AB7F4D" w:rsidP="00F16EEB">
      <w:pPr>
        <w:pStyle w:val="ListBullet"/>
        <w:numPr>
          <w:ilvl w:val="0"/>
          <w:numId w:val="34"/>
        </w:numPr>
        <w:ind w:left="1701" w:hanging="850"/>
      </w:pPr>
      <w:r>
        <w:t xml:space="preserve">approving </w:t>
      </w:r>
      <w:r w:rsidR="007A0EF8">
        <w:t xml:space="preserve">the capital expenditure budget, capital expenditure priorities and </w:t>
      </w:r>
      <w:r w:rsidR="007A0EF8" w:rsidRPr="00FD742A">
        <w:t>individual expenditure items over $</w:t>
      </w:r>
      <w:r w:rsidR="008B6C0C">
        <w:t>100,000</w:t>
      </w:r>
      <w:r w:rsidR="007A0EF8" w:rsidRPr="00FD742A">
        <w:t xml:space="preserve"> which are not included in the current budget</w:t>
      </w:r>
      <w:r w:rsidRPr="007112F4">
        <w:t>;</w:t>
      </w:r>
      <w:r w:rsidR="0023736B">
        <w:t xml:space="preserve"> </w:t>
      </w:r>
    </w:p>
    <w:p w14:paraId="1A554DFE" w14:textId="77777777" w:rsidR="00C319EE" w:rsidRDefault="00C319EE" w:rsidP="00F16EEB">
      <w:pPr>
        <w:pStyle w:val="ListBullet"/>
        <w:numPr>
          <w:ilvl w:val="0"/>
          <w:numId w:val="34"/>
        </w:numPr>
        <w:ind w:left="1701" w:hanging="850"/>
      </w:pPr>
      <w:r>
        <w:t>monitoring and reviewing management processes aimed at ensuring the integrity of financial and other reporting;</w:t>
      </w:r>
    </w:p>
    <w:p w14:paraId="559DB9FA" w14:textId="77777777" w:rsidR="00C319EE" w:rsidRDefault="00C319EE" w:rsidP="00F16EEB">
      <w:pPr>
        <w:pStyle w:val="ListBullet"/>
        <w:numPr>
          <w:ilvl w:val="0"/>
          <w:numId w:val="34"/>
        </w:numPr>
        <w:ind w:left="1701" w:hanging="850"/>
      </w:pPr>
      <w:r>
        <w:t>approving financial reports</w:t>
      </w:r>
      <w:r w:rsidR="007A0EF8">
        <w:t xml:space="preserve"> and </w:t>
      </w:r>
      <w:r>
        <w:t>other reports required at law to be adopted by the Board;</w:t>
      </w:r>
    </w:p>
    <w:p w14:paraId="1EF48836" w14:textId="77777777" w:rsidR="00A66993" w:rsidRDefault="00A66993" w:rsidP="00F16EEB">
      <w:pPr>
        <w:pStyle w:val="ListBullet"/>
        <w:numPr>
          <w:ilvl w:val="0"/>
          <w:numId w:val="34"/>
        </w:numPr>
        <w:ind w:left="1701" w:hanging="850"/>
      </w:pPr>
      <w:r>
        <w:t>approval of the following financial matters:</w:t>
      </w:r>
    </w:p>
    <w:p w14:paraId="261A31AC" w14:textId="77777777" w:rsidR="00A66993" w:rsidRDefault="00A66993" w:rsidP="00F16EEB">
      <w:pPr>
        <w:pStyle w:val="ListBulletIndent"/>
        <w:numPr>
          <w:ilvl w:val="0"/>
          <w:numId w:val="43"/>
        </w:numPr>
        <w:ind w:left="2410" w:hanging="709"/>
      </w:pPr>
      <w:r>
        <w:t xml:space="preserve">accounting policies; </w:t>
      </w:r>
    </w:p>
    <w:p w14:paraId="55F053D9" w14:textId="77777777" w:rsidR="00A66993" w:rsidRDefault="00A66993" w:rsidP="00F16EEB">
      <w:pPr>
        <w:pStyle w:val="ListBulletIndent"/>
        <w:numPr>
          <w:ilvl w:val="0"/>
          <w:numId w:val="43"/>
        </w:numPr>
        <w:ind w:left="2410" w:hanging="709"/>
      </w:pPr>
      <w:r>
        <w:lastRenderedPageBreak/>
        <w:t xml:space="preserve">any question of borrowing or giving security over assets; </w:t>
      </w:r>
    </w:p>
    <w:p w14:paraId="7FCD86CB" w14:textId="77777777" w:rsidR="00A66993" w:rsidRDefault="00A66993" w:rsidP="00F16EEB">
      <w:pPr>
        <w:pStyle w:val="ListBulletIndent"/>
        <w:numPr>
          <w:ilvl w:val="0"/>
          <w:numId w:val="43"/>
        </w:numPr>
        <w:ind w:left="2410" w:hanging="709"/>
      </w:pPr>
      <w:r>
        <w:t xml:space="preserve">bank accounts and signatories; </w:t>
      </w:r>
    </w:p>
    <w:p w14:paraId="0AB90738" w14:textId="77777777" w:rsidR="00A66993" w:rsidRDefault="00A66993" w:rsidP="00F16EEB">
      <w:pPr>
        <w:pStyle w:val="ListBulletIndent"/>
        <w:numPr>
          <w:ilvl w:val="0"/>
          <w:numId w:val="43"/>
        </w:numPr>
        <w:ind w:left="2410" w:hanging="709"/>
      </w:pPr>
      <w:r>
        <w:t xml:space="preserve">acceptance of audit reports, including management letters; </w:t>
      </w:r>
    </w:p>
    <w:p w14:paraId="7756B15A" w14:textId="77777777" w:rsidR="00A66993" w:rsidRDefault="00A66993" w:rsidP="00F16EEB">
      <w:pPr>
        <w:pStyle w:val="ListBulletIndent"/>
        <w:numPr>
          <w:ilvl w:val="0"/>
          <w:numId w:val="43"/>
        </w:numPr>
        <w:ind w:left="2410" w:hanging="709"/>
      </w:pPr>
      <w:r>
        <w:t xml:space="preserve">leases; </w:t>
      </w:r>
    </w:p>
    <w:p w14:paraId="53DECADF" w14:textId="60438A9E" w:rsidR="00A66993" w:rsidRDefault="00A66993" w:rsidP="00740707">
      <w:pPr>
        <w:pStyle w:val="ListBulletIndent"/>
        <w:numPr>
          <w:ilvl w:val="0"/>
          <w:numId w:val="43"/>
        </w:numPr>
        <w:ind w:left="2410" w:hanging="709"/>
      </w:pPr>
      <w:r>
        <w:t xml:space="preserve">investment strategy; and </w:t>
      </w:r>
    </w:p>
    <w:p w14:paraId="56CCB498" w14:textId="2B1551DF" w:rsidR="00F9232C" w:rsidRDefault="00686F83" w:rsidP="00F16EEB">
      <w:pPr>
        <w:pStyle w:val="ListBulletIndent"/>
        <w:numPr>
          <w:ilvl w:val="0"/>
          <w:numId w:val="43"/>
        </w:numPr>
        <w:ind w:left="2410" w:hanging="709"/>
      </w:pPr>
      <w:r>
        <w:t>transfers from Endowment and Gift Accounts.</w:t>
      </w:r>
    </w:p>
    <w:p w14:paraId="6F82F87F" w14:textId="77777777" w:rsidR="00813584" w:rsidRDefault="005505B7" w:rsidP="00F16EEB">
      <w:pPr>
        <w:pStyle w:val="ListBullet"/>
        <w:numPr>
          <w:ilvl w:val="0"/>
          <w:numId w:val="34"/>
        </w:numPr>
        <w:ind w:left="1701" w:hanging="850"/>
      </w:pPr>
      <w:r>
        <w:t xml:space="preserve">reporting to members </w:t>
      </w:r>
      <w:r w:rsidR="00CE45FE">
        <w:t xml:space="preserve">and arranging members’ meetings </w:t>
      </w:r>
      <w:r>
        <w:t>as required by the Corporations Act 2001 (</w:t>
      </w:r>
      <w:proofErr w:type="spellStart"/>
      <w:r>
        <w:t>Cth</w:t>
      </w:r>
      <w:proofErr w:type="spellEnd"/>
      <w:r>
        <w:t>)</w:t>
      </w:r>
      <w:r w:rsidR="00CE45FE">
        <w:t xml:space="preserve"> </w:t>
      </w:r>
      <w:r w:rsidR="001820C3">
        <w:t>(</w:t>
      </w:r>
      <w:r w:rsidR="001820C3" w:rsidRPr="00F16EEB">
        <w:t>Act</w:t>
      </w:r>
      <w:r w:rsidR="001820C3">
        <w:t xml:space="preserve">) </w:t>
      </w:r>
      <w:r w:rsidR="00CE45FE">
        <w:t xml:space="preserve">and the </w:t>
      </w:r>
      <w:r w:rsidR="00CE45FE" w:rsidRPr="004675F9">
        <w:t>Australian Charities and Not-for-profits Commission Act</w:t>
      </w:r>
      <w:r w:rsidR="00CE45FE" w:rsidRPr="00F16EEB">
        <w:t xml:space="preserve"> </w:t>
      </w:r>
      <w:r w:rsidR="00CE45FE" w:rsidRPr="00BF2598">
        <w:t>2012</w:t>
      </w:r>
      <w:r w:rsidR="00CE45FE" w:rsidRPr="00F16EEB">
        <w:t xml:space="preserve"> </w:t>
      </w:r>
      <w:r w:rsidR="00CE45FE">
        <w:t>(</w:t>
      </w:r>
      <w:proofErr w:type="spellStart"/>
      <w:r w:rsidR="00CE45FE">
        <w:t>C</w:t>
      </w:r>
      <w:r w:rsidR="004675F9">
        <w:t>th</w:t>
      </w:r>
      <w:proofErr w:type="spellEnd"/>
      <w:r w:rsidR="004675F9">
        <w:t>)</w:t>
      </w:r>
      <w:r w:rsidR="001820C3">
        <w:t xml:space="preserve"> (</w:t>
      </w:r>
      <w:r w:rsidR="001820C3" w:rsidRPr="00F16EEB">
        <w:t>ACNC Act</w:t>
      </w:r>
      <w:r w:rsidR="001820C3">
        <w:t>)</w:t>
      </w:r>
      <w:r>
        <w:t xml:space="preserve">; </w:t>
      </w:r>
      <w:r w:rsidR="00813584">
        <w:t>and</w:t>
      </w:r>
    </w:p>
    <w:p w14:paraId="0E84206B" w14:textId="4FA07D49" w:rsidR="004570CC" w:rsidRDefault="004570CC" w:rsidP="00F16EEB">
      <w:pPr>
        <w:pStyle w:val="ListBullet"/>
        <w:numPr>
          <w:ilvl w:val="0"/>
          <w:numId w:val="34"/>
        </w:numPr>
        <w:ind w:left="1701" w:hanging="850"/>
      </w:pPr>
      <w:r>
        <w:t>performing</w:t>
      </w:r>
      <w:r w:rsidR="00876BB8">
        <w:t xml:space="preserve"> </w:t>
      </w:r>
      <w:r>
        <w:t xml:space="preserve">such other functions as are prescribed by law or </w:t>
      </w:r>
      <w:r w:rsidR="001C57DE">
        <w:t xml:space="preserve">incidental to any of the above responsibilities. </w:t>
      </w:r>
    </w:p>
    <w:p w14:paraId="18496CEE" w14:textId="60F653CE" w:rsidR="000E43C7" w:rsidRPr="00F16EEB" w:rsidRDefault="000E43C7" w:rsidP="006237AF">
      <w:pPr>
        <w:pStyle w:val="ListBullet"/>
        <w:numPr>
          <w:ilvl w:val="0"/>
          <w:numId w:val="0"/>
        </w:numPr>
        <w:rPr>
          <w:b/>
        </w:rPr>
      </w:pPr>
      <w:r w:rsidRPr="006237AF">
        <w:t xml:space="preserve">               </w:t>
      </w:r>
      <w:r>
        <w:rPr>
          <w:b/>
        </w:rPr>
        <w:t>Fundraising</w:t>
      </w:r>
    </w:p>
    <w:p w14:paraId="5AF34946" w14:textId="13961A57" w:rsidR="000E43C7" w:rsidRDefault="000E43C7" w:rsidP="006237AF">
      <w:pPr>
        <w:pStyle w:val="Heading3"/>
        <w:ind w:left="1701"/>
      </w:pPr>
      <w:r>
        <w:t xml:space="preserve">consider and preview major appeals in NSW/ACT and, at the close of a major appeal or campaign in NSW/ACT, consider results, impact and effectiveness reports provided by Management </w:t>
      </w:r>
    </w:p>
    <w:p w14:paraId="7DDC5B25" w14:textId="56C01E2F" w:rsidR="004570CC" w:rsidRDefault="004570CC" w:rsidP="004570CC">
      <w:pPr>
        <w:pStyle w:val="Heading2"/>
      </w:pPr>
      <w:bookmarkStart w:id="7" w:name="_Toc442870574"/>
      <w:r>
        <w:t>Director</w:t>
      </w:r>
      <w:r w:rsidR="000F0DC0">
        <w:t xml:space="preserve"> responsibilities</w:t>
      </w:r>
      <w:bookmarkEnd w:id="7"/>
    </w:p>
    <w:p w14:paraId="170725A8" w14:textId="7CA1B0AB" w:rsidR="004570CC" w:rsidRDefault="001F6E74" w:rsidP="00F16EEB">
      <w:pPr>
        <w:pStyle w:val="ListBullet"/>
        <w:numPr>
          <w:ilvl w:val="0"/>
          <w:numId w:val="42"/>
        </w:numPr>
        <w:ind w:left="1701" w:hanging="850"/>
      </w:pPr>
      <w:r>
        <w:t>Director</w:t>
      </w:r>
      <w:r w:rsidR="004570CC">
        <w:t>s will</w:t>
      </w:r>
      <w:r w:rsidR="001C57DE">
        <w:t>, at all times,</w:t>
      </w:r>
      <w:r w:rsidR="004570CC">
        <w:t xml:space="preserve"> act with honesty and integrity and </w:t>
      </w:r>
      <w:r w:rsidR="009D4FE0">
        <w:t>demonstrate</w:t>
      </w:r>
      <w:r w:rsidR="004570CC">
        <w:t xml:space="preserve"> the highest standards of ethical behaviour.</w:t>
      </w:r>
    </w:p>
    <w:p w14:paraId="083C4DD7" w14:textId="445C4723" w:rsidR="004570CC" w:rsidRDefault="001F6E74" w:rsidP="00F16EEB">
      <w:pPr>
        <w:pStyle w:val="ListBullet"/>
        <w:numPr>
          <w:ilvl w:val="0"/>
          <w:numId w:val="42"/>
        </w:numPr>
        <w:ind w:left="1701" w:hanging="850"/>
      </w:pPr>
      <w:r>
        <w:t>Director</w:t>
      </w:r>
      <w:r w:rsidR="004570CC">
        <w:t>s will ensure that no decision or action is taken that has the effect of prioritising their personal interests over the Company’s interests.</w:t>
      </w:r>
      <w:r w:rsidR="007E371F">
        <w:t xml:space="preserve"> </w:t>
      </w:r>
      <w:r>
        <w:t>Director</w:t>
      </w:r>
      <w:r w:rsidR="007E371F">
        <w:t xml:space="preserve">s </w:t>
      </w:r>
      <w:r w:rsidR="00DA3E7D">
        <w:t xml:space="preserve">must </w:t>
      </w:r>
      <w:r w:rsidR="007E371F">
        <w:t>declare all conflicts of interest and are expected to participate in discussion unless they have a material conflict of interest</w:t>
      </w:r>
      <w:r w:rsidR="00DA3E7D">
        <w:t xml:space="preserve"> (as determined by the Board)</w:t>
      </w:r>
      <w:r w:rsidR="007E371F">
        <w:t>.</w:t>
      </w:r>
      <w:r w:rsidR="00F035AF">
        <w:t xml:space="preserve"> </w:t>
      </w:r>
      <w:r w:rsidR="007E371F">
        <w:t>Should a vote be required</w:t>
      </w:r>
      <w:r w:rsidR="00DA3E7D">
        <w:t xml:space="preserve"> in relation to this interest,</w:t>
      </w:r>
      <w:r w:rsidR="007E371F">
        <w:t xml:space="preserve"> the </w:t>
      </w:r>
      <w:r w:rsidR="007B6BC4">
        <w:t>Director</w:t>
      </w:r>
      <w:r w:rsidR="007E371F">
        <w:t xml:space="preserve"> concerned will abstain from voting where the conflict of interest is material. </w:t>
      </w:r>
      <w:r w:rsidR="004E10A0">
        <w:t>The manner in which conflicts of interest are identified, disclosed and managed is set out in the Company’s Board Conflicts of Interest Policy.</w:t>
      </w:r>
    </w:p>
    <w:p w14:paraId="0C82E03D" w14:textId="60E5F08F" w:rsidR="004570CC" w:rsidRDefault="001F6E74" w:rsidP="00F16EEB">
      <w:pPr>
        <w:pStyle w:val="ListBullet"/>
        <w:numPr>
          <w:ilvl w:val="0"/>
          <w:numId w:val="42"/>
        </w:numPr>
        <w:ind w:left="1701" w:hanging="850"/>
      </w:pPr>
      <w:r>
        <w:t>Director</w:t>
      </w:r>
      <w:r w:rsidR="004570CC">
        <w:t>s will be expected to participate in all induction and orientation programs and any continuing education or training arranged for them.</w:t>
      </w:r>
    </w:p>
    <w:p w14:paraId="13E1414E" w14:textId="419DE5DF" w:rsidR="007E371F" w:rsidRDefault="004570CC" w:rsidP="00F16EEB">
      <w:pPr>
        <w:pStyle w:val="ListBullet"/>
        <w:numPr>
          <w:ilvl w:val="0"/>
          <w:numId w:val="42"/>
        </w:numPr>
        <w:ind w:left="1701" w:hanging="850"/>
      </w:pPr>
      <w:r>
        <w:t xml:space="preserve">The Board collectively, and each </w:t>
      </w:r>
      <w:r w:rsidR="001F6E74">
        <w:t>Director</w:t>
      </w:r>
      <w:r>
        <w:t xml:space="preserve"> individually, has the right to seek independent professional advice, subject to the approval of the Chair</w:t>
      </w:r>
      <w:r w:rsidRPr="00E256A7">
        <w:t>, or the Board as a whole</w:t>
      </w:r>
      <w:r w:rsidRPr="009D4FE0">
        <w:t>.</w:t>
      </w:r>
    </w:p>
    <w:p w14:paraId="43930934" w14:textId="77777777" w:rsidR="00D13F50" w:rsidRDefault="00D13F50" w:rsidP="00F16EEB">
      <w:pPr>
        <w:pStyle w:val="ListBullet"/>
        <w:numPr>
          <w:ilvl w:val="0"/>
          <w:numId w:val="42"/>
        </w:numPr>
        <w:ind w:left="1701" w:hanging="850"/>
      </w:pPr>
      <w:r>
        <w:t>Unless resolved by the Board to the contrary</w:t>
      </w:r>
      <w:r w:rsidR="00DA3E7D">
        <w:t>,</w:t>
      </w:r>
      <w:r>
        <w:t xml:space="preserve"> all Board discussions, papers and decisions are confidential unless the matter is already in the public domain.</w:t>
      </w:r>
    </w:p>
    <w:p w14:paraId="7AD4EEBF" w14:textId="2321E8BA" w:rsidR="005B539F" w:rsidRDefault="00B70EFF" w:rsidP="00F16EEB">
      <w:pPr>
        <w:pStyle w:val="ListBullet"/>
        <w:numPr>
          <w:ilvl w:val="0"/>
          <w:numId w:val="42"/>
        </w:numPr>
        <w:ind w:left="1701" w:hanging="850"/>
      </w:pPr>
      <w:r>
        <w:t xml:space="preserve">Decisions of the Board are decided by a majority of votes of </w:t>
      </w:r>
      <w:r w:rsidR="001F6E74">
        <w:t>Director</w:t>
      </w:r>
      <w:r>
        <w:t>s present and entitled to vote, and that decision in taken to be a decision of the Board</w:t>
      </w:r>
      <w:r w:rsidR="00FD111A">
        <w:t>.</w:t>
      </w:r>
      <w:r w:rsidR="005B539F">
        <w:t xml:space="preserve"> </w:t>
      </w:r>
      <w:r w:rsidR="00D13F50">
        <w:t xml:space="preserve">All </w:t>
      </w:r>
      <w:r w:rsidR="001F6E74">
        <w:t>Director</w:t>
      </w:r>
      <w:r w:rsidR="007B6BC4">
        <w:t>s</w:t>
      </w:r>
      <w:r w:rsidR="00D13F50">
        <w:t xml:space="preserve"> will abide by the decisions of the Board and will support the decisions of the Board i</w:t>
      </w:r>
      <w:r w:rsidR="005B539F">
        <w:t>n discussions outside the Board</w:t>
      </w:r>
      <w:r w:rsidR="00D13F50">
        <w:t>. This</w:t>
      </w:r>
      <w:r w:rsidR="006D1DFD">
        <w:t xml:space="preserve"> facilitates</w:t>
      </w:r>
      <w:r w:rsidR="00D13F50">
        <w:t xml:space="preserve"> </w:t>
      </w:r>
      <w:r w:rsidR="007B6BC4">
        <w:t>Directors</w:t>
      </w:r>
      <w:r w:rsidR="00D13F50">
        <w:t xml:space="preserve"> to maintain a balance between Board solidarity and our culture of open communication. It is not appropriate to indicate how any </w:t>
      </w:r>
      <w:r w:rsidR="007B6BC4">
        <w:t>Directo</w:t>
      </w:r>
      <w:r w:rsidR="000111D9">
        <w:t>r</w:t>
      </w:r>
      <w:r w:rsidR="007B6BC4">
        <w:t>s</w:t>
      </w:r>
      <w:r w:rsidR="00D13F50">
        <w:t xml:space="preserve"> voted on the issue. </w:t>
      </w:r>
      <w:r w:rsidR="004E10A0">
        <w:t xml:space="preserve">This does not prevent a Director having </w:t>
      </w:r>
      <w:proofErr w:type="spellStart"/>
      <w:r w:rsidR="004E10A0">
        <w:t>minuted</w:t>
      </w:r>
      <w:proofErr w:type="spellEnd"/>
      <w:r w:rsidR="004E10A0">
        <w:t xml:space="preserve"> his or her objection to a proposed course of action.</w:t>
      </w:r>
    </w:p>
    <w:p w14:paraId="590CC1B5" w14:textId="66E9E755" w:rsidR="00D13F50" w:rsidRDefault="00D13F50" w:rsidP="00F16EEB">
      <w:pPr>
        <w:pStyle w:val="ListBullet"/>
        <w:numPr>
          <w:ilvl w:val="0"/>
          <w:numId w:val="42"/>
        </w:numPr>
        <w:ind w:left="1701" w:hanging="850"/>
      </w:pPr>
      <w:r>
        <w:t xml:space="preserve">Media comment will be made only by the Chairman or the CEO in respect of corporate </w:t>
      </w:r>
      <w:r w:rsidR="00097FA2">
        <w:t xml:space="preserve">and strategic </w:t>
      </w:r>
      <w:r>
        <w:t>issues</w:t>
      </w:r>
      <w:r w:rsidR="00097FA2">
        <w:t xml:space="preserve">. The CEO (or </w:t>
      </w:r>
      <w:r w:rsidR="00431C92">
        <w:t xml:space="preserve">his </w:t>
      </w:r>
      <w:r w:rsidR="00097FA2">
        <w:t xml:space="preserve">delegate) will make media comment </w:t>
      </w:r>
      <w:r>
        <w:t>in respect of operational issues.</w:t>
      </w:r>
    </w:p>
    <w:p w14:paraId="443BBF90" w14:textId="365C97D3" w:rsidR="00740707" w:rsidRDefault="007B6BC4" w:rsidP="00F16EEB">
      <w:pPr>
        <w:pStyle w:val="ListBullet"/>
        <w:numPr>
          <w:ilvl w:val="0"/>
          <w:numId w:val="42"/>
        </w:numPr>
        <w:ind w:left="1701" w:hanging="850"/>
      </w:pPr>
      <w:r>
        <w:t>Directors</w:t>
      </w:r>
      <w:r w:rsidR="00D13F50">
        <w:t xml:space="preserve"> are expected to demonstrate their full support of </w:t>
      </w:r>
      <w:r w:rsidR="00D26134">
        <w:t xml:space="preserve">Company </w:t>
      </w:r>
      <w:r w:rsidR="00D13F50">
        <w:t>activities in recognition that they are viewed as a leader of the organisation</w:t>
      </w:r>
      <w:r w:rsidR="00E012DB">
        <w:t>, including by</w:t>
      </w:r>
      <w:r w:rsidR="00740707">
        <w:t>:</w:t>
      </w:r>
    </w:p>
    <w:p w14:paraId="4291A5A5" w14:textId="43A74417" w:rsidR="00740707" w:rsidRDefault="00740707" w:rsidP="00F16EEB">
      <w:pPr>
        <w:pStyle w:val="ListBulletIndent"/>
        <w:numPr>
          <w:ilvl w:val="0"/>
          <w:numId w:val="57"/>
        </w:numPr>
        <w:ind w:left="2410" w:hanging="709"/>
      </w:pPr>
      <w:r w:rsidRPr="007877DC">
        <w:lastRenderedPageBreak/>
        <w:t>serv</w:t>
      </w:r>
      <w:r w:rsidR="00D26134">
        <w:t>ing</w:t>
      </w:r>
      <w:r w:rsidRPr="007877DC">
        <w:t xml:space="preserve"> as ambassadors on behalf of the </w:t>
      </w:r>
      <w:r>
        <w:t xml:space="preserve">Company; </w:t>
      </w:r>
    </w:p>
    <w:p w14:paraId="4F8C087A" w14:textId="4E0E9C37" w:rsidR="00740707" w:rsidRDefault="00740707" w:rsidP="00F16EEB">
      <w:pPr>
        <w:pStyle w:val="ListBulletIndent"/>
        <w:numPr>
          <w:ilvl w:val="0"/>
          <w:numId w:val="57"/>
        </w:numPr>
        <w:ind w:left="2410" w:hanging="709"/>
      </w:pPr>
      <w:r w:rsidRPr="007877DC">
        <w:t>recommend</w:t>
      </w:r>
      <w:r>
        <w:t>ing</w:t>
      </w:r>
      <w:r w:rsidRPr="007877DC">
        <w:t xml:space="preserve"> new </w:t>
      </w:r>
      <w:r w:rsidR="001F6E74">
        <w:t>Director</w:t>
      </w:r>
      <w:r>
        <w:t>s</w:t>
      </w:r>
      <w:r w:rsidRPr="007877DC">
        <w:t xml:space="preserve"> for the Board</w:t>
      </w:r>
      <w:r>
        <w:t>; and</w:t>
      </w:r>
    </w:p>
    <w:p w14:paraId="558AF000" w14:textId="19110A36" w:rsidR="00740707" w:rsidRDefault="00740707" w:rsidP="00F16EEB">
      <w:pPr>
        <w:pStyle w:val="ListBulletIndent"/>
        <w:numPr>
          <w:ilvl w:val="0"/>
          <w:numId w:val="57"/>
        </w:numPr>
        <w:ind w:left="2410" w:hanging="709"/>
      </w:pPr>
      <w:r w:rsidRPr="007877DC">
        <w:t>participat</w:t>
      </w:r>
      <w:r>
        <w:t>ing</w:t>
      </w:r>
      <w:r w:rsidRPr="007877DC">
        <w:t xml:space="preserve">, where practicable, in fundraising and philanthropic activities on behalf of the </w:t>
      </w:r>
      <w:r>
        <w:t>Company.</w:t>
      </w:r>
    </w:p>
    <w:p w14:paraId="42E45292" w14:textId="4BAE7683" w:rsidR="009F0B2C" w:rsidRDefault="001F6E74" w:rsidP="00F16EEB">
      <w:pPr>
        <w:pStyle w:val="ListBullet"/>
        <w:numPr>
          <w:ilvl w:val="0"/>
          <w:numId w:val="42"/>
        </w:numPr>
        <w:ind w:left="1701" w:hanging="850"/>
      </w:pPr>
      <w:r>
        <w:t>Director</w:t>
      </w:r>
      <w:r w:rsidR="00431C92">
        <w:t>s</w:t>
      </w:r>
      <w:r w:rsidR="00740707">
        <w:t xml:space="preserve"> </w:t>
      </w:r>
      <w:r w:rsidR="009F0B2C">
        <w:t>will be familiar with all relevant laws and regulations applicable to them.</w:t>
      </w:r>
    </w:p>
    <w:p w14:paraId="4C409177" w14:textId="4C066B74" w:rsidR="009F0B2C" w:rsidRDefault="001F6E74" w:rsidP="00F16EEB">
      <w:pPr>
        <w:pStyle w:val="ListBullet"/>
        <w:numPr>
          <w:ilvl w:val="0"/>
          <w:numId w:val="42"/>
        </w:numPr>
        <w:ind w:left="1701" w:hanging="850"/>
      </w:pPr>
      <w:r>
        <w:t>Director</w:t>
      </w:r>
      <w:r w:rsidR="009F0B2C">
        <w:t>s will comply with all Company policies, procedures or practices, including the Company’s Code of Conduct.</w:t>
      </w:r>
    </w:p>
    <w:p w14:paraId="0CF9C76A" w14:textId="4E0F57F3" w:rsidR="004E10A0" w:rsidRDefault="001F6E74" w:rsidP="00F16EEB">
      <w:pPr>
        <w:pStyle w:val="ListBullet"/>
        <w:numPr>
          <w:ilvl w:val="0"/>
          <w:numId w:val="42"/>
        </w:numPr>
        <w:ind w:left="1701" w:hanging="850"/>
      </w:pPr>
      <w:r>
        <w:t>Director</w:t>
      </w:r>
      <w:r w:rsidR="004E10A0">
        <w:t>s should o</w:t>
      </w:r>
      <w:r w:rsidR="004E10A0" w:rsidRPr="007877DC">
        <w:t>bserv</w:t>
      </w:r>
      <w:r w:rsidR="004E10A0">
        <w:t>e</w:t>
      </w:r>
      <w:r w:rsidR="004E10A0" w:rsidRPr="007877DC">
        <w:t xml:space="preserve"> established lines of communication and directing </w:t>
      </w:r>
      <w:r w:rsidR="004E10A0">
        <w:t xml:space="preserve">            </w:t>
      </w:r>
      <w:r w:rsidR="004E10A0" w:rsidRPr="007877DC">
        <w:t>requests for information or assistance to the Chair/CEO.</w:t>
      </w:r>
    </w:p>
    <w:p w14:paraId="1821DB5B" w14:textId="021BBA98" w:rsidR="00CD2172" w:rsidRDefault="001F6E74" w:rsidP="00F16EEB">
      <w:pPr>
        <w:pStyle w:val="ListBullet"/>
        <w:numPr>
          <w:ilvl w:val="0"/>
          <w:numId w:val="42"/>
        </w:numPr>
        <w:ind w:left="1701" w:hanging="850"/>
      </w:pPr>
      <w:r>
        <w:t>Director</w:t>
      </w:r>
      <w:r w:rsidR="00CD2172">
        <w:t xml:space="preserve">s will adhere to the ACNC’s governance standards, including the duties of responsible persons </w:t>
      </w:r>
      <w:r w:rsidR="00F95DCD">
        <w:t>in Governance Standard 5:</w:t>
      </w:r>
    </w:p>
    <w:p w14:paraId="175CAFF2" w14:textId="759D042D" w:rsidR="004E10A0" w:rsidRPr="007877DC" w:rsidRDefault="00F95DCD" w:rsidP="00F16EEB">
      <w:pPr>
        <w:pStyle w:val="ListBulletIndent"/>
        <w:numPr>
          <w:ilvl w:val="0"/>
          <w:numId w:val="68"/>
        </w:numPr>
        <w:ind w:left="2410" w:hanging="711"/>
      </w:pPr>
      <w:r w:rsidRPr="007877DC">
        <w:t xml:space="preserve">to act with reasonable care and diligence; </w:t>
      </w:r>
    </w:p>
    <w:p w14:paraId="3D9F53F9" w14:textId="77777777" w:rsidR="00F95DCD" w:rsidRPr="007877DC" w:rsidRDefault="00F95DCD" w:rsidP="00F16EEB">
      <w:pPr>
        <w:pStyle w:val="ListBulletIndent"/>
        <w:numPr>
          <w:ilvl w:val="0"/>
          <w:numId w:val="68"/>
        </w:numPr>
        <w:ind w:left="2410" w:hanging="709"/>
      </w:pPr>
      <w:r w:rsidRPr="007877DC">
        <w:t xml:space="preserve">to act honestly and fairly in the best interests of the charity and for its charitable purposes; </w:t>
      </w:r>
    </w:p>
    <w:p w14:paraId="246544EF" w14:textId="77777777" w:rsidR="00F95DCD" w:rsidRPr="007877DC" w:rsidRDefault="00F95DCD" w:rsidP="00F16EEB">
      <w:pPr>
        <w:pStyle w:val="ListBulletIndent"/>
        <w:numPr>
          <w:ilvl w:val="0"/>
          <w:numId w:val="68"/>
        </w:numPr>
        <w:ind w:left="2410" w:hanging="709"/>
      </w:pPr>
      <w:r w:rsidRPr="007877DC">
        <w:t xml:space="preserve">not to misuse their position or information gained as a responsible person; </w:t>
      </w:r>
    </w:p>
    <w:p w14:paraId="5C12579E" w14:textId="374B8E72" w:rsidR="00F95DCD" w:rsidRPr="007877DC" w:rsidRDefault="00F95DCD" w:rsidP="00F16EEB">
      <w:pPr>
        <w:pStyle w:val="ListBulletIndent"/>
        <w:numPr>
          <w:ilvl w:val="0"/>
          <w:numId w:val="68"/>
        </w:numPr>
        <w:ind w:left="2410" w:hanging="709"/>
      </w:pPr>
      <w:r w:rsidRPr="007877DC">
        <w:t>to disclose conflicts of interest</w:t>
      </w:r>
      <w:r w:rsidR="006D1DFD">
        <w:t>;</w:t>
      </w:r>
    </w:p>
    <w:p w14:paraId="46B83D96" w14:textId="77777777" w:rsidR="00F95DCD" w:rsidRPr="007877DC" w:rsidRDefault="00F95DCD" w:rsidP="00F16EEB">
      <w:pPr>
        <w:pStyle w:val="ListBulletIndent"/>
        <w:numPr>
          <w:ilvl w:val="0"/>
          <w:numId w:val="68"/>
        </w:numPr>
        <w:ind w:left="2410" w:hanging="709"/>
      </w:pPr>
      <w:r w:rsidRPr="007877DC">
        <w:t xml:space="preserve">to ensure that the financial affairs of the charity are managed responsibly; and </w:t>
      </w:r>
    </w:p>
    <w:p w14:paraId="251F80A1" w14:textId="77777777" w:rsidR="00F95DCD" w:rsidRPr="007877DC" w:rsidRDefault="00F95DCD" w:rsidP="00F16EEB">
      <w:pPr>
        <w:pStyle w:val="ListBulletIndent"/>
        <w:numPr>
          <w:ilvl w:val="0"/>
          <w:numId w:val="68"/>
        </w:numPr>
        <w:ind w:left="2410" w:hanging="709"/>
      </w:pPr>
      <w:r w:rsidRPr="007877DC">
        <w:t>not to allow the charity to operate while it is insolvent.</w:t>
      </w:r>
    </w:p>
    <w:p w14:paraId="3E477E0F" w14:textId="77777777" w:rsidR="004570CC" w:rsidRDefault="004570CC" w:rsidP="004570CC">
      <w:pPr>
        <w:pStyle w:val="Heading1"/>
      </w:pPr>
      <w:bookmarkStart w:id="8" w:name="_Toc442870575"/>
      <w:r>
        <w:t>Delegation of duties and powers</w:t>
      </w:r>
      <w:bookmarkEnd w:id="8"/>
    </w:p>
    <w:p w14:paraId="57BBED39" w14:textId="77777777" w:rsidR="004570CC" w:rsidRDefault="004570CC" w:rsidP="004570CC">
      <w:pPr>
        <w:pStyle w:val="Heading2"/>
      </w:pPr>
      <w:bookmarkStart w:id="9" w:name="_Toc442870578"/>
      <w:r>
        <w:t>Delegation to Committees</w:t>
      </w:r>
      <w:bookmarkEnd w:id="9"/>
    </w:p>
    <w:p w14:paraId="5F889380" w14:textId="77777777" w:rsidR="004570CC" w:rsidRDefault="004570CC" w:rsidP="00F16EEB">
      <w:pPr>
        <w:pStyle w:val="ListBullet"/>
        <w:numPr>
          <w:ilvl w:val="0"/>
          <w:numId w:val="36"/>
        </w:numPr>
        <w:ind w:left="1701" w:hanging="850"/>
      </w:pPr>
      <w:r>
        <w:t xml:space="preserve">The Board from time to time establishes Committees to streamline the discharge of its responsibilities. </w:t>
      </w:r>
      <w:r w:rsidR="000F0DC0">
        <w:t>The Board</w:t>
      </w:r>
      <w:r>
        <w:t xml:space="preserve"> adopts a formal charter</w:t>
      </w:r>
      <w:r w:rsidR="000F0DC0">
        <w:t xml:space="preserve"> for each standing Committee</w:t>
      </w:r>
      <w:r>
        <w:t xml:space="preserve"> setting out the matters relevant to the composition, responsibilities and administration of the Committee. </w:t>
      </w:r>
    </w:p>
    <w:p w14:paraId="158F6FA4" w14:textId="3421E863" w:rsidR="004570CC" w:rsidRDefault="000F0DC0" w:rsidP="00F16EEB">
      <w:pPr>
        <w:pStyle w:val="ListBullet"/>
        <w:numPr>
          <w:ilvl w:val="0"/>
          <w:numId w:val="36"/>
        </w:numPr>
        <w:ind w:left="1701" w:hanging="850"/>
      </w:pPr>
      <w:r w:rsidRPr="00F16EEB">
        <w:fldChar w:fldCharType="begin"/>
      </w:r>
      <w:r w:rsidRPr="00F16EEB">
        <w:instrText xml:space="preserve">  </w:instrText>
      </w:r>
      <w:r w:rsidRPr="00F16EEB">
        <w:fldChar w:fldCharType="end"/>
      </w:r>
      <w:r w:rsidRPr="00F16EEB">
        <w:t>The permanent standing Committees of the Board are</w:t>
      </w:r>
      <w:r w:rsidR="00370918" w:rsidRPr="00F16EEB">
        <w:t xml:space="preserve"> the</w:t>
      </w:r>
      <w:r w:rsidRPr="008E49A5">
        <w:t xml:space="preserve"> </w:t>
      </w:r>
      <w:r w:rsidR="008E49A5" w:rsidRPr="008E49A5">
        <w:t>Nomination</w:t>
      </w:r>
      <w:r w:rsidR="00561FC2">
        <w:t>,</w:t>
      </w:r>
      <w:r w:rsidR="008E49A5" w:rsidRPr="008E49A5">
        <w:t xml:space="preserve"> Remuneration </w:t>
      </w:r>
      <w:r w:rsidR="00561FC2">
        <w:t xml:space="preserve">&amp; Culture </w:t>
      </w:r>
      <w:r w:rsidR="008E49A5" w:rsidRPr="008E49A5">
        <w:t xml:space="preserve">Committee, the Finance, Audit </w:t>
      </w:r>
      <w:r w:rsidR="00F313EE">
        <w:t>and</w:t>
      </w:r>
      <w:r w:rsidR="008E49A5" w:rsidRPr="008E49A5">
        <w:t xml:space="preserve"> Risk Management Committee and the Corporate Governance Committee. </w:t>
      </w:r>
      <w:r w:rsidR="004570CC">
        <w:t xml:space="preserve">The Board may also delegate specific functions to ad hoc </w:t>
      </w:r>
      <w:r w:rsidR="00DA3E7D">
        <w:t>c</w:t>
      </w:r>
      <w:r w:rsidR="004570CC">
        <w:t xml:space="preserve">ommittees on an ‘as needs’ basis. </w:t>
      </w:r>
    </w:p>
    <w:p w14:paraId="3ABAADC3" w14:textId="77777777" w:rsidR="001820C3" w:rsidRDefault="001820C3" w:rsidP="00F16EEB">
      <w:pPr>
        <w:pStyle w:val="ListBullet"/>
        <w:numPr>
          <w:ilvl w:val="0"/>
          <w:numId w:val="36"/>
        </w:numPr>
        <w:ind w:left="1701" w:hanging="850"/>
      </w:pPr>
      <w:r>
        <w:t>The CEO will be an ex-officio member of these Committees, entitled to participate in discussions but not vote.</w:t>
      </w:r>
    </w:p>
    <w:p w14:paraId="26A8DABF" w14:textId="27CAB5AB" w:rsidR="001820C3" w:rsidRDefault="001820C3" w:rsidP="00F16EEB">
      <w:pPr>
        <w:pStyle w:val="ListBullet"/>
        <w:numPr>
          <w:ilvl w:val="0"/>
          <w:numId w:val="36"/>
        </w:numPr>
        <w:ind w:left="1701" w:hanging="850"/>
      </w:pPr>
      <w:r>
        <w:t xml:space="preserve">All (non-Committee) </w:t>
      </w:r>
      <w:proofErr w:type="gramStart"/>
      <w:r w:rsidR="001F6E74">
        <w:t>Director</w:t>
      </w:r>
      <w:r w:rsidR="004E10A0">
        <w:t>s</w:t>
      </w:r>
      <w:r>
        <w:t xml:space="preserve">  have</w:t>
      </w:r>
      <w:proofErr w:type="gramEnd"/>
      <w:r>
        <w:t xml:space="preserve"> standing invitations to attend Committee meetings and participate in discussions</w:t>
      </w:r>
      <w:r w:rsidR="00736354">
        <w:t xml:space="preserve"> without any requirement to vote</w:t>
      </w:r>
      <w:r>
        <w:t>.</w:t>
      </w:r>
    </w:p>
    <w:p w14:paraId="36DCA11C" w14:textId="77777777" w:rsidR="000F0DC0" w:rsidRDefault="000F0DC0" w:rsidP="00494850">
      <w:pPr>
        <w:pStyle w:val="Heading2"/>
      </w:pPr>
      <w:bookmarkStart w:id="10" w:name="_Toc442870579"/>
      <w:r w:rsidRPr="000F0DC0">
        <w:t>Delegation to management</w:t>
      </w:r>
      <w:bookmarkEnd w:id="10"/>
    </w:p>
    <w:p w14:paraId="0EA4F82D" w14:textId="3F8E2973" w:rsidR="000F0DC0" w:rsidRPr="000F0DC0" w:rsidRDefault="000F0DC0" w:rsidP="00F16EEB">
      <w:pPr>
        <w:pStyle w:val="ListBullet"/>
        <w:numPr>
          <w:ilvl w:val="0"/>
          <w:numId w:val="37"/>
        </w:numPr>
      </w:pPr>
      <w:r w:rsidRPr="000F0DC0">
        <w:t xml:space="preserve">While the Board retains ultimate responsibility for the strategy and performance of the </w:t>
      </w:r>
      <w:r w:rsidR="0019312D">
        <w:t>Group</w:t>
      </w:r>
      <w:r w:rsidRPr="000F0DC0">
        <w:t xml:space="preserve">, the day-to-day operation of the </w:t>
      </w:r>
      <w:r w:rsidR="0019312D">
        <w:t>Group</w:t>
      </w:r>
      <w:r w:rsidRPr="000F0DC0">
        <w:t xml:space="preserve"> is conducted by, or under the supervision of, the CEO as </w:t>
      </w:r>
      <w:r w:rsidR="00561FC2">
        <w:t>endorsed</w:t>
      </w:r>
      <w:r w:rsidRPr="000F0DC0">
        <w:t xml:space="preserve"> by the Board. </w:t>
      </w:r>
    </w:p>
    <w:p w14:paraId="69D1985B" w14:textId="77777777" w:rsidR="000F0DC0" w:rsidRPr="000F0DC0" w:rsidRDefault="000F0DC0" w:rsidP="00F16EEB">
      <w:pPr>
        <w:pStyle w:val="ListBullet"/>
        <w:numPr>
          <w:ilvl w:val="0"/>
          <w:numId w:val="37"/>
        </w:numPr>
        <w:ind w:left="1701" w:hanging="850"/>
      </w:pPr>
      <w:r w:rsidRPr="000F0DC0">
        <w:t xml:space="preserve">The Board approves </w:t>
      </w:r>
      <w:r w:rsidR="009D4FE0">
        <w:t>strategic</w:t>
      </w:r>
      <w:r w:rsidR="009D4FE0" w:rsidRPr="000F0DC0">
        <w:t xml:space="preserve"> </w:t>
      </w:r>
      <w:r w:rsidRPr="000F0DC0">
        <w:t>objectives for the CEO to work towards and, jointly with the CEO, develops the duties and responsibilities of the CEO.</w:t>
      </w:r>
    </w:p>
    <w:p w14:paraId="28CEDC3D" w14:textId="3391CAA4" w:rsidR="000F0DC0" w:rsidRPr="000F0DC0" w:rsidRDefault="000F0DC0" w:rsidP="00F16EEB">
      <w:pPr>
        <w:pStyle w:val="ListBullet"/>
        <w:numPr>
          <w:ilvl w:val="0"/>
          <w:numId w:val="37"/>
        </w:numPr>
        <w:ind w:left="1701" w:hanging="850"/>
      </w:pPr>
      <w:r w:rsidRPr="000F0DC0">
        <w:lastRenderedPageBreak/>
        <w:t xml:space="preserve">The </w:t>
      </w:r>
      <w:r w:rsidR="007112F4">
        <w:t>Executive Leadership Team</w:t>
      </w:r>
      <w:r w:rsidRPr="000F0DC0">
        <w:t xml:space="preserve"> (being the CEO and other </w:t>
      </w:r>
      <w:r w:rsidR="009D4FE0">
        <w:t>personnel</w:t>
      </w:r>
      <w:r w:rsidRPr="000F0DC0">
        <w:t xml:space="preserve"> to whom the management function is properly delegated by the CEO):</w:t>
      </w:r>
      <w:r w:rsidR="00DA3E7D">
        <w:t xml:space="preserve"> </w:t>
      </w:r>
    </w:p>
    <w:p w14:paraId="22E3C955" w14:textId="77777777" w:rsidR="000F0DC0" w:rsidRPr="000F0DC0" w:rsidRDefault="000F0DC0" w:rsidP="00F16EEB">
      <w:pPr>
        <w:pStyle w:val="ListBulletIndent"/>
        <w:numPr>
          <w:ilvl w:val="0"/>
          <w:numId w:val="61"/>
        </w:numPr>
        <w:ind w:left="2410" w:hanging="711"/>
      </w:pPr>
      <w:r w:rsidRPr="000F0DC0">
        <w:t>is responsible for implementing strategic objectives, plans and budgets approved by the Board; and</w:t>
      </w:r>
    </w:p>
    <w:p w14:paraId="17AF8C10" w14:textId="77777777" w:rsidR="000F0DC0" w:rsidRPr="000F0DC0" w:rsidRDefault="000F0DC0" w:rsidP="00F16EEB">
      <w:pPr>
        <w:pStyle w:val="ListBulletIndent"/>
        <w:numPr>
          <w:ilvl w:val="0"/>
          <w:numId w:val="61"/>
        </w:numPr>
        <w:ind w:left="2410" w:hanging="709"/>
      </w:pPr>
      <w:r w:rsidRPr="000F0DC0">
        <w:t>is accountable to the Board for matters within its delegated authority</w:t>
      </w:r>
      <w:r w:rsidR="009D4FE0" w:rsidRPr="009D4FE0">
        <w:t xml:space="preserve"> and for complying with any limits on that authority, including complying with the law and company policies</w:t>
      </w:r>
      <w:r w:rsidRPr="000F0DC0">
        <w:t>.</w:t>
      </w:r>
    </w:p>
    <w:p w14:paraId="449CEE8B" w14:textId="3AC12756" w:rsidR="009D4FE0" w:rsidRPr="00813584" w:rsidRDefault="007112F4" w:rsidP="00F16EEB">
      <w:pPr>
        <w:pStyle w:val="ListBullet"/>
        <w:numPr>
          <w:ilvl w:val="0"/>
          <w:numId w:val="37"/>
        </w:numPr>
        <w:ind w:left="1701" w:hanging="850"/>
      </w:pPr>
      <w:r>
        <w:t>The Executive Leadership Team</w:t>
      </w:r>
      <w:r w:rsidR="000F0DC0">
        <w:t xml:space="preserve"> must supply the Board with information in a form, timeframe and quality that will enable the Board to discharge its duties effectively. </w:t>
      </w:r>
    </w:p>
    <w:p w14:paraId="53783531" w14:textId="26A82083" w:rsidR="009D4FE0" w:rsidRDefault="009D4FE0" w:rsidP="00F16EEB">
      <w:pPr>
        <w:pStyle w:val="ListBullet"/>
        <w:numPr>
          <w:ilvl w:val="0"/>
          <w:numId w:val="37"/>
        </w:numPr>
        <w:ind w:left="1701" w:hanging="850"/>
      </w:pPr>
      <w:r w:rsidRPr="00FB0F99">
        <w:t xml:space="preserve">The Board is responsible for satisfying itself that the Board reporting framework is appropriate. </w:t>
      </w:r>
      <w:r w:rsidR="001F6E74">
        <w:t>Director</w:t>
      </w:r>
      <w:r w:rsidR="000F0DC0">
        <w:t xml:space="preserve">s are entitled to request additional information at any time when they consider it appropriate. </w:t>
      </w:r>
      <w:r w:rsidR="004E10A0">
        <w:t xml:space="preserve">Where production of information requires a material amount of work, the CEO can make a recommendation for consideration by the Chair, which may include recommending the </w:t>
      </w:r>
      <w:r w:rsidR="001F6E74">
        <w:t>Director</w:t>
      </w:r>
      <w:r w:rsidR="004E10A0">
        <w:t xml:space="preserve"> inspect the information or refine the request.</w:t>
      </w:r>
    </w:p>
    <w:p w14:paraId="459D8BD1" w14:textId="2AD98E99" w:rsidR="000F0DC0" w:rsidRDefault="009D4FE0" w:rsidP="00995A88">
      <w:pPr>
        <w:pStyle w:val="ListBullet"/>
        <w:numPr>
          <w:ilvl w:val="0"/>
          <w:numId w:val="37"/>
        </w:numPr>
        <w:ind w:left="1701" w:hanging="850"/>
      </w:pPr>
      <w:r>
        <w:t xml:space="preserve">The Board will regularly monitor the performance of the CEO and senior </w:t>
      </w:r>
      <w:r w:rsidR="00F313EE">
        <w:t>management</w:t>
      </w:r>
      <w:r>
        <w:t xml:space="preserve"> team and where required, provide feedback to and challenge the CEO and </w:t>
      </w:r>
      <w:r w:rsidR="007112F4">
        <w:t>the Executive Leadership Team</w:t>
      </w:r>
      <w:r>
        <w:t xml:space="preserve">. </w:t>
      </w:r>
    </w:p>
    <w:p w14:paraId="77405254" w14:textId="4D596A86" w:rsidR="00097FA2" w:rsidRDefault="00097FA2" w:rsidP="00F16EEB">
      <w:pPr>
        <w:pStyle w:val="Heading2"/>
      </w:pPr>
      <w:r>
        <w:t>Discretion</w:t>
      </w:r>
    </w:p>
    <w:p w14:paraId="694D5CF8" w14:textId="44A932E6" w:rsidR="00097FA2" w:rsidRDefault="00097FA2" w:rsidP="00097FA2">
      <w:pPr>
        <w:pStyle w:val="BodyText"/>
        <w:rPr>
          <w:sz w:val="24"/>
        </w:rPr>
      </w:pPr>
      <w:r w:rsidRPr="007877DC">
        <w:t xml:space="preserve">The Board has the discretion to restrict the type of non-audit services which can be provided to the </w:t>
      </w:r>
      <w:r>
        <w:t>Company</w:t>
      </w:r>
      <w:r w:rsidRPr="007877DC">
        <w:t xml:space="preserve"> by its external auditors.</w:t>
      </w:r>
    </w:p>
    <w:p w14:paraId="28410561" w14:textId="78A89F89" w:rsidR="00097FA2" w:rsidRDefault="00097FA2" w:rsidP="00F16EEB">
      <w:pPr>
        <w:pStyle w:val="ListBullet"/>
        <w:numPr>
          <w:ilvl w:val="0"/>
          <w:numId w:val="0"/>
        </w:numPr>
        <w:ind w:left="1702" w:hanging="851"/>
      </w:pPr>
    </w:p>
    <w:p w14:paraId="4809A3CC" w14:textId="1AF40EB2" w:rsidR="004570CC" w:rsidRDefault="00F634D9" w:rsidP="004570CC">
      <w:pPr>
        <w:pStyle w:val="Heading1"/>
      </w:pPr>
      <w:r>
        <w:t>Administ</w:t>
      </w:r>
      <w:r w:rsidR="001F6E74">
        <w:t>r</w:t>
      </w:r>
      <w:r>
        <w:t>ative matters and procedures</w:t>
      </w:r>
    </w:p>
    <w:p w14:paraId="34DD9EE7" w14:textId="77777777" w:rsidR="004570CC" w:rsidRDefault="004570CC" w:rsidP="004570CC">
      <w:pPr>
        <w:pStyle w:val="Heading2"/>
      </w:pPr>
      <w:bookmarkStart w:id="11" w:name="_Toc442870581"/>
      <w:r>
        <w:t>Meetings</w:t>
      </w:r>
      <w:bookmarkEnd w:id="11"/>
    </w:p>
    <w:p w14:paraId="08998E93" w14:textId="255C7248" w:rsidR="00C16DA2" w:rsidRDefault="004570CC" w:rsidP="00F16EEB">
      <w:pPr>
        <w:pStyle w:val="ListBullet"/>
        <w:numPr>
          <w:ilvl w:val="0"/>
          <w:numId w:val="38"/>
        </w:numPr>
        <w:ind w:left="1701" w:hanging="850"/>
      </w:pPr>
      <w:proofErr w:type="gramStart"/>
      <w:r>
        <w:t>The</w:t>
      </w:r>
      <w:r w:rsidR="00431C92">
        <w:t xml:space="preserve"> </w:t>
      </w:r>
      <w:r>
        <w:t xml:space="preserve"> </w:t>
      </w:r>
      <w:r w:rsidR="001F6E74">
        <w:t>Director</w:t>
      </w:r>
      <w:r w:rsidR="00431C92">
        <w:t>s</w:t>
      </w:r>
      <w:proofErr w:type="gramEnd"/>
      <w:r w:rsidR="00431C92">
        <w:t xml:space="preserve"> </w:t>
      </w:r>
      <w:r w:rsidR="007E2F3D">
        <w:t xml:space="preserve">undertake </w:t>
      </w:r>
      <w:r w:rsidR="00F313EE">
        <w:t xml:space="preserve"> to </w:t>
      </w:r>
      <w:r>
        <w:t xml:space="preserve">meet </w:t>
      </w:r>
      <w:r w:rsidR="00C16DA2">
        <w:t>when necessary</w:t>
      </w:r>
      <w:r w:rsidR="00431C92">
        <w:t xml:space="preserve">, to </w:t>
      </w:r>
      <w:proofErr w:type="spellStart"/>
      <w:r w:rsidR="00431C92">
        <w:t>priortise</w:t>
      </w:r>
      <w:proofErr w:type="spellEnd"/>
      <w:r w:rsidR="00431C92">
        <w:t xml:space="preserve"> Board meetings and to attend meetings having read the papers provided</w:t>
      </w:r>
    </w:p>
    <w:p w14:paraId="2FC8AE29" w14:textId="77777777" w:rsidR="004570CC" w:rsidRDefault="004570CC" w:rsidP="00F16EEB">
      <w:pPr>
        <w:pStyle w:val="ListBullet"/>
        <w:numPr>
          <w:ilvl w:val="0"/>
          <w:numId w:val="38"/>
        </w:numPr>
        <w:ind w:left="1701" w:hanging="850"/>
      </w:pPr>
      <w:r>
        <w:t xml:space="preserve">Periodically, Non-executive Directors will meet without management present. </w:t>
      </w:r>
    </w:p>
    <w:p w14:paraId="40CE2706" w14:textId="77777777" w:rsidR="004570CC" w:rsidRDefault="004570CC" w:rsidP="00F16EEB">
      <w:pPr>
        <w:pStyle w:val="ListBullet"/>
        <w:numPr>
          <w:ilvl w:val="0"/>
          <w:numId w:val="38"/>
        </w:numPr>
        <w:ind w:left="1701" w:hanging="850"/>
      </w:pPr>
      <w:r>
        <w:t xml:space="preserve">The Company’s </w:t>
      </w:r>
      <w:r w:rsidR="000D1280">
        <w:t xml:space="preserve">Constitution </w:t>
      </w:r>
      <w:r>
        <w:t>governs the regulation of Board meetings and proceedings.</w:t>
      </w:r>
    </w:p>
    <w:p w14:paraId="3FBBD9A3" w14:textId="77777777" w:rsidR="004570CC" w:rsidRDefault="004570CC" w:rsidP="004570CC">
      <w:pPr>
        <w:pStyle w:val="Heading2"/>
      </w:pPr>
      <w:bookmarkStart w:id="12" w:name="_Toc442870582"/>
      <w:r>
        <w:t>The Chair</w:t>
      </w:r>
      <w:bookmarkEnd w:id="12"/>
    </w:p>
    <w:p w14:paraId="24990E7E" w14:textId="77777777" w:rsidR="004570CC" w:rsidRDefault="004570CC" w:rsidP="00F16EEB">
      <w:pPr>
        <w:pStyle w:val="ListBullet"/>
        <w:numPr>
          <w:ilvl w:val="0"/>
          <w:numId w:val="39"/>
        </w:numPr>
        <w:ind w:left="1701" w:hanging="850"/>
      </w:pPr>
      <w:r>
        <w:t>The Board will appoint one of its members to be Chair.</w:t>
      </w:r>
    </w:p>
    <w:p w14:paraId="586B0BA8" w14:textId="6106191A" w:rsidR="004570CC" w:rsidRDefault="004570CC" w:rsidP="00F16EEB">
      <w:pPr>
        <w:pStyle w:val="ListBullet"/>
        <w:numPr>
          <w:ilvl w:val="0"/>
          <w:numId w:val="39"/>
        </w:numPr>
        <w:ind w:left="1701" w:hanging="850"/>
      </w:pPr>
      <w:r>
        <w:t>It is intended that the Chair should be a Non</w:t>
      </w:r>
      <w:r w:rsidR="00C812F2">
        <w:noBreakHyphen/>
      </w:r>
      <w:r>
        <w:t>executive Director.</w:t>
      </w:r>
    </w:p>
    <w:p w14:paraId="1DAB032D" w14:textId="77777777" w:rsidR="009D4FE0" w:rsidRDefault="004570CC" w:rsidP="00F16EEB">
      <w:pPr>
        <w:pStyle w:val="ListBullet"/>
        <w:numPr>
          <w:ilvl w:val="0"/>
          <w:numId w:val="39"/>
        </w:numPr>
        <w:ind w:left="1701" w:hanging="850"/>
      </w:pPr>
      <w:r>
        <w:t xml:space="preserve">The Chair represents the Board to the </w:t>
      </w:r>
      <w:r w:rsidR="005558FC">
        <w:t>members</w:t>
      </w:r>
      <w:r>
        <w:t xml:space="preserve"> and communicates the Board’s position.</w:t>
      </w:r>
    </w:p>
    <w:p w14:paraId="44A59257" w14:textId="4DE2B7C6" w:rsidR="004570CC" w:rsidRDefault="009D4FE0" w:rsidP="00F16EEB">
      <w:pPr>
        <w:pStyle w:val="ListBullet"/>
        <w:numPr>
          <w:ilvl w:val="0"/>
          <w:numId w:val="39"/>
        </w:numPr>
        <w:ind w:left="1701" w:hanging="850"/>
      </w:pPr>
      <w:r>
        <w:t>The Chair is responsible for leading the Board, facilitating effective contribution of all Directors and promoting respectful and constructive communication between Directors and between the Board and management.</w:t>
      </w:r>
    </w:p>
    <w:p w14:paraId="1EEBE7E7" w14:textId="77777777" w:rsidR="001820C3" w:rsidRDefault="001820C3" w:rsidP="00F16EEB">
      <w:pPr>
        <w:pStyle w:val="ListBullet"/>
        <w:numPr>
          <w:ilvl w:val="0"/>
          <w:numId w:val="39"/>
        </w:numPr>
        <w:ind w:left="1701" w:hanging="850"/>
      </w:pPr>
      <w:r>
        <w:t>The Chair is also responsible for developing and maintaining a strong and effective working relationship with the CEO.</w:t>
      </w:r>
    </w:p>
    <w:p w14:paraId="5B2C49A8" w14:textId="41FDF39B" w:rsidR="00D005A4" w:rsidRDefault="00D005A4" w:rsidP="00F16EEB">
      <w:pPr>
        <w:pStyle w:val="ListBullet"/>
        <w:numPr>
          <w:ilvl w:val="0"/>
          <w:numId w:val="39"/>
        </w:numPr>
        <w:ind w:left="1701" w:hanging="850"/>
      </w:pPr>
      <w:r>
        <w:lastRenderedPageBreak/>
        <w:t>In the event of an equality of votes cast for and against on a res</w:t>
      </w:r>
      <w:r w:rsidR="001820C3">
        <w:t>olution</w:t>
      </w:r>
      <w:r>
        <w:t>, the chairperson of the Directors’ meeting has a second and casting vote.</w:t>
      </w:r>
    </w:p>
    <w:p w14:paraId="4D128979" w14:textId="77777777" w:rsidR="004570CC" w:rsidRDefault="004570CC" w:rsidP="004570CC">
      <w:pPr>
        <w:pStyle w:val="Heading2"/>
      </w:pPr>
      <w:bookmarkStart w:id="13" w:name="_Toc442870583"/>
      <w:r>
        <w:t>The Company Secretary</w:t>
      </w:r>
      <w:bookmarkEnd w:id="13"/>
    </w:p>
    <w:p w14:paraId="5B30BFD2" w14:textId="77777777" w:rsidR="000D1280" w:rsidRDefault="004570CC" w:rsidP="00F16EEB">
      <w:pPr>
        <w:pStyle w:val="ListBullet"/>
        <w:numPr>
          <w:ilvl w:val="0"/>
          <w:numId w:val="40"/>
        </w:numPr>
        <w:ind w:left="1701" w:hanging="850"/>
      </w:pPr>
      <w:r>
        <w:t xml:space="preserve">The Board will appoint at least one Company Secretary </w:t>
      </w:r>
      <w:r w:rsidR="000D1280">
        <w:t xml:space="preserve">who </w:t>
      </w:r>
      <w:r>
        <w:t>is responsible for coordination of all Board business, including agendas, board papers, minutes, communication with regulatory bodies, and all statutory and other filings.</w:t>
      </w:r>
    </w:p>
    <w:p w14:paraId="783BC576" w14:textId="77777777" w:rsidR="000D1280" w:rsidRDefault="000D1280" w:rsidP="00F16EEB">
      <w:pPr>
        <w:pStyle w:val="ListBullet"/>
        <w:numPr>
          <w:ilvl w:val="0"/>
          <w:numId w:val="40"/>
        </w:numPr>
        <w:ind w:left="1701" w:hanging="850"/>
      </w:pPr>
      <w:r w:rsidRPr="000D1280">
        <w:t>The Company Secretary is accountable to the Board</w:t>
      </w:r>
      <w:r w:rsidR="009D4FE0">
        <w:t>, through the Chair,</w:t>
      </w:r>
      <w:r w:rsidRPr="000D1280">
        <w:t xml:space="preserve"> on all matters to do with the proper functioning of the Board.</w:t>
      </w:r>
    </w:p>
    <w:p w14:paraId="28132878" w14:textId="158383B3" w:rsidR="004570CC" w:rsidRDefault="004570CC" w:rsidP="00F16EEB">
      <w:pPr>
        <w:pStyle w:val="ListBullet"/>
        <w:numPr>
          <w:ilvl w:val="0"/>
          <w:numId w:val="40"/>
        </w:numPr>
        <w:ind w:left="1701" w:hanging="850"/>
      </w:pPr>
      <w:r>
        <w:t>All Directors will have direct access to the Company Secretary.</w:t>
      </w:r>
    </w:p>
    <w:p w14:paraId="02044CF4" w14:textId="77777777" w:rsidR="00DA2C2D" w:rsidRDefault="00F634D9" w:rsidP="00F634D9">
      <w:pPr>
        <w:pStyle w:val="Heading2"/>
      </w:pPr>
      <w:r>
        <w:t>Review</w:t>
      </w:r>
    </w:p>
    <w:p w14:paraId="7A08D972" w14:textId="6A4A057C" w:rsidR="00F634D9" w:rsidRDefault="00F634D9" w:rsidP="00F634D9">
      <w:pPr>
        <w:pStyle w:val="BodyText"/>
      </w:pPr>
      <w:r>
        <w:t xml:space="preserve">This Charter is to be reviewed by the Board as required and </w:t>
      </w:r>
      <w:r w:rsidRPr="0084354C">
        <w:t>at least annually</w:t>
      </w:r>
      <w:r>
        <w:t>.</w:t>
      </w:r>
    </w:p>
    <w:p w14:paraId="408ADC15" w14:textId="77777777" w:rsidR="00F634D9" w:rsidRPr="00F634D9" w:rsidRDefault="00F634D9" w:rsidP="00F634D9">
      <w:pPr>
        <w:pStyle w:val="BodyText"/>
      </w:pPr>
    </w:p>
    <w:p w14:paraId="2A29F12A" w14:textId="77777777" w:rsidR="00F04F46" w:rsidRDefault="00F04F46">
      <w:pPr>
        <w:pStyle w:val="BodyText"/>
        <w:sectPr w:rsidR="00F04F46" w:rsidSect="001B7F1C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 w:code="9"/>
          <w:pgMar w:top="221" w:right="1701" w:bottom="567" w:left="1418" w:header="567" w:footer="89" w:gutter="0"/>
          <w:cols w:space="720"/>
          <w:titlePg/>
          <w:docGrid w:linePitch="360"/>
        </w:sectPr>
      </w:pPr>
    </w:p>
    <w:p w14:paraId="2615A270" w14:textId="77777777" w:rsidR="00CA7184" w:rsidRDefault="00CA7184">
      <w:pPr>
        <w:pStyle w:val="Caption"/>
      </w:pPr>
      <w:r>
        <w:lastRenderedPageBreak/>
        <w:t xml:space="preserve">Attachment </w:t>
      </w:r>
      <w:r>
        <w:fldChar w:fldCharType="begin"/>
      </w:r>
      <w:r>
        <w:instrText xml:space="preserve"> SEQ Attachment </w:instrText>
      </w:r>
      <w:r>
        <w:fldChar w:fldCharType="separate"/>
      </w:r>
      <w:r w:rsidR="00314DDF">
        <w:rPr>
          <w:noProof/>
        </w:rPr>
        <w:t>1</w:t>
      </w:r>
      <w:r>
        <w:fldChar w:fldCharType="end"/>
      </w:r>
    </w:p>
    <w:p w14:paraId="270575C9" w14:textId="66D6577A" w:rsidR="00CA7184" w:rsidRDefault="00D005A4">
      <w:pPr>
        <w:pStyle w:val="Attachment"/>
        <w:rPr>
          <w:rStyle w:val="Highlight"/>
        </w:rPr>
      </w:pPr>
      <w:r>
        <w:rPr>
          <w:rStyle w:val="Highlight"/>
        </w:rPr>
        <w:t>D</w:t>
      </w:r>
      <w:r w:rsidR="00CA7184">
        <w:rPr>
          <w:rStyle w:val="Highlight"/>
        </w:rPr>
        <w:t>irector candidate criteria</w:t>
      </w:r>
      <w:r w:rsidR="001820C3">
        <w:rPr>
          <w:rStyle w:val="Highlight"/>
        </w:rPr>
        <w:t xml:space="preserve"> </w:t>
      </w:r>
    </w:p>
    <w:p w14:paraId="1ECCB192" w14:textId="03A933FE" w:rsidR="00DF64F2" w:rsidRDefault="00D005A4" w:rsidP="00DF64F2">
      <w:pPr>
        <w:pStyle w:val="NoTOCHdg2"/>
      </w:pPr>
      <w:r>
        <w:t>C</w:t>
      </w:r>
      <w:r w:rsidR="00DF64F2">
        <w:t>riteria</w:t>
      </w:r>
    </w:p>
    <w:p w14:paraId="2DC4F2C0" w14:textId="1459B3C0" w:rsidR="00CA7184" w:rsidRPr="00CA7184" w:rsidRDefault="001820C3" w:rsidP="00CA7184">
      <w:pPr>
        <w:pStyle w:val="BodyText"/>
      </w:pPr>
      <w:r>
        <w:t xml:space="preserve">Without limiting requirements set out in the Constitution and otherwise at law, </w:t>
      </w:r>
      <w:r w:rsidR="00324C38">
        <w:t xml:space="preserve">the following must be considered in assessing a person’s suitability for appointment as a </w:t>
      </w:r>
      <w:r w:rsidR="001F6E74">
        <w:t>Director</w:t>
      </w:r>
      <w:r w:rsidR="00E30A50">
        <w:t>, and candidates are expected to possess a majority of the criteria listed below</w:t>
      </w:r>
      <w:r w:rsidR="00324C38">
        <w:t>:</w:t>
      </w:r>
    </w:p>
    <w:p w14:paraId="77A178E0" w14:textId="50517BBB" w:rsidR="00E30A50" w:rsidRDefault="00CA7184" w:rsidP="00DF64F2">
      <w:pPr>
        <w:pStyle w:val="Heading3"/>
        <w:numPr>
          <w:ilvl w:val="2"/>
          <w:numId w:val="17"/>
        </w:numPr>
      </w:pPr>
      <w:r w:rsidRPr="00CA7184">
        <w:t>Personal and professional integrity, good communication skills and ability to</w:t>
      </w:r>
      <w:r w:rsidR="00E30A50">
        <w:t xml:space="preserve"> </w:t>
      </w:r>
      <w:r w:rsidRPr="00CA7184">
        <w:t xml:space="preserve">work harmoniously with fellow </w:t>
      </w:r>
      <w:r w:rsidR="001F6E74">
        <w:t>Director</w:t>
      </w:r>
      <w:r w:rsidRPr="00CA7184">
        <w:t>s and management;</w:t>
      </w:r>
      <w:r w:rsidR="00E30A50">
        <w:t xml:space="preserve"> </w:t>
      </w:r>
    </w:p>
    <w:p w14:paraId="08A7345F" w14:textId="77777777" w:rsidR="00CA7184" w:rsidRPr="00CA7184" w:rsidRDefault="00CA7184" w:rsidP="00AE4748">
      <w:pPr>
        <w:pStyle w:val="Heading3"/>
      </w:pPr>
      <w:r w:rsidRPr="00CA7184">
        <w:t>Demonstrated and recognised knowledge, ex</w:t>
      </w:r>
      <w:r w:rsidR="00AE4748">
        <w:t xml:space="preserve">perience and competence in such </w:t>
      </w:r>
      <w:r w:rsidRPr="00CA7184">
        <w:t>areas as business, accounting, law, regulatory affairs, strategic planning, social</w:t>
      </w:r>
      <w:r w:rsidR="00AE4748">
        <w:t xml:space="preserve"> </w:t>
      </w:r>
      <w:r w:rsidRPr="00CA7184">
        <w:t>policy, marketing, fundraising, and such other areas as the Board may prescribe</w:t>
      </w:r>
      <w:r w:rsidR="00AE4748">
        <w:t xml:space="preserve"> </w:t>
      </w:r>
      <w:r w:rsidRPr="00CA7184">
        <w:t>from time to time in the Company’s best interests;</w:t>
      </w:r>
    </w:p>
    <w:p w14:paraId="1190D1E5" w14:textId="61048A80" w:rsidR="00CA7184" w:rsidRPr="00CA7184" w:rsidRDefault="00CA7184" w:rsidP="00AE4748">
      <w:pPr>
        <w:pStyle w:val="Heading3"/>
      </w:pPr>
      <w:r w:rsidRPr="00CA7184">
        <w:t xml:space="preserve">Understanding of the roles, duties and responsibilities of directors under </w:t>
      </w:r>
      <w:r w:rsidR="0084354C">
        <w:t>Corporations Act 2001 (</w:t>
      </w:r>
      <w:proofErr w:type="spellStart"/>
      <w:r w:rsidR="0084354C">
        <w:t>Cth</w:t>
      </w:r>
      <w:proofErr w:type="spellEnd"/>
      <w:r w:rsidR="0084354C">
        <w:t>) (</w:t>
      </w:r>
      <w:r w:rsidR="0084354C" w:rsidRPr="0084354C">
        <w:rPr>
          <w:b/>
          <w:bCs/>
        </w:rPr>
        <w:t>Act</w:t>
      </w:r>
      <w:r w:rsidR="0084354C">
        <w:t xml:space="preserve">) and the </w:t>
      </w:r>
      <w:r w:rsidR="0084354C" w:rsidRPr="004675F9">
        <w:t>Australian Charities and Not-for-profits Commission Act</w:t>
      </w:r>
      <w:r w:rsidR="0084354C" w:rsidRPr="00CE45FE">
        <w:rPr>
          <w:i/>
        </w:rPr>
        <w:t xml:space="preserve"> </w:t>
      </w:r>
      <w:r w:rsidR="0084354C" w:rsidRPr="00BF2598">
        <w:t>2012</w:t>
      </w:r>
      <w:r w:rsidR="0084354C" w:rsidRPr="00CE45FE">
        <w:rPr>
          <w:i/>
        </w:rPr>
        <w:t xml:space="preserve"> </w:t>
      </w:r>
      <w:r w:rsidR="0084354C">
        <w:t>(</w:t>
      </w:r>
      <w:proofErr w:type="spellStart"/>
      <w:r w:rsidR="0084354C">
        <w:t>Cth</w:t>
      </w:r>
      <w:proofErr w:type="spellEnd"/>
      <w:r w:rsidR="0084354C">
        <w:t>) (</w:t>
      </w:r>
      <w:r w:rsidR="0084354C" w:rsidRPr="0084354C">
        <w:rPr>
          <w:b/>
          <w:bCs/>
        </w:rPr>
        <w:t>ACNC Act</w:t>
      </w:r>
      <w:r w:rsidR="0084354C">
        <w:t>);</w:t>
      </w:r>
    </w:p>
    <w:p w14:paraId="7BD0E633" w14:textId="13327551" w:rsidR="00CA7184" w:rsidRPr="00CA7184" w:rsidRDefault="00CA7184" w:rsidP="00AE4748">
      <w:pPr>
        <w:pStyle w:val="Heading3"/>
      </w:pPr>
      <w:r w:rsidRPr="00CA7184">
        <w:t xml:space="preserve">Leadership </w:t>
      </w:r>
      <w:r w:rsidR="001820C3">
        <w:t xml:space="preserve">&amp; decision making </w:t>
      </w:r>
      <w:r w:rsidRPr="00CA7184">
        <w:t>skills,</w:t>
      </w:r>
      <w:r w:rsidR="00AE4748">
        <w:t xml:space="preserve"> </w:t>
      </w:r>
      <w:r w:rsidRPr="00CA7184">
        <w:t>demonstrable strategic thinking abilities and an ability to take a long</w:t>
      </w:r>
      <w:r w:rsidR="001820C3">
        <w:t>-</w:t>
      </w:r>
      <w:r w:rsidRPr="00CA7184">
        <w:t>term view;</w:t>
      </w:r>
    </w:p>
    <w:p w14:paraId="181C3295" w14:textId="77777777" w:rsidR="00CA7184" w:rsidRPr="00CA7184" w:rsidRDefault="00CA7184" w:rsidP="00AE4748">
      <w:pPr>
        <w:pStyle w:val="Heading3"/>
      </w:pPr>
      <w:r w:rsidRPr="00CA7184">
        <w:t xml:space="preserve">Awareness and familiarity of contemporary </w:t>
      </w:r>
      <w:r w:rsidRPr="00F02229">
        <w:rPr>
          <w:iCs/>
        </w:rPr>
        <w:t>Australian Securities and Investment</w:t>
      </w:r>
      <w:r w:rsidR="00AE4748" w:rsidRPr="00F02229">
        <w:rPr>
          <w:iCs/>
        </w:rPr>
        <w:t xml:space="preserve"> </w:t>
      </w:r>
      <w:r w:rsidRPr="00F02229">
        <w:rPr>
          <w:iCs/>
        </w:rPr>
        <w:t>Commission</w:t>
      </w:r>
      <w:r w:rsidRPr="00CA7184">
        <w:rPr>
          <w:i/>
          <w:iCs/>
        </w:rPr>
        <w:t xml:space="preserve"> </w:t>
      </w:r>
      <w:r w:rsidRPr="00CA7184">
        <w:t>requirements, and standards relating to charitable and not for profit</w:t>
      </w:r>
      <w:r w:rsidR="00AE4748">
        <w:t xml:space="preserve"> </w:t>
      </w:r>
      <w:r w:rsidRPr="00CA7184">
        <w:t>fundraising institutions and initiatives;</w:t>
      </w:r>
    </w:p>
    <w:p w14:paraId="0CCD41F1" w14:textId="77777777" w:rsidR="00CA7184" w:rsidRDefault="00CA7184" w:rsidP="00AE4748">
      <w:pPr>
        <w:pStyle w:val="Heading3"/>
      </w:pPr>
      <w:r w:rsidRPr="00CA7184">
        <w:t>Willingness to devote appropriate time to prepare and attend Board meetings,</w:t>
      </w:r>
      <w:r w:rsidR="00AE4748">
        <w:t xml:space="preserve"> </w:t>
      </w:r>
      <w:r w:rsidRPr="00CA7184">
        <w:t>Board sub-committee meetings and any other Board functions;</w:t>
      </w:r>
    </w:p>
    <w:p w14:paraId="27B15D15" w14:textId="06423AFA" w:rsidR="001F6E74" w:rsidRDefault="00CA7184" w:rsidP="00AE4748">
      <w:pPr>
        <w:pStyle w:val="Heading3"/>
      </w:pPr>
      <w:r>
        <w:t xml:space="preserve">Previous experience as a </w:t>
      </w:r>
      <w:r w:rsidR="001F6E74">
        <w:t>Director</w:t>
      </w:r>
      <w:r>
        <w:t>, including corporate governance and risk</w:t>
      </w:r>
      <w:r w:rsidR="00AE4748">
        <w:t xml:space="preserve"> </w:t>
      </w:r>
      <w:r>
        <w:t xml:space="preserve">management experience; </w:t>
      </w:r>
    </w:p>
    <w:p w14:paraId="39677CCA" w14:textId="0807ED6E" w:rsidR="00CA7184" w:rsidRDefault="001F6E74" w:rsidP="00AE4748">
      <w:pPr>
        <w:pStyle w:val="Heading3"/>
      </w:pPr>
      <w:r>
        <w:t xml:space="preserve">Sufficient time to undertake the role; </w:t>
      </w:r>
      <w:r w:rsidR="00CA7184">
        <w:t>and</w:t>
      </w:r>
    </w:p>
    <w:p w14:paraId="522B1ABD" w14:textId="40C44CEB" w:rsidR="00804CC5" w:rsidRPr="00804CC5" w:rsidRDefault="00736354" w:rsidP="0084354C">
      <w:pPr>
        <w:pStyle w:val="Heading3"/>
        <w:ind w:left="2552" w:hanging="851"/>
      </w:pPr>
      <w:r>
        <w:t xml:space="preserve">Such </w:t>
      </w:r>
      <w:r w:rsidR="00CA7184">
        <w:t>other criteria as may be prescribed by the Board from time to time, in the</w:t>
      </w:r>
      <w:r w:rsidR="00AE4748">
        <w:t xml:space="preserve"> </w:t>
      </w:r>
      <w:r w:rsidR="00CA7184">
        <w:t>Company’s best interests</w:t>
      </w:r>
      <w:r w:rsidR="00804CC5">
        <w:t>.</w:t>
      </w:r>
      <w:bookmarkStart w:id="14" w:name="Commentary"/>
      <w:bookmarkEnd w:id="14"/>
    </w:p>
    <w:sectPr w:rsidR="00804CC5" w:rsidRPr="00804CC5" w:rsidSect="00F04F46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440" w:bottom="1440" w:left="144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13E154" w14:textId="77777777" w:rsidR="0092719D" w:rsidRDefault="0092719D">
      <w:pPr>
        <w:spacing w:after="0"/>
      </w:pPr>
      <w:r>
        <w:separator/>
      </w:r>
    </w:p>
  </w:endnote>
  <w:endnote w:type="continuationSeparator" w:id="0">
    <w:p w14:paraId="04BBCAB0" w14:textId="77777777" w:rsidR="0092719D" w:rsidRDefault="0092719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3" w:type="dxa"/>
      <w:tblInd w:w="-851" w:type="dxa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701"/>
      <w:gridCol w:w="2835"/>
      <w:gridCol w:w="5103"/>
      <w:gridCol w:w="1134"/>
    </w:tblGrid>
    <w:tr w:rsidR="0092719D" w14:paraId="6B09C0DC" w14:textId="77777777">
      <w:trPr>
        <w:cantSplit/>
        <w:trHeight w:hRule="exact" w:val="1134"/>
      </w:trPr>
      <w:tc>
        <w:tcPr>
          <w:tcW w:w="1701" w:type="dxa"/>
          <w:vAlign w:val="bottom"/>
        </w:tcPr>
        <w:p w14:paraId="6D0EC933" w14:textId="77777777" w:rsidR="0092719D" w:rsidRDefault="0092719D">
          <w:pPr>
            <w:pStyle w:val="Footer7"/>
          </w:pPr>
          <w:r>
            <w:fldChar w:fldCharType="begin"/>
          </w:r>
          <w:r>
            <w:instrText xml:space="preserve"> DOCPROPERTY  "DMS Item ID" </w:instrText>
          </w:r>
          <w:r>
            <w:fldChar w:fldCharType="separate"/>
          </w:r>
          <w:r>
            <w:t>80006861</w:t>
          </w:r>
          <w:r>
            <w:fldChar w:fldCharType="end"/>
          </w:r>
        </w:p>
      </w:tc>
      <w:tc>
        <w:tcPr>
          <w:tcW w:w="2835" w:type="dxa"/>
          <w:vAlign w:val="bottom"/>
        </w:tcPr>
        <w:p w14:paraId="6B49A29C" w14:textId="77777777" w:rsidR="0092719D" w:rsidRDefault="0092719D">
          <w:pPr>
            <w:pStyle w:val="Footer8"/>
          </w:pPr>
        </w:p>
      </w:tc>
      <w:tc>
        <w:tcPr>
          <w:tcW w:w="5103" w:type="dxa"/>
          <w:vAlign w:val="bottom"/>
        </w:tcPr>
        <w:p w14:paraId="02F028E5" w14:textId="77777777" w:rsidR="0092719D" w:rsidRDefault="0092719D">
          <w:pPr>
            <w:pStyle w:val="Footer2"/>
          </w:pPr>
          <w:r>
            <w:fldChar w:fldCharType="begin"/>
          </w:r>
          <w:r>
            <w:instrText xml:space="preserve"> DOCPROPERTY  "Subject" </w:instrText>
          </w:r>
          <w:r>
            <w:fldChar w:fldCharType="separate"/>
          </w:r>
          <w:r>
            <w:t>Board Charter</w:t>
          </w:r>
          <w:r>
            <w:fldChar w:fldCharType="end"/>
          </w:r>
        </w:p>
      </w:tc>
      <w:tc>
        <w:tcPr>
          <w:tcW w:w="1134" w:type="dxa"/>
          <w:vAlign w:val="bottom"/>
        </w:tcPr>
        <w:p w14:paraId="525D9429" w14:textId="3A38A6C2" w:rsidR="0092719D" w:rsidRDefault="0092719D">
          <w:pPr>
            <w:pStyle w:val="Footer3"/>
          </w:pPr>
          <w:r>
            <w:t xml:space="preserve">page </w:t>
          </w:r>
          <w:r>
            <w:fldChar w:fldCharType="begin"/>
          </w:r>
          <w:r>
            <w:instrText xml:space="preserve"> PAGE  \* Arabic </w:instrText>
          </w:r>
          <w:r>
            <w:fldChar w:fldCharType="separate"/>
          </w:r>
          <w:r>
            <w:rPr>
              <w:noProof/>
            </w:rPr>
            <w:t>5</w:t>
          </w:r>
          <w:r>
            <w:fldChar w:fldCharType="end"/>
          </w:r>
        </w:p>
      </w:tc>
    </w:tr>
  </w:tbl>
  <w:p w14:paraId="7038B234" w14:textId="77777777" w:rsidR="0092719D" w:rsidRDefault="0092719D">
    <w:pPr>
      <w:pStyle w:val="HeaderFooterTex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3" w:type="dxa"/>
      <w:tblInd w:w="-851" w:type="dxa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701"/>
      <w:gridCol w:w="2835"/>
      <w:gridCol w:w="5103"/>
      <w:gridCol w:w="1134"/>
    </w:tblGrid>
    <w:tr w:rsidR="0092719D" w14:paraId="0DAF15F5" w14:textId="77777777">
      <w:trPr>
        <w:cantSplit/>
        <w:trHeight w:hRule="exact" w:val="1134"/>
      </w:trPr>
      <w:tc>
        <w:tcPr>
          <w:tcW w:w="1701" w:type="dxa"/>
          <w:vAlign w:val="bottom"/>
        </w:tcPr>
        <w:p w14:paraId="49BE720E" w14:textId="77777777" w:rsidR="0092719D" w:rsidRDefault="0092719D">
          <w:pPr>
            <w:pStyle w:val="Footer7"/>
          </w:pPr>
          <w:r>
            <w:fldChar w:fldCharType="begin"/>
          </w:r>
          <w:r>
            <w:instrText xml:space="preserve"> DOCPROPERTY  "DMS Item ID" </w:instrText>
          </w:r>
          <w:r>
            <w:fldChar w:fldCharType="separate"/>
          </w:r>
          <w:r>
            <w:t>80006861</w:t>
          </w:r>
          <w:r>
            <w:fldChar w:fldCharType="end"/>
          </w:r>
        </w:p>
      </w:tc>
      <w:tc>
        <w:tcPr>
          <w:tcW w:w="2835" w:type="dxa"/>
          <w:vAlign w:val="bottom"/>
        </w:tcPr>
        <w:p w14:paraId="2A2A64CC" w14:textId="77777777" w:rsidR="0092719D" w:rsidRDefault="0092719D">
          <w:pPr>
            <w:pStyle w:val="Footer8"/>
          </w:pPr>
        </w:p>
      </w:tc>
      <w:tc>
        <w:tcPr>
          <w:tcW w:w="5103" w:type="dxa"/>
          <w:vAlign w:val="bottom"/>
        </w:tcPr>
        <w:p w14:paraId="3769AB32" w14:textId="77777777" w:rsidR="0092719D" w:rsidRDefault="0092719D">
          <w:pPr>
            <w:pStyle w:val="Footer2"/>
          </w:pPr>
          <w:r>
            <w:fldChar w:fldCharType="begin"/>
          </w:r>
          <w:r>
            <w:instrText xml:space="preserve"> DOCPROPERTY  "Subject" </w:instrText>
          </w:r>
          <w:r>
            <w:fldChar w:fldCharType="separate"/>
          </w:r>
          <w:r>
            <w:t>Board Charter</w:t>
          </w:r>
          <w:r>
            <w:fldChar w:fldCharType="end"/>
          </w:r>
        </w:p>
      </w:tc>
      <w:tc>
        <w:tcPr>
          <w:tcW w:w="1134" w:type="dxa"/>
          <w:vAlign w:val="bottom"/>
        </w:tcPr>
        <w:p w14:paraId="6BD962C5" w14:textId="11AB6428" w:rsidR="0092719D" w:rsidRDefault="0092719D">
          <w:pPr>
            <w:pStyle w:val="Footer3"/>
          </w:pPr>
          <w:r>
            <w:t xml:space="preserve">page </w:t>
          </w:r>
          <w:r>
            <w:fldChar w:fldCharType="begin"/>
          </w:r>
          <w:r>
            <w:instrText xml:space="preserve"> PAGE  \* Arabic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</w:p>
      </w:tc>
    </w:tr>
  </w:tbl>
  <w:p w14:paraId="10EA0B2F" w14:textId="77777777" w:rsidR="0092719D" w:rsidRDefault="0092719D">
    <w:pPr>
      <w:pStyle w:val="HeaderFooterTex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B576C3" w14:textId="77777777" w:rsidR="0092719D" w:rsidRDefault="0092719D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3" w:type="dxa"/>
      <w:tblInd w:w="-851" w:type="dxa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701"/>
      <w:gridCol w:w="2835"/>
      <w:gridCol w:w="5103"/>
      <w:gridCol w:w="1134"/>
    </w:tblGrid>
    <w:tr w:rsidR="0092719D" w14:paraId="2234D78C" w14:textId="77777777">
      <w:trPr>
        <w:cantSplit/>
        <w:trHeight w:hRule="exact" w:val="1134"/>
      </w:trPr>
      <w:tc>
        <w:tcPr>
          <w:tcW w:w="1701" w:type="dxa"/>
          <w:shd w:val="clear" w:color="auto" w:fill="auto"/>
          <w:vAlign w:val="bottom"/>
        </w:tcPr>
        <w:p w14:paraId="2E4350F3" w14:textId="77777777" w:rsidR="0092719D" w:rsidRDefault="0092719D">
          <w:pPr>
            <w:pStyle w:val="Footer7"/>
          </w:pPr>
          <w:r>
            <w:fldChar w:fldCharType="begin"/>
          </w:r>
          <w:r>
            <w:instrText xml:space="preserve"> DOCPROPERTY  "DMS Item ID" </w:instrText>
          </w:r>
          <w:r>
            <w:fldChar w:fldCharType="separate"/>
          </w:r>
          <w:r>
            <w:t>80006861</w:t>
          </w:r>
          <w:r>
            <w:fldChar w:fldCharType="end"/>
          </w:r>
        </w:p>
      </w:tc>
      <w:tc>
        <w:tcPr>
          <w:tcW w:w="2835" w:type="dxa"/>
          <w:shd w:val="clear" w:color="auto" w:fill="auto"/>
          <w:vAlign w:val="bottom"/>
        </w:tcPr>
        <w:p w14:paraId="67853937" w14:textId="77777777" w:rsidR="0092719D" w:rsidRDefault="0092719D">
          <w:pPr>
            <w:pStyle w:val="Footer8"/>
          </w:pPr>
        </w:p>
      </w:tc>
      <w:tc>
        <w:tcPr>
          <w:tcW w:w="5103" w:type="dxa"/>
          <w:shd w:val="clear" w:color="auto" w:fill="auto"/>
          <w:vAlign w:val="bottom"/>
        </w:tcPr>
        <w:p w14:paraId="7CF0E2FF" w14:textId="77777777" w:rsidR="0092719D" w:rsidRDefault="0092719D">
          <w:pPr>
            <w:pStyle w:val="Footer2"/>
          </w:pPr>
          <w:r>
            <w:fldChar w:fldCharType="begin"/>
          </w:r>
          <w:r>
            <w:instrText xml:space="preserve"> DOCPROPERTY  "Subject" </w:instrText>
          </w:r>
          <w:r>
            <w:fldChar w:fldCharType="separate"/>
          </w:r>
          <w:r>
            <w:t>Board Charter</w:t>
          </w:r>
          <w:r>
            <w:fldChar w:fldCharType="end"/>
          </w:r>
        </w:p>
      </w:tc>
      <w:tc>
        <w:tcPr>
          <w:tcW w:w="1134" w:type="dxa"/>
          <w:shd w:val="clear" w:color="auto" w:fill="auto"/>
          <w:vAlign w:val="bottom"/>
        </w:tcPr>
        <w:p w14:paraId="40413FAE" w14:textId="754D8AE2" w:rsidR="0092719D" w:rsidRDefault="0092719D">
          <w:pPr>
            <w:pStyle w:val="Footer3"/>
          </w:pPr>
          <w:r>
            <w:t xml:space="preserve">page </w:t>
          </w:r>
          <w:r>
            <w:fldChar w:fldCharType="begin"/>
          </w:r>
          <w:r>
            <w:instrText xml:space="preserve"> PAGE  \* Arabic </w:instrText>
          </w:r>
          <w:r>
            <w:fldChar w:fldCharType="separate"/>
          </w:r>
          <w:r>
            <w:rPr>
              <w:noProof/>
            </w:rPr>
            <w:t>2</w:t>
          </w:r>
          <w:r>
            <w:fldChar w:fldCharType="end"/>
          </w:r>
        </w:p>
      </w:tc>
    </w:tr>
  </w:tbl>
  <w:p w14:paraId="603DC776" w14:textId="77777777" w:rsidR="0092719D" w:rsidRDefault="0092719D">
    <w:pPr>
      <w:pStyle w:val="HeaderFooterTex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3" w:type="dxa"/>
      <w:tblInd w:w="-851" w:type="dxa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701"/>
      <w:gridCol w:w="2835"/>
      <w:gridCol w:w="5103"/>
      <w:gridCol w:w="1134"/>
    </w:tblGrid>
    <w:tr w:rsidR="0092719D" w14:paraId="44CE4469" w14:textId="77777777">
      <w:trPr>
        <w:cantSplit/>
        <w:trHeight w:hRule="exact" w:val="1134"/>
      </w:trPr>
      <w:tc>
        <w:tcPr>
          <w:tcW w:w="1701" w:type="dxa"/>
          <w:shd w:val="clear" w:color="auto" w:fill="auto"/>
          <w:vAlign w:val="bottom"/>
        </w:tcPr>
        <w:p w14:paraId="2D298FB3" w14:textId="77777777" w:rsidR="0092719D" w:rsidRDefault="0092719D">
          <w:pPr>
            <w:pStyle w:val="Footer7"/>
          </w:pPr>
          <w:r>
            <w:fldChar w:fldCharType="begin"/>
          </w:r>
          <w:r>
            <w:instrText xml:space="preserve"> DOCPROPERTY  "DMS Item ID" </w:instrText>
          </w:r>
          <w:r>
            <w:fldChar w:fldCharType="separate"/>
          </w:r>
          <w:r>
            <w:t>80006861</w:t>
          </w:r>
          <w:r>
            <w:fldChar w:fldCharType="end"/>
          </w:r>
        </w:p>
      </w:tc>
      <w:tc>
        <w:tcPr>
          <w:tcW w:w="2835" w:type="dxa"/>
          <w:shd w:val="clear" w:color="auto" w:fill="auto"/>
          <w:vAlign w:val="bottom"/>
        </w:tcPr>
        <w:p w14:paraId="2E7A91A2" w14:textId="77777777" w:rsidR="0092719D" w:rsidRDefault="0092719D">
          <w:pPr>
            <w:pStyle w:val="Footer8"/>
          </w:pPr>
        </w:p>
      </w:tc>
      <w:tc>
        <w:tcPr>
          <w:tcW w:w="5103" w:type="dxa"/>
          <w:shd w:val="clear" w:color="auto" w:fill="auto"/>
          <w:vAlign w:val="bottom"/>
        </w:tcPr>
        <w:p w14:paraId="2F31B1E5" w14:textId="77777777" w:rsidR="0092719D" w:rsidRDefault="0092719D">
          <w:pPr>
            <w:pStyle w:val="Footer2"/>
          </w:pPr>
          <w:r>
            <w:fldChar w:fldCharType="begin"/>
          </w:r>
          <w:r>
            <w:instrText xml:space="preserve"> DOCPROPERTY  "Subject" </w:instrText>
          </w:r>
          <w:r>
            <w:fldChar w:fldCharType="separate"/>
          </w:r>
          <w:r>
            <w:t>Board Charter</w:t>
          </w:r>
          <w:r>
            <w:fldChar w:fldCharType="end"/>
          </w:r>
        </w:p>
      </w:tc>
      <w:tc>
        <w:tcPr>
          <w:tcW w:w="1134" w:type="dxa"/>
          <w:shd w:val="clear" w:color="auto" w:fill="auto"/>
          <w:vAlign w:val="bottom"/>
        </w:tcPr>
        <w:p w14:paraId="208260F4" w14:textId="384050CB" w:rsidR="0092719D" w:rsidRDefault="0092719D">
          <w:pPr>
            <w:pStyle w:val="Footer3"/>
          </w:pPr>
          <w:r>
            <w:t xml:space="preserve">page </w:t>
          </w:r>
          <w:r>
            <w:fldChar w:fldCharType="begin"/>
          </w:r>
          <w:r>
            <w:instrText xml:space="preserve"> PAGE  \* Arabic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</w:p>
      </w:tc>
    </w:tr>
  </w:tbl>
  <w:p w14:paraId="38234CD5" w14:textId="77777777" w:rsidR="0092719D" w:rsidRDefault="0092719D">
    <w:pPr>
      <w:pStyle w:val="HeaderFooterTex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B00531" w14:textId="77777777" w:rsidR="0092719D" w:rsidRDefault="0092719D">
      <w:pPr>
        <w:spacing w:after="0"/>
      </w:pPr>
      <w:r>
        <w:separator/>
      </w:r>
    </w:p>
  </w:footnote>
  <w:footnote w:type="continuationSeparator" w:id="0">
    <w:p w14:paraId="1B3B4195" w14:textId="77777777" w:rsidR="0092719D" w:rsidRDefault="0092719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227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968"/>
      <w:gridCol w:w="5045"/>
      <w:gridCol w:w="1133"/>
    </w:tblGrid>
    <w:tr w:rsidR="0092719D" w14:paraId="7FD0F718" w14:textId="77777777" w:rsidTr="009D13F1">
      <w:trPr>
        <w:cantSplit/>
        <w:trHeight w:hRule="exact" w:val="1429"/>
      </w:trPr>
      <w:tc>
        <w:tcPr>
          <w:tcW w:w="3968" w:type="dxa"/>
        </w:tcPr>
        <w:p w14:paraId="55FF1D53" w14:textId="77777777" w:rsidR="0092719D" w:rsidRPr="00466F50" w:rsidRDefault="0092719D">
          <w:pPr>
            <w:pStyle w:val="Header"/>
            <w:rPr>
              <w:sz w:val="2"/>
            </w:rPr>
          </w:pPr>
        </w:p>
        <w:p w14:paraId="3714EFFD" w14:textId="77777777" w:rsidR="0092719D" w:rsidRDefault="0092719D">
          <w:pPr>
            <w:pStyle w:val="Header"/>
          </w:pPr>
        </w:p>
        <w:p w14:paraId="394799E6" w14:textId="77777777" w:rsidR="0092719D" w:rsidRDefault="0092719D">
          <w:pPr>
            <w:pStyle w:val="Header"/>
          </w:pPr>
        </w:p>
        <w:p w14:paraId="0AE7CFFE" w14:textId="77777777" w:rsidR="0092719D" w:rsidRDefault="0092719D">
          <w:pPr>
            <w:pStyle w:val="Header"/>
          </w:pPr>
        </w:p>
      </w:tc>
      <w:tc>
        <w:tcPr>
          <w:tcW w:w="5045" w:type="dxa"/>
        </w:tcPr>
        <w:p w14:paraId="7A230907" w14:textId="1D052BA9" w:rsidR="0092719D" w:rsidRDefault="0092719D">
          <w:pPr>
            <w:pStyle w:val="Header2"/>
          </w:pPr>
          <w:r w:rsidRPr="005917AA">
            <w:fldChar w:fldCharType="begin"/>
          </w:r>
          <w:r w:rsidRPr="005917AA">
            <w:instrText xml:space="preserve"> IF </w:instrText>
          </w:r>
          <w:r w:rsidRPr="005917AA">
            <w:fldChar w:fldCharType="begin"/>
          </w:r>
          <w:r w:rsidRPr="005917AA">
            <w:instrText xml:space="preserve"> STYLEREF  "Heading 1" \n </w:instrText>
          </w:r>
          <w:r w:rsidRPr="005917AA">
            <w:fldChar w:fldCharType="separate"/>
          </w:r>
          <w:r w:rsidR="006237AF">
            <w:rPr>
              <w:noProof/>
            </w:rPr>
            <w:instrText>4</w:instrText>
          </w:r>
          <w:r w:rsidRPr="005917AA">
            <w:fldChar w:fldCharType="end"/>
          </w:r>
          <w:r w:rsidRPr="005917AA">
            <w:instrText xml:space="preserve"> &lt;&gt; "Error! *" </w:instrText>
          </w:r>
          <w:r>
            <w:fldChar w:fldCharType="begin"/>
          </w:r>
          <w:r>
            <w:instrText xml:space="preserve"> STYLEREF  "Heading 1" \n </w:instrText>
          </w:r>
          <w:r>
            <w:fldChar w:fldCharType="separate"/>
          </w:r>
          <w:r w:rsidR="006237AF">
            <w:rPr>
              <w:noProof/>
            </w:rPr>
            <w:instrText>4</w:instrText>
          </w:r>
          <w:r>
            <w:rPr>
              <w:noProof/>
            </w:rPr>
            <w:fldChar w:fldCharType="end"/>
          </w:r>
          <w:r w:rsidRPr="005917AA">
            <w:instrText xml:space="preserve"> "" </w:instrText>
          </w:r>
          <w:r w:rsidRPr="005917AA">
            <w:fldChar w:fldCharType="separate"/>
          </w:r>
          <w:r w:rsidR="006237AF">
            <w:rPr>
              <w:noProof/>
            </w:rPr>
            <w:t>4</w:t>
          </w:r>
          <w:r w:rsidRPr="005917AA">
            <w:fldChar w:fldCharType="end"/>
          </w:r>
          <w:r w:rsidRPr="005917AA">
            <w:t xml:space="preserve">     </w:t>
          </w:r>
          <w:r w:rsidRPr="005917AA">
            <w:fldChar w:fldCharType="begin"/>
          </w:r>
          <w:r w:rsidRPr="005917AA">
            <w:instrText xml:space="preserve"> IF </w:instrText>
          </w:r>
          <w:r w:rsidRPr="005917AA">
            <w:fldChar w:fldCharType="begin"/>
          </w:r>
          <w:r w:rsidRPr="005917AA">
            <w:instrText xml:space="preserve"> STYLEREF  "Heading 1" </w:instrText>
          </w:r>
          <w:r w:rsidRPr="005917AA">
            <w:fldChar w:fldCharType="separate"/>
          </w:r>
          <w:r w:rsidR="006237AF">
            <w:rPr>
              <w:noProof/>
            </w:rPr>
            <w:instrText>Administrative matters and procedures</w:instrText>
          </w:r>
          <w:r w:rsidRPr="005917AA">
            <w:fldChar w:fldCharType="end"/>
          </w:r>
          <w:r w:rsidRPr="005917AA">
            <w:instrText xml:space="preserve"> &lt;&gt; "Error! *" </w:instrText>
          </w:r>
          <w:r>
            <w:fldChar w:fldCharType="begin"/>
          </w:r>
          <w:r>
            <w:instrText xml:space="preserve"> STYLEREF  "Heading 1" </w:instrText>
          </w:r>
          <w:r>
            <w:fldChar w:fldCharType="separate"/>
          </w:r>
          <w:r w:rsidR="006237AF">
            <w:rPr>
              <w:noProof/>
            </w:rPr>
            <w:instrText>Administrative matters and procedures</w:instrText>
          </w:r>
          <w:r>
            <w:rPr>
              <w:noProof/>
            </w:rPr>
            <w:fldChar w:fldCharType="end"/>
          </w:r>
          <w:r w:rsidRPr="005917AA">
            <w:instrText xml:space="preserve"> "" </w:instrText>
          </w:r>
          <w:r w:rsidRPr="005917AA">
            <w:fldChar w:fldCharType="separate"/>
          </w:r>
          <w:r w:rsidR="006237AF">
            <w:rPr>
              <w:noProof/>
            </w:rPr>
            <w:t>Administrative matters and procedures</w:t>
          </w:r>
          <w:r w:rsidRPr="005917AA">
            <w:fldChar w:fldCharType="end"/>
          </w:r>
        </w:p>
      </w:tc>
      <w:tc>
        <w:tcPr>
          <w:tcW w:w="1133" w:type="dxa"/>
        </w:tcPr>
        <w:p w14:paraId="2D1E55DE" w14:textId="77777777" w:rsidR="0092719D" w:rsidRDefault="0092719D">
          <w:pPr>
            <w:pStyle w:val="Header"/>
          </w:pPr>
        </w:p>
      </w:tc>
    </w:tr>
  </w:tbl>
  <w:p w14:paraId="0EA43E92" w14:textId="77777777" w:rsidR="0092719D" w:rsidRDefault="0092719D">
    <w:pPr>
      <w:rPr>
        <w:sz w:val="2"/>
      </w:rPr>
    </w:pPr>
  </w:p>
  <w:p w14:paraId="4E011B6A" w14:textId="77777777" w:rsidR="0092719D" w:rsidRDefault="0092719D">
    <w:pPr>
      <w:pStyle w:val="HeaderFooterTex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227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968"/>
      <w:gridCol w:w="5045"/>
      <w:gridCol w:w="1133"/>
    </w:tblGrid>
    <w:tr w:rsidR="0092719D" w14:paraId="5DF90E03" w14:textId="77777777" w:rsidTr="009D13F1">
      <w:trPr>
        <w:cantSplit/>
        <w:trHeight w:hRule="exact" w:val="1429"/>
      </w:trPr>
      <w:tc>
        <w:tcPr>
          <w:tcW w:w="3968" w:type="dxa"/>
        </w:tcPr>
        <w:p w14:paraId="4A7210B6" w14:textId="77777777" w:rsidR="0092719D" w:rsidRPr="00466F50" w:rsidRDefault="0092719D">
          <w:pPr>
            <w:pStyle w:val="Header"/>
            <w:rPr>
              <w:sz w:val="2"/>
            </w:rPr>
          </w:pPr>
        </w:p>
        <w:sdt>
          <w:sdtPr>
            <w:alias w:val="w10_LogoHeader"/>
            <w:tag w:val="w10_LogoHeader"/>
            <w:id w:val="-1961252201"/>
          </w:sdtPr>
          <w:sdtEndPr/>
          <w:sdtContent>
            <w:p w14:paraId="14F7F415" w14:textId="205634B0" w:rsidR="0092719D" w:rsidRDefault="0092719D" w:rsidP="005A5F20">
              <w:pPr>
                <w:pStyle w:val="Header"/>
              </w:pPr>
              <w:r>
                <w:rPr>
                  <w:noProof/>
                </w:rPr>
                <w:drawing>
                  <wp:inline distT="0" distB="0" distL="0" distR="0" wp14:anchorId="000B915F" wp14:editId="56D48D07">
                    <wp:extent cx="2519680" cy="666115"/>
                    <wp:effectExtent l="0" t="0" r="0" b="635"/>
                    <wp:docPr id="1" name="Picture 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" name=""/>
                            <pic:cNvPicPr/>
                          </pic:nvPicPr>
                          <pic:blipFill>
                            <a:blip r:embed="rId1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519680" cy="666115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  <w:r>
                <w:rPr>
                  <w:sz w:val="22"/>
                </w:rPr>
                <w:t xml:space="preserve"> </w:t>
              </w:r>
            </w:p>
          </w:sdtContent>
        </w:sdt>
        <w:p w14:paraId="075B7491" w14:textId="77777777" w:rsidR="0092719D" w:rsidRDefault="0092719D">
          <w:pPr>
            <w:pStyle w:val="Header"/>
          </w:pPr>
        </w:p>
      </w:tc>
      <w:tc>
        <w:tcPr>
          <w:tcW w:w="5045" w:type="dxa"/>
        </w:tcPr>
        <w:p w14:paraId="5A939539" w14:textId="77777777" w:rsidR="0092719D" w:rsidRDefault="0092719D">
          <w:pPr>
            <w:pStyle w:val="Header2"/>
          </w:pPr>
        </w:p>
      </w:tc>
      <w:tc>
        <w:tcPr>
          <w:tcW w:w="1133" w:type="dxa"/>
        </w:tcPr>
        <w:p w14:paraId="6AD08E89" w14:textId="77777777" w:rsidR="0092719D" w:rsidRDefault="0092719D">
          <w:pPr>
            <w:pStyle w:val="Header"/>
          </w:pPr>
        </w:p>
      </w:tc>
    </w:tr>
  </w:tbl>
  <w:p w14:paraId="369B66D3" w14:textId="77777777" w:rsidR="0092719D" w:rsidRDefault="0092719D">
    <w:pPr>
      <w:pStyle w:val="HeaderFooterTex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BCB7E3" w14:textId="77777777" w:rsidR="0092719D" w:rsidRDefault="0092719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227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968"/>
      <w:gridCol w:w="5045"/>
      <w:gridCol w:w="1133"/>
    </w:tblGrid>
    <w:tr w:rsidR="0092719D" w14:paraId="61D20A2F" w14:textId="77777777" w:rsidTr="009D13F1">
      <w:trPr>
        <w:cantSplit/>
        <w:trHeight w:hRule="exact" w:val="1429"/>
      </w:trPr>
      <w:tc>
        <w:tcPr>
          <w:tcW w:w="3968" w:type="dxa"/>
          <w:shd w:val="clear" w:color="auto" w:fill="auto"/>
        </w:tcPr>
        <w:p w14:paraId="3465AD83" w14:textId="77777777" w:rsidR="0092719D" w:rsidRPr="00466F50" w:rsidRDefault="0092719D">
          <w:pPr>
            <w:pStyle w:val="Header"/>
            <w:rPr>
              <w:sz w:val="2"/>
            </w:rPr>
          </w:pPr>
        </w:p>
        <w:p w14:paraId="3BBE4824" w14:textId="77777777" w:rsidR="0092719D" w:rsidRDefault="0092719D">
          <w:pPr>
            <w:pStyle w:val="Header"/>
          </w:pPr>
        </w:p>
        <w:p w14:paraId="0DE266D8" w14:textId="77777777" w:rsidR="0092719D" w:rsidRDefault="0092719D">
          <w:pPr>
            <w:pStyle w:val="Header"/>
          </w:pPr>
        </w:p>
        <w:p w14:paraId="4190372C" w14:textId="77777777" w:rsidR="0092719D" w:rsidRDefault="0092719D">
          <w:pPr>
            <w:pStyle w:val="Header"/>
          </w:pPr>
        </w:p>
      </w:tc>
      <w:tc>
        <w:tcPr>
          <w:tcW w:w="5045" w:type="dxa"/>
          <w:shd w:val="clear" w:color="auto" w:fill="auto"/>
        </w:tcPr>
        <w:p w14:paraId="54A1707E" w14:textId="5164FAD9" w:rsidR="0092719D" w:rsidRDefault="0092719D">
          <w:pPr>
            <w:pStyle w:val="Header2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STYLEREF  Highlight </w:instrText>
          </w:r>
          <w:r>
            <w:fldChar w:fldCharType="separate"/>
          </w:r>
          <w:r>
            <w:rPr>
              <w:noProof/>
            </w:rPr>
            <w:instrText xml:space="preserve">DIndependence and other director candidate criteria </w:instrText>
          </w:r>
          <w:r>
            <w:rPr>
              <w:noProof/>
            </w:rPr>
            <w:cr/>
          </w:r>
          <w:r>
            <w:rPr>
              <w:noProof/>
            </w:rPr>
            <w:fldChar w:fldCharType="end"/>
          </w:r>
          <w:r>
            <w:instrText xml:space="preserve"> &lt;&gt; "Error! No*" </w:instrText>
          </w:r>
          <w:r>
            <w:fldChar w:fldCharType="begin"/>
          </w:r>
          <w:r>
            <w:instrText xml:space="preserve"> STYLEREF  "Caption" </w:instrText>
          </w:r>
          <w:r>
            <w:fldChar w:fldCharType="separate"/>
          </w:r>
          <w:r>
            <w:rPr>
              <w:noProof/>
            </w:rPr>
            <w:instrText>Attachment 1</w:instrText>
          </w:r>
          <w:r>
            <w:rPr>
              <w:noProof/>
            </w:rPr>
            <w:fldChar w:fldCharType="end"/>
          </w:r>
          <w:r>
            <w:instrText xml:space="preserve"> "" </w:instrText>
          </w:r>
          <w:r>
            <w:fldChar w:fldCharType="separate"/>
          </w:r>
          <w:r>
            <w:rPr>
              <w:noProof/>
            </w:rPr>
            <w:t>Attachment 1</w:t>
          </w:r>
          <w:r>
            <w:fldChar w:fldCharType="end"/>
          </w:r>
          <w:r>
            <w:t xml:space="preserve">     </w:t>
          </w:r>
          <w:r>
            <w:fldChar w:fldCharType="begin"/>
          </w:r>
          <w:r>
            <w:instrText xml:space="preserve"> STYLEREF  Highlight </w:instrText>
          </w:r>
          <w:r>
            <w:fldChar w:fldCharType="separate"/>
          </w:r>
          <w:r>
            <w:rPr>
              <w:noProof/>
            </w:rPr>
            <w:t xml:space="preserve">DIndependence and other director candidate criteria </w:t>
          </w:r>
          <w:r>
            <w:rPr>
              <w:noProof/>
            </w:rPr>
            <w:cr/>
          </w:r>
          <w:r>
            <w:rPr>
              <w:noProof/>
            </w:rPr>
            <w:fldChar w:fldCharType="end"/>
          </w:r>
        </w:p>
      </w:tc>
      <w:tc>
        <w:tcPr>
          <w:tcW w:w="1133" w:type="dxa"/>
          <w:shd w:val="clear" w:color="auto" w:fill="auto"/>
        </w:tcPr>
        <w:p w14:paraId="506585FD" w14:textId="77777777" w:rsidR="0092719D" w:rsidRDefault="0092719D">
          <w:pPr>
            <w:pStyle w:val="Header"/>
          </w:pPr>
        </w:p>
      </w:tc>
    </w:tr>
  </w:tbl>
  <w:p w14:paraId="51DD8DA8" w14:textId="77777777" w:rsidR="0092719D" w:rsidRDefault="0092719D">
    <w:pPr>
      <w:pStyle w:val="HeaderFooterTex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227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968"/>
      <w:gridCol w:w="5045"/>
      <w:gridCol w:w="1133"/>
    </w:tblGrid>
    <w:tr w:rsidR="0092719D" w14:paraId="6C9B5861" w14:textId="77777777" w:rsidTr="009D13F1">
      <w:trPr>
        <w:cantSplit/>
        <w:trHeight w:hRule="exact" w:val="1429"/>
      </w:trPr>
      <w:tc>
        <w:tcPr>
          <w:tcW w:w="3968" w:type="dxa"/>
          <w:shd w:val="clear" w:color="auto" w:fill="auto"/>
        </w:tcPr>
        <w:p w14:paraId="2445C822" w14:textId="77777777" w:rsidR="0092719D" w:rsidRPr="00466F50" w:rsidRDefault="0092719D">
          <w:pPr>
            <w:pStyle w:val="Header"/>
            <w:rPr>
              <w:sz w:val="2"/>
            </w:rPr>
          </w:pPr>
        </w:p>
        <w:p w14:paraId="241B8536" w14:textId="77777777" w:rsidR="0092719D" w:rsidRDefault="0092719D">
          <w:pPr>
            <w:pStyle w:val="Header"/>
          </w:pPr>
        </w:p>
        <w:p w14:paraId="4ED23FAF" w14:textId="77777777" w:rsidR="0092719D" w:rsidRDefault="0092719D">
          <w:pPr>
            <w:pStyle w:val="Header"/>
          </w:pPr>
        </w:p>
      </w:tc>
      <w:tc>
        <w:tcPr>
          <w:tcW w:w="5045" w:type="dxa"/>
          <w:shd w:val="clear" w:color="auto" w:fill="auto"/>
        </w:tcPr>
        <w:p w14:paraId="72E1F8F5" w14:textId="77777777" w:rsidR="0092719D" w:rsidRDefault="0092719D">
          <w:pPr>
            <w:pStyle w:val="Header2"/>
          </w:pPr>
        </w:p>
      </w:tc>
      <w:tc>
        <w:tcPr>
          <w:tcW w:w="1133" w:type="dxa"/>
          <w:shd w:val="clear" w:color="auto" w:fill="auto"/>
        </w:tcPr>
        <w:p w14:paraId="6218CDC8" w14:textId="77777777" w:rsidR="0092719D" w:rsidRDefault="0092719D">
          <w:pPr>
            <w:pStyle w:val="Header"/>
          </w:pPr>
        </w:p>
      </w:tc>
    </w:tr>
  </w:tbl>
  <w:p w14:paraId="1E9A8291" w14:textId="77777777" w:rsidR="0092719D" w:rsidRDefault="0092719D">
    <w:pPr>
      <w:pStyle w:val="HeaderFooterTex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6D6650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578C9"/>
    <w:multiLevelType w:val="singleLevel"/>
    <w:tmpl w:val="1A2EDE14"/>
    <w:lvl w:ilvl="0">
      <w:start w:val="1"/>
      <w:numFmt w:val="bullet"/>
      <w:pStyle w:val="ListBulletTable"/>
      <w:lvlText w:val=""/>
      <w:lvlJc w:val="left"/>
      <w:pPr>
        <w:tabs>
          <w:tab w:val="left" w:pos="284"/>
        </w:tabs>
        <w:ind w:left="284" w:hanging="284"/>
      </w:pPr>
      <w:rPr>
        <w:rFonts w:ascii="Symbol" w:hAnsi="Symbol" w:hint="default"/>
        <w:b w:val="0"/>
        <w:i w:val="0"/>
        <w:sz w:val="16"/>
        <w:szCs w:val="16"/>
      </w:rPr>
    </w:lvl>
  </w:abstractNum>
  <w:abstractNum w:abstractNumId="2" w15:restartNumberingAfterBreak="0">
    <w:nsid w:val="00932C0E"/>
    <w:multiLevelType w:val="singleLevel"/>
    <w:tmpl w:val="9D0EB800"/>
    <w:lvl w:ilvl="0">
      <w:start w:val="1"/>
      <w:numFmt w:val="bullet"/>
      <w:pStyle w:val="ListBullet3"/>
      <w:lvlText w:val=""/>
      <w:lvlJc w:val="left"/>
      <w:pPr>
        <w:tabs>
          <w:tab w:val="left" w:pos="3404"/>
        </w:tabs>
        <w:ind w:left="3404" w:hanging="851"/>
      </w:pPr>
      <w:rPr>
        <w:rFonts w:ascii="Symbol" w:hAnsi="Symbol" w:hint="default"/>
        <w:b w:val="0"/>
        <w:i w:val="0"/>
        <w:sz w:val="16"/>
        <w:szCs w:val="16"/>
      </w:rPr>
    </w:lvl>
  </w:abstractNum>
  <w:abstractNum w:abstractNumId="3" w15:restartNumberingAfterBreak="0">
    <w:nsid w:val="00C70D25"/>
    <w:multiLevelType w:val="singleLevel"/>
    <w:tmpl w:val="007289D6"/>
    <w:lvl w:ilvl="0">
      <w:start w:val="1"/>
      <w:numFmt w:val="decimal"/>
      <w:pStyle w:val="ListNumber3"/>
      <w:lvlText w:val="%1"/>
      <w:lvlJc w:val="left"/>
      <w:pPr>
        <w:tabs>
          <w:tab w:val="left" w:pos="3404"/>
        </w:tabs>
        <w:ind w:left="3404" w:hanging="851"/>
      </w:pPr>
      <w:rPr>
        <w:rFonts w:hint="default"/>
        <w:b w:val="0"/>
        <w:i w:val="0"/>
        <w:sz w:val="20"/>
      </w:rPr>
    </w:lvl>
  </w:abstractNum>
  <w:abstractNum w:abstractNumId="4" w15:restartNumberingAfterBreak="0">
    <w:nsid w:val="06176196"/>
    <w:multiLevelType w:val="hybridMultilevel"/>
    <w:tmpl w:val="BC92D986"/>
    <w:lvl w:ilvl="0" w:tplc="0C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931" w:hanging="360"/>
      </w:pPr>
    </w:lvl>
    <w:lvl w:ilvl="2" w:tplc="0C09001B" w:tentative="1">
      <w:start w:val="1"/>
      <w:numFmt w:val="lowerRoman"/>
      <w:lvlText w:val="%3."/>
      <w:lvlJc w:val="right"/>
      <w:pPr>
        <w:ind w:left="2651" w:hanging="180"/>
      </w:pPr>
    </w:lvl>
    <w:lvl w:ilvl="3" w:tplc="0C09000F" w:tentative="1">
      <w:start w:val="1"/>
      <w:numFmt w:val="decimal"/>
      <w:lvlText w:val="%4."/>
      <w:lvlJc w:val="left"/>
      <w:pPr>
        <w:ind w:left="3371" w:hanging="360"/>
      </w:pPr>
    </w:lvl>
    <w:lvl w:ilvl="4" w:tplc="0C090019" w:tentative="1">
      <w:start w:val="1"/>
      <w:numFmt w:val="lowerLetter"/>
      <w:lvlText w:val="%5."/>
      <w:lvlJc w:val="left"/>
      <w:pPr>
        <w:ind w:left="4091" w:hanging="360"/>
      </w:pPr>
    </w:lvl>
    <w:lvl w:ilvl="5" w:tplc="0C09001B" w:tentative="1">
      <w:start w:val="1"/>
      <w:numFmt w:val="lowerRoman"/>
      <w:lvlText w:val="%6."/>
      <w:lvlJc w:val="right"/>
      <w:pPr>
        <w:ind w:left="4811" w:hanging="180"/>
      </w:pPr>
    </w:lvl>
    <w:lvl w:ilvl="6" w:tplc="0C09000F" w:tentative="1">
      <w:start w:val="1"/>
      <w:numFmt w:val="decimal"/>
      <w:lvlText w:val="%7."/>
      <w:lvlJc w:val="left"/>
      <w:pPr>
        <w:ind w:left="5531" w:hanging="360"/>
      </w:pPr>
    </w:lvl>
    <w:lvl w:ilvl="7" w:tplc="0C090019" w:tentative="1">
      <w:start w:val="1"/>
      <w:numFmt w:val="lowerLetter"/>
      <w:lvlText w:val="%8."/>
      <w:lvlJc w:val="left"/>
      <w:pPr>
        <w:ind w:left="6251" w:hanging="360"/>
      </w:pPr>
    </w:lvl>
    <w:lvl w:ilvl="8" w:tplc="0C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0C0672D3"/>
    <w:multiLevelType w:val="hybridMultilevel"/>
    <w:tmpl w:val="3B802FCA"/>
    <w:lvl w:ilvl="0" w:tplc="541AD59C">
      <w:start w:val="1"/>
      <w:numFmt w:val="lowerLetter"/>
      <w:lvlText w:val="(%1)"/>
      <w:lvlJc w:val="left"/>
      <w:pPr>
        <w:ind w:left="121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931" w:hanging="360"/>
      </w:pPr>
    </w:lvl>
    <w:lvl w:ilvl="2" w:tplc="0C09001B" w:tentative="1">
      <w:start w:val="1"/>
      <w:numFmt w:val="lowerRoman"/>
      <w:lvlText w:val="%3."/>
      <w:lvlJc w:val="right"/>
      <w:pPr>
        <w:ind w:left="2651" w:hanging="180"/>
      </w:pPr>
    </w:lvl>
    <w:lvl w:ilvl="3" w:tplc="0C09000F" w:tentative="1">
      <w:start w:val="1"/>
      <w:numFmt w:val="decimal"/>
      <w:lvlText w:val="%4."/>
      <w:lvlJc w:val="left"/>
      <w:pPr>
        <w:ind w:left="3371" w:hanging="360"/>
      </w:pPr>
    </w:lvl>
    <w:lvl w:ilvl="4" w:tplc="0C090019" w:tentative="1">
      <w:start w:val="1"/>
      <w:numFmt w:val="lowerLetter"/>
      <w:lvlText w:val="%5."/>
      <w:lvlJc w:val="left"/>
      <w:pPr>
        <w:ind w:left="4091" w:hanging="360"/>
      </w:pPr>
    </w:lvl>
    <w:lvl w:ilvl="5" w:tplc="0C09001B" w:tentative="1">
      <w:start w:val="1"/>
      <w:numFmt w:val="lowerRoman"/>
      <w:lvlText w:val="%6."/>
      <w:lvlJc w:val="right"/>
      <w:pPr>
        <w:ind w:left="4811" w:hanging="180"/>
      </w:pPr>
    </w:lvl>
    <w:lvl w:ilvl="6" w:tplc="0C09000F" w:tentative="1">
      <w:start w:val="1"/>
      <w:numFmt w:val="decimal"/>
      <w:lvlText w:val="%7."/>
      <w:lvlJc w:val="left"/>
      <w:pPr>
        <w:ind w:left="5531" w:hanging="360"/>
      </w:pPr>
    </w:lvl>
    <w:lvl w:ilvl="7" w:tplc="0C090019" w:tentative="1">
      <w:start w:val="1"/>
      <w:numFmt w:val="lowerLetter"/>
      <w:lvlText w:val="%8."/>
      <w:lvlJc w:val="left"/>
      <w:pPr>
        <w:ind w:left="6251" w:hanging="360"/>
      </w:pPr>
    </w:lvl>
    <w:lvl w:ilvl="8" w:tplc="0C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0E435213"/>
    <w:multiLevelType w:val="hybridMultilevel"/>
    <w:tmpl w:val="95B4B88E"/>
    <w:lvl w:ilvl="0" w:tplc="574A1812">
      <w:start w:val="1"/>
      <w:numFmt w:val="decimal"/>
      <w:lvlText w:val="(%1)"/>
      <w:lvlJc w:val="left"/>
      <w:pPr>
        <w:ind w:left="205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779" w:hanging="360"/>
      </w:pPr>
    </w:lvl>
    <w:lvl w:ilvl="2" w:tplc="0C09001B" w:tentative="1">
      <w:start w:val="1"/>
      <w:numFmt w:val="lowerRoman"/>
      <w:lvlText w:val="%3."/>
      <w:lvlJc w:val="right"/>
      <w:pPr>
        <w:ind w:left="3499" w:hanging="180"/>
      </w:pPr>
    </w:lvl>
    <w:lvl w:ilvl="3" w:tplc="0C09000F" w:tentative="1">
      <w:start w:val="1"/>
      <w:numFmt w:val="decimal"/>
      <w:lvlText w:val="%4."/>
      <w:lvlJc w:val="left"/>
      <w:pPr>
        <w:ind w:left="4219" w:hanging="360"/>
      </w:pPr>
    </w:lvl>
    <w:lvl w:ilvl="4" w:tplc="0C090019" w:tentative="1">
      <w:start w:val="1"/>
      <w:numFmt w:val="lowerLetter"/>
      <w:lvlText w:val="%5."/>
      <w:lvlJc w:val="left"/>
      <w:pPr>
        <w:ind w:left="4939" w:hanging="360"/>
      </w:pPr>
    </w:lvl>
    <w:lvl w:ilvl="5" w:tplc="0C09001B" w:tentative="1">
      <w:start w:val="1"/>
      <w:numFmt w:val="lowerRoman"/>
      <w:lvlText w:val="%6."/>
      <w:lvlJc w:val="right"/>
      <w:pPr>
        <w:ind w:left="5659" w:hanging="180"/>
      </w:pPr>
    </w:lvl>
    <w:lvl w:ilvl="6" w:tplc="0C09000F" w:tentative="1">
      <w:start w:val="1"/>
      <w:numFmt w:val="decimal"/>
      <w:lvlText w:val="%7."/>
      <w:lvlJc w:val="left"/>
      <w:pPr>
        <w:ind w:left="6379" w:hanging="360"/>
      </w:pPr>
    </w:lvl>
    <w:lvl w:ilvl="7" w:tplc="0C090019" w:tentative="1">
      <w:start w:val="1"/>
      <w:numFmt w:val="lowerLetter"/>
      <w:lvlText w:val="%8."/>
      <w:lvlJc w:val="left"/>
      <w:pPr>
        <w:ind w:left="7099" w:hanging="360"/>
      </w:pPr>
    </w:lvl>
    <w:lvl w:ilvl="8" w:tplc="0C09001B" w:tentative="1">
      <w:start w:val="1"/>
      <w:numFmt w:val="lowerRoman"/>
      <w:lvlText w:val="%9."/>
      <w:lvlJc w:val="right"/>
      <w:pPr>
        <w:ind w:left="7819" w:hanging="180"/>
      </w:pPr>
    </w:lvl>
  </w:abstractNum>
  <w:abstractNum w:abstractNumId="7" w15:restartNumberingAfterBreak="0">
    <w:nsid w:val="0EE941FE"/>
    <w:multiLevelType w:val="hybridMultilevel"/>
    <w:tmpl w:val="93C4350C"/>
    <w:lvl w:ilvl="0" w:tplc="4912959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3E3F58"/>
    <w:multiLevelType w:val="singleLevel"/>
    <w:tmpl w:val="A27CE394"/>
    <w:lvl w:ilvl="0">
      <w:start w:val="1"/>
      <w:numFmt w:val="bullet"/>
      <w:pStyle w:val="ListBulletTable2"/>
      <w:lvlText w:val="·"/>
      <w:lvlJc w:val="left"/>
      <w:pPr>
        <w:tabs>
          <w:tab w:val="left" w:pos="284"/>
        </w:tabs>
        <w:ind w:left="284" w:hanging="284"/>
      </w:pPr>
      <w:rPr>
        <w:rFonts w:ascii="Symbol" w:hAnsi="Symbol" w:hint="default"/>
        <w:b w:val="0"/>
        <w:i w:val="0"/>
        <w:sz w:val="18"/>
        <w:szCs w:val="18"/>
      </w:rPr>
    </w:lvl>
  </w:abstractNum>
  <w:abstractNum w:abstractNumId="9" w15:restartNumberingAfterBreak="0">
    <w:nsid w:val="14CC7782"/>
    <w:multiLevelType w:val="hybridMultilevel"/>
    <w:tmpl w:val="3B802FCA"/>
    <w:lvl w:ilvl="0" w:tplc="541AD59C">
      <w:start w:val="1"/>
      <w:numFmt w:val="lowerLetter"/>
      <w:lvlText w:val="(%1)"/>
      <w:lvlJc w:val="left"/>
      <w:pPr>
        <w:ind w:left="121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931" w:hanging="360"/>
      </w:pPr>
    </w:lvl>
    <w:lvl w:ilvl="2" w:tplc="0C09001B" w:tentative="1">
      <w:start w:val="1"/>
      <w:numFmt w:val="lowerRoman"/>
      <w:lvlText w:val="%3."/>
      <w:lvlJc w:val="right"/>
      <w:pPr>
        <w:ind w:left="2651" w:hanging="180"/>
      </w:pPr>
    </w:lvl>
    <w:lvl w:ilvl="3" w:tplc="0C09000F" w:tentative="1">
      <w:start w:val="1"/>
      <w:numFmt w:val="decimal"/>
      <w:lvlText w:val="%4."/>
      <w:lvlJc w:val="left"/>
      <w:pPr>
        <w:ind w:left="3371" w:hanging="360"/>
      </w:pPr>
    </w:lvl>
    <w:lvl w:ilvl="4" w:tplc="0C090019" w:tentative="1">
      <w:start w:val="1"/>
      <w:numFmt w:val="lowerLetter"/>
      <w:lvlText w:val="%5."/>
      <w:lvlJc w:val="left"/>
      <w:pPr>
        <w:ind w:left="4091" w:hanging="360"/>
      </w:pPr>
    </w:lvl>
    <w:lvl w:ilvl="5" w:tplc="0C09001B" w:tentative="1">
      <w:start w:val="1"/>
      <w:numFmt w:val="lowerRoman"/>
      <w:lvlText w:val="%6."/>
      <w:lvlJc w:val="right"/>
      <w:pPr>
        <w:ind w:left="4811" w:hanging="180"/>
      </w:pPr>
    </w:lvl>
    <w:lvl w:ilvl="6" w:tplc="0C09000F" w:tentative="1">
      <w:start w:val="1"/>
      <w:numFmt w:val="decimal"/>
      <w:lvlText w:val="%7."/>
      <w:lvlJc w:val="left"/>
      <w:pPr>
        <w:ind w:left="5531" w:hanging="360"/>
      </w:pPr>
    </w:lvl>
    <w:lvl w:ilvl="7" w:tplc="0C090019" w:tentative="1">
      <w:start w:val="1"/>
      <w:numFmt w:val="lowerLetter"/>
      <w:lvlText w:val="%8."/>
      <w:lvlJc w:val="left"/>
      <w:pPr>
        <w:ind w:left="6251" w:hanging="360"/>
      </w:pPr>
    </w:lvl>
    <w:lvl w:ilvl="8" w:tplc="0C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15157AA0"/>
    <w:multiLevelType w:val="singleLevel"/>
    <w:tmpl w:val="426C9C60"/>
    <w:lvl w:ilvl="0">
      <w:start w:val="1"/>
      <w:numFmt w:val="bullet"/>
      <w:pStyle w:val="ListBulletTableIndent"/>
      <w:lvlText w:val="–"/>
      <w:lvlJc w:val="left"/>
      <w:pPr>
        <w:tabs>
          <w:tab w:val="left" w:pos="568"/>
        </w:tabs>
        <w:ind w:left="568" w:hanging="284"/>
      </w:pPr>
      <w:rPr>
        <w:rFonts w:ascii="Arial" w:hAnsi="Arial" w:hint="default"/>
        <w:b w:val="0"/>
        <w:i w:val="0"/>
        <w:sz w:val="18"/>
        <w:szCs w:val="18"/>
      </w:rPr>
    </w:lvl>
  </w:abstractNum>
  <w:abstractNum w:abstractNumId="11" w15:restartNumberingAfterBreak="0">
    <w:nsid w:val="163654F1"/>
    <w:multiLevelType w:val="hybridMultilevel"/>
    <w:tmpl w:val="3B802FCA"/>
    <w:lvl w:ilvl="0" w:tplc="541AD59C">
      <w:start w:val="1"/>
      <w:numFmt w:val="lowerLetter"/>
      <w:lvlText w:val="(%1)"/>
      <w:lvlJc w:val="left"/>
      <w:pPr>
        <w:ind w:left="121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931" w:hanging="360"/>
      </w:pPr>
    </w:lvl>
    <w:lvl w:ilvl="2" w:tplc="0C09001B" w:tentative="1">
      <w:start w:val="1"/>
      <w:numFmt w:val="lowerRoman"/>
      <w:lvlText w:val="%3."/>
      <w:lvlJc w:val="right"/>
      <w:pPr>
        <w:ind w:left="2651" w:hanging="180"/>
      </w:pPr>
    </w:lvl>
    <w:lvl w:ilvl="3" w:tplc="0C09000F" w:tentative="1">
      <w:start w:val="1"/>
      <w:numFmt w:val="decimal"/>
      <w:lvlText w:val="%4."/>
      <w:lvlJc w:val="left"/>
      <w:pPr>
        <w:ind w:left="3371" w:hanging="360"/>
      </w:pPr>
    </w:lvl>
    <w:lvl w:ilvl="4" w:tplc="0C090019" w:tentative="1">
      <w:start w:val="1"/>
      <w:numFmt w:val="lowerLetter"/>
      <w:lvlText w:val="%5."/>
      <w:lvlJc w:val="left"/>
      <w:pPr>
        <w:ind w:left="4091" w:hanging="360"/>
      </w:pPr>
    </w:lvl>
    <w:lvl w:ilvl="5" w:tplc="0C09001B" w:tentative="1">
      <w:start w:val="1"/>
      <w:numFmt w:val="lowerRoman"/>
      <w:lvlText w:val="%6."/>
      <w:lvlJc w:val="right"/>
      <w:pPr>
        <w:ind w:left="4811" w:hanging="180"/>
      </w:pPr>
    </w:lvl>
    <w:lvl w:ilvl="6" w:tplc="0C09000F" w:tentative="1">
      <w:start w:val="1"/>
      <w:numFmt w:val="decimal"/>
      <w:lvlText w:val="%7."/>
      <w:lvlJc w:val="left"/>
      <w:pPr>
        <w:ind w:left="5531" w:hanging="360"/>
      </w:pPr>
    </w:lvl>
    <w:lvl w:ilvl="7" w:tplc="0C090019" w:tentative="1">
      <w:start w:val="1"/>
      <w:numFmt w:val="lowerLetter"/>
      <w:lvlText w:val="%8."/>
      <w:lvlJc w:val="left"/>
      <w:pPr>
        <w:ind w:left="6251" w:hanging="360"/>
      </w:pPr>
    </w:lvl>
    <w:lvl w:ilvl="8" w:tplc="0C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18356CB3"/>
    <w:multiLevelType w:val="hybridMultilevel"/>
    <w:tmpl w:val="93C4350C"/>
    <w:lvl w:ilvl="0" w:tplc="4912959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056B3E"/>
    <w:multiLevelType w:val="hybridMultilevel"/>
    <w:tmpl w:val="9C72554C"/>
    <w:lvl w:ilvl="0" w:tplc="541AD59C">
      <w:start w:val="1"/>
      <w:numFmt w:val="lowerLetter"/>
      <w:lvlText w:val="(%1)"/>
      <w:lvlJc w:val="left"/>
      <w:pPr>
        <w:ind w:left="1211" w:hanging="360"/>
      </w:pPr>
      <w:rPr>
        <w:rFonts w:hint="default"/>
      </w:rPr>
    </w:lvl>
    <w:lvl w:ilvl="1" w:tplc="574A1812">
      <w:start w:val="1"/>
      <w:numFmt w:val="decimal"/>
      <w:lvlText w:val="(%2)"/>
      <w:lvlJc w:val="left"/>
      <w:pPr>
        <w:ind w:left="1931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651" w:hanging="180"/>
      </w:pPr>
    </w:lvl>
    <w:lvl w:ilvl="3" w:tplc="0C09000F" w:tentative="1">
      <w:start w:val="1"/>
      <w:numFmt w:val="decimal"/>
      <w:lvlText w:val="%4."/>
      <w:lvlJc w:val="left"/>
      <w:pPr>
        <w:ind w:left="3371" w:hanging="360"/>
      </w:pPr>
    </w:lvl>
    <w:lvl w:ilvl="4" w:tplc="0C090019" w:tentative="1">
      <w:start w:val="1"/>
      <w:numFmt w:val="lowerLetter"/>
      <w:lvlText w:val="%5."/>
      <w:lvlJc w:val="left"/>
      <w:pPr>
        <w:ind w:left="4091" w:hanging="360"/>
      </w:pPr>
    </w:lvl>
    <w:lvl w:ilvl="5" w:tplc="0C09001B" w:tentative="1">
      <w:start w:val="1"/>
      <w:numFmt w:val="lowerRoman"/>
      <w:lvlText w:val="%6."/>
      <w:lvlJc w:val="right"/>
      <w:pPr>
        <w:ind w:left="4811" w:hanging="180"/>
      </w:pPr>
    </w:lvl>
    <w:lvl w:ilvl="6" w:tplc="0C09000F" w:tentative="1">
      <w:start w:val="1"/>
      <w:numFmt w:val="decimal"/>
      <w:lvlText w:val="%7."/>
      <w:lvlJc w:val="left"/>
      <w:pPr>
        <w:ind w:left="5531" w:hanging="360"/>
      </w:pPr>
    </w:lvl>
    <w:lvl w:ilvl="7" w:tplc="0C090019" w:tentative="1">
      <w:start w:val="1"/>
      <w:numFmt w:val="lowerLetter"/>
      <w:lvlText w:val="%8."/>
      <w:lvlJc w:val="left"/>
      <w:pPr>
        <w:ind w:left="6251" w:hanging="360"/>
      </w:pPr>
    </w:lvl>
    <w:lvl w:ilvl="8" w:tplc="0C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1B37355F"/>
    <w:multiLevelType w:val="singleLevel"/>
    <w:tmpl w:val="910C17B4"/>
    <w:lvl w:ilvl="0">
      <w:start w:val="1"/>
      <w:numFmt w:val="bullet"/>
      <w:pStyle w:val="ListBulletIndent"/>
      <w:lvlText w:val="‒"/>
      <w:lvlJc w:val="left"/>
      <w:pPr>
        <w:ind w:left="2059" w:hanging="360"/>
      </w:pPr>
      <w:rPr>
        <w:rFonts w:ascii="Arial" w:hAnsi="Arial" w:hint="default"/>
        <w:b w:val="0"/>
        <w:i w:val="0"/>
        <w:sz w:val="20"/>
        <w:szCs w:val="20"/>
      </w:rPr>
    </w:lvl>
  </w:abstractNum>
  <w:abstractNum w:abstractNumId="15" w15:restartNumberingAfterBreak="0">
    <w:nsid w:val="23CE5AA5"/>
    <w:multiLevelType w:val="singleLevel"/>
    <w:tmpl w:val="7102F8F2"/>
    <w:lvl w:ilvl="0">
      <w:start w:val="1"/>
      <w:numFmt w:val="decimal"/>
      <w:pStyle w:val="ListNumberTable"/>
      <w:lvlText w:val="%1"/>
      <w:lvlJc w:val="left"/>
      <w:pPr>
        <w:tabs>
          <w:tab w:val="left" w:pos="284"/>
        </w:tabs>
        <w:ind w:left="284" w:hanging="284"/>
      </w:pPr>
      <w:rPr>
        <w:rFonts w:hint="default"/>
        <w:b w:val="0"/>
        <w:i w:val="0"/>
        <w:sz w:val="18"/>
        <w:szCs w:val="18"/>
      </w:rPr>
    </w:lvl>
  </w:abstractNum>
  <w:abstractNum w:abstractNumId="16" w15:restartNumberingAfterBreak="0">
    <w:nsid w:val="28284407"/>
    <w:multiLevelType w:val="multilevel"/>
    <w:tmpl w:val="AEDCB2FA"/>
    <w:lvl w:ilvl="0">
      <w:start w:val="1"/>
      <w:numFmt w:val="decimal"/>
      <w:pStyle w:val="Heading1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bullet"/>
      <w:pStyle w:val="Heading3"/>
      <w:lvlText w:val=""/>
      <w:lvlJc w:val="left"/>
      <w:pPr>
        <w:ind w:left="2551" w:hanging="850"/>
      </w:pPr>
      <w:rPr>
        <w:rFonts w:ascii="Symbol" w:hAnsi="Symbol" w:hint="default"/>
      </w:rPr>
    </w:lvl>
    <w:lvl w:ilvl="3">
      <w:start w:val="1"/>
      <w:numFmt w:val="decimal"/>
      <w:pStyle w:val="Heading4"/>
      <w:lvlText w:val="(%4)"/>
      <w:lvlJc w:val="left"/>
      <w:pPr>
        <w:tabs>
          <w:tab w:val="num" w:pos="1701"/>
        </w:tabs>
        <w:ind w:left="2552" w:hanging="851"/>
      </w:pPr>
      <w:rPr>
        <w:rFonts w:hint="default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552"/>
        </w:tabs>
        <w:ind w:left="3402" w:hanging="850"/>
      </w:pPr>
      <w:rPr>
        <w:rFonts w:ascii="Arial" w:hAnsi="Arial" w:hint="default"/>
        <w:b w:val="0"/>
        <w:i w:val="0"/>
        <w:vanish w:val="0"/>
        <w:sz w:val="20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39F40412"/>
    <w:multiLevelType w:val="hybridMultilevel"/>
    <w:tmpl w:val="95B4B88E"/>
    <w:lvl w:ilvl="0" w:tplc="574A1812">
      <w:start w:val="1"/>
      <w:numFmt w:val="decimal"/>
      <w:lvlText w:val="(%1)"/>
      <w:lvlJc w:val="left"/>
      <w:pPr>
        <w:ind w:left="205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779" w:hanging="360"/>
      </w:pPr>
    </w:lvl>
    <w:lvl w:ilvl="2" w:tplc="0C09001B" w:tentative="1">
      <w:start w:val="1"/>
      <w:numFmt w:val="lowerRoman"/>
      <w:lvlText w:val="%3."/>
      <w:lvlJc w:val="right"/>
      <w:pPr>
        <w:ind w:left="3499" w:hanging="180"/>
      </w:pPr>
    </w:lvl>
    <w:lvl w:ilvl="3" w:tplc="0C09000F" w:tentative="1">
      <w:start w:val="1"/>
      <w:numFmt w:val="decimal"/>
      <w:lvlText w:val="%4."/>
      <w:lvlJc w:val="left"/>
      <w:pPr>
        <w:ind w:left="4219" w:hanging="360"/>
      </w:pPr>
    </w:lvl>
    <w:lvl w:ilvl="4" w:tplc="0C090019" w:tentative="1">
      <w:start w:val="1"/>
      <w:numFmt w:val="lowerLetter"/>
      <w:lvlText w:val="%5."/>
      <w:lvlJc w:val="left"/>
      <w:pPr>
        <w:ind w:left="4939" w:hanging="360"/>
      </w:pPr>
    </w:lvl>
    <w:lvl w:ilvl="5" w:tplc="0C09001B" w:tentative="1">
      <w:start w:val="1"/>
      <w:numFmt w:val="lowerRoman"/>
      <w:lvlText w:val="%6."/>
      <w:lvlJc w:val="right"/>
      <w:pPr>
        <w:ind w:left="5659" w:hanging="180"/>
      </w:pPr>
    </w:lvl>
    <w:lvl w:ilvl="6" w:tplc="0C09000F" w:tentative="1">
      <w:start w:val="1"/>
      <w:numFmt w:val="decimal"/>
      <w:lvlText w:val="%7."/>
      <w:lvlJc w:val="left"/>
      <w:pPr>
        <w:ind w:left="6379" w:hanging="360"/>
      </w:pPr>
    </w:lvl>
    <w:lvl w:ilvl="7" w:tplc="0C090019" w:tentative="1">
      <w:start w:val="1"/>
      <w:numFmt w:val="lowerLetter"/>
      <w:lvlText w:val="%8."/>
      <w:lvlJc w:val="left"/>
      <w:pPr>
        <w:ind w:left="7099" w:hanging="360"/>
      </w:pPr>
    </w:lvl>
    <w:lvl w:ilvl="8" w:tplc="0C09001B" w:tentative="1">
      <w:start w:val="1"/>
      <w:numFmt w:val="lowerRoman"/>
      <w:lvlText w:val="%9."/>
      <w:lvlJc w:val="right"/>
      <w:pPr>
        <w:ind w:left="7819" w:hanging="180"/>
      </w:pPr>
    </w:lvl>
  </w:abstractNum>
  <w:abstractNum w:abstractNumId="18" w15:restartNumberingAfterBreak="0">
    <w:nsid w:val="3C210656"/>
    <w:multiLevelType w:val="singleLevel"/>
    <w:tmpl w:val="5DEE09F4"/>
    <w:lvl w:ilvl="0">
      <w:start w:val="1"/>
      <w:numFmt w:val="bullet"/>
      <w:pStyle w:val="ListBulletDisclaimer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16"/>
        <w:szCs w:val="16"/>
      </w:rPr>
    </w:lvl>
  </w:abstractNum>
  <w:abstractNum w:abstractNumId="19" w15:restartNumberingAfterBreak="0">
    <w:nsid w:val="3F5E2BAE"/>
    <w:multiLevelType w:val="singleLevel"/>
    <w:tmpl w:val="B90EE1A2"/>
    <w:lvl w:ilvl="0">
      <w:start w:val="1"/>
      <w:numFmt w:val="bullet"/>
      <w:pStyle w:val="ListBulletTableIndent2"/>
      <w:lvlText w:val="–"/>
      <w:lvlJc w:val="left"/>
      <w:pPr>
        <w:tabs>
          <w:tab w:val="left" w:pos="568"/>
        </w:tabs>
        <w:ind w:left="568" w:hanging="284"/>
      </w:pPr>
      <w:rPr>
        <w:rFonts w:ascii="Arial" w:hAnsi="Arial" w:hint="default"/>
        <w:b w:val="0"/>
        <w:i w:val="0"/>
        <w:sz w:val="18"/>
        <w:szCs w:val="18"/>
      </w:rPr>
    </w:lvl>
  </w:abstractNum>
  <w:abstractNum w:abstractNumId="20" w15:restartNumberingAfterBreak="0">
    <w:nsid w:val="43BA0272"/>
    <w:multiLevelType w:val="hybridMultilevel"/>
    <w:tmpl w:val="3B802FCA"/>
    <w:lvl w:ilvl="0" w:tplc="541AD59C">
      <w:start w:val="1"/>
      <w:numFmt w:val="lowerLetter"/>
      <w:lvlText w:val="(%1)"/>
      <w:lvlJc w:val="left"/>
      <w:pPr>
        <w:ind w:left="121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931" w:hanging="360"/>
      </w:pPr>
    </w:lvl>
    <w:lvl w:ilvl="2" w:tplc="0C09001B" w:tentative="1">
      <w:start w:val="1"/>
      <w:numFmt w:val="lowerRoman"/>
      <w:lvlText w:val="%3."/>
      <w:lvlJc w:val="right"/>
      <w:pPr>
        <w:ind w:left="2651" w:hanging="180"/>
      </w:pPr>
    </w:lvl>
    <w:lvl w:ilvl="3" w:tplc="0C09000F" w:tentative="1">
      <w:start w:val="1"/>
      <w:numFmt w:val="decimal"/>
      <w:lvlText w:val="%4."/>
      <w:lvlJc w:val="left"/>
      <w:pPr>
        <w:ind w:left="3371" w:hanging="360"/>
      </w:pPr>
    </w:lvl>
    <w:lvl w:ilvl="4" w:tplc="0C090019" w:tentative="1">
      <w:start w:val="1"/>
      <w:numFmt w:val="lowerLetter"/>
      <w:lvlText w:val="%5."/>
      <w:lvlJc w:val="left"/>
      <w:pPr>
        <w:ind w:left="4091" w:hanging="360"/>
      </w:pPr>
    </w:lvl>
    <w:lvl w:ilvl="5" w:tplc="0C09001B" w:tentative="1">
      <w:start w:val="1"/>
      <w:numFmt w:val="lowerRoman"/>
      <w:lvlText w:val="%6."/>
      <w:lvlJc w:val="right"/>
      <w:pPr>
        <w:ind w:left="4811" w:hanging="180"/>
      </w:pPr>
    </w:lvl>
    <w:lvl w:ilvl="6" w:tplc="0C09000F" w:tentative="1">
      <w:start w:val="1"/>
      <w:numFmt w:val="decimal"/>
      <w:lvlText w:val="%7."/>
      <w:lvlJc w:val="left"/>
      <w:pPr>
        <w:ind w:left="5531" w:hanging="360"/>
      </w:pPr>
    </w:lvl>
    <w:lvl w:ilvl="7" w:tplc="0C090019" w:tentative="1">
      <w:start w:val="1"/>
      <w:numFmt w:val="lowerLetter"/>
      <w:lvlText w:val="%8."/>
      <w:lvlJc w:val="left"/>
      <w:pPr>
        <w:ind w:left="6251" w:hanging="360"/>
      </w:pPr>
    </w:lvl>
    <w:lvl w:ilvl="8" w:tplc="0C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43EB5B3B"/>
    <w:multiLevelType w:val="hybridMultilevel"/>
    <w:tmpl w:val="E52431E0"/>
    <w:lvl w:ilvl="0" w:tplc="574A1812">
      <w:start w:val="1"/>
      <w:numFmt w:val="decimal"/>
      <w:lvlText w:val="(%1)"/>
      <w:lvlJc w:val="left"/>
      <w:pPr>
        <w:ind w:left="2059" w:hanging="360"/>
      </w:pPr>
      <w:rPr>
        <w:rFonts w:hint="default"/>
      </w:rPr>
    </w:lvl>
    <w:lvl w:ilvl="1" w:tplc="0C090015">
      <w:start w:val="1"/>
      <w:numFmt w:val="upperLetter"/>
      <w:lvlText w:val="%2."/>
      <w:lvlJc w:val="left"/>
      <w:pPr>
        <w:ind w:left="2779" w:hanging="360"/>
      </w:pPr>
    </w:lvl>
    <w:lvl w:ilvl="2" w:tplc="0C09001B" w:tentative="1">
      <w:start w:val="1"/>
      <w:numFmt w:val="lowerRoman"/>
      <w:lvlText w:val="%3."/>
      <w:lvlJc w:val="right"/>
      <w:pPr>
        <w:ind w:left="3499" w:hanging="180"/>
      </w:pPr>
    </w:lvl>
    <w:lvl w:ilvl="3" w:tplc="0C09000F" w:tentative="1">
      <w:start w:val="1"/>
      <w:numFmt w:val="decimal"/>
      <w:lvlText w:val="%4."/>
      <w:lvlJc w:val="left"/>
      <w:pPr>
        <w:ind w:left="4219" w:hanging="360"/>
      </w:pPr>
    </w:lvl>
    <w:lvl w:ilvl="4" w:tplc="0C090019" w:tentative="1">
      <w:start w:val="1"/>
      <w:numFmt w:val="lowerLetter"/>
      <w:lvlText w:val="%5."/>
      <w:lvlJc w:val="left"/>
      <w:pPr>
        <w:ind w:left="4939" w:hanging="360"/>
      </w:pPr>
    </w:lvl>
    <w:lvl w:ilvl="5" w:tplc="0C09001B" w:tentative="1">
      <w:start w:val="1"/>
      <w:numFmt w:val="lowerRoman"/>
      <w:lvlText w:val="%6."/>
      <w:lvlJc w:val="right"/>
      <w:pPr>
        <w:ind w:left="5659" w:hanging="180"/>
      </w:pPr>
    </w:lvl>
    <w:lvl w:ilvl="6" w:tplc="0C09000F" w:tentative="1">
      <w:start w:val="1"/>
      <w:numFmt w:val="decimal"/>
      <w:lvlText w:val="%7."/>
      <w:lvlJc w:val="left"/>
      <w:pPr>
        <w:ind w:left="6379" w:hanging="360"/>
      </w:pPr>
    </w:lvl>
    <w:lvl w:ilvl="7" w:tplc="0C090019" w:tentative="1">
      <w:start w:val="1"/>
      <w:numFmt w:val="lowerLetter"/>
      <w:lvlText w:val="%8."/>
      <w:lvlJc w:val="left"/>
      <w:pPr>
        <w:ind w:left="7099" w:hanging="360"/>
      </w:pPr>
    </w:lvl>
    <w:lvl w:ilvl="8" w:tplc="0C09001B" w:tentative="1">
      <w:start w:val="1"/>
      <w:numFmt w:val="lowerRoman"/>
      <w:lvlText w:val="%9."/>
      <w:lvlJc w:val="right"/>
      <w:pPr>
        <w:ind w:left="7819" w:hanging="180"/>
      </w:pPr>
    </w:lvl>
  </w:abstractNum>
  <w:abstractNum w:abstractNumId="22" w15:restartNumberingAfterBreak="0">
    <w:nsid w:val="44C8603A"/>
    <w:multiLevelType w:val="singleLevel"/>
    <w:tmpl w:val="2ADA7B0C"/>
    <w:lvl w:ilvl="0">
      <w:start w:val="1"/>
      <w:numFmt w:val="decimal"/>
      <w:pStyle w:val="ListNumber"/>
      <w:lvlText w:val="%1"/>
      <w:lvlJc w:val="left"/>
      <w:pPr>
        <w:tabs>
          <w:tab w:val="left" w:pos="1702"/>
        </w:tabs>
        <w:ind w:left="1702" w:hanging="851"/>
      </w:pPr>
      <w:rPr>
        <w:rFonts w:hint="default"/>
        <w:b w:val="0"/>
        <w:i w:val="0"/>
        <w:sz w:val="20"/>
      </w:rPr>
    </w:lvl>
  </w:abstractNum>
  <w:abstractNum w:abstractNumId="23" w15:restartNumberingAfterBreak="0">
    <w:nsid w:val="45977F4D"/>
    <w:multiLevelType w:val="hybridMultilevel"/>
    <w:tmpl w:val="95B4B88E"/>
    <w:lvl w:ilvl="0" w:tplc="574A1812">
      <w:start w:val="1"/>
      <w:numFmt w:val="decimal"/>
      <w:lvlText w:val="(%1)"/>
      <w:lvlJc w:val="left"/>
      <w:pPr>
        <w:ind w:left="205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779" w:hanging="360"/>
      </w:pPr>
    </w:lvl>
    <w:lvl w:ilvl="2" w:tplc="0C09001B" w:tentative="1">
      <w:start w:val="1"/>
      <w:numFmt w:val="lowerRoman"/>
      <w:lvlText w:val="%3."/>
      <w:lvlJc w:val="right"/>
      <w:pPr>
        <w:ind w:left="3499" w:hanging="180"/>
      </w:pPr>
    </w:lvl>
    <w:lvl w:ilvl="3" w:tplc="0C09000F" w:tentative="1">
      <w:start w:val="1"/>
      <w:numFmt w:val="decimal"/>
      <w:lvlText w:val="%4."/>
      <w:lvlJc w:val="left"/>
      <w:pPr>
        <w:ind w:left="4219" w:hanging="360"/>
      </w:pPr>
    </w:lvl>
    <w:lvl w:ilvl="4" w:tplc="0C090019" w:tentative="1">
      <w:start w:val="1"/>
      <w:numFmt w:val="lowerLetter"/>
      <w:lvlText w:val="%5."/>
      <w:lvlJc w:val="left"/>
      <w:pPr>
        <w:ind w:left="4939" w:hanging="360"/>
      </w:pPr>
    </w:lvl>
    <w:lvl w:ilvl="5" w:tplc="0C09001B" w:tentative="1">
      <w:start w:val="1"/>
      <w:numFmt w:val="lowerRoman"/>
      <w:lvlText w:val="%6."/>
      <w:lvlJc w:val="right"/>
      <w:pPr>
        <w:ind w:left="5659" w:hanging="180"/>
      </w:pPr>
    </w:lvl>
    <w:lvl w:ilvl="6" w:tplc="0C09000F" w:tentative="1">
      <w:start w:val="1"/>
      <w:numFmt w:val="decimal"/>
      <w:lvlText w:val="%7."/>
      <w:lvlJc w:val="left"/>
      <w:pPr>
        <w:ind w:left="6379" w:hanging="360"/>
      </w:pPr>
    </w:lvl>
    <w:lvl w:ilvl="7" w:tplc="0C090019" w:tentative="1">
      <w:start w:val="1"/>
      <w:numFmt w:val="lowerLetter"/>
      <w:lvlText w:val="%8."/>
      <w:lvlJc w:val="left"/>
      <w:pPr>
        <w:ind w:left="7099" w:hanging="360"/>
      </w:pPr>
    </w:lvl>
    <w:lvl w:ilvl="8" w:tplc="0C09001B" w:tentative="1">
      <w:start w:val="1"/>
      <w:numFmt w:val="lowerRoman"/>
      <w:lvlText w:val="%9."/>
      <w:lvlJc w:val="right"/>
      <w:pPr>
        <w:ind w:left="7819" w:hanging="180"/>
      </w:pPr>
    </w:lvl>
  </w:abstractNum>
  <w:abstractNum w:abstractNumId="24" w15:restartNumberingAfterBreak="0">
    <w:nsid w:val="4ADA4B7D"/>
    <w:multiLevelType w:val="singleLevel"/>
    <w:tmpl w:val="A2E26016"/>
    <w:lvl w:ilvl="0">
      <w:start w:val="1"/>
      <w:numFmt w:val="decimal"/>
      <w:pStyle w:val="ListNumberTable2"/>
      <w:lvlText w:val="%1"/>
      <w:lvlJc w:val="left"/>
      <w:pPr>
        <w:tabs>
          <w:tab w:val="left" w:pos="284"/>
        </w:tabs>
        <w:ind w:left="284" w:hanging="284"/>
      </w:pPr>
      <w:rPr>
        <w:rFonts w:hint="default"/>
        <w:b w:val="0"/>
        <w:i w:val="0"/>
        <w:sz w:val="18"/>
        <w:szCs w:val="18"/>
      </w:rPr>
    </w:lvl>
  </w:abstractNum>
  <w:abstractNum w:abstractNumId="25" w15:restartNumberingAfterBreak="0">
    <w:nsid w:val="4B1D5761"/>
    <w:multiLevelType w:val="singleLevel"/>
    <w:tmpl w:val="BE9E37EE"/>
    <w:lvl w:ilvl="0">
      <w:start w:val="1"/>
      <w:numFmt w:val="bullet"/>
      <w:pStyle w:val="ListBullet2"/>
      <w:lvlText w:val=""/>
      <w:lvlJc w:val="left"/>
      <w:pPr>
        <w:tabs>
          <w:tab w:val="left" w:pos="2553"/>
        </w:tabs>
        <w:ind w:left="2553" w:hanging="851"/>
      </w:pPr>
      <w:rPr>
        <w:rFonts w:ascii="Symbol" w:hAnsi="Symbol" w:hint="default"/>
        <w:b w:val="0"/>
        <w:i w:val="0"/>
        <w:sz w:val="16"/>
        <w:szCs w:val="16"/>
      </w:rPr>
    </w:lvl>
  </w:abstractNum>
  <w:abstractNum w:abstractNumId="26" w15:restartNumberingAfterBreak="0">
    <w:nsid w:val="4B3E56BA"/>
    <w:multiLevelType w:val="hybridMultilevel"/>
    <w:tmpl w:val="93C4350C"/>
    <w:lvl w:ilvl="0" w:tplc="4912959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FB22A4"/>
    <w:multiLevelType w:val="hybridMultilevel"/>
    <w:tmpl w:val="F2B0FCC4"/>
    <w:lvl w:ilvl="0" w:tplc="0C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931" w:hanging="360"/>
      </w:pPr>
    </w:lvl>
    <w:lvl w:ilvl="2" w:tplc="0C09001B" w:tentative="1">
      <w:start w:val="1"/>
      <w:numFmt w:val="lowerRoman"/>
      <w:lvlText w:val="%3."/>
      <w:lvlJc w:val="right"/>
      <w:pPr>
        <w:ind w:left="2651" w:hanging="180"/>
      </w:pPr>
    </w:lvl>
    <w:lvl w:ilvl="3" w:tplc="0C09000F" w:tentative="1">
      <w:start w:val="1"/>
      <w:numFmt w:val="decimal"/>
      <w:lvlText w:val="%4."/>
      <w:lvlJc w:val="left"/>
      <w:pPr>
        <w:ind w:left="3371" w:hanging="360"/>
      </w:pPr>
    </w:lvl>
    <w:lvl w:ilvl="4" w:tplc="0C090019" w:tentative="1">
      <w:start w:val="1"/>
      <w:numFmt w:val="lowerLetter"/>
      <w:lvlText w:val="%5."/>
      <w:lvlJc w:val="left"/>
      <w:pPr>
        <w:ind w:left="4091" w:hanging="360"/>
      </w:pPr>
    </w:lvl>
    <w:lvl w:ilvl="5" w:tplc="0C09001B" w:tentative="1">
      <w:start w:val="1"/>
      <w:numFmt w:val="lowerRoman"/>
      <w:lvlText w:val="%6."/>
      <w:lvlJc w:val="right"/>
      <w:pPr>
        <w:ind w:left="4811" w:hanging="180"/>
      </w:pPr>
    </w:lvl>
    <w:lvl w:ilvl="6" w:tplc="0C09000F" w:tentative="1">
      <w:start w:val="1"/>
      <w:numFmt w:val="decimal"/>
      <w:lvlText w:val="%7."/>
      <w:lvlJc w:val="left"/>
      <w:pPr>
        <w:ind w:left="5531" w:hanging="360"/>
      </w:pPr>
    </w:lvl>
    <w:lvl w:ilvl="7" w:tplc="0C090019" w:tentative="1">
      <w:start w:val="1"/>
      <w:numFmt w:val="lowerLetter"/>
      <w:lvlText w:val="%8."/>
      <w:lvlJc w:val="left"/>
      <w:pPr>
        <w:ind w:left="6251" w:hanging="360"/>
      </w:pPr>
    </w:lvl>
    <w:lvl w:ilvl="8" w:tplc="0C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51684B82"/>
    <w:multiLevelType w:val="hybridMultilevel"/>
    <w:tmpl w:val="93C4350C"/>
    <w:lvl w:ilvl="0" w:tplc="4912959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910B42"/>
    <w:multiLevelType w:val="hybridMultilevel"/>
    <w:tmpl w:val="2A8466D4"/>
    <w:lvl w:ilvl="0" w:tplc="0C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931" w:hanging="360"/>
      </w:pPr>
    </w:lvl>
    <w:lvl w:ilvl="2" w:tplc="0C09001B" w:tentative="1">
      <w:start w:val="1"/>
      <w:numFmt w:val="lowerRoman"/>
      <w:lvlText w:val="%3."/>
      <w:lvlJc w:val="right"/>
      <w:pPr>
        <w:ind w:left="2651" w:hanging="180"/>
      </w:pPr>
    </w:lvl>
    <w:lvl w:ilvl="3" w:tplc="0C09000F" w:tentative="1">
      <w:start w:val="1"/>
      <w:numFmt w:val="decimal"/>
      <w:lvlText w:val="%4."/>
      <w:lvlJc w:val="left"/>
      <w:pPr>
        <w:ind w:left="3371" w:hanging="360"/>
      </w:pPr>
    </w:lvl>
    <w:lvl w:ilvl="4" w:tplc="0C090019" w:tentative="1">
      <w:start w:val="1"/>
      <w:numFmt w:val="lowerLetter"/>
      <w:lvlText w:val="%5."/>
      <w:lvlJc w:val="left"/>
      <w:pPr>
        <w:ind w:left="4091" w:hanging="360"/>
      </w:pPr>
    </w:lvl>
    <w:lvl w:ilvl="5" w:tplc="0C09001B" w:tentative="1">
      <w:start w:val="1"/>
      <w:numFmt w:val="lowerRoman"/>
      <w:lvlText w:val="%6."/>
      <w:lvlJc w:val="right"/>
      <w:pPr>
        <w:ind w:left="4811" w:hanging="180"/>
      </w:pPr>
    </w:lvl>
    <w:lvl w:ilvl="6" w:tplc="0C09000F" w:tentative="1">
      <w:start w:val="1"/>
      <w:numFmt w:val="decimal"/>
      <w:lvlText w:val="%7."/>
      <w:lvlJc w:val="left"/>
      <w:pPr>
        <w:ind w:left="5531" w:hanging="360"/>
      </w:pPr>
    </w:lvl>
    <w:lvl w:ilvl="7" w:tplc="0C090019" w:tentative="1">
      <w:start w:val="1"/>
      <w:numFmt w:val="lowerLetter"/>
      <w:lvlText w:val="%8."/>
      <w:lvlJc w:val="left"/>
      <w:pPr>
        <w:ind w:left="6251" w:hanging="360"/>
      </w:pPr>
    </w:lvl>
    <w:lvl w:ilvl="8" w:tplc="0C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5BC42CCE"/>
    <w:multiLevelType w:val="hybridMultilevel"/>
    <w:tmpl w:val="95B4B88E"/>
    <w:lvl w:ilvl="0" w:tplc="574A1812">
      <w:start w:val="1"/>
      <w:numFmt w:val="decimal"/>
      <w:lvlText w:val="(%1)"/>
      <w:lvlJc w:val="left"/>
      <w:pPr>
        <w:ind w:left="205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779" w:hanging="360"/>
      </w:pPr>
    </w:lvl>
    <w:lvl w:ilvl="2" w:tplc="0C09001B" w:tentative="1">
      <w:start w:val="1"/>
      <w:numFmt w:val="lowerRoman"/>
      <w:lvlText w:val="%3."/>
      <w:lvlJc w:val="right"/>
      <w:pPr>
        <w:ind w:left="3499" w:hanging="180"/>
      </w:pPr>
    </w:lvl>
    <w:lvl w:ilvl="3" w:tplc="0C09000F" w:tentative="1">
      <w:start w:val="1"/>
      <w:numFmt w:val="decimal"/>
      <w:lvlText w:val="%4."/>
      <w:lvlJc w:val="left"/>
      <w:pPr>
        <w:ind w:left="4219" w:hanging="360"/>
      </w:pPr>
    </w:lvl>
    <w:lvl w:ilvl="4" w:tplc="0C090019" w:tentative="1">
      <w:start w:val="1"/>
      <w:numFmt w:val="lowerLetter"/>
      <w:lvlText w:val="%5."/>
      <w:lvlJc w:val="left"/>
      <w:pPr>
        <w:ind w:left="4939" w:hanging="360"/>
      </w:pPr>
    </w:lvl>
    <w:lvl w:ilvl="5" w:tplc="0C09001B" w:tentative="1">
      <w:start w:val="1"/>
      <w:numFmt w:val="lowerRoman"/>
      <w:lvlText w:val="%6."/>
      <w:lvlJc w:val="right"/>
      <w:pPr>
        <w:ind w:left="5659" w:hanging="180"/>
      </w:pPr>
    </w:lvl>
    <w:lvl w:ilvl="6" w:tplc="0C09000F" w:tentative="1">
      <w:start w:val="1"/>
      <w:numFmt w:val="decimal"/>
      <w:lvlText w:val="%7."/>
      <w:lvlJc w:val="left"/>
      <w:pPr>
        <w:ind w:left="6379" w:hanging="360"/>
      </w:pPr>
    </w:lvl>
    <w:lvl w:ilvl="7" w:tplc="0C090019" w:tentative="1">
      <w:start w:val="1"/>
      <w:numFmt w:val="lowerLetter"/>
      <w:lvlText w:val="%8."/>
      <w:lvlJc w:val="left"/>
      <w:pPr>
        <w:ind w:left="7099" w:hanging="360"/>
      </w:pPr>
    </w:lvl>
    <w:lvl w:ilvl="8" w:tplc="0C09001B" w:tentative="1">
      <w:start w:val="1"/>
      <w:numFmt w:val="lowerRoman"/>
      <w:lvlText w:val="%9."/>
      <w:lvlJc w:val="right"/>
      <w:pPr>
        <w:ind w:left="7819" w:hanging="180"/>
      </w:pPr>
    </w:lvl>
  </w:abstractNum>
  <w:abstractNum w:abstractNumId="31" w15:restartNumberingAfterBreak="0">
    <w:nsid w:val="64FF4C76"/>
    <w:multiLevelType w:val="singleLevel"/>
    <w:tmpl w:val="0156B414"/>
    <w:lvl w:ilvl="0">
      <w:start w:val="1"/>
      <w:numFmt w:val="decimal"/>
      <w:pStyle w:val="ListNumber2"/>
      <w:lvlText w:val="%1"/>
      <w:lvlJc w:val="left"/>
      <w:pPr>
        <w:tabs>
          <w:tab w:val="left" w:pos="2553"/>
        </w:tabs>
        <w:ind w:left="2553" w:hanging="851"/>
      </w:pPr>
      <w:rPr>
        <w:rFonts w:hint="default"/>
        <w:b w:val="0"/>
        <w:i w:val="0"/>
        <w:sz w:val="20"/>
      </w:rPr>
    </w:lvl>
  </w:abstractNum>
  <w:abstractNum w:abstractNumId="32" w15:restartNumberingAfterBreak="0">
    <w:nsid w:val="67840C5B"/>
    <w:multiLevelType w:val="multilevel"/>
    <w:tmpl w:val="7E809B24"/>
    <w:lvl w:ilvl="0">
      <w:start w:val="1"/>
      <w:numFmt w:val="decimal"/>
      <w:pStyle w:val="NoTOCHdg1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oTOCHdg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lowerLetter"/>
      <w:pStyle w:val="NoTOCHdg3"/>
      <w:lvlText w:val="(%3)"/>
      <w:lvlJc w:val="left"/>
      <w:pPr>
        <w:ind w:left="1701" w:hanging="850"/>
      </w:pPr>
      <w:rPr>
        <w:rFonts w:hint="default"/>
      </w:rPr>
    </w:lvl>
    <w:lvl w:ilvl="3">
      <w:start w:val="1"/>
      <w:numFmt w:val="decimal"/>
      <w:pStyle w:val="NoTOCHdg4"/>
      <w:lvlText w:val="(%4)"/>
      <w:lvlJc w:val="left"/>
      <w:pPr>
        <w:tabs>
          <w:tab w:val="num" w:pos="1701"/>
        </w:tabs>
        <w:ind w:left="2552" w:hanging="851"/>
      </w:pPr>
      <w:rPr>
        <w:rFonts w:hint="default"/>
      </w:rPr>
    </w:lvl>
    <w:lvl w:ilvl="4">
      <w:start w:val="1"/>
      <w:numFmt w:val="upperLetter"/>
      <w:pStyle w:val="NoTOCHdg5"/>
      <w:lvlText w:val="(%5)"/>
      <w:lvlJc w:val="left"/>
      <w:pPr>
        <w:ind w:left="3402" w:hanging="850"/>
      </w:pPr>
      <w:rPr>
        <w:rFonts w:ascii="Arial" w:hAnsi="Arial" w:hint="default"/>
        <w:b w:val="0"/>
        <w:i w:val="0"/>
        <w:sz w:val="20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3" w15:restartNumberingAfterBreak="0">
    <w:nsid w:val="6D7C7D16"/>
    <w:multiLevelType w:val="hybridMultilevel"/>
    <w:tmpl w:val="2AA8C29A"/>
    <w:lvl w:ilvl="0" w:tplc="0C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931" w:hanging="360"/>
      </w:pPr>
    </w:lvl>
    <w:lvl w:ilvl="2" w:tplc="0C09001B" w:tentative="1">
      <w:start w:val="1"/>
      <w:numFmt w:val="lowerRoman"/>
      <w:lvlText w:val="%3."/>
      <w:lvlJc w:val="right"/>
      <w:pPr>
        <w:ind w:left="2651" w:hanging="180"/>
      </w:pPr>
    </w:lvl>
    <w:lvl w:ilvl="3" w:tplc="0C09000F" w:tentative="1">
      <w:start w:val="1"/>
      <w:numFmt w:val="decimal"/>
      <w:lvlText w:val="%4."/>
      <w:lvlJc w:val="left"/>
      <w:pPr>
        <w:ind w:left="3371" w:hanging="360"/>
      </w:pPr>
    </w:lvl>
    <w:lvl w:ilvl="4" w:tplc="0C090019" w:tentative="1">
      <w:start w:val="1"/>
      <w:numFmt w:val="lowerLetter"/>
      <w:lvlText w:val="%5."/>
      <w:lvlJc w:val="left"/>
      <w:pPr>
        <w:ind w:left="4091" w:hanging="360"/>
      </w:pPr>
    </w:lvl>
    <w:lvl w:ilvl="5" w:tplc="0C09001B" w:tentative="1">
      <w:start w:val="1"/>
      <w:numFmt w:val="lowerRoman"/>
      <w:lvlText w:val="%6."/>
      <w:lvlJc w:val="right"/>
      <w:pPr>
        <w:ind w:left="4811" w:hanging="180"/>
      </w:pPr>
    </w:lvl>
    <w:lvl w:ilvl="6" w:tplc="0C09000F" w:tentative="1">
      <w:start w:val="1"/>
      <w:numFmt w:val="decimal"/>
      <w:lvlText w:val="%7."/>
      <w:lvlJc w:val="left"/>
      <w:pPr>
        <w:ind w:left="5531" w:hanging="360"/>
      </w:pPr>
    </w:lvl>
    <w:lvl w:ilvl="7" w:tplc="0C090019" w:tentative="1">
      <w:start w:val="1"/>
      <w:numFmt w:val="lowerLetter"/>
      <w:lvlText w:val="%8."/>
      <w:lvlJc w:val="left"/>
      <w:pPr>
        <w:ind w:left="6251" w:hanging="360"/>
      </w:pPr>
    </w:lvl>
    <w:lvl w:ilvl="8" w:tplc="0C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782C14BA"/>
    <w:multiLevelType w:val="hybridMultilevel"/>
    <w:tmpl w:val="95B4B88E"/>
    <w:lvl w:ilvl="0" w:tplc="574A1812">
      <w:start w:val="1"/>
      <w:numFmt w:val="decimal"/>
      <w:lvlText w:val="(%1)"/>
      <w:lvlJc w:val="left"/>
      <w:pPr>
        <w:ind w:left="205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779" w:hanging="360"/>
      </w:pPr>
    </w:lvl>
    <w:lvl w:ilvl="2" w:tplc="0C09001B" w:tentative="1">
      <w:start w:val="1"/>
      <w:numFmt w:val="lowerRoman"/>
      <w:lvlText w:val="%3."/>
      <w:lvlJc w:val="right"/>
      <w:pPr>
        <w:ind w:left="3499" w:hanging="180"/>
      </w:pPr>
    </w:lvl>
    <w:lvl w:ilvl="3" w:tplc="0C09000F" w:tentative="1">
      <w:start w:val="1"/>
      <w:numFmt w:val="decimal"/>
      <w:lvlText w:val="%4."/>
      <w:lvlJc w:val="left"/>
      <w:pPr>
        <w:ind w:left="4219" w:hanging="360"/>
      </w:pPr>
    </w:lvl>
    <w:lvl w:ilvl="4" w:tplc="0C090019" w:tentative="1">
      <w:start w:val="1"/>
      <w:numFmt w:val="lowerLetter"/>
      <w:lvlText w:val="%5."/>
      <w:lvlJc w:val="left"/>
      <w:pPr>
        <w:ind w:left="4939" w:hanging="360"/>
      </w:pPr>
    </w:lvl>
    <w:lvl w:ilvl="5" w:tplc="0C09001B" w:tentative="1">
      <w:start w:val="1"/>
      <w:numFmt w:val="lowerRoman"/>
      <w:lvlText w:val="%6."/>
      <w:lvlJc w:val="right"/>
      <w:pPr>
        <w:ind w:left="5659" w:hanging="180"/>
      </w:pPr>
    </w:lvl>
    <w:lvl w:ilvl="6" w:tplc="0C09000F" w:tentative="1">
      <w:start w:val="1"/>
      <w:numFmt w:val="decimal"/>
      <w:lvlText w:val="%7."/>
      <w:lvlJc w:val="left"/>
      <w:pPr>
        <w:ind w:left="6379" w:hanging="360"/>
      </w:pPr>
    </w:lvl>
    <w:lvl w:ilvl="7" w:tplc="0C090019" w:tentative="1">
      <w:start w:val="1"/>
      <w:numFmt w:val="lowerLetter"/>
      <w:lvlText w:val="%8."/>
      <w:lvlJc w:val="left"/>
      <w:pPr>
        <w:ind w:left="7099" w:hanging="360"/>
      </w:pPr>
    </w:lvl>
    <w:lvl w:ilvl="8" w:tplc="0C09001B" w:tentative="1">
      <w:start w:val="1"/>
      <w:numFmt w:val="lowerRoman"/>
      <w:lvlText w:val="%9."/>
      <w:lvlJc w:val="right"/>
      <w:pPr>
        <w:ind w:left="7819" w:hanging="180"/>
      </w:pPr>
    </w:lvl>
  </w:abstractNum>
  <w:abstractNum w:abstractNumId="35" w15:restartNumberingAfterBreak="0">
    <w:nsid w:val="793D7949"/>
    <w:multiLevelType w:val="singleLevel"/>
    <w:tmpl w:val="6BDE8E74"/>
    <w:lvl w:ilvl="0">
      <w:start w:val="1"/>
      <w:numFmt w:val="bullet"/>
      <w:pStyle w:val="ListBullet"/>
      <w:lvlText w:val=""/>
      <w:lvlJc w:val="left"/>
      <w:pPr>
        <w:tabs>
          <w:tab w:val="left" w:pos="1702"/>
        </w:tabs>
        <w:ind w:left="1702" w:hanging="851"/>
      </w:pPr>
      <w:rPr>
        <w:rFonts w:ascii="Symbol" w:hAnsi="Symbol" w:hint="default"/>
        <w:b w:val="0"/>
        <w:i w:val="0"/>
        <w:sz w:val="16"/>
        <w:szCs w:val="16"/>
      </w:rPr>
    </w:lvl>
  </w:abstractNum>
  <w:abstractNum w:abstractNumId="36" w15:restartNumberingAfterBreak="0">
    <w:nsid w:val="7CD6620F"/>
    <w:multiLevelType w:val="hybridMultilevel"/>
    <w:tmpl w:val="F8E8607E"/>
    <w:lvl w:ilvl="0" w:tplc="0C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931" w:hanging="360"/>
      </w:pPr>
    </w:lvl>
    <w:lvl w:ilvl="2" w:tplc="0C09001B" w:tentative="1">
      <w:start w:val="1"/>
      <w:numFmt w:val="lowerRoman"/>
      <w:lvlText w:val="%3."/>
      <w:lvlJc w:val="right"/>
      <w:pPr>
        <w:ind w:left="2651" w:hanging="180"/>
      </w:pPr>
    </w:lvl>
    <w:lvl w:ilvl="3" w:tplc="0C09000F" w:tentative="1">
      <w:start w:val="1"/>
      <w:numFmt w:val="decimal"/>
      <w:lvlText w:val="%4."/>
      <w:lvlJc w:val="left"/>
      <w:pPr>
        <w:ind w:left="3371" w:hanging="360"/>
      </w:pPr>
    </w:lvl>
    <w:lvl w:ilvl="4" w:tplc="0C090019" w:tentative="1">
      <w:start w:val="1"/>
      <w:numFmt w:val="lowerLetter"/>
      <w:lvlText w:val="%5."/>
      <w:lvlJc w:val="left"/>
      <w:pPr>
        <w:ind w:left="4091" w:hanging="360"/>
      </w:pPr>
    </w:lvl>
    <w:lvl w:ilvl="5" w:tplc="0C09001B" w:tentative="1">
      <w:start w:val="1"/>
      <w:numFmt w:val="lowerRoman"/>
      <w:lvlText w:val="%6."/>
      <w:lvlJc w:val="right"/>
      <w:pPr>
        <w:ind w:left="4811" w:hanging="180"/>
      </w:pPr>
    </w:lvl>
    <w:lvl w:ilvl="6" w:tplc="0C09000F" w:tentative="1">
      <w:start w:val="1"/>
      <w:numFmt w:val="decimal"/>
      <w:lvlText w:val="%7."/>
      <w:lvlJc w:val="left"/>
      <w:pPr>
        <w:ind w:left="5531" w:hanging="360"/>
      </w:pPr>
    </w:lvl>
    <w:lvl w:ilvl="7" w:tplc="0C090019" w:tentative="1">
      <w:start w:val="1"/>
      <w:numFmt w:val="lowerLetter"/>
      <w:lvlText w:val="%8."/>
      <w:lvlJc w:val="left"/>
      <w:pPr>
        <w:ind w:left="6251" w:hanging="360"/>
      </w:pPr>
    </w:lvl>
    <w:lvl w:ilvl="8" w:tplc="0C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6"/>
  </w:num>
  <w:num w:numId="2">
    <w:abstractNumId w:val="35"/>
  </w:num>
  <w:num w:numId="3">
    <w:abstractNumId w:val="25"/>
  </w:num>
  <w:num w:numId="4">
    <w:abstractNumId w:val="2"/>
  </w:num>
  <w:num w:numId="5">
    <w:abstractNumId w:val="18"/>
  </w:num>
  <w:num w:numId="6">
    <w:abstractNumId w:val="14"/>
  </w:num>
  <w:num w:numId="7">
    <w:abstractNumId w:val="1"/>
  </w:num>
  <w:num w:numId="8">
    <w:abstractNumId w:val="8"/>
  </w:num>
  <w:num w:numId="9">
    <w:abstractNumId w:val="10"/>
  </w:num>
  <w:num w:numId="10">
    <w:abstractNumId w:val="19"/>
  </w:num>
  <w:num w:numId="11">
    <w:abstractNumId w:val="22"/>
  </w:num>
  <w:num w:numId="12">
    <w:abstractNumId w:val="31"/>
  </w:num>
  <w:num w:numId="13">
    <w:abstractNumId w:val="3"/>
  </w:num>
  <w:num w:numId="14">
    <w:abstractNumId w:val="15"/>
  </w:num>
  <w:num w:numId="15">
    <w:abstractNumId w:val="24"/>
  </w:num>
  <w:num w:numId="16">
    <w:abstractNumId w:val="32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14"/>
  </w:num>
  <w:num w:numId="20">
    <w:abstractNumId w:val="35"/>
  </w:num>
  <w:num w:numId="21">
    <w:abstractNumId w:val="29"/>
  </w:num>
  <w:num w:numId="22">
    <w:abstractNumId w:val="35"/>
  </w:num>
  <w:num w:numId="23">
    <w:abstractNumId w:val="35"/>
  </w:num>
  <w:num w:numId="24">
    <w:abstractNumId w:val="35"/>
  </w:num>
  <w:num w:numId="25">
    <w:abstractNumId w:val="35"/>
  </w:num>
  <w:num w:numId="26">
    <w:abstractNumId w:val="35"/>
  </w:num>
  <w:num w:numId="27">
    <w:abstractNumId w:val="35"/>
  </w:num>
  <w:num w:numId="28">
    <w:abstractNumId w:val="35"/>
  </w:num>
  <w:num w:numId="29">
    <w:abstractNumId w:val="35"/>
  </w:num>
  <w:num w:numId="30">
    <w:abstractNumId w:val="35"/>
  </w:num>
  <w:num w:numId="31">
    <w:abstractNumId w:val="35"/>
  </w:num>
  <w:num w:numId="32">
    <w:abstractNumId w:val="35"/>
  </w:num>
  <w:num w:numId="33">
    <w:abstractNumId w:val="27"/>
  </w:num>
  <w:num w:numId="34">
    <w:abstractNumId w:val="33"/>
  </w:num>
  <w:num w:numId="35">
    <w:abstractNumId w:val="13"/>
  </w:num>
  <w:num w:numId="36">
    <w:abstractNumId w:val="4"/>
  </w:num>
  <w:num w:numId="37">
    <w:abstractNumId w:val="9"/>
  </w:num>
  <w:num w:numId="38">
    <w:abstractNumId w:val="20"/>
  </w:num>
  <w:num w:numId="39">
    <w:abstractNumId w:val="5"/>
  </w:num>
  <w:num w:numId="40">
    <w:abstractNumId w:val="11"/>
  </w:num>
  <w:num w:numId="41">
    <w:abstractNumId w:val="35"/>
  </w:num>
  <w:num w:numId="42">
    <w:abstractNumId w:val="36"/>
  </w:num>
  <w:num w:numId="43">
    <w:abstractNumId w:val="17"/>
  </w:num>
  <w:num w:numId="44">
    <w:abstractNumId w:val="14"/>
  </w:num>
  <w:num w:numId="45">
    <w:abstractNumId w:val="14"/>
  </w:num>
  <w:num w:numId="46">
    <w:abstractNumId w:val="14"/>
  </w:num>
  <w:num w:numId="47">
    <w:abstractNumId w:val="21"/>
  </w:num>
  <w:num w:numId="48">
    <w:abstractNumId w:val="7"/>
  </w:num>
  <w:num w:numId="49">
    <w:abstractNumId w:val="14"/>
  </w:num>
  <w:num w:numId="50">
    <w:abstractNumId w:val="14"/>
  </w:num>
  <w:num w:numId="51">
    <w:abstractNumId w:val="35"/>
  </w:num>
  <w:num w:numId="52">
    <w:abstractNumId w:val="28"/>
  </w:num>
  <w:num w:numId="53">
    <w:abstractNumId w:val="35"/>
  </w:num>
  <w:num w:numId="54">
    <w:abstractNumId w:val="35"/>
  </w:num>
  <w:num w:numId="55">
    <w:abstractNumId w:val="35"/>
  </w:num>
  <w:num w:numId="56">
    <w:abstractNumId w:val="14"/>
  </w:num>
  <w:num w:numId="57">
    <w:abstractNumId w:val="30"/>
  </w:num>
  <w:num w:numId="58">
    <w:abstractNumId w:val="26"/>
  </w:num>
  <w:num w:numId="59">
    <w:abstractNumId w:val="35"/>
  </w:num>
  <w:num w:numId="60">
    <w:abstractNumId w:val="14"/>
  </w:num>
  <w:num w:numId="61">
    <w:abstractNumId w:val="34"/>
  </w:num>
  <w:num w:numId="62">
    <w:abstractNumId w:val="14"/>
  </w:num>
  <w:num w:numId="63">
    <w:abstractNumId w:val="23"/>
  </w:num>
  <w:num w:numId="64">
    <w:abstractNumId w:val="14"/>
  </w:num>
  <w:num w:numId="65">
    <w:abstractNumId w:val="35"/>
  </w:num>
  <w:num w:numId="66">
    <w:abstractNumId w:val="12"/>
  </w:num>
  <w:num w:numId="67">
    <w:abstractNumId w:val="14"/>
  </w:num>
  <w:num w:numId="68">
    <w:abstractNumId w:val="6"/>
  </w:num>
  <w:num w:numId="69">
    <w:abstractNumId w:val="16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SortMethod w:val="0000"/>
  <w:trackRevisions/>
  <w:defaultTabStop w:val="851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7DF"/>
    <w:rsid w:val="000111D9"/>
    <w:rsid w:val="00017AED"/>
    <w:rsid w:val="00023486"/>
    <w:rsid w:val="000346F0"/>
    <w:rsid w:val="00041BC8"/>
    <w:rsid w:val="00055378"/>
    <w:rsid w:val="00097FA2"/>
    <w:rsid w:val="000A25E9"/>
    <w:rsid w:val="000A4E38"/>
    <w:rsid w:val="000B2AAE"/>
    <w:rsid w:val="000B7B5B"/>
    <w:rsid w:val="000D1280"/>
    <w:rsid w:val="000D528B"/>
    <w:rsid w:val="000E43C7"/>
    <w:rsid w:val="000E773F"/>
    <w:rsid w:val="000F0DC0"/>
    <w:rsid w:val="000F0E24"/>
    <w:rsid w:val="000F49F6"/>
    <w:rsid w:val="001536FC"/>
    <w:rsid w:val="0016175C"/>
    <w:rsid w:val="001632B7"/>
    <w:rsid w:val="00164878"/>
    <w:rsid w:val="001740C2"/>
    <w:rsid w:val="001820C3"/>
    <w:rsid w:val="0019312D"/>
    <w:rsid w:val="001940EA"/>
    <w:rsid w:val="001B5BF3"/>
    <w:rsid w:val="001B7F1C"/>
    <w:rsid w:val="001C57DE"/>
    <w:rsid w:val="001D4C46"/>
    <w:rsid w:val="001D68F4"/>
    <w:rsid w:val="001D6CFA"/>
    <w:rsid w:val="001F45A6"/>
    <w:rsid w:val="001F6E74"/>
    <w:rsid w:val="0022591D"/>
    <w:rsid w:val="0022755E"/>
    <w:rsid w:val="0023736B"/>
    <w:rsid w:val="00245876"/>
    <w:rsid w:val="002C38C8"/>
    <w:rsid w:val="002D6A18"/>
    <w:rsid w:val="0030726E"/>
    <w:rsid w:val="00314DDF"/>
    <w:rsid w:val="00321807"/>
    <w:rsid w:val="00324C38"/>
    <w:rsid w:val="00335A64"/>
    <w:rsid w:val="00364A0A"/>
    <w:rsid w:val="00370918"/>
    <w:rsid w:val="00380319"/>
    <w:rsid w:val="00381BA7"/>
    <w:rsid w:val="003B3C7E"/>
    <w:rsid w:val="003C744D"/>
    <w:rsid w:val="003D0BB6"/>
    <w:rsid w:val="003E2CCF"/>
    <w:rsid w:val="003E4F1F"/>
    <w:rsid w:val="003F0F62"/>
    <w:rsid w:val="003F35AA"/>
    <w:rsid w:val="00403B1F"/>
    <w:rsid w:val="00412CBD"/>
    <w:rsid w:val="0041482E"/>
    <w:rsid w:val="00416888"/>
    <w:rsid w:val="004276BD"/>
    <w:rsid w:val="00431C92"/>
    <w:rsid w:val="00443EDE"/>
    <w:rsid w:val="004570CC"/>
    <w:rsid w:val="00466F50"/>
    <w:rsid w:val="004675F9"/>
    <w:rsid w:val="00480997"/>
    <w:rsid w:val="00487B6C"/>
    <w:rsid w:val="00494850"/>
    <w:rsid w:val="00497B4E"/>
    <w:rsid w:val="004A0D83"/>
    <w:rsid w:val="004D716E"/>
    <w:rsid w:val="004E10A0"/>
    <w:rsid w:val="004F1858"/>
    <w:rsid w:val="005032F3"/>
    <w:rsid w:val="00515684"/>
    <w:rsid w:val="005505B7"/>
    <w:rsid w:val="005558FC"/>
    <w:rsid w:val="00561FC2"/>
    <w:rsid w:val="005650DC"/>
    <w:rsid w:val="00587F63"/>
    <w:rsid w:val="00590CCB"/>
    <w:rsid w:val="005932B5"/>
    <w:rsid w:val="005A5F20"/>
    <w:rsid w:val="005B2BBF"/>
    <w:rsid w:val="005B539F"/>
    <w:rsid w:val="005B7943"/>
    <w:rsid w:val="005D6A71"/>
    <w:rsid w:val="005E073F"/>
    <w:rsid w:val="005E469F"/>
    <w:rsid w:val="006074E9"/>
    <w:rsid w:val="00610B29"/>
    <w:rsid w:val="006237AF"/>
    <w:rsid w:val="006360BA"/>
    <w:rsid w:val="00644363"/>
    <w:rsid w:val="00644B0A"/>
    <w:rsid w:val="00666E55"/>
    <w:rsid w:val="006719BF"/>
    <w:rsid w:val="00677ECF"/>
    <w:rsid w:val="00686EFB"/>
    <w:rsid w:val="00686F83"/>
    <w:rsid w:val="006951B7"/>
    <w:rsid w:val="00696129"/>
    <w:rsid w:val="006A71A2"/>
    <w:rsid w:val="006A7C81"/>
    <w:rsid w:val="006B17D5"/>
    <w:rsid w:val="006B41C3"/>
    <w:rsid w:val="006B45FF"/>
    <w:rsid w:val="006C23EC"/>
    <w:rsid w:val="006C3968"/>
    <w:rsid w:val="006D1DFD"/>
    <w:rsid w:val="006D3E31"/>
    <w:rsid w:val="006E574F"/>
    <w:rsid w:val="006E596B"/>
    <w:rsid w:val="006E7464"/>
    <w:rsid w:val="007112F4"/>
    <w:rsid w:val="00712C7C"/>
    <w:rsid w:val="00736354"/>
    <w:rsid w:val="00737751"/>
    <w:rsid w:val="00740707"/>
    <w:rsid w:val="0076446E"/>
    <w:rsid w:val="00777D00"/>
    <w:rsid w:val="007913F7"/>
    <w:rsid w:val="007A03A8"/>
    <w:rsid w:val="007A0EF8"/>
    <w:rsid w:val="007A3B16"/>
    <w:rsid w:val="007B0268"/>
    <w:rsid w:val="007B6BC4"/>
    <w:rsid w:val="007B7D26"/>
    <w:rsid w:val="007D3EBE"/>
    <w:rsid w:val="007D4C40"/>
    <w:rsid w:val="007E2F3D"/>
    <w:rsid w:val="007E371F"/>
    <w:rsid w:val="00804CC5"/>
    <w:rsid w:val="00805A0D"/>
    <w:rsid w:val="00813584"/>
    <w:rsid w:val="008321F2"/>
    <w:rsid w:val="0084354C"/>
    <w:rsid w:val="00843E34"/>
    <w:rsid w:val="00854EE4"/>
    <w:rsid w:val="00862678"/>
    <w:rsid w:val="00866831"/>
    <w:rsid w:val="00874BEE"/>
    <w:rsid w:val="00876BB8"/>
    <w:rsid w:val="008800F8"/>
    <w:rsid w:val="00890888"/>
    <w:rsid w:val="00897592"/>
    <w:rsid w:val="00897F65"/>
    <w:rsid w:val="008A4002"/>
    <w:rsid w:val="008B19EE"/>
    <w:rsid w:val="008B6C0C"/>
    <w:rsid w:val="008C30AC"/>
    <w:rsid w:val="008E49A5"/>
    <w:rsid w:val="008F4044"/>
    <w:rsid w:val="0090533F"/>
    <w:rsid w:val="009102F7"/>
    <w:rsid w:val="00912A76"/>
    <w:rsid w:val="0092440A"/>
    <w:rsid w:val="0092719D"/>
    <w:rsid w:val="00944431"/>
    <w:rsid w:val="00944B68"/>
    <w:rsid w:val="00947BA1"/>
    <w:rsid w:val="009508B9"/>
    <w:rsid w:val="0095668D"/>
    <w:rsid w:val="00967F1F"/>
    <w:rsid w:val="00981EBA"/>
    <w:rsid w:val="00995A88"/>
    <w:rsid w:val="009A3410"/>
    <w:rsid w:val="009B11D4"/>
    <w:rsid w:val="009B2B06"/>
    <w:rsid w:val="009B657E"/>
    <w:rsid w:val="009D13F1"/>
    <w:rsid w:val="009D4FE0"/>
    <w:rsid w:val="009E5ED1"/>
    <w:rsid w:val="009F0B2C"/>
    <w:rsid w:val="00A36303"/>
    <w:rsid w:val="00A46B06"/>
    <w:rsid w:val="00A66993"/>
    <w:rsid w:val="00A74277"/>
    <w:rsid w:val="00AB7F4D"/>
    <w:rsid w:val="00AC36E0"/>
    <w:rsid w:val="00AC7667"/>
    <w:rsid w:val="00AE4748"/>
    <w:rsid w:val="00AF6605"/>
    <w:rsid w:val="00B02AE5"/>
    <w:rsid w:val="00B07D9F"/>
    <w:rsid w:val="00B2152B"/>
    <w:rsid w:val="00B51E66"/>
    <w:rsid w:val="00B67059"/>
    <w:rsid w:val="00B70EFF"/>
    <w:rsid w:val="00B71F08"/>
    <w:rsid w:val="00B728DF"/>
    <w:rsid w:val="00B800F1"/>
    <w:rsid w:val="00BB075B"/>
    <w:rsid w:val="00BB47AE"/>
    <w:rsid w:val="00BC3B24"/>
    <w:rsid w:val="00BC4A1C"/>
    <w:rsid w:val="00BF2598"/>
    <w:rsid w:val="00BF5E84"/>
    <w:rsid w:val="00C10E6E"/>
    <w:rsid w:val="00C16DA2"/>
    <w:rsid w:val="00C319EE"/>
    <w:rsid w:val="00C521B6"/>
    <w:rsid w:val="00C565D9"/>
    <w:rsid w:val="00C626C1"/>
    <w:rsid w:val="00C76349"/>
    <w:rsid w:val="00C812F2"/>
    <w:rsid w:val="00C833E0"/>
    <w:rsid w:val="00CA7184"/>
    <w:rsid w:val="00CC42CA"/>
    <w:rsid w:val="00CD2172"/>
    <w:rsid w:val="00CE40E0"/>
    <w:rsid w:val="00CE45FE"/>
    <w:rsid w:val="00CF22F5"/>
    <w:rsid w:val="00D005A4"/>
    <w:rsid w:val="00D13F50"/>
    <w:rsid w:val="00D26134"/>
    <w:rsid w:val="00D361F5"/>
    <w:rsid w:val="00D427F3"/>
    <w:rsid w:val="00D47F29"/>
    <w:rsid w:val="00D644B5"/>
    <w:rsid w:val="00DA282D"/>
    <w:rsid w:val="00DA2C2D"/>
    <w:rsid w:val="00DA3E7D"/>
    <w:rsid w:val="00DE27FE"/>
    <w:rsid w:val="00DE5B94"/>
    <w:rsid w:val="00DF2F2E"/>
    <w:rsid w:val="00DF64F2"/>
    <w:rsid w:val="00E012DB"/>
    <w:rsid w:val="00E040E8"/>
    <w:rsid w:val="00E04D72"/>
    <w:rsid w:val="00E20C96"/>
    <w:rsid w:val="00E256A7"/>
    <w:rsid w:val="00E30A50"/>
    <w:rsid w:val="00E514F4"/>
    <w:rsid w:val="00E66B45"/>
    <w:rsid w:val="00E77AC2"/>
    <w:rsid w:val="00E971D5"/>
    <w:rsid w:val="00EC0E3D"/>
    <w:rsid w:val="00EE1979"/>
    <w:rsid w:val="00EE1BEB"/>
    <w:rsid w:val="00F02229"/>
    <w:rsid w:val="00F035AF"/>
    <w:rsid w:val="00F04F46"/>
    <w:rsid w:val="00F07724"/>
    <w:rsid w:val="00F16EEB"/>
    <w:rsid w:val="00F313EE"/>
    <w:rsid w:val="00F40D84"/>
    <w:rsid w:val="00F56E62"/>
    <w:rsid w:val="00F60EF8"/>
    <w:rsid w:val="00F634D9"/>
    <w:rsid w:val="00F63CE8"/>
    <w:rsid w:val="00F65220"/>
    <w:rsid w:val="00F6722B"/>
    <w:rsid w:val="00F71568"/>
    <w:rsid w:val="00F729BB"/>
    <w:rsid w:val="00F83C49"/>
    <w:rsid w:val="00F917DF"/>
    <w:rsid w:val="00F9232C"/>
    <w:rsid w:val="00F95DCD"/>
    <w:rsid w:val="00FD111A"/>
    <w:rsid w:val="00FD4EBB"/>
    <w:rsid w:val="00FD742A"/>
    <w:rsid w:val="00FE49AF"/>
    <w:rsid w:val="00FF0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34D0FC01"/>
  <w15:docId w15:val="{609DAA87-5FC4-4E32-B723-9AD30EA8D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uiPriority="1" w:qFormat="1"/>
    <w:lsdException w:name="heading 2" w:semiHidden="1" w:uiPriority="2" w:qFormat="1"/>
    <w:lsdException w:name="heading 3" w:semiHidden="1" w:uiPriority="3" w:qFormat="1"/>
    <w:lsdException w:name="heading 4" w:semiHidden="1" w:uiPriority="4" w:qFormat="1"/>
    <w:lsdException w:name="heading 5" w:semiHidden="1"/>
    <w:lsdException w:name="heading 6" w:semiHidden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iPriority="39" w:unhideWhenUsed="1"/>
    <w:lsdException w:name="toc 5" w:semiHidden="1" w:unhideWhenUsed="1"/>
    <w:lsdException w:name="toc 6" w:semiHidden="1" w:uiPriority="39" w:unhideWhenUsed="1"/>
    <w:lsdException w:name="toc 7" w:semiHidden="1" w:uiPriority="39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nhideWhenUsed="1"/>
    <w:lsdException w:name="List Bullet" w:semiHidden="1" w:uiPriority="9" w:unhideWhenUsed="1" w:qFormat="1"/>
    <w:lsdException w:name="List Number" w:semiHidden="1" w:uiPriority="8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6" w:unhideWhenUsed="1" w:qFormat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nhideWhenUsed="1"/>
    <w:lsdException w:name="Subtitle" w:semiHidden="1" w:uiPriority="99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7" w:unhideWhenUsed="1" w:qFormat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semiHidden/>
    <w:locked/>
    <w:rsid w:val="00497B4E"/>
    <w:rPr>
      <w:lang w:val="en-AU" w:eastAsia="en-AU"/>
    </w:rPr>
  </w:style>
  <w:style w:type="paragraph" w:styleId="Heading1">
    <w:name w:val="heading 1"/>
    <w:basedOn w:val="Normal"/>
    <w:next w:val="BodyText"/>
    <w:uiPriority w:val="1"/>
    <w:qFormat/>
    <w:rsid w:val="00497B4E"/>
    <w:pPr>
      <w:keepNext/>
      <w:numPr>
        <w:numId w:val="1"/>
      </w:numPr>
      <w:pBdr>
        <w:bottom w:val="single" w:sz="8" w:space="4" w:color="auto"/>
      </w:pBdr>
      <w:spacing w:before="600" w:after="240"/>
      <w:outlineLvl w:val="0"/>
    </w:pPr>
    <w:rPr>
      <w:sz w:val="28"/>
      <w:szCs w:val="28"/>
    </w:rPr>
  </w:style>
  <w:style w:type="paragraph" w:styleId="Heading2">
    <w:name w:val="heading 2"/>
    <w:basedOn w:val="Normal"/>
    <w:next w:val="BodyText"/>
    <w:uiPriority w:val="2"/>
    <w:qFormat/>
    <w:rsid w:val="00497B4E"/>
    <w:pPr>
      <w:keepNext/>
      <w:numPr>
        <w:ilvl w:val="1"/>
        <w:numId w:val="1"/>
      </w:numPr>
      <w:spacing w:before="240" w:after="240"/>
      <w:outlineLvl w:val="1"/>
    </w:pPr>
    <w:rPr>
      <w:b/>
      <w:sz w:val="24"/>
      <w:szCs w:val="24"/>
    </w:rPr>
  </w:style>
  <w:style w:type="paragraph" w:styleId="Heading3">
    <w:name w:val="heading 3"/>
    <w:basedOn w:val="Normal"/>
    <w:next w:val="BodyTextIndent"/>
    <w:uiPriority w:val="3"/>
    <w:qFormat/>
    <w:rsid w:val="00497B4E"/>
    <w:pPr>
      <w:numPr>
        <w:ilvl w:val="2"/>
        <w:numId w:val="1"/>
      </w:numPr>
      <w:spacing w:before="120"/>
      <w:outlineLvl w:val="2"/>
    </w:pPr>
  </w:style>
  <w:style w:type="paragraph" w:styleId="Heading4">
    <w:name w:val="heading 4"/>
    <w:basedOn w:val="Normal"/>
    <w:next w:val="BodyTextIndent2"/>
    <w:uiPriority w:val="4"/>
    <w:qFormat/>
    <w:rsid w:val="00497B4E"/>
    <w:pPr>
      <w:numPr>
        <w:ilvl w:val="3"/>
        <w:numId w:val="1"/>
      </w:numPr>
      <w:spacing w:before="120"/>
      <w:outlineLvl w:val="3"/>
    </w:pPr>
  </w:style>
  <w:style w:type="paragraph" w:styleId="Heading5">
    <w:name w:val="heading 5"/>
    <w:basedOn w:val="Normal"/>
    <w:next w:val="BodyTextIndent3"/>
    <w:semiHidden/>
    <w:rsid w:val="00497B4E"/>
    <w:pPr>
      <w:numPr>
        <w:ilvl w:val="4"/>
        <w:numId w:val="1"/>
      </w:numPr>
      <w:outlineLvl w:val="4"/>
    </w:pPr>
  </w:style>
  <w:style w:type="paragraph" w:styleId="Heading6">
    <w:name w:val="heading 6"/>
    <w:basedOn w:val="Normal"/>
    <w:semiHidden/>
    <w:rsid w:val="00497B4E"/>
    <w:pPr>
      <w:outlineLvl w:val="5"/>
    </w:pPr>
  </w:style>
  <w:style w:type="paragraph" w:styleId="Heading7">
    <w:name w:val="heading 7"/>
    <w:basedOn w:val="Normal"/>
    <w:semiHidden/>
    <w:rsid w:val="00497B4E"/>
    <w:pPr>
      <w:outlineLvl w:val="6"/>
    </w:pPr>
  </w:style>
  <w:style w:type="paragraph" w:styleId="Heading8">
    <w:name w:val="heading 8"/>
    <w:basedOn w:val="Normal"/>
    <w:semiHidden/>
    <w:rsid w:val="00497B4E"/>
    <w:pPr>
      <w:outlineLvl w:val="7"/>
    </w:pPr>
  </w:style>
  <w:style w:type="paragraph" w:styleId="Heading9">
    <w:name w:val="heading 9"/>
    <w:basedOn w:val="Normal"/>
    <w:semiHidden/>
    <w:rsid w:val="00497B4E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knowledgement">
    <w:name w:val="Acknowledgement"/>
    <w:basedOn w:val="Normal"/>
    <w:next w:val="BodyText"/>
    <w:semiHidden/>
    <w:locked/>
    <w:rsid w:val="00497B4E"/>
    <w:pPr>
      <w:pBdr>
        <w:bottom w:val="single" w:sz="2" w:space="30" w:color="auto"/>
      </w:pBdr>
      <w:spacing w:before="360" w:after="600"/>
      <w:ind w:left="851"/>
    </w:pPr>
  </w:style>
  <w:style w:type="numbering" w:styleId="ArticleSection">
    <w:name w:val="Outline List 3"/>
    <w:basedOn w:val="NoList"/>
    <w:semiHidden/>
    <w:locked/>
    <w:rsid w:val="00497B4E"/>
  </w:style>
  <w:style w:type="paragraph" w:customStyle="1" w:styleId="Attachment">
    <w:name w:val="Attachment"/>
    <w:basedOn w:val="Normal"/>
    <w:next w:val="BodyText"/>
    <w:rsid w:val="00497B4E"/>
    <w:pPr>
      <w:pBdr>
        <w:bottom w:val="single" w:sz="8" w:space="10" w:color="auto"/>
      </w:pBdr>
      <w:spacing w:before="600" w:after="240"/>
      <w:ind w:left="851"/>
    </w:pPr>
    <w:rPr>
      <w:sz w:val="28"/>
    </w:rPr>
  </w:style>
  <w:style w:type="paragraph" w:customStyle="1" w:styleId="Author1">
    <w:name w:val="Author 1"/>
    <w:basedOn w:val="Normal"/>
    <w:next w:val="BodyText"/>
    <w:semiHidden/>
    <w:locked/>
    <w:rsid w:val="00497B4E"/>
    <w:pPr>
      <w:spacing w:after="0"/>
    </w:pPr>
  </w:style>
  <w:style w:type="paragraph" w:customStyle="1" w:styleId="Author2">
    <w:name w:val="Author 2"/>
    <w:basedOn w:val="Normal"/>
    <w:next w:val="BodyText"/>
    <w:semiHidden/>
    <w:locked/>
    <w:rsid w:val="00497B4E"/>
    <w:pPr>
      <w:spacing w:after="0"/>
    </w:pPr>
    <w:rPr>
      <w:b/>
    </w:rPr>
  </w:style>
  <w:style w:type="paragraph" w:customStyle="1" w:styleId="AuthorEmail1">
    <w:name w:val="Author Email 1"/>
    <w:basedOn w:val="Normal"/>
    <w:next w:val="BodyText"/>
    <w:semiHidden/>
    <w:locked/>
    <w:rsid w:val="00497B4E"/>
    <w:pPr>
      <w:spacing w:after="0"/>
    </w:pPr>
  </w:style>
  <w:style w:type="paragraph" w:customStyle="1" w:styleId="AuthorEmail2">
    <w:name w:val="Author Email 2"/>
    <w:basedOn w:val="Normal"/>
    <w:next w:val="BodyText"/>
    <w:semiHidden/>
    <w:locked/>
    <w:rsid w:val="00497B4E"/>
    <w:pPr>
      <w:spacing w:after="0"/>
    </w:pPr>
    <w:rPr>
      <w:sz w:val="18"/>
    </w:rPr>
  </w:style>
  <w:style w:type="paragraph" w:customStyle="1" w:styleId="AuthorEmail3">
    <w:name w:val="Author Email 3"/>
    <w:basedOn w:val="Normal"/>
    <w:semiHidden/>
    <w:locked/>
    <w:rsid w:val="00497B4E"/>
    <w:rPr>
      <w:sz w:val="16"/>
    </w:rPr>
  </w:style>
  <w:style w:type="paragraph" w:customStyle="1" w:styleId="AuthorFax1">
    <w:name w:val="Author Fax 1"/>
    <w:basedOn w:val="Normal"/>
    <w:next w:val="BodyText"/>
    <w:semiHidden/>
    <w:locked/>
    <w:rsid w:val="00497B4E"/>
    <w:pPr>
      <w:tabs>
        <w:tab w:val="left" w:pos="1134"/>
      </w:tabs>
      <w:spacing w:after="0"/>
    </w:pPr>
  </w:style>
  <w:style w:type="paragraph" w:customStyle="1" w:styleId="AuthorMobile1">
    <w:name w:val="Author Mobile 1"/>
    <w:basedOn w:val="Normal"/>
    <w:next w:val="BodyText"/>
    <w:semiHidden/>
    <w:locked/>
    <w:rsid w:val="00497B4E"/>
    <w:pPr>
      <w:tabs>
        <w:tab w:val="left" w:pos="1134"/>
      </w:tabs>
      <w:spacing w:after="0"/>
    </w:pPr>
  </w:style>
  <w:style w:type="paragraph" w:customStyle="1" w:styleId="AuthorMobile2">
    <w:name w:val="Author Mobile 2"/>
    <w:basedOn w:val="Normal"/>
    <w:next w:val="BodyText"/>
    <w:semiHidden/>
    <w:locked/>
    <w:rsid w:val="00497B4E"/>
    <w:pPr>
      <w:spacing w:after="0"/>
    </w:pPr>
    <w:rPr>
      <w:sz w:val="18"/>
    </w:rPr>
  </w:style>
  <w:style w:type="paragraph" w:customStyle="1" w:styleId="AuthorPhone1">
    <w:name w:val="Author Phone 1"/>
    <w:basedOn w:val="Normal"/>
    <w:next w:val="BodyText"/>
    <w:semiHidden/>
    <w:locked/>
    <w:rsid w:val="00497B4E"/>
    <w:pPr>
      <w:tabs>
        <w:tab w:val="left" w:pos="1134"/>
      </w:tabs>
      <w:spacing w:after="0"/>
    </w:pPr>
  </w:style>
  <w:style w:type="paragraph" w:customStyle="1" w:styleId="AuthorPhone2">
    <w:name w:val="Author Phone 2"/>
    <w:basedOn w:val="Normal"/>
    <w:next w:val="BodyText"/>
    <w:semiHidden/>
    <w:locked/>
    <w:rsid w:val="00497B4E"/>
    <w:pPr>
      <w:spacing w:after="0"/>
    </w:pPr>
    <w:rPr>
      <w:sz w:val="18"/>
    </w:rPr>
  </w:style>
  <w:style w:type="paragraph" w:customStyle="1" w:styleId="AuthorPosition1">
    <w:name w:val="Author Position 1"/>
    <w:basedOn w:val="Normal"/>
    <w:next w:val="BodyText"/>
    <w:semiHidden/>
    <w:locked/>
    <w:rsid w:val="00497B4E"/>
    <w:pPr>
      <w:spacing w:after="0"/>
    </w:pPr>
  </w:style>
  <w:style w:type="paragraph" w:customStyle="1" w:styleId="Banner">
    <w:name w:val="Banner"/>
    <w:basedOn w:val="Normal"/>
    <w:next w:val="BodyText"/>
    <w:semiHidden/>
    <w:locked/>
    <w:rsid w:val="00497B4E"/>
    <w:pPr>
      <w:spacing w:after="600"/>
      <w:jc w:val="right"/>
    </w:pPr>
    <w:rPr>
      <w:sz w:val="36"/>
    </w:rPr>
  </w:style>
  <w:style w:type="paragraph" w:customStyle="1" w:styleId="Banner2">
    <w:name w:val="Banner 2"/>
    <w:basedOn w:val="Normal"/>
    <w:next w:val="BodyText"/>
    <w:semiHidden/>
    <w:locked/>
    <w:rsid w:val="00497B4E"/>
    <w:pPr>
      <w:spacing w:after="600"/>
      <w:jc w:val="right"/>
    </w:pPr>
    <w:rPr>
      <w:sz w:val="36"/>
    </w:rPr>
  </w:style>
  <w:style w:type="paragraph" w:customStyle="1" w:styleId="Banner3">
    <w:name w:val="Banner 3"/>
    <w:basedOn w:val="Normal"/>
    <w:next w:val="BodyText"/>
    <w:semiHidden/>
    <w:locked/>
    <w:rsid w:val="00497B4E"/>
    <w:pPr>
      <w:spacing w:after="600"/>
      <w:jc w:val="right"/>
    </w:pPr>
    <w:rPr>
      <w:sz w:val="36"/>
    </w:rPr>
  </w:style>
  <w:style w:type="paragraph" w:styleId="BlockText">
    <w:name w:val="Block Text"/>
    <w:basedOn w:val="Normal"/>
    <w:semiHidden/>
    <w:locked/>
    <w:rsid w:val="00497B4E"/>
  </w:style>
  <w:style w:type="paragraph" w:styleId="BodyText">
    <w:name w:val="Body Text"/>
    <w:basedOn w:val="Normal"/>
    <w:link w:val="BodyTextChar"/>
    <w:qFormat/>
    <w:rsid w:val="00497B4E"/>
    <w:pPr>
      <w:ind w:left="851"/>
    </w:pPr>
  </w:style>
  <w:style w:type="paragraph" w:styleId="BodyText2">
    <w:name w:val="Body Text 2"/>
    <w:basedOn w:val="Normal"/>
    <w:semiHidden/>
    <w:locked/>
    <w:rsid w:val="00497B4E"/>
  </w:style>
  <w:style w:type="paragraph" w:styleId="BodyText3">
    <w:name w:val="Body Text 3"/>
    <w:basedOn w:val="Normal"/>
    <w:semiHidden/>
    <w:locked/>
    <w:rsid w:val="00497B4E"/>
  </w:style>
  <w:style w:type="paragraph" w:styleId="BodyTextFirstIndent">
    <w:name w:val="Body Text First Indent"/>
    <w:basedOn w:val="BodyText"/>
    <w:semiHidden/>
    <w:locked/>
    <w:rsid w:val="00497B4E"/>
    <w:pPr>
      <w:ind w:firstLine="567"/>
    </w:pPr>
  </w:style>
  <w:style w:type="paragraph" w:styleId="BodyTextFirstIndent2">
    <w:name w:val="Body Text First Indent 2"/>
    <w:basedOn w:val="BodyTextIndent"/>
    <w:semiHidden/>
    <w:locked/>
    <w:rsid w:val="00497B4E"/>
    <w:pPr>
      <w:ind w:left="1701" w:firstLine="567"/>
    </w:pPr>
  </w:style>
  <w:style w:type="paragraph" w:styleId="BodyTextIndent">
    <w:name w:val="Body Text Indent"/>
    <w:basedOn w:val="Normal"/>
    <w:uiPriority w:val="6"/>
    <w:qFormat/>
    <w:rsid w:val="00497B4E"/>
    <w:pPr>
      <w:ind w:left="1702"/>
    </w:pPr>
  </w:style>
  <w:style w:type="paragraph" w:styleId="BodyTextIndent2">
    <w:name w:val="Body Text Indent 2"/>
    <w:basedOn w:val="Normal"/>
    <w:uiPriority w:val="7"/>
    <w:qFormat/>
    <w:rsid w:val="00497B4E"/>
    <w:pPr>
      <w:ind w:left="2553"/>
    </w:pPr>
  </w:style>
  <w:style w:type="paragraph" w:styleId="BodyTextIndent3">
    <w:name w:val="Body Text Indent 3"/>
    <w:basedOn w:val="Normal"/>
    <w:semiHidden/>
    <w:rsid w:val="00497B4E"/>
    <w:pPr>
      <w:ind w:left="3404"/>
    </w:pPr>
  </w:style>
  <w:style w:type="paragraph" w:customStyle="1" w:styleId="Brand">
    <w:name w:val="Brand"/>
    <w:basedOn w:val="Normal"/>
    <w:next w:val="BodyText"/>
    <w:semiHidden/>
    <w:locked/>
    <w:rsid w:val="00497B4E"/>
  </w:style>
  <w:style w:type="paragraph" w:styleId="Caption">
    <w:name w:val="caption"/>
    <w:basedOn w:val="Normal"/>
    <w:next w:val="BodyText"/>
    <w:semiHidden/>
    <w:locked/>
    <w:rsid w:val="00497B4E"/>
    <w:pPr>
      <w:spacing w:after="600"/>
      <w:jc w:val="right"/>
    </w:pPr>
    <w:rPr>
      <w:sz w:val="36"/>
    </w:rPr>
  </w:style>
  <w:style w:type="paragraph" w:customStyle="1" w:styleId="CellText">
    <w:name w:val="Cell Text"/>
    <w:basedOn w:val="Normal"/>
    <w:link w:val="CellTextChar"/>
    <w:rsid w:val="00497B4E"/>
    <w:rPr>
      <w:sz w:val="18"/>
    </w:rPr>
  </w:style>
  <w:style w:type="paragraph" w:customStyle="1" w:styleId="CellText2">
    <w:name w:val="Cell Text 2"/>
    <w:basedOn w:val="Normal"/>
    <w:rsid w:val="00497B4E"/>
  </w:style>
  <w:style w:type="paragraph" w:customStyle="1" w:styleId="ClientName">
    <w:name w:val="Client Name"/>
    <w:basedOn w:val="Normal"/>
    <w:next w:val="BodyText"/>
    <w:semiHidden/>
    <w:locked/>
    <w:rsid w:val="00497B4E"/>
    <w:pPr>
      <w:spacing w:after="0"/>
    </w:pPr>
  </w:style>
  <w:style w:type="paragraph" w:styleId="Closing">
    <w:name w:val="Closing"/>
    <w:basedOn w:val="Normal"/>
    <w:semiHidden/>
    <w:locked/>
    <w:rsid w:val="00497B4E"/>
  </w:style>
  <w:style w:type="paragraph" w:customStyle="1" w:styleId="ColumnHeader">
    <w:name w:val="Column Header"/>
    <w:basedOn w:val="Normal"/>
    <w:next w:val="BodyText"/>
    <w:rsid w:val="00497B4E"/>
    <w:pPr>
      <w:keepNext/>
    </w:pPr>
    <w:rPr>
      <w:b/>
      <w:sz w:val="18"/>
    </w:rPr>
  </w:style>
  <w:style w:type="paragraph" w:customStyle="1" w:styleId="CopyrightNotice">
    <w:name w:val="Copyright Notice"/>
    <w:basedOn w:val="Normal"/>
    <w:next w:val="BodyText"/>
    <w:semiHidden/>
    <w:locked/>
    <w:rsid w:val="00497B4E"/>
    <w:pPr>
      <w:ind w:left="851"/>
    </w:pPr>
  </w:style>
  <w:style w:type="paragraph" w:customStyle="1" w:styleId="CoverText">
    <w:name w:val="Cover Text"/>
    <w:basedOn w:val="Normal"/>
    <w:semiHidden/>
    <w:locked/>
    <w:rsid w:val="00497B4E"/>
    <w:pPr>
      <w:spacing w:after="0"/>
    </w:pPr>
    <w:rPr>
      <w:sz w:val="16"/>
    </w:rPr>
  </w:style>
  <w:style w:type="character" w:customStyle="1" w:styleId="DateArrow">
    <w:name w:val="Date Arrow"/>
    <w:basedOn w:val="DefaultParagraphFont"/>
    <w:semiHidden/>
    <w:locked/>
    <w:rsid w:val="00497B4E"/>
    <w:rPr>
      <w:rFonts w:cs="Arial"/>
      <w:sz w:val="14"/>
    </w:rPr>
  </w:style>
  <w:style w:type="paragraph" w:styleId="Date">
    <w:name w:val="Date"/>
    <w:basedOn w:val="Normal"/>
    <w:next w:val="BodyText"/>
    <w:semiHidden/>
    <w:locked/>
    <w:rsid w:val="00497B4E"/>
    <w:pPr>
      <w:spacing w:after="0"/>
    </w:pPr>
  </w:style>
  <w:style w:type="paragraph" w:customStyle="1" w:styleId="Date2">
    <w:name w:val="Date 2"/>
    <w:basedOn w:val="Normal"/>
    <w:next w:val="BodyText"/>
    <w:semiHidden/>
    <w:locked/>
    <w:rsid w:val="00497B4E"/>
    <w:pPr>
      <w:spacing w:before="600" w:after="0"/>
      <w:ind w:left="851"/>
    </w:pPr>
    <w:rPr>
      <w:b/>
    </w:rPr>
  </w:style>
  <w:style w:type="paragraph" w:customStyle="1" w:styleId="Date3">
    <w:name w:val="Date 3"/>
    <w:basedOn w:val="Normal"/>
    <w:next w:val="BodyText"/>
    <w:semiHidden/>
    <w:locked/>
    <w:rsid w:val="00497B4E"/>
    <w:pPr>
      <w:spacing w:before="600" w:after="360"/>
      <w:ind w:left="851"/>
    </w:pPr>
    <w:rPr>
      <w:sz w:val="22"/>
    </w:rPr>
  </w:style>
  <w:style w:type="paragraph" w:customStyle="1" w:styleId="Date4">
    <w:name w:val="Date 4"/>
    <w:basedOn w:val="Normal"/>
    <w:next w:val="BodyText"/>
    <w:semiHidden/>
    <w:locked/>
    <w:rsid w:val="00497B4E"/>
    <w:rPr>
      <w:sz w:val="22"/>
    </w:rPr>
  </w:style>
  <w:style w:type="paragraph" w:customStyle="1" w:styleId="DeliveryInstruction">
    <w:name w:val="Delivery Instruction"/>
    <w:basedOn w:val="Normal"/>
    <w:next w:val="BodyText"/>
    <w:semiHidden/>
    <w:locked/>
    <w:rsid w:val="00497B4E"/>
    <w:pPr>
      <w:spacing w:after="0"/>
    </w:pPr>
  </w:style>
  <w:style w:type="paragraph" w:customStyle="1" w:styleId="Disclaimer">
    <w:name w:val="Disclaimer"/>
    <w:basedOn w:val="Normal"/>
    <w:next w:val="Footer"/>
    <w:semiHidden/>
    <w:locked/>
    <w:rsid w:val="00497B4E"/>
    <w:pPr>
      <w:spacing w:after="0"/>
    </w:pPr>
    <w:rPr>
      <w:sz w:val="18"/>
    </w:rPr>
  </w:style>
  <w:style w:type="paragraph" w:customStyle="1" w:styleId="DraftDate">
    <w:name w:val="Draft Date"/>
    <w:basedOn w:val="Normal"/>
    <w:next w:val="BodyText"/>
    <w:semiHidden/>
    <w:locked/>
    <w:rsid w:val="00497B4E"/>
    <w:pPr>
      <w:spacing w:after="0"/>
      <w:jc w:val="right"/>
    </w:pPr>
  </w:style>
  <w:style w:type="paragraph" w:customStyle="1" w:styleId="DraftNumber">
    <w:name w:val="Draft Number"/>
    <w:basedOn w:val="Normal"/>
    <w:next w:val="DraftDate"/>
    <w:semiHidden/>
    <w:locked/>
    <w:rsid w:val="00497B4E"/>
    <w:pPr>
      <w:spacing w:after="0"/>
      <w:jc w:val="right"/>
    </w:pPr>
    <w:rPr>
      <w:sz w:val="22"/>
    </w:rPr>
  </w:style>
  <w:style w:type="character" w:styleId="Emphasis">
    <w:name w:val="Emphasis"/>
    <w:basedOn w:val="DefaultParagraphFont"/>
    <w:rsid w:val="00497B4E"/>
    <w:rPr>
      <w:i/>
    </w:rPr>
  </w:style>
  <w:style w:type="paragraph" w:styleId="E-mailSignature">
    <w:name w:val="E-mail Signature"/>
    <w:basedOn w:val="Normal"/>
    <w:semiHidden/>
    <w:locked/>
    <w:rsid w:val="00497B4E"/>
  </w:style>
  <w:style w:type="paragraph" w:styleId="EnvelopeAddress">
    <w:name w:val="envelope address"/>
    <w:basedOn w:val="Normal"/>
    <w:semiHidden/>
    <w:locked/>
    <w:rsid w:val="00497B4E"/>
  </w:style>
  <w:style w:type="paragraph" w:styleId="EnvelopeReturn">
    <w:name w:val="envelope return"/>
    <w:basedOn w:val="Normal"/>
    <w:semiHidden/>
    <w:locked/>
    <w:rsid w:val="00497B4E"/>
  </w:style>
  <w:style w:type="character" w:customStyle="1" w:styleId="ExecArrow">
    <w:name w:val="Exec Arrow"/>
    <w:basedOn w:val="DefaultParagraphFont"/>
    <w:semiHidden/>
    <w:locked/>
    <w:rsid w:val="00497B4E"/>
    <w:rPr>
      <w:rFonts w:cs="Arial"/>
      <w:sz w:val="14"/>
    </w:rPr>
  </w:style>
  <w:style w:type="character" w:customStyle="1" w:styleId="ExecInstruction">
    <w:name w:val="Exec Instruction"/>
    <w:basedOn w:val="DefaultParagraphFont"/>
    <w:semiHidden/>
    <w:locked/>
    <w:rsid w:val="00497B4E"/>
    <w:rPr>
      <w:rFonts w:ascii="Arial"/>
      <w:i/>
      <w:sz w:val="16"/>
    </w:rPr>
  </w:style>
  <w:style w:type="paragraph" w:customStyle="1" w:styleId="ExecLeadIn">
    <w:name w:val="Exec Lead In"/>
    <w:basedOn w:val="Normal"/>
    <w:next w:val="ExecText"/>
    <w:semiHidden/>
    <w:locked/>
    <w:rsid w:val="00497B4E"/>
    <w:pPr>
      <w:keepNext/>
      <w:spacing w:before="120" w:after="0"/>
    </w:pPr>
    <w:rPr>
      <w:sz w:val="22"/>
    </w:rPr>
  </w:style>
  <w:style w:type="paragraph" w:customStyle="1" w:styleId="ExecName">
    <w:name w:val="Exec Name"/>
    <w:basedOn w:val="Normal"/>
    <w:next w:val="ExecText"/>
    <w:semiHidden/>
    <w:locked/>
    <w:rsid w:val="00497B4E"/>
    <w:pPr>
      <w:keepNext/>
      <w:spacing w:before="240" w:after="0"/>
    </w:pPr>
    <w:rPr>
      <w:sz w:val="18"/>
    </w:rPr>
  </w:style>
  <w:style w:type="paragraph" w:customStyle="1" w:styleId="ExecSignature">
    <w:name w:val="Exec Signature"/>
    <w:basedOn w:val="Normal"/>
    <w:next w:val="ExecText"/>
    <w:semiHidden/>
    <w:locked/>
    <w:rsid w:val="00497B4E"/>
    <w:pPr>
      <w:keepNext/>
      <w:spacing w:before="480" w:after="0"/>
    </w:pPr>
    <w:rPr>
      <w:sz w:val="18"/>
    </w:rPr>
  </w:style>
  <w:style w:type="paragraph" w:customStyle="1" w:styleId="ExecText">
    <w:name w:val="Exec Text"/>
    <w:basedOn w:val="Normal"/>
    <w:semiHidden/>
    <w:locked/>
    <w:rsid w:val="00497B4E"/>
    <w:pPr>
      <w:keepNext/>
      <w:spacing w:after="0"/>
    </w:pPr>
    <w:rPr>
      <w:sz w:val="18"/>
    </w:rPr>
  </w:style>
  <w:style w:type="character" w:styleId="FollowedHyperlink">
    <w:name w:val="FollowedHyperlink"/>
    <w:basedOn w:val="DefaultParagraphFont"/>
    <w:semiHidden/>
    <w:locked/>
    <w:rsid w:val="00497B4E"/>
    <w:rPr>
      <w:color w:val="800080"/>
      <w:u w:val="single"/>
    </w:rPr>
  </w:style>
  <w:style w:type="paragraph" w:styleId="Footer">
    <w:name w:val="footer"/>
    <w:basedOn w:val="Normal"/>
    <w:semiHidden/>
    <w:locked/>
    <w:rsid w:val="00497B4E"/>
    <w:pPr>
      <w:spacing w:after="0"/>
    </w:pPr>
    <w:rPr>
      <w:sz w:val="14"/>
    </w:rPr>
  </w:style>
  <w:style w:type="paragraph" w:customStyle="1" w:styleId="Footer2">
    <w:name w:val="Footer 2"/>
    <w:basedOn w:val="Footer"/>
    <w:semiHidden/>
    <w:locked/>
    <w:rsid w:val="00497B4E"/>
    <w:pPr>
      <w:jc w:val="right"/>
    </w:pPr>
    <w:rPr>
      <w:sz w:val="16"/>
    </w:rPr>
  </w:style>
  <w:style w:type="paragraph" w:customStyle="1" w:styleId="Footer3">
    <w:name w:val="Footer 3"/>
    <w:basedOn w:val="Footer"/>
    <w:semiHidden/>
    <w:locked/>
    <w:rsid w:val="00497B4E"/>
    <w:pPr>
      <w:jc w:val="right"/>
    </w:pPr>
    <w:rPr>
      <w:sz w:val="16"/>
    </w:rPr>
  </w:style>
  <w:style w:type="paragraph" w:customStyle="1" w:styleId="Footer4">
    <w:name w:val="Footer 4"/>
    <w:basedOn w:val="Footer"/>
    <w:semiHidden/>
    <w:locked/>
    <w:rsid w:val="00497B4E"/>
    <w:pPr>
      <w:spacing w:before="240"/>
    </w:pPr>
    <w:rPr>
      <w:sz w:val="18"/>
    </w:rPr>
  </w:style>
  <w:style w:type="paragraph" w:customStyle="1" w:styleId="Footer5">
    <w:name w:val="Footer 5"/>
    <w:basedOn w:val="Footer"/>
    <w:semiHidden/>
    <w:locked/>
    <w:rsid w:val="00497B4E"/>
  </w:style>
  <w:style w:type="paragraph" w:customStyle="1" w:styleId="Footer6">
    <w:name w:val="Footer 6"/>
    <w:basedOn w:val="Normal"/>
    <w:semiHidden/>
    <w:locked/>
    <w:rsid w:val="00497B4E"/>
    <w:pPr>
      <w:spacing w:before="120" w:after="0"/>
    </w:pPr>
    <w:rPr>
      <w:sz w:val="12"/>
    </w:rPr>
  </w:style>
  <w:style w:type="paragraph" w:customStyle="1" w:styleId="Footer7">
    <w:name w:val="Footer 7"/>
    <w:basedOn w:val="Footer"/>
    <w:semiHidden/>
    <w:locked/>
    <w:rsid w:val="00497B4E"/>
    <w:pPr>
      <w:jc w:val="right"/>
    </w:pPr>
  </w:style>
  <w:style w:type="paragraph" w:customStyle="1" w:styleId="Footer8">
    <w:name w:val="Footer 8"/>
    <w:basedOn w:val="Footer"/>
    <w:semiHidden/>
    <w:locked/>
    <w:rsid w:val="00497B4E"/>
    <w:pPr>
      <w:ind w:left="851"/>
    </w:pPr>
  </w:style>
  <w:style w:type="character" w:styleId="FootnoteReference">
    <w:name w:val="footnote reference"/>
    <w:basedOn w:val="DefaultParagraphFont"/>
    <w:semiHidden/>
    <w:locked/>
    <w:rsid w:val="00497B4E"/>
    <w:rPr>
      <w:vertAlign w:val="superscript"/>
    </w:rPr>
  </w:style>
  <w:style w:type="paragraph" w:styleId="FootnoteText">
    <w:name w:val="footnote text"/>
    <w:basedOn w:val="Normal"/>
    <w:semiHidden/>
    <w:locked/>
    <w:rsid w:val="00497B4E"/>
    <w:pPr>
      <w:keepLines/>
    </w:pPr>
    <w:rPr>
      <w:sz w:val="16"/>
    </w:rPr>
  </w:style>
  <w:style w:type="paragraph" w:customStyle="1" w:styleId="FormLabel">
    <w:name w:val="Form Label"/>
    <w:basedOn w:val="Normal"/>
    <w:semiHidden/>
    <w:locked/>
    <w:rsid w:val="00497B4E"/>
    <w:pPr>
      <w:spacing w:after="0"/>
    </w:pPr>
    <w:rPr>
      <w:sz w:val="18"/>
    </w:rPr>
  </w:style>
  <w:style w:type="paragraph" w:customStyle="1" w:styleId="FormValue">
    <w:name w:val="Form Value"/>
    <w:basedOn w:val="Normal"/>
    <w:semiHidden/>
    <w:rsid w:val="00497B4E"/>
    <w:pPr>
      <w:spacing w:after="0"/>
    </w:pPr>
    <w:rPr>
      <w:sz w:val="18"/>
    </w:rPr>
  </w:style>
  <w:style w:type="paragraph" w:customStyle="1" w:styleId="FormLayout">
    <w:name w:val="Form Layout"/>
    <w:basedOn w:val="Normal"/>
    <w:semiHidden/>
    <w:locked/>
    <w:rsid w:val="00497B4E"/>
    <w:pPr>
      <w:spacing w:after="0"/>
    </w:pPr>
    <w:rPr>
      <w:sz w:val="16"/>
    </w:rPr>
  </w:style>
  <w:style w:type="paragraph" w:customStyle="1" w:styleId="FormHeading">
    <w:name w:val="Form Heading"/>
    <w:basedOn w:val="Normal"/>
    <w:next w:val="BodyText"/>
    <w:semiHidden/>
    <w:locked/>
    <w:rsid w:val="00497B4E"/>
    <w:pPr>
      <w:spacing w:after="0"/>
    </w:pPr>
    <w:rPr>
      <w:sz w:val="24"/>
    </w:rPr>
  </w:style>
  <w:style w:type="paragraph" w:customStyle="1" w:styleId="greybox">
    <w:name w:val="greybox"/>
    <w:basedOn w:val="Normal"/>
    <w:semiHidden/>
    <w:rsid w:val="00497B4E"/>
    <w:pPr>
      <w:pBdr>
        <w:top w:val="single" w:sz="8" w:space="4" w:color="auto"/>
        <w:left w:val="single" w:sz="8" w:space="4" w:color="auto"/>
        <w:bottom w:val="single" w:sz="8" w:space="4" w:color="auto"/>
        <w:right w:val="single" w:sz="8" w:space="4" w:color="auto"/>
      </w:pBdr>
      <w:shd w:val="pct50" w:color="FFFF00" w:fill="auto"/>
      <w:spacing w:before="40" w:line="240" w:lineRule="exact"/>
      <w:ind w:left="964"/>
    </w:pPr>
  </w:style>
  <w:style w:type="paragraph" w:styleId="Header">
    <w:name w:val="header"/>
    <w:basedOn w:val="Normal"/>
    <w:link w:val="HeaderChar"/>
    <w:locked/>
    <w:rsid w:val="00497B4E"/>
    <w:pPr>
      <w:spacing w:after="0"/>
    </w:pPr>
    <w:rPr>
      <w:sz w:val="18"/>
    </w:rPr>
  </w:style>
  <w:style w:type="paragraph" w:customStyle="1" w:styleId="Header2">
    <w:name w:val="Header 2"/>
    <w:basedOn w:val="Header"/>
    <w:semiHidden/>
    <w:locked/>
    <w:rsid w:val="00497B4E"/>
    <w:pPr>
      <w:jc w:val="right"/>
    </w:pPr>
  </w:style>
  <w:style w:type="paragraph" w:customStyle="1" w:styleId="Header3">
    <w:name w:val="Header 3"/>
    <w:basedOn w:val="Header"/>
    <w:semiHidden/>
    <w:locked/>
    <w:rsid w:val="00497B4E"/>
    <w:pPr>
      <w:jc w:val="center"/>
    </w:pPr>
  </w:style>
  <w:style w:type="paragraph" w:customStyle="1" w:styleId="Header4">
    <w:name w:val="Header 4"/>
    <w:basedOn w:val="Header"/>
    <w:semiHidden/>
    <w:locked/>
    <w:rsid w:val="00497B4E"/>
    <w:pPr>
      <w:jc w:val="right"/>
    </w:pPr>
    <w:rPr>
      <w:sz w:val="36"/>
    </w:rPr>
  </w:style>
  <w:style w:type="paragraph" w:customStyle="1" w:styleId="HeaderFooterText">
    <w:name w:val="Header Footer Text"/>
    <w:basedOn w:val="Normal"/>
    <w:semiHidden/>
    <w:rsid w:val="00497B4E"/>
    <w:pPr>
      <w:spacing w:after="0"/>
      <w:ind w:left="851"/>
    </w:pPr>
    <w:rPr>
      <w:sz w:val="2"/>
    </w:rPr>
  </w:style>
  <w:style w:type="character" w:customStyle="1" w:styleId="Highlight">
    <w:name w:val="Highlight"/>
    <w:basedOn w:val="DefaultParagraphFont"/>
    <w:semiHidden/>
    <w:rsid w:val="00497B4E"/>
  </w:style>
  <w:style w:type="character" w:styleId="HTMLAcronym">
    <w:name w:val="HTML Acronym"/>
    <w:basedOn w:val="DefaultParagraphFont"/>
    <w:semiHidden/>
    <w:locked/>
    <w:rsid w:val="00497B4E"/>
  </w:style>
  <w:style w:type="paragraph" w:styleId="HTMLAddress">
    <w:name w:val="HTML Address"/>
    <w:basedOn w:val="Normal"/>
    <w:semiHidden/>
    <w:locked/>
    <w:rsid w:val="00497B4E"/>
  </w:style>
  <w:style w:type="character" w:styleId="HTMLCite">
    <w:name w:val="HTML Cite"/>
    <w:basedOn w:val="DefaultParagraphFont"/>
    <w:semiHidden/>
    <w:locked/>
    <w:rsid w:val="00497B4E"/>
  </w:style>
  <w:style w:type="character" w:styleId="HTMLCode">
    <w:name w:val="HTML Code"/>
    <w:basedOn w:val="DefaultParagraphFont"/>
    <w:semiHidden/>
    <w:locked/>
    <w:rsid w:val="00497B4E"/>
  </w:style>
  <w:style w:type="character" w:styleId="HTMLDefinition">
    <w:name w:val="HTML Definition"/>
    <w:basedOn w:val="DefaultParagraphFont"/>
    <w:semiHidden/>
    <w:locked/>
    <w:rsid w:val="00497B4E"/>
  </w:style>
  <w:style w:type="character" w:styleId="HTMLKeyboard">
    <w:name w:val="HTML Keyboard"/>
    <w:basedOn w:val="DefaultParagraphFont"/>
    <w:semiHidden/>
    <w:locked/>
    <w:rsid w:val="00497B4E"/>
  </w:style>
  <w:style w:type="paragraph" w:styleId="HTMLPreformatted">
    <w:name w:val="HTML Preformatted"/>
    <w:basedOn w:val="Normal"/>
    <w:semiHidden/>
    <w:locked/>
    <w:rsid w:val="00497B4E"/>
  </w:style>
  <w:style w:type="character" w:styleId="HTMLSample">
    <w:name w:val="HTML Sample"/>
    <w:basedOn w:val="DefaultParagraphFont"/>
    <w:semiHidden/>
    <w:locked/>
    <w:rsid w:val="00497B4E"/>
  </w:style>
  <w:style w:type="character" w:styleId="HTMLTypewriter">
    <w:name w:val="HTML Typewriter"/>
    <w:basedOn w:val="DefaultParagraphFont"/>
    <w:semiHidden/>
    <w:locked/>
    <w:rsid w:val="00497B4E"/>
  </w:style>
  <w:style w:type="character" w:styleId="HTMLVariable">
    <w:name w:val="HTML Variable"/>
    <w:basedOn w:val="DefaultParagraphFont"/>
    <w:semiHidden/>
    <w:locked/>
    <w:rsid w:val="00497B4E"/>
  </w:style>
  <w:style w:type="character" w:styleId="Hyperlink">
    <w:name w:val="Hyperlink"/>
    <w:basedOn w:val="DefaultParagraphFont"/>
    <w:uiPriority w:val="99"/>
    <w:rsid w:val="00497B4E"/>
    <w:rPr>
      <w:b w:val="0"/>
      <w:color w:val="0000FF"/>
      <w:u w:val="single"/>
    </w:rPr>
  </w:style>
  <w:style w:type="paragraph" w:customStyle="1" w:styleId="ItemID">
    <w:name w:val="Item ID"/>
    <w:basedOn w:val="Normal"/>
    <w:next w:val="BodyText"/>
    <w:semiHidden/>
    <w:locked/>
    <w:rsid w:val="00497B4E"/>
    <w:pPr>
      <w:spacing w:before="120" w:after="0"/>
    </w:pPr>
    <w:rPr>
      <w:spacing w:val="-6"/>
      <w:sz w:val="19"/>
    </w:rPr>
  </w:style>
  <w:style w:type="paragraph" w:customStyle="1" w:styleId="Level1">
    <w:name w:val="Level 1"/>
    <w:basedOn w:val="Normal"/>
    <w:next w:val="BodyText"/>
    <w:rsid w:val="00497B4E"/>
    <w:pPr>
      <w:keepNext/>
      <w:pBdr>
        <w:bottom w:val="single" w:sz="8" w:space="10" w:color="auto"/>
      </w:pBdr>
      <w:spacing w:before="600" w:after="240"/>
      <w:ind w:left="851"/>
    </w:pPr>
    <w:rPr>
      <w:sz w:val="28"/>
    </w:rPr>
  </w:style>
  <w:style w:type="paragraph" w:customStyle="1" w:styleId="Level2">
    <w:name w:val="Level 2"/>
    <w:basedOn w:val="Normal"/>
    <w:next w:val="BodyText"/>
    <w:rsid w:val="00497B4E"/>
    <w:pPr>
      <w:keepNext/>
      <w:spacing w:before="240"/>
      <w:ind w:left="851"/>
    </w:pPr>
    <w:rPr>
      <w:b/>
      <w:sz w:val="24"/>
    </w:rPr>
  </w:style>
  <w:style w:type="paragraph" w:customStyle="1" w:styleId="Level3">
    <w:name w:val="Level 3"/>
    <w:basedOn w:val="Normal"/>
    <w:next w:val="BodyText"/>
    <w:rsid w:val="00497B4E"/>
    <w:pPr>
      <w:keepNext/>
      <w:spacing w:before="240"/>
      <w:ind w:left="851"/>
    </w:pPr>
    <w:rPr>
      <w:b/>
    </w:rPr>
  </w:style>
  <w:style w:type="paragraph" w:styleId="List">
    <w:name w:val="List"/>
    <w:basedOn w:val="Normal"/>
    <w:semiHidden/>
    <w:locked/>
    <w:rsid w:val="00497B4E"/>
  </w:style>
  <w:style w:type="paragraph" w:styleId="List2">
    <w:name w:val="List 2"/>
    <w:basedOn w:val="Normal"/>
    <w:semiHidden/>
    <w:locked/>
    <w:rsid w:val="00497B4E"/>
  </w:style>
  <w:style w:type="paragraph" w:styleId="List3">
    <w:name w:val="List 3"/>
    <w:basedOn w:val="Normal"/>
    <w:semiHidden/>
    <w:locked/>
    <w:rsid w:val="00497B4E"/>
  </w:style>
  <w:style w:type="paragraph" w:styleId="List4">
    <w:name w:val="List 4"/>
    <w:basedOn w:val="Normal"/>
    <w:semiHidden/>
    <w:locked/>
    <w:rsid w:val="00497B4E"/>
  </w:style>
  <w:style w:type="paragraph" w:styleId="List5">
    <w:name w:val="List 5"/>
    <w:basedOn w:val="Normal"/>
    <w:semiHidden/>
    <w:locked/>
    <w:rsid w:val="00497B4E"/>
  </w:style>
  <w:style w:type="paragraph" w:styleId="ListBullet">
    <w:name w:val="List Bullet"/>
    <w:basedOn w:val="Normal"/>
    <w:uiPriority w:val="9"/>
    <w:qFormat/>
    <w:rsid w:val="00497B4E"/>
    <w:pPr>
      <w:numPr>
        <w:numId w:val="2"/>
      </w:numPr>
    </w:pPr>
  </w:style>
  <w:style w:type="paragraph" w:styleId="ListBullet2">
    <w:name w:val="List Bullet 2"/>
    <w:basedOn w:val="Normal"/>
    <w:semiHidden/>
    <w:rsid w:val="00497B4E"/>
    <w:pPr>
      <w:numPr>
        <w:numId w:val="3"/>
      </w:numPr>
    </w:pPr>
  </w:style>
  <w:style w:type="paragraph" w:styleId="ListBullet3">
    <w:name w:val="List Bullet 3"/>
    <w:basedOn w:val="Normal"/>
    <w:semiHidden/>
    <w:rsid w:val="00497B4E"/>
    <w:pPr>
      <w:numPr>
        <w:numId w:val="4"/>
      </w:numPr>
    </w:pPr>
  </w:style>
  <w:style w:type="paragraph" w:customStyle="1" w:styleId="ListBulletDisclaimer">
    <w:name w:val="List Bullet Disclaimer"/>
    <w:basedOn w:val="Normal"/>
    <w:semiHidden/>
    <w:rsid w:val="00497B4E"/>
    <w:pPr>
      <w:numPr>
        <w:numId w:val="5"/>
      </w:numPr>
      <w:spacing w:after="0"/>
    </w:pPr>
    <w:rPr>
      <w:sz w:val="16"/>
      <w:szCs w:val="16"/>
    </w:rPr>
  </w:style>
  <w:style w:type="paragraph" w:customStyle="1" w:styleId="ListBulletIndent">
    <w:name w:val="List Bullet Indent"/>
    <w:rsid w:val="00497B4E"/>
    <w:pPr>
      <w:numPr>
        <w:numId w:val="6"/>
      </w:numPr>
    </w:pPr>
  </w:style>
  <w:style w:type="paragraph" w:customStyle="1" w:styleId="ListBulletTable">
    <w:name w:val="List Bullet Table"/>
    <w:basedOn w:val="Normal"/>
    <w:rsid w:val="00497B4E"/>
    <w:pPr>
      <w:numPr>
        <w:numId w:val="7"/>
      </w:numPr>
    </w:pPr>
    <w:rPr>
      <w:sz w:val="18"/>
      <w:szCs w:val="18"/>
    </w:rPr>
  </w:style>
  <w:style w:type="paragraph" w:customStyle="1" w:styleId="ListBulletTable2">
    <w:name w:val="List Bullet Table 2"/>
    <w:basedOn w:val="Normal"/>
    <w:rsid w:val="00497B4E"/>
    <w:pPr>
      <w:numPr>
        <w:numId w:val="8"/>
      </w:numPr>
    </w:pPr>
  </w:style>
  <w:style w:type="paragraph" w:customStyle="1" w:styleId="ListBulletTableIndent">
    <w:name w:val="List Bullet Table Indent"/>
    <w:basedOn w:val="Normal"/>
    <w:rsid w:val="00497B4E"/>
    <w:pPr>
      <w:numPr>
        <w:numId w:val="9"/>
      </w:numPr>
    </w:pPr>
    <w:rPr>
      <w:sz w:val="18"/>
      <w:szCs w:val="18"/>
    </w:rPr>
  </w:style>
  <w:style w:type="paragraph" w:customStyle="1" w:styleId="ListBulletTableIndent2">
    <w:name w:val="List Bullet Table Indent2"/>
    <w:basedOn w:val="Normal"/>
    <w:rsid w:val="00497B4E"/>
    <w:pPr>
      <w:numPr>
        <w:numId w:val="10"/>
      </w:numPr>
    </w:pPr>
  </w:style>
  <w:style w:type="paragraph" w:styleId="ListNumber">
    <w:name w:val="List Number"/>
    <w:basedOn w:val="Normal"/>
    <w:uiPriority w:val="8"/>
    <w:qFormat/>
    <w:rsid w:val="00497B4E"/>
    <w:pPr>
      <w:numPr>
        <w:numId w:val="11"/>
      </w:numPr>
      <w:spacing w:before="120"/>
    </w:pPr>
  </w:style>
  <w:style w:type="paragraph" w:styleId="ListNumber2">
    <w:name w:val="List Number 2"/>
    <w:basedOn w:val="Normal"/>
    <w:semiHidden/>
    <w:rsid w:val="00497B4E"/>
    <w:pPr>
      <w:numPr>
        <w:numId w:val="12"/>
      </w:numPr>
      <w:spacing w:before="120"/>
    </w:pPr>
  </w:style>
  <w:style w:type="paragraph" w:styleId="ListNumber3">
    <w:name w:val="List Number 3"/>
    <w:basedOn w:val="Normal"/>
    <w:semiHidden/>
    <w:rsid w:val="00497B4E"/>
    <w:pPr>
      <w:numPr>
        <w:numId w:val="13"/>
      </w:numPr>
      <w:spacing w:before="120"/>
    </w:pPr>
  </w:style>
  <w:style w:type="paragraph" w:styleId="ListNumber4">
    <w:name w:val="List Number 4"/>
    <w:basedOn w:val="Normal"/>
    <w:semiHidden/>
    <w:rsid w:val="00497B4E"/>
    <w:pPr>
      <w:spacing w:before="120"/>
    </w:pPr>
  </w:style>
  <w:style w:type="paragraph" w:styleId="ListNumber5">
    <w:name w:val="List Number 5"/>
    <w:basedOn w:val="Normal"/>
    <w:semiHidden/>
    <w:rsid w:val="00497B4E"/>
    <w:pPr>
      <w:spacing w:before="120"/>
    </w:pPr>
  </w:style>
  <w:style w:type="paragraph" w:customStyle="1" w:styleId="ListNumberTable">
    <w:name w:val="List Number Table"/>
    <w:basedOn w:val="Normal"/>
    <w:rsid w:val="00497B4E"/>
    <w:pPr>
      <w:numPr>
        <w:numId w:val="14"/>
      </w:numPr>
    </w:pPr>
    <w:rPr>
      <w:sz w:val="18"/>
      <w:szCs w:val="18"/>
    </w:rPr>
  </w:style>
  <w:style w:type="paragraph" w:customStyle="1" w:styleId="ListNumberTable2">
    <w:name w:val="List Number Table 2"/>
    <w:basedOn w:val="Normal"/>
    <w:rsid w:val="00497B4E"/>
    <w:pPr>
      <w:numPr>
        <w:numId w:val="15"/>
      </w:numPr>
    </w:pPr>
  </w:style>
  <w:style w:type="character" w:customStyle="1" w:styleId="MacroText1">
    <w:name w:val="Macro Text1"/>
    <w:basedOn w:val="DefaultParagraphFont"/>
    <w:semiHidden/>
    <w:rsid w:val="00497B4E"/>
    <w:rPr>
      <w:rFonts w:ascii="Arial Bold"/>
      <w:b/>
      <w:caps/>
      <w:color w:val="008000"/>
      <w:sz w:val="20"/>
      <w:u w:val="single" w:color="008000"/>
    </w:rPr>
  </w:style>
  <w:style w:type="paragraph" w:customStyle="1" w:styleId="Matter">
    <w:name w:val="Matter"/>
    <w:basedOn w:val="Normal"/>
    <w:next w:val="BodyText"/>
    <w:semiHidden/>
    <w:locked/>
    <w:rsid w:val="00497B4E"/>
    <w:pPr>
      <w:spacing w:after="0"/>
    </w:pPr>
  </w:style>
  <w:style w:type="paragraph" w:customStyle="1" w:styleId="MatterName">
    <w:name w:val="Matter Name"/>
    <w:basedOn w:val="Normal"/>
    <w:next w:val="BodyText"/>
    <w:semiHidden/>
    <w:locked/>
    <w:rsid w:val="00497B4E"/>
    <w:pPr>
      <w:spacing w:after="0"/>
    </w:pPr>
  </w:style>
  <w:style w:type="paragraph" w:customStyle="1" w:styleId="MatterNumber">
    <w:name w:val="Matter Number"/>
    <w:basedOn w:val="Normal"/>
    <w:next w:val="BodyText"/>
    <w:semiHidden/>
    <w:locked/>
    <w:rsid w:val="00497B4E"/>
    <w:pPr>
      <w:spacing w:after="0"/>
    </w:pPr>
  </w:style>
  <w:style w:type="paragraph" w:customStyle="1" w:styleId="Meaning">
    <w:name w:val="Meaning"/>
    <w:basedOn w:val="Normal"/>
    <w:rsid w:val="00497B4E"/>
    <w:rPr>
      <w:sz w:val="18"/>
    </w:rPr>
  </w:style>
  <w:style w:type="paragraph" w:styleId="MessageHeader">
    <w:name w:val="Message Header"/>
    <w:basedOn w:val="Normal"/>
    <w:semiHidden/>
    <w:locked/>
    <w:rsid w:val="00497B4E"/>
  </w:style>
  <w:style w:type="paragraph" w:styleId="NormalWeb">
    <w:name w:val="Normal (Web)"/>
    <w:basedOn w:val="Normal"/>
    <w:semiHidden/>
    <w:locked/>
    <w:rsid w:val="00497B4E"/>
  </w:style>
  <w:style w:type="paragraph" w:styleId="NormalIndent">
    <w:name w:val="Normal Indent"/>
    <w:basedOn w:val="Normal"/>
    <w:semiHidden/>
    <w:locked/>
    <w:rsid w:val="00497B4E"/>
    <w:pPr>
      <w:ind w:left="567"/>
    </w:pPr>
  </w:style>
  <w:style w:type="paragraph" w:styleId="NoteHeading">
    <w:name w:val="Note Heading"/>
    <w:basedOn w:val="Normal"/>
    <w:semiHidden/>
    <w:locked/>
    <w:rsid w:val="00497B4E"/>
  </w:style>
  <w:style w:type="paragraph" w:customStyle="1" w:styleId="NoTOCHdg1">
    <w:name w:val="NoTOCHdg 1"/>
    <w:basedOn w:val="Normal"/>
    <w:next w:val="BodyText"/>
    <w:uiPriority w:val="10"/>
    <w:qFormat/>
    <w:rsid w:val="00497B4E"/>
    <w:pPr>
      <w:keepNext/>
      <w:numPr>
        <w:numId w:val="16"/>
      </w:numPr>
      <w:pBdr>
        <w:bottom w:val="single" w:sz="8" w:space="4" w:color="auto"/>
      </w:pBdr>
      <w:spacing w:before="600" w:after="240"/>
    </w:pPr>
    <w:rPr>
      <w:sz w:val="28"/>
      <w:szCs w:val="28"/>
    </w:rPr>
  </w:style>
  <w:style w:type="paragraph" w:customStyle="1" w:styleId="NoTOCHdg2">
    <w:name w:val="NoTOCHdg 2"/>
    <w:basedOn w:val="Normal"/>
    <w:next w:val="BodyText"/>
    <w:uiPriority w:val="11"/>
    <w:qFormat/>
    <w:rsid w:val="00497B4E"/>
    <w:pPr>
      <w:keepNext/>
      <w:numPr>
        <w:ilvl w:val="1"/>
        <w:numId w:val="16"/>
      </w:numPr>
      <w:spacing w:before="240" w:after="240"/>
    </w:pPr>
    <w:rPr>
      <w:b/>
      <w:sz w:val="24"/>
      <w:szCs w:val="24"/>
    </w:rPr>
  </w:style>
  <w:style w:type="paragraph" w:customStyle="1" w:styleId="NoTOCHdg3">
    <w:name w:val="NoTOCHdg 3"/>
    <w:basedOn w:val="Normal"/>
    <w:next w:val="BodyTextIndent"/>
    <w:uiPriority w:val="12"/>
    <w:qFormat/>
    <w:rsid w:val="00497B4E"/>
    <w:pPr>
      <w:numPr>
        <w:ilvl w:val="2"/>
        <w:numId w:val="16"/>
      </w:numPr>
      <w:spacing w:before="120"/>
    </w:pPr>
  </w:style>
  <w:style w:type="paragraph" w:customStyle="1" w:styleId="NoTOCHdg4">
    <w:name w:val="NoTOCHdg 4"/>
    <w:basedOn w:val="Normal"/>
    <w:next w:val="BodyTextIndent2"/>
    <w:uiPriority w:val="13"/>
    <w:qFormat/>
    <w:rsid w:val="00497B4E"/>
    <w:pPr>
      <w:numPr>
        <w:ilvl w:val="3"/>
        <w:numId w:val="16"/>
      </w:numPr>
      <w:spacing w:before="120"/>
    </w:pPr>
  </w:style>
  <w:style w:type="character" w:styleId="PageNumber">
    <w:name w:val="page number"/>
    <w:basedOn w:val="DefaultParagraphFont"/>
    <w:semiHidden/>
    <w:locked/>
    <w:rsid w:val="00497B4E"/>
  </w:style>
  <w:style w:type="paragraph" w:customStyle="1" w:styleId="Pages">
    <w:name w:val="Pages"/>
    <w:basedOn w:val="FormValue"/>
    <w:semiHidden/>
    <w:locked/>
    <w:rsid w:val="00497B4E"/>
  </w:style>
  <w:style w:type="paragraph" w:customStyle="1" w:styleId="Party1">
    <w:name w:val="Party 1"/>
    <w:basedOn w:val="Normal"/>
    <w:semiHidden/>
    <w:locked/>
    <w:rsid w:val="00497B4E"/>
    <w:pPr>
      <w:spacing w:after="240"/>
    </w:pPr>
    <w:rPr>
      <w:sz w:val="22"/>
    </w:rPr>
  </w:style>
  <w:style w:type="paragraph" w:customStyle="1" w:styleId="Party2">
    <w:name w:val="Party 2"/>
    <w:basedOn w:val="Normal"/>
    <w:next w:val="CellText"/>
    <w:semiHidden/>
    <w:locked/>
    <w:rsid w:val="00497B4E"/>
    <w:rPr>
      <w:b/>
      <w:sz w:val="18"/>
    </w:rPr>
  </w:style>
  <w:style w:type="paragraph" w:customStyle="1" w:styleId="Party3">
    <w:name w:val="Party 3"/>
    <w:basedOn w:val="Normal"/>
    <w:semiHidden/>
    <w:rsid w:val="00497B4E"/>
    <w:pPr>
      <w:keepNext/>
      <w:spacing w:after="0"/>
    </w:pPr>
    <w:rPr>
      <w:b/>
      <w:sz w:val="22"/>
    </w:rPr>
  </w:style>
  <w:style w:type="paragraph" w:customStyle="1" w:styleId="PartyAddress">
    <w:name w:val="Party Address"/>
    <w:basedOn w:val="Normal"/>
    <w:next w:val="CellText"/>
    <w:semiHidden/>
    <w:locked/>
    <w:rsid w:val="00497B4E"/>
    <w:rPr>
      <w:sz w:val="18"/>
    </w:rPr>
  </w:style>
  <w:style w:type="paragraph" w:customStyle="1" w:styleId="PartyAlias">
    <w:name w:val="Party Alias"/>
    <w:basedOn w:val="Normal"/>
    <w:next w:val="CellText"/>
    <w:semiHidden/>
    <w:locked/>
    <w:rsid w:val="00497B4E"/>
    <w:rPr>
      <w:b/>
      <w:sz w:val="18"/>
    </w:rPr>
  </w:style>
  <w:style w:type="paragraph" w:customStyle="1" w:styleId="PartyCategory1">
    <w:name w:val="Party Category 1"/>
    <w:basedOn w:val="Normal"/>
    <w:next w:val="BodyText"/>
    <w:semiHidden/>
    <w:rsid w:val="00497B4E"/>
    <w:rPr>
      <w:b/>
    </w:rPr>
  </w:style>
  <w:style w:type="paragraph" w:customStyle="1" w:styleId="PartyCategory2">
    <w:name w:val="Party Category 2"/>
    <w:basedOn w:val="Normal"/>
    <w:next w:val="BodyText"/>
    <w:semiHidden/>
    <w:rsid w:val="00497B4E"/>
    <w:rPr>
      <w:b/>
      <w:sz w:val="22"/>
    </w:rPr>
  </w:style>
  <w:style w:type="paragraph" w:customStyle="1" w:styleId="PartyContact">
    <w:name w:val="Party Contact"/>
    <w:basedOn w:val="Normal"/>
    <w:next w:val="CellText"/>
    <w:semiHidden/>
    <w:locked/>
    <w:rsid w:val="00497B4E"/>
    <w:rPr>
      <w:sz w:val="18"/>
    </w:rPr>
  </w:style>
  <w:style w:type="paragraph" w:customStyle="1" w:styleId="PartyDetails">
    <w:name w:val="Party Details"/>
    <w:basedOn w:val="Normal"/>
    <w:next w:val="CellText"/>
    <w:semiHidden/>
    <w:locked/>
    <w:rsid w:val="00497B4E"/>
    <w:rPr>
      <w:sz w:val="18"/>
    </w:rPr>
  </w:style>
  <w:style w:type="paragraph" w:customStyle="1" w:styleId="PartyEmail">
    <w:name w:val="Party Email"/>
    <w:basedOn w:val="Normal"/>
    <w:next w:val="CellText"/>
    <w:semiHidden/>
    <w:locked/>
    <w:rsid w:val="00497B4E"/>
    <w:rPr>
      <w:sz w:val="18"/>
    </w:rPr>
  </w:style>
  <w:style w:type="paragraph" w:customStyle="1" w:styleId="PartyFax">
    <w:name w:val="Party Fax"/>
    <w:basedOn w:val="Normal"/>
    <w:next w:val="CellText"/>
    <w:semiHidden/>
    <w:locked/>
    <w:rsid w:val="00497B4E"/>
    <w:rPr>
      <w:sz w:val="18"/>
    </w:rPr>
  </w:style>
  <w:style w:type="paragraph" w:customStyle="1" w:styleId="PartyPhone">
    <w:name w:val="Party Phone"/>
    <w:basedOn w:val="Normal"/>
    <w:next w:val="CellText"/>
    <w:semiHidden/>
    <w:locked/>
    <w:rsid w:val="00497B4E"/>
    <w:rPr>
      <w:sz w:val="18"/>
    </w:rPr>
  </w:style>
  <w:style w:type="paragraph" w:customStyle="1" w:styleId="Recipient1">
    <w:name w:val="Recipient 1"/>
    <w:basedOn w:val="Normal"/>
    <w:next w:val="BodyText"/>
    <w:semiHidden/>
    <w:locked/>
    <w:rsid w:val="00497B4E"/>
    <w:pPr>
      <w:spacing w:after="0"/>
    </w:pPr>
  </w:style>
  <w:style w:type="paragraph" w:customStyle="1" w:styleId="Recipient2">
    <w:name w:val="Recipient 2"/>
    <w:basedOn w:val="Recipient1"/>
    <w:next w:val="BodyText"/>
    <w:semiHidden/>
    <w:locked/>
    <w:rsid w:val="00497B4E"/>
  </w:style>
  <w:style w:type="paragraph" w:customStyle="1" w:styleId="RecipientAddress">
    <w:name w:val="Recipient Address"/>
    <w:basedOn w:val="Normal"/>
    <w:semiHidden/>
    <w:locked/>
    <w:rsid w:val="00497B4E"/>
    <w:pPr>
      <w:spacing w:after="0"/>
    </w:pPr>
  </w:style>
  <w:style w:type="paragraph" w:customStyle="1" w:styleId="RecipientCompany">
    <w:name w:val="Recipient Company"/>
    <w:basedOn w:val="Normal"/>
    <w:next w:val="BodyText"/>
    <w:semiHidden/>
    <w:locked/>
    <w:rsid w:val="00497B4E"/>
    <w:pPr>
      <w:spacing w:after="0"/>
    </w:pPr>
  </w:style>
  <w:style w:type="paragraph" w:customStyle="1" w:styleId="RecipientEmail">
    <w:name w:val="Recipient Email"/>
    <w:basedOn w:val="Normal"/>
    <w:next w:val="BodyText"/>
    <w:semiHidden/>
    <w:locked/>
    <w:rsid w:val="00497B4E"/>
    <w:pPr>
      <w:spacing w:after="0"/>
    </w:pPr>
  </w:style>
  <w:style w:type="paragraph" w:customStyle="1" w:styleId="RecipientFax">
    <w:name w:val="Recipient Fax"/>
    <w:basedOn w:val="Normal"/>
    <w:next w:val="BodyText"/>
    <w:semiHidden/>
    <w:locked/>
    <w:rsid w:val="00497B4E"/>
    <w:pPr>
      <w:tabs>
        <w:tab w:val="left" w:pos="1134"/>
      </w:tabs>
      <w:spacing w:after="0"/>
    </w:pPr>
    <w:rPr>
      <w:b/>
    </w:rPr>
  </w:style>
  <w:style w:type="paragraph" w:customStyle="1" w:styleId="RecipientPhone">
    <w:name w:val="Recipient Phone"/>
    <w:basedOn w:val="Normal"/>
    <w:next w:val="BodyText"/>
    <w:semiHidden/>
    <w:locked/>
    <w:rsid w:val="00497B4E"/>
    <w:pPr>
      <w:tabs>
        <w:tab w:val="left" w:pos="1134"/>
      </w:tabs>
      <w:spacing w:after="0"/>
    </w:pPr>
  </w:style>
  <w:style w:type="paragraph" w:customStyle="1" w:styleId="RecipientPosition">
    <w:name w:val="Recipient Position"/>
    <w:basedOn w:val="Normal"/>
    <w:next w:val="BodyText"/>
    <w:semiHidden/>
    <w:locked/>
    <w:rsid w:val="00497B4E"/>
    <w:pPr>
      <w:spacing w:after="0"/>
    </w:pPr>
  </w:style>
  <w:style w:type="paragraph" w:customStyle="1" w:styleId="Remarks">
    <w:name w:val="Remarks"/>
    <w:basedOn w:val="Normal"/>
    <w:semiHidden/>
    <w:locked/>
    <w:rsid w:val="00497B4E"/>
    <w:pPr>
      <w:spacing w:after="240"/>
    </w:pPr>
    <w:rPr>
      <w:sz w:val="22"/>
    </w:rPr>
  </w:style>
  <w:style w:type="paragraph" w:styleId="Salutation">
    <w:name w:val="Salutation"/>
    <w:basedOn w:val="Normal"/>
    <w:next w:val="BodyText"/>
    <w:semiHidden/>
    <w:locked/>
    <w:rsid w:val="00497B4E"/>
    <w:pPr>
      <w:spacing w:after="240"/>
      <w:ind w:left="851"/>
    </w:pPr>
  </w:style>
  <w:style w:type="paragraph" w:customStyle="1" w:styleId="Schedule">
    <w:name w:val="Schedule"/>
    <w:basedOn w:val="Normal"/>
    <w:next w:val="BodyText"/>
    <w:rsid w:val="00497B4E"/>
    <w:pPr>
      <w:pBdr>
        <w:bottom w:val="single" w:sz="8" w:space="10" w:color="auto"/>
      </w:pBdr>
      <w:spacing w:before="600" w:after="240"/>
      <w:ind w:left="851"/>
    </w:pPr>
    <w:rPr>
      <w:sz w:val="28"/>
    </w:rPr>
  </w:style>
  <w:style w:type="paragraph" w:customStyle="1" w:styleId="Separator">
    <w:name w:val="Separator"/>
    <w:basedOn w:val="Normal"/>
    <w:semiHidden/>
    <w:locked/>
    <w:rsid w:val="00497B4E"/>
    <w:pPr>
      <w:spacing w:after="0"/>
    </w:pPr>
    <w:rPr>
      <w:sz w:val="16"/>
    </w:rPr>
  </w:style>
  <w:style w:type="paragraph" w:styleId="Signature">
    <w:name w:val="Signature"/>
    <w:basedOn w:val="Normal"/>
    <w:semiHidden/>
    <w:locked/>
    <w:rsid w:val="00497B4E"/>
  </w:style>
  <w:style w:type="paragraph" w:customStyle="1" w:styleId="SignOff">
    <w:name w:val="Sign Off"/>
    <w:basedOn w:val="Normal"/>
    <w:next w:val="BodyText"/>
    <w:semiHidden/>
    <w:locked/>
    <w:rsid w:val="00497B4E"/>
    <w:pPr>
      <w:spacing w:before="360"/>
      <w:ind w:left="851"/>
    </w:pPr>
  </w:style>
  <w:style w:type="paragraph" w:customStyle="1" w:styleId="StartText">
    <w:name w:val="Start Text"/>
    <w:basedOn w:val="BodyText"/>
    <w:next w:val="BodyText"/>
    <w:semiHidden/>
    <w:locked/>
    <w:rsid w:val="00497B4E"/>
    <w:pPr>
      <w:spacing w:before="600"/>
    </w:pPr>
  </w:style>
  <w:style w:type="paragraph" w:customStyle="1" w:styleId="Status">
    <w:name w:val="Status"/>
    <w:basedOn w:val="Normal"/>
    <w:semiHidden/>
    <w:locked/>
    <w:rsid w:val="00497B4E"/>
    <w:rPr>
      <w:sz w:val="22"/>
    </w:rPr>
  </w:style>
  <w:style w:type="paragraph" w:customStyle="1" w:styleId="Status2">
    <w:name w:val="Status 2"/>
    <w:basedOn w:val="Normal"/>
    <w:semiHidden/>
    <w:locked/>
    <w:rsid w:val="00497B4E"/>
    <w:pPr>
      <w:spacing w:after="0"/>
      <w:ind w:left="851"/>
    </w:pPr>
    <w:rPr>
      <w:sz w:val="22"/>
    </w:rPr>
  </w:style>
  <w:style w:type="paragraph" w:customStyle="1" w:styleId="Status3">
    <w:name w:val="Status 3"/>
    <w:basedOn w:val="Normal"/>
    <w:semiHidden/>
    <w:locked/>
    <w:rsid w:val="00497B4E"/>
    <w:rPr>
      <w:sz w:val="22"/>
    </w:rPr>
  </w:style>
  <w:style w:type="paragraph" w:customStyle="1" w:styleId="Status4">
    <w:name w:val="Status 4"/>
    <w:basedOn w:val="Normal"/>
    <w:semiHidden/>
    <w:locked/>
    <w:rsid w:val="00497B4E"/>
    <w:pPr>
      <w:ind w:left="851"/>
    </w:pPr>
    <w:rPr>
      <w:sz w:val="22"/>
    </w:rPr>
  </w:style>
  <w:style w:type="paragraph" w:customStyle="1" w:styleId="staybox">
    <w:name w:val="staybox"/>
    <w:basedOn w:val="greybox"/>
    <w:semiHidden/>
    <w:rsid w:val="00497B4E"/>
  </w:style>
  <w:style w:type="character" w:styleId="Strong">
    <w:name w:val="Strong"/>
    <w:basedOn w:val="DefaultParagraphFont"/>
    <w:rsid w:val="00497B4E"/>
    <w:rPr>
      <w:b/>
    </w:rPr>
  </w:style>
  <w:style w:type="character" w:customStyle="1" w:styleId="StrongEmphasis">
    <w:name w:val="Strong Emphasis"/>
    <w:basedOn w:val="DefaultParagraphFont"/>
    <w:rsid w:val="00497B4E"/>
    <w:rPr>
      <w:b/>
      <w:i/>
    </w:rPr>
  </w:style>
  <w:style w:type="paragraph" w:customStyle="1" w:styleId="Subject">
    <w:name w:val="Subject"/>
    <w:basedOn w:val="Normal"/>
    <w:semiHidden/>
    <w:locked/>
    <w:rsid w:val="00497B4E"/>
    <w:pPr>
      <w:spacing w:after="0"/>
    </w:pPr>
    <w:rPr>
      <w:b/>
      <w:sz w:val="24"/>
    </w:rPr>
  </w:style>
  <w:style w:type="paragraph" w:customStyle="1" w:styleId="Subject2">
    <w:name w:val="Subject 2"/>
    <w:basedOn w:val="Normal"/>
    <w:semiHidden/>
    <w:locked/>
    <w:rsid w:val="00497B4E"/>
    <w:rPr>
      <w:sz w:val="44"/>
    </w:rPr>
  </w:style>
  <w:style w:type="paragraph" w:customStyle="1" w:styleId="Subject3">
    <w:name w:val="Subject 3"/>
    <w:basedOn w:val="Normal"/>
    <w:semiHidden/>
    <w:locked/>
    <w:rsid w:val="00497B4E"/>
    <w:pPr>
      <w:spacing w:after="240"/>
    </w:pPr>
    <w:rPr>
      <w:sz w:val="36"/>
    </w:rPr>
  </w:style>
  <w:style w:type="paragraph" w:customStyle="1" w:styleId="Subject4">
    <w:name w:val="Subject 4"/>
    <w:basedOn w:val="Normal"/>
    <w:next w:val="BodyText"/>
    <w:semiHidden/>
    <w:rsid w:val="00497B4E"/>
    <w:pPr>
      <w:pBdr>
        <w:bottom w:val="single" w:sz="8" w:space="10" w:color="auto"/>
      </w:pBdr>
      <w:spacing w:before="600" w:after="240"/>
      <w:ind w:left="851"/>
    </w:pPr>
    <w:rPr>
      <w:sz w:val="28"/>
    </w:rPr>
  </w:style>
  <w:style w:type="paragraph" w:customStyle="1" w:styleId="Subject5">
    <w:name w:val="Subject 5"/>
    <w:basedOn w:val="Normal"/>
    <w:semiHidden/>
    <w:locked/>
    <w:rsid w:val="00497B4E"/>
    <w:pPr>
      <w:spacing w:after="240"/>
      <w:ind w:left="851"/>
    </w:pPr>
    <w:rPr>
      <w:b/>
      <w:sz w:val="24"/>
    </w:rPr>
  </w:style>
  <w:style w:type="table" w:styleId="Table3Deffects1">
    <w:name w:val="Table 3D effects 1"/>
    <w:basedOn w:val="TableNormal"/>
    <w:semiHidden/>
    <w:locked/>
    <w:rsid w:val="00497B4E"/>
    <w:tblPr/>
    <w:tcPr>
      <w:shd w:val="solid" w:color="C0C0C0" w:fill="FFFFFF"/>
    </w:tcPr>
    <w:tblStylePr w:type="firstRow">
      <w:rPr>
        <w:b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locked/>
    <w:rsid w:val="00497B4E"/>
    <w:tblPr>
      <w:tblStyleRowBandSize w:val="1"/>
    </w:tblPr>
    <w:tcPr>
      <w:shd w:val="solid" w:color="C0C0C0" w:fill="FFFFFF"/>
    </w:tcPr>
    <w:tblStylePr w:type="firstRow">
      <w:rPr>
        <w:b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locked/>
    <w:rsid w:val="00497B4E"/>
    <w:tblPr>
      <w:tblStyleRowBandSize w:val="1"/>
      <w:tblStyleColBandSize w:val="1"/>
    </w:tblPr>
    <w:tblStylePr w:type="firstRow">
      <w:rPr>
        <w:b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clear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Addressees">
    <w:name w:val="Table Addressees"/>
    <w:basedOn w:val="TableNormal"/>
    <w:semiHidden/>
    <w:locked/>
    <w:rsid w:val="00497B4E"/>
    <w:tblPr>
      <w:tblCellMar>
        <w:left w:w="0" w:type="dxa"/>
        <w:bottom w:w="454" w:type="dxa"/>
        <w:right w:w="0" w:type="dxa"/>
      </w:tblCellMar>
    </w:tblPr>
    <w:tblStylePr w:type="lastCol">
      <w:pPr>
        <w:jc w:val="right"/>
      </w:pPr>
    </w:tblStylePr>
  </w:style>
  <w:style w:type="table" w:customStyle="1" w:styleId="TableAuthors">
    <w:name w:val="Table Authors"/>
    <w:basedOn w:val="TableNormal"/>
    <w:semiHidden/>
    <w:locked/>
    <w:rsid w:val="00497B4E"/>
    <w:tblPr>
      <w:tblInd w:w="851" w:type="dxa"/>
      <w:tblCellMar>
        <w:top w:w="908" w:type="dxa"/>
        <w:left w:w="0" w:type="dxa"/>
        <w:right w:w="0" w:type="dxa"/>
      </w:tblCellMar>
    </w:tblPr>
  </w:style>
  <w:style w:type="table" w:styleId="TableClassic1">
    <w:name w:val="Table Classic 1"/>
    <w:basedOn w:val="TableNormal"/>
    <w:semiHidden/>
    <w:locked/>
    <w:rsid w:val="00497B4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locked/>
    <w:rsid w:val="00497B4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locked/>
    <w:rsid w:val="00497B4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i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locked/>
    <w:rsid w:val="00497B4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i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000000" w:fill="FFFFFF"/>
      </w:tcPr>
    </w:tblStylePr>
    <w:tblStylePr w:type="firstCol">
      <w:rPr>
        <w:b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locked/>
    <w:rsid w:val="00497B4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i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i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locked/>
    <w:rsid w:val="00497B4E"/>
    <w:tblPr>
      <w:tblBorders>
        <w:bottom w:val="single" w:sz="12" w:space="0" w:color="000000"/>
      </w:tblBorders>
    </w:tblPr>
    <w:tcPr>
      <w:shd w:val="clear" w:color="FFFF00" w:fill="FFFFFF"/>
    </w:tcPr>
    <w:tblStylePr w:type="firstRow">
      <w:rPr>
        <w:b/>
        <w:i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locked/>
    <w:rsid w:val="00497B4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clear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locked/>
    <w:rsid w:val="00497B4E"/>
    <w:rPr>
      <w:b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clear" w:color="000000" w:fill="FFFFFF"/>
      </w:tcPr>
    </w:tblStylePr>
    <w:tblStylePr w:type="band2Vert">
      <w:rPr>
        <w:color w:val="auto"/>
      </w:rPr>
      <w:tblPr/>
      <w:tcPr>
        <w:shd w:val="clear" w:color="FFFF00" w:fill="FFFFFF"/>
      </w:tcPr>
    </w:tblStylePr>
    <w:tblStylePr w:type="neCell">
      <w:rPr>
        <w:b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locked/>
    <w:rsid w:val="00497B4E"/>
    <w:rPr>
      <w:b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clear" w:color="000000" w:fill="FFFFFF"/>
      </w:tcPr>
    </w:tblStylePr>
    <w:tblStylePr w:type="band2Vert">
      <w:rPr>
        <w:color w:val="auto"/>
      </w:rPr>
      <w:tblPr/>
      <w:tcPr>
        <w:shd w:val="clear" w:color="00FF00" w:fill="FFFFFF"/>
      </w:tcPr>
    </w:tblStylePr>
    <w:tblStylePr w:type="neCell">
      <w:rPr>
        <w:b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locked/>
    <w:rsid w:val="00497B4E"/>
    <w:rPr>
      <w:b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clear" w:color="000000" w:fill="FFFFFF"/>
      </w:tcPr>
    </w:tblStylePr>
    <w:tblStylePr w:type="neCell">
      <w:rPr>
        <w:b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locked/>
    <w:rsid w:val="00497B4E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clear" w:color="008080" w:fill="FFFFFF"/>
      </w:tcPr>
    </w:tblStylePr>
    <w:tblStylePr w:type="band2Vert">
      <w:rPr>
        <w:color w:val="auto"/>
      </w:rPr>
      <w:tblPr/>
      <w:tcPr>
        <w:shd w:val="clear" w:color="000000" w:fill="FFFFFF"/>
      </w:tcPr>
    </w:tblStylePr>
  </w:style>
  <w:style w:type="table" w:styleId="TableColumns5">
    <w:name w:val="Table Columns 5"/>
    <w:basedOn w:val="TableNormal"/>
    <w:semiHidden/>
    <w:locked/>
    <w:rsid w:val="00497B4E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i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locked/>
    <w:rsid w:val="00497B4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000000" w:fill="FFFFFF"/>
      </w:tcPr>
    </w:tblStylePr>
  </w:style>
  <w:style w:type="table" w:customStyle="1" w:styleId="TableCorrespondence1">
    <w:name w:val="Table Correspondence 1"/>
    <w:basedOn w:val="TableNormal"/>
    <w:semiHidden/>
    <w:locked/>
    <w:rsid w:val="00497B4E"/>
    <w:tblPr>
      <w:tblStyleRowBandSize w:val="1"/>
      <w:tblCellMar>
        <w:top w:w="284" w:type="dxa"/>
        <w:left w:w="0" w:type="dxa"/>
        <w:bottom w:w="284" w:type="dxa"/>
        <w:right w:w="0" w:type="dxa"/>
      </w:tblCellMar>
    </w:tbl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TableCorrespondence2">
    <w:name w:val="Table Correspondence 2"/>
    <w:basedOn w:val="TableNormal"/>
    <w:semiHidden/>
    <w:locked/>
    <w:rsid w:val="00497B4E"/>
    <w:tblPr>
      <w:tblCellMar>
        <w:left w:w="0" w:type="dxa"/>
        <w:right w:w="0" w:type="dxa"/>
      </w:tblCellMar>
    </w:tblPr>
    <w:tblStylePr w:type="lastRow">
      <w:tblPr>
        <w:tblCellMar>
          <w:top w:w="0" w:type="dxa"/>
          <w:left w:w="0" w:type="dxa"/>
          <w:bottom w:w="284" w:type="dxa"/>
          <w:right w:w="0" w:type="dxa"/>
        </w:tblCellMar>
      </w:tblPr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TableCorrespondence3">
    <w:name w:val="Table Correspondence 3"/>
    <w:basedOn w:val="TableNormal"/>
    <w:semiHidden/>
    <w:locked/>
    <w:rsid w:val="00497B4E"/>
    <w:tblPr>
      <w:tblCellMar>
        <w:left w:w="0" w:type="dxa"/>
        <w:right w:w="0" w:type="dxa"/>
      </w:tblCellMar>
    </w:tblPr>
  </w:style>
  <w:style w:type="table" w:customStyle="1" w:styleId="TableCorrespondence4">
    <w:name w:val="Table Correspondence 4"/>
    <w:basedOn w:val="TableNormal"/>
    <w:semiHidden/>
    <w:locked/>
    <w:rsid w:val="00497B4E"/>
    <w:tblPr>
      <w:tblCellMar>
        <w:left w:w="0" w:type="dxa"/>
        <w:bottom w:w="284" w:type="dxa"/>
        <w:right w:w="0" w:type="dxa"/>
      </w:tblCellMar>
    </w:tblPr>
    <w:tblStylePr w:type="lastRow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TableCover">
    <w:name w:val="Table Cover"/>
    <w:basedOn w:val="TableNormal"/>
    <w:semiHidden/>
    <w:locked/>
    <w:rsid w:val="00497B4E"/>
    <w:tblPr>
      <w:tblInd w:w="1701" w:type="dxa"/>
      <w:tblCellMar>
        <w:left w:w="0" w:type="dxa"/>
        <w:right w:w="0" w:type="dxa"/>
      </w:tblCellMar>
    </w:tblPr>
  </w:style>
  <w:style w:type="table" w:styleId="TableElegant">
    <w:name w:val="Table Elegant"/>
    <w:basedOn w:val="TableNormal"/>
    <w:semiHidden/>
    <w:locked/>
    <w:rsid w:val="00497B4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Exec1">
    <w:name w:val="Table Exec 1"/>
    <w:basedOn w:val="TableNormal"/>
    <w:semiHidden/>
    <w:locked/>
    <w:rsid w:val="00497B4E"/>
    <w:rPr>
      <w:sz w:val="18"/>
    </w:rPr>
    <w:tblPr>
      <w:tblCellMar>
        <w:left w:w="0" w:type="dxa"/>
        <w:right w:w="0" w:type="dxa"/>
      </w:tblCellMar>
    </w:tblPr>
    <w:trPr>
      <w:cantSplit/>
    </w:trPr>
  </w:style>
  <w:style w:type="table" w:customStyle="1" w:styleId="TableExec2">
    <w:name w:val="Table Exec 2"/>
    <w:basedOn w:val="TableNormal"/>
    <w:semiHidden/>
    <w:locked/>
    <w:rsid w:val="00497B4E"/>
    <w:rPr>
      <w:sz w:val="18"/>
    </w:rPr>
    <w:tblPr>
      <w:tblCellMar>
        <w:left w:w="0" w:type="dxa"/>
        <w:right w:w="0" w:type="dxa"/>
      </w:tblCellMar>
    </w:tblPr>
    <w:trPr>
      <w:cantSplit/>
    </w:trPr>
  </w:style>
  <w:style w:type="table" w:customStyle="1" w:styleId="TableExec3">
    <w:name w:val="Table Exec 3"/>
    <w:basedOn w:val="TableNormal"/>
    <w:semiHidden/>
    <w:locked/>
    <w:rsid w:val="00497B4E"/>
    <w:rPr>
      <w:sz w:val="18"/>
    </w:rPr>
    <w:tblPr>
      <w:tblCellMar>
        <w:left w:w="0" w:type="dxa"/>
        <w:right w:w="0" w:type="dxa"/>
      </w:tblCellMar>
    </w:tblPr>
    <w:trPr>
      <w:cantSplit/>
    </w:trPr>
  </w:style>
  <w:style w:type="table" w:customStyle="1" w:styleId="TableExec4">
    <w:name w:val="Table Exec 4"/>
    <w:basedOn w:val="TableNormal"/>
    <w:semiHidden/>
    <w:locked/>
    <w:rsid w:val="00497B4E"/>
    <w:rPr>
      <w:sz w:val="18"/>
    </w:rPr>
    <w:tblPr>
      <w:tblCellMar>
        <w:left w:w="0" w:type="dxa"/>
        <w:right w:w="0" w:type="dxa"/>
      </w:tblCellMar>
    </w:tblPr>
    <w:trPr>
      <w:cantSplit/>
    </w:trPr>
  </w:style>
  <w:style w:type="table" w:customStyle="1" w:styleId="TableExec5">
    <w:name w:val="Table Exec 5"/>
    <w:basedOn w:val="TableNormal"/>
    <w:semiHidden/>
    <w:locked/>
    <w:rsid w:val="00497B4E"/>
    <w:rPr>
      <w:sz w:val="18"/>
    </w:rPr>
    <w:tblPr>
      <w:tblCellMar>
        <w:left w:w="0" w:type="dxa"/>
        <w:right w:w="0" w:type="dxa"/>
      </w:tblCellMar>
    </w:tblPr>
    <w:trPr>
      <w:cantSplit/>
    </w:trPr>
  </w:style>
  <w:style w:type="table" w:customStyle="1" w:styleId="TableExec6">
    <w:name w:val="Table Exec 6"/>
    <w:basedOn w:val="TableNormal"/>
    <w:semiHidden/>
    <w:locked/>
    <w:rsid w:val="00497B4E"/>
    <w:rPr>
      <w:sz w:val="18"/>
    </w:rPr>
    <w:tblPr>
      <w:tblCellMar>
        <w:left w:w="0" w:type="dxa"/>
        <w:right w:w="0" w:type="dxa"/>
      </w:tblCellMar>
    </w:tblPr>
    <w:trPr>
      <w:cantSplit/>
    </w:trPr>
  </w:style>
  <w:style w:type="table" w:customStyle="1" w:styleId="TableExec7">
    <w:name w:val="Table Exec 7"/>
    <w:basedOn w:val="TableNormal"/>
    <w:semiHidden/>
    <w:locked/>
    <w:rsid w:val="00497B4E"/>
    <w:rPr>
      <w:sz w:val="18"/>
    </w:rPr>
    <w:tblPr>
      <w:tblCellMar>
        <w:left w:w="0" w:type="dxa"/>
        <w:right w:w="0" w:type="dxa"/>
      </w:tblCellMar>
    </w:tblPr>
    <w:trPr>
      <w:cantSplit/>
    </w:trPr>
  </w:style>
  <w:style w:type="table" w:customStyle="1" w:styleId="TableExec8">
    <w:name w:val="Table Exec 8"/>
    <w:basedOn w:val="TableNormal"/>
    <w:semiHidden/>
    <w:locked/>
    <w:rsid w:val="00497B4E"/>
    <w:rPr>
      <w:sz w:val="18"/>
    </w:rPr>
    <w:tblPr>
      <w:tblCellMar>
        <w:left w:w="0" w:type="dxa"/>
        <w:right w:w="0" w:type="dxa"/>
      </w:tblCellMar>
    </w:tblPr>
    <w:trPr>
      <w:cantSplit/>
    </w:trPr>
  </w:style>
  <w:style w:type="table" w:customStyle="1" w:styleId="TableExec9">
    <w:name w:val="Table Exec 9"/>
    <w:basedOn w:val="TableNormal"/>
    <w:semiHidden/>
    <w:locked/>
    <w:rsid w:val="00497B4E"/>
    <w:rPr>
      <w:sz w:val="18"/>
    </w:rPr>
    <w:tblPr>
      <w:tblCellMar>
        <w:left w:w="0" w:type="dxa"/>
        <w:right w:w="0" w:type="dxa"/>
      </w:tblCellMar>
    </w:tblPr>
    <w:trPr>
      <w:cantSplit/>
    </w:trPr>
  </w:style>
  <w:style w:type="table" w:customStyle="1" w:styleId="TableForm">
    <w:name w:val="Table Form"/>
    <w:basedOn w:val="TableNormal"/>
    <w:semiHidden/>
    <w:locked/>
    <w:rsid w:val="00497B4E"/>
    <w:rPr>
      <w:sz w:val="16"/>
    </w:rPr>
    <w:tblPr>
      <w:jc w:val="center"/>
      <w:tblBorders>
        <w:bottom w:val="single" w:sz="2" w:space="0" w:color="auto"/>
        <w:insideH w:val="single" w:sz="2" w:space="0" w:color="auto"/>
      </w:tblBorders>
      <w:tblCellMar>
        <w:top w:w="57" w:type="dxa"/>
        <w:left w:w="57" w:type="dxa"/>
        <w:bottom w:w="57" w:type="dxa"/>
        <w:right w:w="0" w:type="dxa"/>
      </w:tblCellMar>
    </w:tblPr>
    <w:trPr>
      <w:jc w:val="center"/>
    </w:trPr>
    <w:tblStylePr w:type="firstRow">
      <w:rPr>
        <w:rFonts w:ascii="Arial" w:hAnsi="Arial"/>
        <w:sz w:val="24"/>
      </w:rPr>
      <w:tblPr>
        <w:tblCellMar>
          <w:top w:w="85" w:type="dxa"/>
          <w:left w:w="57" w:type="dxa"/>
          <w:bottom w:w="85" w:type="dxa"/>
          <w:right w:w="0" w:type="dxa"/>
        </w:tblCellMar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6E6E6"/>
      </w:tcPr>
    </w:tblStylePr>
  </w:style>
  <w:style w:type="table" w:styleId="TableGrid">
    <w:name w:val="Table Grid"/>
    <w:basedOn w:val="TableNormal"/>
    <w:semiHidden/>
    <w:locked/>
    <w:rsid w:val="00497B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locked/>
    <w:rsid w:val="00497B4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locked/>
    <w:rsid w:val="00497B4E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locked/>
    <w:rsid w:val="00497B4E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FFFF00" w:fill="FFFFFF"/>
      </w:tcPr>
    </w:tblStylePr>
    <w:tblStylePr w:type="lastRow">
      <w:rPr>
        <w:b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locked/>
    <w:rsid w:val="00497B4E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FFFF00" w:fill="FFFFFF"/>
      </w:tcPr>
    </w:tblStylePr>
    <w:tblStylePr w:type="lastRow">
      <w:rPr>
        <w:b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clear" w:color="FFFF00" w:fill="FFFFFF"/>
      </w:tcPr>
    </w:tblStylePr>
    <w:tblStylePr w:type="lastCol">
      <w:rPr>
        <w:b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locked/>
    <w:rsid w:val="00497B4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locked/>
    <w:rsid w:val="00497B4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locked/>
    <w:rsid w:val="00497B4E"/>
    <w:rPr>
      <w:b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locked/>
    <w:rsid w:val="00497B4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ayout1">
    <w:name w:val="Table Layout 1"/>
    <w:basedOn w:val="TableNormal"/>
    <w:semiHidden/>
    <w:locked/>
    <w:rsid w:val="00497B4E"/>
    <w:tblPr>
      <w:tblCellMar>
        <w:left w:w="0" w:type="dxa"/>
        <w:right w:w="0" w:type="dxa"/>
      </w:tblCellMar>
    </w:tblPr>
  </w:style>
  <w:style w:type="table" w:customStyle="1" w:styleId="TableLayout2">
    <w:name w:val="Table Layout 2"/>
    <w:basedOn w:val="TableLayout1"/>
    <w:semiHidden/>
    <w:locked/>
    <w:rsid w:val="00497B4E"/>
    <w:tblPr/>
    <w:tcPr>
      <w:vAlign w:val="bottom"/>
    </w:tcPr>
  </w:style>
  <w:style w:type="table" w:customStyle="1" w:styleId="TableLayout3">
    <w:name w:val="Table Layout 3"/>
    <w:basedOn w:val="TableLayout2"/>
    <w:semiHidden/>
    <w:locked/>
    <w:rsid w:val="00497B4E"/>
    <w:pPr>
      <w:jc w:val="right"/>
    </w:pPr>
    <w:tblPr>
      <w:jc w:val="center"/>
    </w:tblPr>
    <w:trPr>
      <w:jc w:val="center"/>
    </w:trPr>
  </w:style>
  <w:style w:type="table" w:styleId="TableList1">
    <w:name w:val="Table List 1"/>
    <w:basedOn w:val="TableNormal"/>
    <w:semiHidden/>
    <w:locked/>
    <w:rsid w:val="00497B4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i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locked/>
    <w:rsid w:val="00497B4E"/>
    <w:tblPr>
      <w:tblStyleRowBandSize w:val="2"/>
      <w:tblBorders>
        <w:bottom w:val="single" w:sz="12" w:space="0" w:color="808080"/>
      </w:tblBorders>
    </w:tblPr>
    <w:tblStylePr w:type="firstRow">
      <w:rPr>
        <w:b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locked/>
    <w:rsid w:val="00497B4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locked/>
    <w:rsid w:val="00497B4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locked/>
    <w:rsid w:val="00497B4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locked/>
    <w:rsid w:val="00497B4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clear" w:color="000000" w:fill="FFFFFF"/>
    </w:tcPr>
    <w:tblStylePr w:type="firstRow">
      <w:rPr>
        <w:b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clear" w:color="000000" w:fill="FFFFFF"/>
      </w:tcPr>
    </w:tblStylePr>
  </w:style>
  <w:style w:type="table" w:styleId="TableList7">
    <w:name w:val="Table List 7"/>
    <w:basedOn w:val="TableNormal"/>
    <w:semiHidden/>
    <w:locked/>
    <w:rsid w:val="00497B4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clear" w:color="FFFF00" w:fill="FFFFFF"/>
      </w:tcPr>
    </w:tblStylePr>
  </w:style>
  <w:style w:type="table" w:styleId="TableList8">
    <w:name w:val="Table List 8"/>
    <w:basedOn w:val="TableNormal"/>
    <w:semiHidden/>
    <w:locked/>
    <w:rsid w:val="00497B4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i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clear" w:color="FF0000" w:fill="FFFFFF"/>
      </w:tcPr>
    </w:tblStylePr>
  </w:style>
  <w:style w:type="table" w:customStyle="1" w:styleId="TableParties">
    <w:name w:val="Table Parties"/>
    <w:basedOn w:val="TableNormal"/>
    <w:semiHidden/>
    <w:rsid w:val="00497B4E"/>
    <w:rPr>
      <w:sz w:val="18"/>
    </w:rPr>
    <w:tblPr>
      <w:tblInd w:w="851" w:type="dxa"/>
      <w:tblCellMar>
        <w:top w:w="227" w:type="dxa"/>
        <w:left w:w="0" w:type="dxa"/>
        <w:bottom w:w="113" w:type="dxa"/>
        <w:right w:w="113" w:type="dxa"/>
      </w:tblCellMar>
    </w:tblPr>
    <w:trPr>
      <w:cantSplit/>
    </w:trPr>
  </w:style>
  <w:style w:type="table" w:customStyle="1" w:styleId="TableParty">
    <w:name w:val="Table Party"/>
    <w:basedOn w:val="TableNormal"/>
    <w:semiHidden/>
    <w:locked/>
    <w:rsid w:val="00497B4E"/>
    <w:tblPr>
      <w:tblInd w:w="851" w:type="dxa"/>
      <w:tblCellMar>
        <w:left w:w="0" w:type="dxa"/>
        <w:bottom w:w="113" w:type="dxa"/>
        <w:right w:w="0" w:type="dxa"/>
      </w:tblCellMar>
    </w:tblPr>
    <w:tblStylePr w:type="lastRow">
      <w:tblPr/>
      <w:tcPr>
        <w:tcBorders>
          <w:top w:val="nil"/>
          <w:left w:val="nil"/>
          <w:bottom w:val="single" w:sz="4" w:space="0" w:color="4D4D4D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Professional">
    <w:name w:val="Table Professional"/>
    <w:basedOn w:val="TableNormal"/>
    <w:semiHidden/>
    <w:locked/>
    <w:rsid w:val="00497B4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locked/>
    <w:rsid w:val="00497B4E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locked/>
    <w:rsid w:val="00497B4E"/>
    <w:tblPr/>
    <w:tblStylePr w:type="firstRow">
      <w:rPr>
        <w:b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locked/>
    <w:rsid w:val="00497B4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tyle">
    <w:name w:val="Table Style"/>
    <w:basedOn w:val="TableNormal"/>
    <w:rsid w:val="00497B4E"/>
    <w:rPr>
      <w:sz w:val="18"/>
    </w:rPr>
    <w:tblPr>
      <w:tblInd w:w="851" w:type="dxa"/>
      <w:tblBorders>
        <w:bottom w:val="single" w:sz="4" w:space="0" w:color="4D4D4D"/>
        <w:insideH w:val="single" w:sz="4" w:space="0" w:color="4D4D4D"/>
      </w:tblBorders>
      <w:tblCellMar>
        <w:top w:w="284" w:type="dxa"/>
        <w:left w:w="0" w:type="dxa"/>
        <w:bottom w:w="113" w:type="dxa"/>
        <w:right w:w="284" w:type="dxa"/>
      </w:tblCellMar>
    </w:tblPr>
  </w:style>
  <w:style w:type="table" w:styleId="TableSubtle1">
    <w:name w:val="Table Subtle 1"/>
    <w:basedOn w:val="TableNormal"/>
    <w:semiHidden/>
    <w:locked/>
    <w:rsid w:val="00497B4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clear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808000" w:fill="FFFFFF"/>
      </w:tcPr>
    </w:tblStylePr>
    <w:tblStylePr w:type="neCell">
      <w:rPr>
        <w:b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locked/>
    <w:rsid w:val="00497B4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clear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clear" w:color="808000" w:fill="FFFFFF"/>
      </w:tcPr>
    </w:tblStylePr>
    <w:tblStylePr w:type="neCell">
      <w:rPr>
        <w:b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locked/>
    <w:rsid w:val="00497B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locked/>
    <w:rsid w:val="00497B4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locked/>
    <w:rsid w:val="00497B4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locked/>
    <w:rsid w:val="00497B4E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erm">
    <w:name w:val="Term"/>
    <w:basedOn w:val="Normal"/>
    <w:next w:val="BodyText"/>
    <w:rsid w:val="00497B4E"/>
    <w:rPr>
      <w:b/>
      <w:sz w:val="18"/>
    </w:rPr>
  </w:style>
  <w:style w:type="paragraph" w:customStyle="1" w:styleId="Text">
    <w:name w:val="Text"/>
    <w:basedOn w:val="Normal"/>
    <w:semiHidden/>
    <w:locked/>
    <w:rsid w:val="00497B4E"/>
  </w:style>
  <w:style w:type="paragraph" w:styleId="Title">
    <w:name w:val="Title"/>
    <w:basedOn w:val="Normal"/>
    <w:next w:val="BodyText"/>
    <w:rsid w:val="00497B4E"/>
    <w:pPr>
      <w:pBdr>
        <w:bottom w:val="single" w:sz="8" w:space="10" w:color="auto"/>
      </w:pBdr>
      <w:spacing w:before="600" w:after="240"/>
      <w:ind w:left="851"/>
    </w:pPr>
    <w:rPr>
      <w:sz w:val="28"/>
    </w:rPr>
  </w:style>
  <w:style w:type="paragraph" w:styleId="TOC1">
    <w:name w:val="toc 1"/>
    <w:basedOn w:val="Normal"/>
    <w:next w:val="BodyText"/>
    <w:uiPriority w:val="39"/>
    <w:locked/>
    <w:rsid w:val="00497B4E"/>
    <w:pPr>
      <w:keepNext/>
      <w:tabs>
        <w:tab w:val="left" w:pos="851"/>
        <w:tab w:val="right" w:pos="8800"/>
      </w:tabs>
      <w:spacing w:before="120" w:after="60"/>
      <w:ind w:left="851" w:right="284" w:hanging="851"/>
    </w:pPr>
    <w:rPr>
      <w:b/>
      <w:sz w:val="22"/>
    </w:rPr>
  </w:style>
  <w:style w:type="paragraph" w:styleId="TOC2">
    <w:name w:val="toc 2"/>
    <w:basedOn w:val="Normal"/>
    <w:next w:val="BodyText"/>
    <w:uiPriority w:val="39"/>
    <w:locked/>
    <w:rsid w:val="00497B4E"/>
    <w:pPr>
      <w:tabs>
        <w:tab w:val="left" w:pos="1418"/>
        <w:tab w:val="right" w:leader="dot" w:pos="8800"/>
      </w:tabs>
      <w:spacing w:after="0"/>
      <w:ind w:left="1418" w:right="284" w:hanging="567"/>
    </w:pPr>
  </w:style>
  <w:style w:type="paragraph" w:styleId="TOC3">
    <w:name w:val="toc 3"/>
    <w:basedOn w:val="Normal"/>
    <w:next w:val="BodyText"/>
    <w:semiHidden/>
    <w:locked/>
    <w:rsid w:val="00497B4E"/>
    <w:pPr>
      <w:tabs>
        <w:tab w:val="right" w:pos="8800"/>
      </w:tabs>
      <w:spacing w:before="120" w:after="360"/>
      <w:ind w:left="851" w:right="284"/>
    </w:pPr>
    <w:rPr>
      <w:b/>
      <w:sz w:val="24"/>
    </w:rPr>
  </w:style>
  <w:style w:type="paragraph" w:styleId="TOC4">
    <w:name w:val="toc 4"/>
    <w:basedOn w:val="Normal"/>
    <w:next w:val="BodyText"/>
    <w:uiPriority w:val="39"/>
    <w:locked/>
    <w:rsid w:val="00497B4E"/>
    <w:pPr>
      <w:tabs>
        <w:tab w:val="right" w:pos="8800"/>
      </w:tabs>
      <w:spacing w:before="360" w:after="360"/>
      <w:ind w:left="851" w:right="284"/>
    </w:pPr>
    <w:rPr>
      <w:b/>
      <w:sz w:val="24"/>
    </w:rPr>
  </w:style>
  <w:style w:type="paragraph" w:styleId="TOC5">
    <w:name w:val="toc 5"/>
    <w:basedOn w:val="Normal"/>
    <w:next w:val="BodyText"/>
    <w:semiHidden/>
    <w:locked/>
    <w:rsid w:val="00497B4E"/>
    <w:pPr>
      <w:tabs>
        <w:tab w:val="right" w:pos="8800"/>
      </w:tabs>
      <w:ind w:left="851" w:right="284"/>
    </w:pPr>
    <w:rPr>
      <w:b/>
      <w:sz w:val="22"/>
    </w:rPr>
  </w:style>
  <w:style w:type="paragraph" w:styleId="TOC6">
    <w:name w:val="toc 6"/>
    <w:basedOn w:val="Normal"/>
    <w:next w:val="BodyText"/>
    <w:uiPriority w:val="39"/>
    <w:locked/>
    <w:rsid w:val="00497B4E"/>
    <w:pPr>
      <w:keepNext/>
      <w:tabs>
        <w:tab w:val="right" w:pos="8800"/>
      </w:tabs>
      <w:spacing w:before="360"/>
      <w:ind w:left="851" w:right="284"/>
    </w:pPr>
    <w:rPr>
      <w:b/>
      <w:sz w:val="24"/>
    </w:rPr>
  </w:style>
  <w:style w:type="paragraph" w:styleId="TOC7">
    <w:name w:val="toc 7"/>
    <w:basedOn w:val="Normal"/>
    <w:next w:val="BodyText"/>
    <w:uiPriority w:val="39"/>
    <w:locked/>
    <w:rsid w:val="00497B4E"/>
    <w:pPr>
      <w:tabs>
        <w:tab w:val="right" w:pos="8800"/>
      </w:tabs>
      <w:ind w:left="851" w:right="284"/>
    </w:pPr>
    <w:rPr>
      <w:b/>
      <w:sz w:val="22"/>
    </w:rPr>
  </w:style>
  <w:style w:type="paragraph" w:styleId="TOC8">
    <w:name w:val="toc 8"/>
    <w:basedOn w:val="Normal"/>
    <w:next w:val="BodyText"/>
    <w:semiHidden/>
    <w:locked/>
    <w:rsid w:val="00497B4E"/>
    <w:pPr>
      <w:spacing w:after="0"/>
      <w:ind w:right="284"/>
    </w:pPr>
  </w:style>
  <w:style w:type="paragraph" w:styleId="TOC9">
    <w:name w:val="toc 9"/>
    <w:basedOn w:val="Normal"/>
    <w:next w:val="BodyText"/>
    <w:semiHidden/>
    <w:locked/>
    <w:rsid w:val="00497B4E"/>
    <w:pPr>
      <w:spacing w:after="0"/>
      <w:ind w:right="284"/>
    </w:pPr>
  </w:style>
  <w:style w:type="paragraph" w:customStyle="1" w:styleId="Topic1">
    <w:name w:val="Topic 1"/>
    <w:basedOn w:val="Normal"/>
    <w:next w:val="BodyText"/>
    <w:rsid w:val="00497B4E"/>
    <w:rPr>
      <w:b/>
    </w:rPr>
  </w:style>
  <w:style w:type="paragraph" w:customStyle="1" w:styleId="Topic2">
    <w:name w:val="Topic 2"/>
    <w:basedOn w:val="Normal"/>
    <w:next w:val="CellText"/>
    <w:rsid w:val="00497B4E"/>
    <w:rPr>
      <w:sz w:val="22"/>
    </w:rPr>
  </w:style>
  <w:style w:type="character" w:styleId="PlaceholderText">
    <w:name w:val="Placeholder Text"/>
    <w:basedOn w:val="DefaultParagraphFont"/>
    <w:unhideWhenUsed/>
    <w:rsid w:val="00497B4E"/>
    <w:rPr>
      <w:color w:val="808080"/>
    </w:rPr>
  </w:style>
  <w:style w:type="paragraph" w:styleId="BalloonText">
    <w:name w:val="Balloon Text"/>
    <w:basedOn w:val="Normal"/>
    <w:link w:val="BalloonTextChar"/>
    <w:semiHidden/>
    <w:unhideWhenUsed/>
    <w:rsid w:val="00497B4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97B4E"/>
    <w:rPr>
      <w:rFonts w:ascii="Tahoma" w:hAnsi="Tahoma" w:cs="Tahoma"/>
      <w:sz w:val="16"/>
      <w:szCs w:val="16"/>
      <w:lang w:val="en-AU" w:eastAsia="en-AU"/>
    </w:rPr>
  </w:style>
  <w:style w:type="paragraph" w:customStyle="1" w:styleId="NoTOCHdg5">
    <w:name w:val="NoTOCHdg 5"/>
    <w:basedOn w:val="Normal"/>
    <w:next w:val="BodyTextIndent3"/>
    <w:semiHidden/>
    <w:locked/>
    <w:rsid w:val="00497B4E"/>
    <w:pPr>
      <w:numPr>
        <w:ilvl w:val="4"/>
        <w:numId w:val="16"/>
      </w:numPr>
    </w:pPr>
  </w:style>
  <w:style w:type="character" w:customStyle="1" w:styleId="BodyTextChar">
    <w:name w:val="Body Text Char"/>
    <w:link w:val="BodyText"/>
    <w:rsid w:val="00F04F46"/>
    <w:rPr>
      <w:lang w:val="en-AU" w:eastAsia="en-AU"/>
    </w:rPr>
  </w:style>
  <w:style w:type="table" w:customStyle="1" w:styleId="TableFreehills">
    <w:name w:val="Table Freehills"/>
    <w:basedOn w:val="TableNormal"/>
    <w:rsid w:val="00B800F1"/>
    <w:pPr>
      <w:spacing w:after="0"/>
    </w:pPr>
    <w:rPr>
      <w:rFonts w:eastAsia="Times New Roman" w:cs="Times New Roman"/>
      <w:sz w:val="18"/>
    </w:rPr>
    <w:tblPr>
      <w:tblInd w:w="851" w:type="dxa"/>
      <w:tblBorders>
        <w:bottom w:val="single" w:sz="4" w:space="0" w:color="4D4D4D"/>
        <w:insideH w:val="single" w:sz="4" w:space="0" w:color="4D4D4D"/>
      </w:tblBorders>
      <w:tblCellMar>
        <w:top w:w="284" w:type="dxa"/>
        <w:left w:w="0" w:type="dxa"/>
        <w:bottom w:w="113" w:type="dxa"/>
        <w:right w:w="284" w:type="dxa"/>
      </w:tblCellMar>
    </w:tblPr>
  </w:style>
  <w:style w:type="character" w:customStyle="1" w:styleId="CellTextChar">
    <w:name w:val="Cell Text Char"/>
    <w:basedOn w:val="DefaultParagraphFont"/>
    <w:link w:val="CellText"/>
    <w:rsid w:val="00B800F1"/>
    <w:rPr>
      <w:sz w:val="18"/>
      <w:lang w:val="en-AU" w:eastAsia="en-AU"/>
    </w:rPr>
  </w:style>
  <w:style w:type="character" w:customStyle="1" w:styleId="Hyperlink1">
    <w:name w:val="Hyperlink1"/>
    <w:basedOn w:val="Hyperlink"/>
    <w:semiHidden/>
    <w:rsid w:val="00B800F1"/>
    <w:rPr>
      <w:rFonts w:ascii="Arial" w:hAnsi="Arial"/>
      <w:b/>
      <w:color w:val="0000FF"/>
      <w:sz w:val="20"/>
      <w:szCs w:val="18"/>
      <w:u w:val="none"/>
      <w:lang w:eastAsia="en-US"/>
    </w:rPr>
  </w:style>
  <w:style w:type="character" w:customStyle="1" w:styleId="MacroText2">
    <w:name w:val="Macro Text2"/>
    <w:basedOn w:val="Hyperlink"/>
    <w:semiHidden/>
    <w:rsid w:val="00B800F1"/>
    <w:rPr>
      <w:rFonts w:ascii="Arial Bold" w:hAnsi="Arial Bold"/>
      <w:b/>
      <w:caps/>
      <w:color w:val="008000"/>
      <w:sz w:val="20"/>
      <w:szCs w:val="18"/>
      <w:u w:val="single" w:color="008000"/>
    </w:rPr>
  </w:style>
  <w:style w:type="character" w:customStyle="1" w:styleId="HeaderChar">
    <w:name w:val="Header Char"/>
    <w:basedOn w:val="DefaultParagraphFont"/>
    <w:link w:val="Header"/>
    <w:rsid w:val="009D13F1"/>
    <w:rPr>
      <w:sz w:val="18"/>
      <w:lang w:val="en-AU" w:eastAsia="en-AU"/>
    </w:rPr>
  </w:style>
  <w:style w:type="character" w:styleId="CommentReference">
    <w:name w:val="annotation reference"/>
    <w:basedOn w:val="DefaultParagraphFont"/>
    <w:uiPriority w:val="99"/>
    <w:semiHidden/>
    <w:rsid w:val="007E37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E371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371F"/>
    <w:rPr>
      <w:lang w:val="en-AU"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E37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371F"/>
    <w:rPr>
      <w:b/>
      <w:bCs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Freehills\Office\Templates\w10_longAdvice.dotx" TargetMode="External"/></Relationships>
</file>

<file path=word/theme/theme1.xml><?xml version="1.0" encoding="utf-8"?>
<a:theme xmlns:a="http://schemas.openxmlformats.org/drawingml/2006/main" name="p10_freehills">
  <a:themeElements>
    <a:clrScheme name="Freehills - print">
      <a:dk1>
        <a:srgbClr val="000000"/>
      </a:dk1>
      <a:lt1>
        <a:srgbClr val="FFFFFF"/>
      </a:lt1>
      <a:dk2>
        <a:srgbClr val="0066CC"/>
      </a:dk2>
      <a:lt2>
        <a:srgbClr val="003366"/>
      </a:lt2>
      <a:accent1>
        <a:srgbClr val="3399FF"/>
      </a:accent1>
      <a:accent2>
        <a:srgbClr val="99CCFF"/>
      </a:accent2>
      <a:accent3>
        <a:srgbClr val="808080"/>
      </a:accent3>
      <a:accent4>
        <a:srgbClr val="B2B2B2"/>
      </a:accent4>
      <a:accent5>
        <a:srgbClr val="FFCC00"/>
      </a:accent5>
      <a:accent6>
        <a:srgbClr val="FF9933"/>
      </a:accent6>
      <a:hlink>
        <a:srgbClr val="265897"/>
      </a:hlink>
      <a:folHlink>
        <a:srgbClr val="808080"/>
      </a:folHlink>
    </a:clrScheme>
    <a:fontScheme name="Freehil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chemeClr val="bg2"/>
        </a:solidFill>
        <a:ln>
          <a:noFill/>
        </a:ln>
      </a:spPr>
      <a:bodyPr vert="horz" wrap="square" lIns="36000" tIns="36000" rIns="36000" bIns="36000" numCol="1" rtlCol="0" anchor="ctr" anchorCtr="0" compatLnSpc="1">
        <a:prstTxWarp prst="textNoShape">
          <a:avLst/>
        </a:prstTxWarp>
        <a:noAutofit/>
      </a:bodyPr>
      <a:lstStyle>
        <a:defPPr marL="0" marR="0" indent="0" algn="ctr" defTabSz="1042988" rtl="0" eaLnBrk="1" fontAlgn="base" latinLnBrk="0" hangingPunct="1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sz="1200" b="0" i="0" u="none" strike="noStrike" cap="none" normalizeH="0" baseline="0" dirty="0" smtClean="0">
            <a:ln>
              <a:noFill/>
            </a:ln>
            <a:solidFill>
              <a:schemeClr val="bg1"/>
            </a:solidFill>
            <a:effectLst/>
            <a:latin typeface="Arial" charset="0"/>
          </a:defRPr>
        </a:defPPr>
      </a:lstStyle>
      <a:style>
        <a:lnRef idx="2">
          <a:schemeClr val="dk1">
            <a:shade val="50000"/>
          </a:schemeClr>
        </a:lnRef>
        <a:fillRef idx="1">
          <a:schemeClr val="dk1"/>
        </a:fillRef>
        <a:effectRef idx="0">
          <a:schemeClr val="dk1"/>
        </a:effectRef>
        <a:fontRef idx="minor">
          <a:schemeClr val="lt1"/>
        </a:fontRef>
      </a:style>
    </a:spDef>
    <a:lnDef>
      <a:spPr bwMode="auto">
        <a:noFill/>
        <a:ln w="6350" cap="flat" cmpd="sng" algn="ctr">
          <a:solidFill>
            <a:schemeClr val="accent3"/>
          </a:solidFill>
          <a:prstDash val="solid"/>
          <a:round/>
          <a:headEnd type="none" w="med" len="med"/>
          <a:tailEnd type="none" w="med" len="med"/>
        </a:ln>
        <a:effectLst/>
        <a:extLst>
          <a:ext uri="{909E8E84-426E-40DD-AFC4-6F175D3DCCD1}">
            <a14:hiddenFill xmlns:a14="http://schemas.microsoft.com/office/drawing/2010/main">
              <a:solidFill>
                <a:schemeClr val="accent1"/>
              </a:solidFill>
            </a14:hiddenFill>
          </a:ex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chemeClr val="bg2"/>
                </a:outerShdw>
              </a:effectLst>
            </a14:hiddenEffects>
          </a:ext>
        </a:extLst>
      </a:spPr>
      <a:bodyPr/>
      <a:lstStyle/>
    </a:lnDef>
  </a:objectDefaults>
  <a:extraClrSchemeLst>
    <a:extraClrScheme>
      <a:clrScheme name="Freehills">
        <a:dk1>
          <a:srgbClr val="000000"/>
        </a:dk1>
        <a:lt1>
          <a:srgbClr val="FFFFFF"/>
        </a:lt1>
        <a:dk2>
          <a:srgbClr val="0066CC"/>
        </a:dk2>
        <a:lt2>
          <a:srgbClr val="003366"/>
        </a:lt2>
        <a:accent1>
          <a:srgbClr val="3399FF"/>
        </a:accent1>
        <a:accent2>
          <a:srgbClr val="99CCFF"/>
        </a:accent2>
        <a:accent3>
          <a:srgbClr val="808080"/>
        </a:accent3>
        <a:accent4>
          <a:srgbClr val="B2B2B2"/>
        </a:accent4>
        <a:accent5>
          <a:srgbClr val="FFCC00"/>
        </a:accent5>
        <a:accent6>
          <a:srgbClr val="FF9933"/>
        </a:accent6>
        <a:hlink>
          <a:srgbClr val="265897"/>
        </a:hlink>
        <a:folHlink>
          <a:srgbClr val="808080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AEE902B91235469BB82D7A94D65E00" ma:contentTypeVersion="14" ma:contentTypeDescription="Create a new document." ma:contentTypeScope="" ma:versionID="469b52badcb27e3fffb4bfa4e94fdb69">
  <xsd:schema xmlns:xsd="http://www.w3.org/2001/XMLSchema" xmlns:xs="http://www.w3.org/2001/XMLSchema" xmlns:p="http://schemas.microsoft.com/office/2006/metadata/properties" xmlns:ns3="eac331c0-c04d-48c6-be1d-35d856c7f4cb" xmlns:ns4="f6d9ab08-0ae5-4f70-a56a-883e31be404c" targetNamespace="http://schemas.microsoft.com/office/2006/metadata/properties" ma:root="true" ma:fieldsID="5816bd4a8dcca55bc7453e598f7c6c0b" ns3:_="" ns4:_="">
    <xsd:import namespace="eac331c0-c04d-48c6-be1d-35d856c7f4cb"/>
    <xsd:import namespace="f6d9ab08-0ae5-4f70-a56a-883e31be404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c331c0-c04d-48c6-be1d-35d856c7f4c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d9ab08-0ae5-4f70-a56a-883e31be40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03E185-E91F-41C3-B39A-B25B66CF5EE8}">
  <ds:schemaRefs>
    <ds:schemaRef ds:uri="http://schemas.microsoft.com/office/2006/documentManagement/types"/>
    <ds:schemaRef ds:uri="http://purl.org/dc/elements/1.1/"/>
    <ds:schemaRef ds:uri="eac331c0-c04d-48c6-be1d-35d856c7f4cb"/>
    <ds:schemaRef ds:uri="http://www.w3.org/XML/1998/namespace"/>
    <ds:schemaRef ds:uri="http://purl.org/dc/dcmitype/"/>
    <ds:schemaRef ds:uri="http://purl.org/dc/terms/"/>
    <ds:schemaRef ds:uri="f6d9ab08-0ae5-4f70-a56a-883e31be404c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C2200B8-B003-44A6-9052-C79C1AB5DB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c331c0-c04d-48c6-be1d-35d856c7f4cb"/>
    <ds:schemaRef ds:uri="f6d9ab08-0ae5-4f70-a56a-883e31be4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1F7E2F-A35A-4553-8F26-EE9C341893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w10_longAdvice</Template>
  <TotalTime>0</TotalTime>
  <Pages>7</Pages>
  <Words>2131</Words>
  <Characters>12153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Charter (HSF draft September 2019)</vt:lpstr>
    </vt:vector>
  </TitlesOfParts>
  <Company>Herbert Smith Freehills</Company>
  <LinksUpToDate>false</LinksUpToDate>
  <CharactersWithSpaces>14256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Charter (HSF draft September 2019)</dc:title>
  <dc:subject>Board Charter</dc:subject>
  <dc:creator>Freehills</dc:creator>
  <cp:keywords>4.0.0.1</cp:keywords>
  <cp:lastModifiedBy>Paula Walsh</cp:lastModifiedBy>
  <cp:revision>2</cp:revision>
  <cp:lastPrinted>2016-02-10T01:27:00Z</cp:lastPrinted>
  <dcterms:created xsi:type="dcterms:W3CDTF">2021-11-02T04:50:00Z</dcterms:created>
  <dcterms:modified xsi:type="dcterms:W3CDTF">2021-11-02T04:50:00Z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 Library ID">
    <vt:lpwstr>?</vt:lpwstr>
  </property>
  <property fmtid="{D5CDD505-2E9C-101B-9397-08002B2CF9AE}" pid="3" name="DMS Library Name">
    <vt:lpwstr>ACTIVE</vt:lpwstr>
  </property>
  <property fmtid="{D5CDD505-2E9C-101B-9397-08002B2CF9AE}" pid="4" name="DMS Item ID">
    <vt:lpwstr>80006861</vt:lpwstr>
  </property>
  <property fmtid="{D5CDD505-2E9C-101B-9397-08002B2CF9AE}" pid="5" name="DMS Version">
    <vt:lpwstr>8</vt:lpwstr>
  </property>
  <property fmtid="{D5CDD505-2E9C-101B-9397-08002B2CF9AE}" pid="6" name="Item Matter UNO">
    <vt:lpwstr>?</vt:lpwstr>
  </property>
  <property fmtid="{D5CDD505-2E9C-101B-9397-08002B2CF9AE}" pid="7" name="Item Matter Name">
    <vt:lpwstr>?</vt:lpwstr>
  </property>
  <property fmtid="{D5CDD505-2E9C-101B-9397-08002B2CF9AE}" pid="8" name="Item Title">
    <vt:lpwstr/>
  </property>
  <property fmtid="{D5CDD505-2E9C-101B-9397-08002B2CF9AE}" pid="9" name="Item Subject">
    <vt:lpwstr/>
  </property>
  <property fmtid="{D5CDD505-2E9C-101B-9397-08002B2CF9AE}" pid="10" name="Freehills_matterName">
    <vt:lpwstr/>
  </property>
  <property fmtid="{D5CDD505-2E9C-101B-9397-08002B2CF9AE}" pid="11" name="Freehills_matterNumber">
    <vt:lpwstr/>
  </property>
  <property fmtid="{D5CDD505-2E9C-101B-9397-08002B2CF9AE}" pid="12" name="Item Primary Author">
    <vt:lpwstr>Author, Precedents</vt:lpwstr>
  </property>
  <property fmtid="{D5CDD505-2E9C-101B-9397-08002B2CF9AE}" pid="13" name="Item Primary Author ID">
    <vt:lpwstr>precauthor</vt:lpwstr>
  </property>
  <property fmtid="{D5CDD505-2E9C-101B-9397-08002B2CF9AE}" pid="14" name="Freehills_PrimaryAuthorBrand">
    <vt:lpwstr>Herbert Smith Freehills</vt:lpwstr>
  </property>
  <property fmtid="{D5CDD505-2E9C-101B-9397-08002B2CF9AE}" pid="15" name="Item Document Type">
    <vt:lpwstr/>
  </property>
  <property fmtid="{D5CDD505-2E9C-101B-9397-08002B2CF9AE}" pid="16" name="DMS Class Label">
    <vt:lpwstr/>
  </property>
  <property fmtid="{D5CDD505-2E9C-101B-9397-08002B2CF9AE}" pid="17" name="DMS Status">
    <vt:lpwstr/>
  </property>
  <property fmtid="{D5CDD505-2E9C-101B-9397-08002B2CF9AE}" pid="18" name="Item Previous Reference">
    <vt:lpwstr>NATP01456</vt:lpwstr>
  </property>
  <property fmtid="{D5CDD505-2E9C-101B-9397-08002B2CF9AE}" pid="19" name="Freehills Template Version">
    <vt:lpwstr>1.0.67.2</vt:lpwstr>
  </property>
  <property fmtid="{D5CDD505-2E9C-101B-9397-08002B2CF9AE}" pid="20" name="MAIL_MSG_ID1">
    <vt:lpwstr>oFAAfyEHtdkN2VXethVJhYzbJE3Xpg0BhhSE0N84CI0eBuRv9XUPEIeCjKQEj7sb4x9yXsr50BbpD0Yk
kd3EUPtqARGNux3SkYzuDMkpg+QAghSthtCwnFfi3owOZ5w3pj6SC0pyThXfvZ34HxHAyIppzdNB
jx7M6tHqQvQJyBotJYguGLckCAL+R7AShsEPMPf5F1S+gq2DHZ7rkNWrFK1VWu5Vl/QUBFoqZXt3
0DFCn7HZXQ3Y6yMU4</vt:lpwstr>
  </property>
  <property fmtid="{D5CDD505-2E9C-101B-9397-08002B2CF9AE}" pid="21" name="MAIL_MSG_ID2">
    <vt:lpwstr>Xk2+bAkH0K9nScVHV249xE7IAUGLCFCoETZsmdIRk+aMhI190cNcdlKlrfT
Iouxzvz3m/eokhFUzGjEkRV3dsiGnBtkgb1N2LoLbe7jvnuT</vt:lpwstr>
  </property>
  <property fmtid="{D5CDD505-2E9C-101B-9397-08002B2CF9AE}" pid="22" name="RESPONSE_SENDER_NAME">
    <vt:lpwstr>sAAAE9kkUq3pEoKxLF1PiMazHsKjLSo7wObuSlvF88o5R7M=</vt:lpwstr>
  </property>
  <property fmtid="{D5CDD505-2E9C-101B-9397-08002B2CF9AE}" pid="23" name="EMAIL_OWNER_ADDRESS">
    <vt:lpwstr>4AAAMz5NUQ6P8J/KqLlA0tCg9+BAlC5XQMYtsWiGVzbCJh7YB/HoHF0y1Q==</vt:lpwstr>
  </property>
  <property fmtid="{D5CDD505-2E9C-101B-9397-08002B2CF9AE}" pid="24" name="Freehills_PrimaryAuthorLocation">
    <vt:lpwstr>Sydney</vt:lpwstr>
  </property>
  <property fmtid="{D5CDD505-2E9C-101B-9397-08002B2CF9AE}" pid="25" name="WS_TRACKING_ID">
    <vt:lpwstr>a74a5832-9ff6-4641-8a8c-f13c33f3054e</vt:lpwstr>
  </property>
  <property fmtid="{D5CDD505-2E9C-101B-9397-08002B2CF9AE}" pid="26" name="ContentTypeId">
    <vt:lpwstr>0x010100B8AEE902B91235469BB82D7A94D65E00</vt:lpwstr>
  </property>
</Properties>
</file>