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CPPUPM3043 Install termite management systems during construction</w:t>
      </w:r>
      <w:bookmarkEnd w:id="0"/>
      <w:bookmarkEnd w:id="1"/>
    </w:p>
    <w:p w:rsidR="00D44002" w:rsidRPr="00F31CE3" w:rsidP="00F31CE3" w14:paraId="160C8F32" w14:textId="3B105B63">
      <w:pPr>
        <w:pStyle w:val="ChapterTitle"/>
      </w:pPr>
      <w:bookmarkStart w:id="2" w:name="CPPUPM3043"/>
      <w:r w:rsidRPr="00F31CE3">
        <w:t>CPPUPM3043 Install termite management systems during construction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CPP Property Services Training Package Release 19.0.</w:t>
            </w:r>
          </w:p>
        </w:tc>
      </w:tr>
    </w:tbl>
    <w:p w:rsidR="00D44002" w:rsidRPr="00F31CE3" w:rsidP="00F31CE3">
      <w:pPr>
        <w:pStyle w:val="Heading1"/>
      </w:pPr>
      <w:r w:rsidRPr="00F31CE3">
        <w:t>Application</w:t>
      </w:r>
    </w:p>
    <w:p w:rsidR="00D44002" w:rsidRPr="00F31CE3" w:rsidP="00F31CE3">
      <w:r w:rsidRPr="00F31CE3">
        <w:t>This unit specifies the skills and knowledge required to install termite management systems to manage subterranean termites in premises at the construction stage.  It includes assessing methods of construction of different premises as well as applying techniques required to prevent termites gaining concealed access to a completed construction.  The unit requires selecting equipment, materials and methods suitable to the type of termite management system and construction.</w:t>
      </w:r>
    </w:p>
    <w:p w:rsidR="00D44002" w:rsidRPr="00F31CE3" w:rsidP="00F31CE3">
      <w:r w:rsidRPr="00F31CE3">
        <w:t>A person working at this level would be expected to take responsibility for organising and completing tasks assigned to them without close supervision.</w:t>
      </w:r>
    </w:p>
    <w:p w:rsidR="00D44002" w:rsidRPr="00F31CE3" w:rsidP="00F31CE3">
      <w:pPr>
        <w:pStyle w:val="Heading1"/>
      </w:pPr>
      <w:r w:rsidRPr="00F31CE3">
        <w:t>Licensing/Regulatory Information</w:t>
      </w:r>
    </w:p>
    <w:p w:rsidR="00D44002" w:rsidRPr="00F31CE3" w:rsidP="00F31CE3">
      <w:r w:rsidRPr="00F31CE3">
        <w:t>This unit forms part of the licensing requirements for people engaged in pest management in some states and territories. For further information, check with the relevant regulatory authority. </w:t>
      </w:r>
    </w:p>
    <w:p w:rsidR="00D44002" w:rsidRPr="00F31CE3" w:rsidP="00F31CE3">
      <w:r w:rsidRPr="00F31CE3">
        <w:t>Note: Persons working on construction sites must attain a White Card.</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Urban Pest Management</w:t>
      </w:r>
    </w:p>
    <w:p w:rsidR="00D44002" w:rsidRPr="00F31CE3" w:rsidP="00F31CE3">
      <w:pPr>
        <w:pStyle w:val="Heading1"/>
      </w:pPr>
      <w:r w:rsidRPr="00F31CE3">
        <w:t>Elements and Performance Criteria</w:t>
      </w:r>
    </w:p>
    <w:tbl>
      <w:tblPr>
        <w:tblStyle w:val="TableGrid"/>
        <w:tblW w:w="5000" w:type="pct"/>
        <w:jc w:val="left"/>
      </w:tblPr>
      <w:tblGrid>
        <w:gridCol w:w="2476"/>
        <w:gridCol w:w="6584"/>
      </w:tblGrid>
      <w:tr>
        <w:tblPrEx>
          <w:tblW w:w="5000" w:type="pct"/>
        </w:tblPrEx>
        <w:tc>
          <w:tcPr>
            <w:tcW w:w="0" w:type="auto"/>
          </w:tcPr>
          <w:p w:rsidR="00D44002" w:rsidRPr="00F31CE3" w:rsidP="00F31CE3">
            <w:pPr>
              <w:jc w:val="left"/>
            </w:pPr>
            <w:r w:rsidRPr="00F31CE3">
              <w:t>Elements describe the essential outcomes.</w:t>
            </w:r>
          </w:p>
        </w:tc>
        <w:tc>
          <w:tcPr>
            <w:tcW w:w="0" w:type="auto"/>
          </w:tcPr>
          <w:p w:rsidR="00D44002" w:rsidRPr="00F31CE3" w:rsidP="00F31CE3">
            <w:pPr>
              <w:jc w:val="left"/>
            </w:pPr>
            <w:r w:rsidRPr="00F31CE3">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Confirm work and compliance requirements.</w:t>
            </w:r>
          </w:p>
        </w:tc>
        <w:tc>
          <w:tcPr>
            <w:tcW w:w="0" w:type="auto"/>
          </w:tcPr>
          <w:p w:rsidR="00D44002" w:rsidRPr="00F31CE3" w:rsidP="00F31CE3">
            <w:r w:rsidRPr="00F31CE3">
              <w:t>1.1 Review work instructions and drawings to confirm client and premises requirements for termite management and clarify issues with relevant persons.</w:t>
            </w:r>
          </w:p>
          <w:p w:rsidR="00D44002" w:rsidRPr="00F31CE3" w:rsidP="00F31CE3">
            <w:r w:rsidRPr="00F31CE3">
              <w:t>1.2 Review workplace policies and procedures, codes of practice, standards and regulatory requirements for installing termite management systems and apply to work instructions to ensure compliance.</w:t>
            </w:r>
          </w:p>
        </w:tc>
      </w:tr>
      <w:tr>
        <w:tblPrEx>
          <w:tblW w:w="5000" w:type="pct"/>
        </w:tblPrEx>
        <w:tc>
          <w:tcPr>
            <w:tcW w:w="0" w:type="auto"/>
          </w:tcPr>
          <w:p w:rsidR="00D44002" w:rsidRPr="00F31CE3" w:rsidP="00F31CE3">
            <w:r w:rsidRPr="00F31CE3">
              <w:t>2. Plan to install termite management system.</w:t>
            </w:r>
          </w:p>
        </w:tc>
        <w:tc>
          <w:tcPr>
            <w:tcW w:w="0" w:type="auto"/>
          </w:tcPr>
          <w:p w:rsidR="00D44002" w:rsidRPr="00F31CE3" w:rsidP="00F31CE3">
            <w:r w:rsidRPr="00F31CE3">
              <w:t>2.1 Review work site plan and identify areas requiring protection in accordance with client, and workplace and compliance requirements.</w:t>
            </w:r>
          </w:p>
          <w:p w:rsidR="00D44002" w:rsidRPr="00F31CE3" w:rsidP="00F31CE3">
            <w:r w:rsidRPr="00F31CE3">
              <w:t>2.2 Select termite management system to meet work instructions and review manufacturer specifications to confirm installation requirements.</w:t>
            </w:r>
          </w:p>
          <w:p w:rsidR="00D44002" w:rsidRPr="00F31CE3" w:rsidP="00F31CE3">
            <w:r w:rsidRPr="00F31CE3">
              <w:t>2.3 Check that termite management system and installation methods meet quality standards in accordance with workplace and compliance requirements, and environmental considerations.</w:t>
            </w:r>
          </w:p>
          <w:p w:rsidR="00D44002" w:rsidRPr="00F31CE3" w:rsidP="00F31CE3">
            <w:r w:rsidRPr="00F31CE3">
              <w:t>2.4 Discuss installation methods with relevant persons, respond to issues and concerns, and obtain approval to proceed.</w:t>
            </w:r>
          </w:p>
        </w:tc>
      </w:tr>
      <w:tr>
        <w:tblPrEx>
          <w:tblW w:w="5000" w:type="pct"/>
        </w:tblPrEx>
        <w:tc>
          <w:tcPr>
            <w:tcW w:w="0" w:type="auto"/>
          </w:tcPr>
          <w:p w:rsidR="00D44002" w:rsidRPr="00F31CE3" w:rsidP="00F31CE3">
            <w:r w:rsidRPr="00F31CE3">
              <w:t>3. Assess work site and prepare for installation.</w:t>
            </w:r>
          </w:p>
        </w:tc>
        <w:tc>
          <w:tcPr>
            <w:tcW w:w="0" w:type="auto"/>
          </w:tcPr>
          <w:p w:rsidR="00D44002" w:rsidRPr="00F31CE3" w:rsidP="00F31CE3">
            <w:r w:rsidRPr="00F31CE3">
              <w:t>3.1 Select and fit required Personal Protective Equipment (PPE) in accordance with workplace requirements and manufacturer specifications.</w:t>
            </w:r>
          </w:p>
          <w:p w:rsidR="00D44002" w:rsidRPr="00F31CE3" w:rsidP="00F31CE3">
            <w:r w:rsidRPr="00F31CE3">
              <w:t>3.2 Access and assess work site, review construction plans and construction methods, and confirm installation requirements in accordance with work instructions and manufacturer specifications for termite management system.</w:t>
            </w:r>
          </w:p>
          <w:p w:rsidR="00D44002" w:rsidRPr="00F31CE3" w:rsidP="00F31CE3">
            <w:r w:rsidRPr="00F31CE3">
              <w:t>3.3 Determine site usage patterns to ensure safety of personnel and efficient use of tools and equipment during installation work.</w:t>
            </w:r>
          </w:p>
          <w:p w:rsidR="00D44002" w:rsidRPr="00F31CE3" w:rsidP="00F31CE3">
            <w:r w:rsidRPr="00F31CE3">
              <w:t>3.4 Conduct site measurements and calculations to confirm length and area of installation and check against installation specifications.</w:t>
            </w:r>
          </w:p>
          <w:p w:rsidR="00D44002" w:rsidRPr="00F31CE3" w:rsidP="00F31CE3">
            <w:r w:rsidRPr="00F31CE3">
              <w:t>3.5 Check previous trades work to identify possible effects on proposed installation and report issues to relevant persons.</w:t>
            </w:r>
          </w:p>
          <w:p w:rsidR="00D44002" w:rsidRPr="00F31CE3" w:rsidP="00F31CE3">
            <w:r w:rsidRPr="00F31CE3">
              <w:t>3.6 Select tools and equipment required for installation, check for serviceability and report faults in accordance with workplace requirements.</w:t>
            </w:r>
          </w:p>
          <w:p w:rsidR="00D44002" w:rsidRPr="00F31CE3" w:rsidP="00F31CE3">
            <w:r w:rsidRPr="00F31CE3">
              <w:t>3.7 Select required materials to meet manufacturer and installation specifications and locate at the work site in readiness for installation.</w:t>
            </w:r>
          </w:p>
        </w:tc>
      </w:tr>
      <w:tr>
        <w:tblPrEx>
          <w:tblW w:w="5000" w:type="pct"/>
        </w:tblPrEx>
        <w:tc>
          <w:tcPr>
            <w:tcW w:w="0" w:type="auto"/>
          </w:tcPr>
          <w:p w:rsidR="00D44002" w:rsidRPr="00F31CE3" w:rsidP="00F31CE3">
            <w:r w:rsidRPr="00F31CE3">
              <w:t>4. Install and check termite management system.</w:t>
            </w:r>
          </w:p>
        </w:tc>
        <w:tc>
          <w:tcPr>
            <w:tcW w:w="0" w:type="auto"/>
          </w:tcPr>
          <w:p w:rsidR="00D44002" w:rsidRPr="00F31CE3" w:rsidP="00F31CE3">
            <w:r w:rsidRPr="00F31CE3">
              <w:t>4.1 Identify hazards and control risks at the work site in accordance with workplace requirements.</w:t>
            </w:r>
          </w:p>
          <w:p w:rsidR="00D44002" w:rsidRPr="00F31CE3" w:rsidP="00F31CE3">
            <w:r w:rsidRPr="00F31CE3">
              <w:t>4.2 Identify factors affecting completion of work instructions and advise relevant persons.</w:t>
            </w:r>
          </w:p>
          <w:p w:rsidR="00D44002" w:rsidRPr="00F31CE3" w:rsidP="00F31CE3">
            <w:r w:rsidRPr="00F31CE3">
              <w:t>4.3 Install termite management system in accordance with work instructions, manufacturer specifications and workplace requirements.</w:t>
            </w:r>
          </w:p>
          <w:p w:rsidR="00D44002" w:rsidRPr="00F31CE3" w:rsidP="00F31CE3">
            <w:r w:rsidRPr="00F31CE3">
              <w:t>4.4 Check installation to confirm it meets manufacturer specifications, and workplace and compliance requirements.</w:t>
            </w:r>
          </w:p>
        </w:tc>
      </w:tr>
      <w:tr>
        <w:tblPrEx>
          <w:tblW w:w="5000" w:type="pct"/>
        </w:tblPrEx>
        <w:tc>
          <w:tcPr>
            <w:tcW w:w="0" w:type="auto"/>
          </w:tcPr>
          <w:p w:rsidR="00D44002" w:rsidRPr="00F31CE3" w:rsidP="00F31CE3">
            <w:r w:rsidRPr="00F31CE3">
              <w:t>5. Finalise work and complete documentation.</w:t>
            </w:r>
          </w:p>
        </w:tc>
        <w:tc>
          <w:tcPr>
            <w:tcW w:w="0" w:type="auto"/>
          </w:tcPr>
          <w:p w:rsidR="00D44002" w:rsidRPr="00F31CE3" w:rsidP="00F31CE3">
            <w:r w:rsidRPr="00F31CE3">
              <w:t>5.1 Remove tools, equipment, materials and waste from installation activities and restore work site to meet client and compliance requirements.</w:t>
            </w:r>
          </w:p>
          <w:p w:rsidR="00D44002" w:rsidRPr="00F31CE3" w:rsidP="00F31CE3">
            <w:r w:rsidRPr="00F31CE3">
              <w:t>5.2 Manage created hazards prior to site handover and remove signage or barriers in accordance with workplace and compliance requirements.</w:t>
            </w:r>
          </w:p>
          <w:p w:rsidR="00D44002" w:rsidRPr="00F31CE3" w:rsidP="00F31CE3">
            <w:r w:rsidRPr="00F31CE3">
              <w:t>5.3 Notify relevant persons of residual hazards, necessary hazard reduction measures and site re-entry periods.</w:t>
            </w:r>
          </w:p>
          <w:p w:rsidR="00D44002" w:rsidRPr="00F31CE3" w:rsidP="00F31CE3">
            <w:r w:rsidRPr="00F31CE3">
              <w:t>5.4 Clean tools, equipment and PPE in accordance with workplace requirements.</w:t>
            </w:r>
          </w:p>
          <w:p w:rsidR="00D44002" w:rsidRPr="00F31CE3" w:rsidP="00F31CE3">
            <w:r w:rsidRPr="00F31CE3">
              <w:t>5.5 Check tools, equipment and PPE to confirm safe and correct operation, record required maintenance and store to allow ready access and re-use.</w:t>
            </w:r>
          </w:p>
          <w:p w:rsidR="00D44002" w:rsidRPr="00F31CE3" w:rsidP="00F31CE3">
            <w:r w:rsidRPr="00F31CE3">
              <w:t>5.6 Dispose of collected waste in accordance with workplace and compliance requirements.</w:t>
            </w:r>
          </w:p>
          <w:p w:rsidR="00D44002" w:rsidRPr="00F31CE3" w:rsidP="00F31CE3">
            <w:r w:rsidRPr="00F31CE3">
              <w:t>5.7 Update client records and complete and distribute installation documentation to meet workplace and compliance requirements.</w:t>
            </w:r>
          </w:p>
        </w:tc>
      </w:tr>
    </w:tbl>
    <w:p w:rsidR="00D44002" w:rsidRPr="00F31CE3" w:rsidP="00F31CE3">
      <w:pPr>
        <w:pStyle w:val="Heading1"/>
      </w:pPr>
      <w:r w:rsidRPr="00F31CE3">
        <w:t>Foundation skills</w:t>
      </w:r>
    </w:p>
    <w:p w:rsidR="00D44002" w:rsidRPr="00F31CE3" w:rsidP="00F31CE3">
      <w:r w:rsidRPr="00F31CE3">
        <w:t>Candidates require:</w:t>
      </w:r>
    </w:p>
    <w:p w:rsidR="00D44002" w:rsidRPr="00F31CE3" w:rsidP="00F31CE3">
      <w:pPr>
        <w:numPr>
          <w:ilvl w:val="0"/>
          <w:numId w:val="2"/>
        </w:numPr>
        <w:ind w:left="720" w:hanging="360"/>
        <w:jc w:val="left"/>
      </w:pPr>
      <w:r w:rsidRPr="00F31CE3">
        <w:t>reading skills to interpret key requirements of building construction codes or site plans and drawings for the installation site</w:t>
      </w:r>
    </w:p>
    <w:p w:rsidR="00D44002" w:rsidRPr="00F31CE3" w:rsidP="00F31CE3">
      <w:pPr>
        <w:numPr>
          <w:ilvl w:val="0"/>
          <w:numId w:val="2"/>
        </w:numPr>
        <w:ind w:left="720" w:hanging="360"/>
        <w:jc w:val="left"/>
      </w:pPr>
      <w:r w:rsidRPr="00F31CE3">
        <w:t>writing skills to accurately complete records and documentation</w:t>
      </w:r>
    </w:p>
    <w:p w:rsidR="00D44002" w:rsidRPr="00F31CE3" w:rsidP="00F31CE3">
      <w:pPr>
        <w:numPr>
          <w:ilvl w:val="0"/>
          <w:numId w:val="2"/>
        </w:numPr>
        <w:ind w:left="720" w:hanging="360"/>
        <w:jc w:val="left"/>
      </w:pPr>
      <w:r w:rsidRPr="00F31CE3">
        <w:t>oral communication skills to use questioning and active listening when discussing implementation methods and site usage patterns with clients.</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PUPM3043_AR"/>
      <w:r w:rsidRPr="00F31CE3">
        <w:t>Assessment Requirements for CPPUPM3043 Install termite management systems during construction</w:t>
      </w:r>
    </w:p>
    <w:p w:rsidR="00D44002" w:rsidRPr="00F31CE3" w:rsidP="00F31CE3">
      <w:pPr>
        <w:pStyle w:val="Heading1"/>
      </w:pPr>
      <w:bookmarkEnd w:id="3"/>
      <w:r w:rsidRPr="00F31CE3">
        <w:t>Performance Evidence</w:t>
      </w:r>
    </w:p>
    <w:p w:rsidR="00D44002" w:rsidRPr="00F31CE3" w:rsidP="00F31CE3">
      <w:r w:rsidRPr="00F31CE3">
        <w:t>To demonstrate competency, a candidate must meet the performance criteria of this unit by installing a termite management system during construction to manage subterranean termites across five different installation types.</w:t>
      </w:r>
    </w:p>
    <w:p w:rsidR="00D44002" w:rsidRPr="00F31CE3" w:rsidP="00F31CE3">
      <w:r w:rsidRPr="00F31CE3">
        <w:t>On one occasion candidates must demonstrate competency under the direct observation of an assessor and work must be documented in a skills verification log.</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3"/>
        </w:numPr>
        <w:ind w:left="720" w:hanging="360"/>
        <w:jc w:val="left"/>
      </w:pPr>
      <w:r w:rsidRPr="00F31CE3">
        <w:t>building structures and construction methods and materials and management of subterranean termites at those sites:</w:t>
      </w:r>
    </w:p>
    <w:p w:rsidR="00D44002" w:rsidRPr="00F31CE3" w:rsidP="00F31CE3">
      <w:pPr>
        <w:numPr>
          <w:ilvl w:val="1"/>
          <w:numId w:val="3"/>
        </w:numPr>
        <w:ind w:left="1440" w:hanging="360"/>
        <w:jc w:val="left"/>
      </w:pPr>
      <w:r w:rsidRPr="00F31CE3">
        <w:t>concrete slabs</w:t>
      </w:r>
    </w:p>
    <w:p w:rsidR="00D44002" w:rsidRPr="00F31CE3" w:rsidP="00F31CE3">
      <w:pPr>
        <w:numPr>
          <w:ilvl w:val="1"/>
          <w:numId w:val="3"/>
        </w:numPr>
        <w:ind w:left="1440" w:hanging="360"/>
        <w:jc w:val="left"/>
      </w:pPr>
      <w:r w:rsidRPr="00F31CE3">
        <w:t>footings</w:t>
      </w:r>
    </w:p>
    <w:p w:rsidR="00D44002" w:rsidRPr="00F31CE3" w:rsidP="00F31CE3">
      <w:pPr>
        <w:numPr>
          <w:ilvl w:val="1"/>
          <w:numId w:val="3"/>
        </w:numPr>
        <w:ind w:left="1440" w:hanging="360"/>
        <w:jc w:val="left"/>
      </w:pPr>
      <w:r w:rsidRPr="00F31CE3">
        <w:t>wall frames</w:t>
      </w:r>
    </w:p>
    <w:p w:rsidR="00D44002" w:rsidRPr="00F31CE3" w:rsidP="00F31CE3">
      <w:pPr>
        <w:numPr>
          <w:ilvl w:val="1"/>
          <w:numId w:val="3"/>
        </w:numPr>
        <w:ind w:left="1440" w:hanging="360"/>
        <w:jc w:val="left"/>
      </w:pPr>
      <w:r w:rsidRPr="00F31CE3">
        <w:t>suspended floors</w:t>
      </w:r>
    </w:p>
    <w:p w:rsidR="00D44002" w:rsidRPr="00F31CE3" w:rsidP="00F31CE3">
      <w:pPr>
        <w:numPr>
          <w:ilvl w:val="0"/>
          <w:numId w:val="3"/>
        </w:numPr>
        <w:ind w:left="720" w:hanging="360"/>
        <w:jc w:val="left"/>
      </w:pPr>
      <w:r w:rsidRPr="00F31CE3">
        <w:t>installation types:</w:t>
      </w:r>
    </w:p>
    <w:p w:rsidR="00D44002" w:rsidRPr="00F31CE3" w:rsidP="00F31CE3">
      <w:pPr>
        <w:numPr>
          <w:ilvl w:val="1"/>
          <w:numId w:val="3"/>
        </w:numPr>
        <w:ind w:left="1440" w:hanging="360"/>
        <w:jc w:val="left"/>
      </w:pPr>
      <w:r w:rsidRPr="00F31CE3">
        <w:t>slab perimeters </w:t>
      </w:r>
    </w:p>
    <w:p w:rsidR="00D44002" w:rsidRPr="00F31CE3" w:rsidP="00F31CE3">
      <w:pPr>
        <w:numPr>
          <w:ilvl w:val="1"/>
          <w:numId w:val="3"/>
        </w:numPr>
        <w:ind w:left="1440" w:hanging="360"/>
        <w:jc w:val="left"/>
      </w:pPr>
      <w:r w:rsidRPr="00F31CE3">
        <w:t>construction joints</w:t>
      </w:r>
    </w:p>
    <w:p w:rsidR="00D44002" w:rsidRPr="00F31CE3" w:rsidP="00F31CE3">
      <w:pPr>
        <w:numPr>
          <w:ilvl w:val="1"/>
          <w:numId w:val="3"/>
        </w:numPr>
        <w:ind w:left="1440" w:hanging="360"/>
        <w:jc w:val="left"/>
      </w:pPr>
      <w:r w:rsidRPr="00F31CE3">
        <w:t>service penetrations</w:t>
      </w:r>
    </w:p>
    <w:p w:rsidR="00D44002" w:rsidRPr="00F31CE3" w:rsidP="00F31CE3">
      <w:pPr>
        <w:numPr>
          <w:ilvl w:val="1"/>
          <w:numId w:val="3"/>
        </w:numPr>
        <w:ind w:left="1440" w:hanging="360"/>
        <w:jc w:val="left"/>
      </w:pPr>
      <w:r w:rsidRPr="00F31CE3">
        <w:t>stop downs</w:t>
      </w:r>
    </w:p>
    <w:p w:rsidR="00D44002" w:rsidRPr="00F31CE3" w:rsidP="00F31CE3">
      <w:pPr>
        <w:numPr>
          <w:ilvl w:val="1"/>
          <w:numId w:val="3"/>
        </w:numPr>
        <w:ind w:left="1440" w:hanging="360"/>
        <w:jc w:val="left"/>
      </w:pPr>
      <w:r w:rsidRPr="00F31CE3">
        <w:t>other high risk including retaining walls, pole/post installation and split-level construction.</w:t>
      </w:r>
    </w:p>
    <w:p w:rsidR="00D44002" w:rsidRPr="00F31CE3" w:rsidP="00F31CE3">
      <w:pPr>
        <w:numPr>
          <w:ilvl w:val="0"/>
          <w:numId w:val="3"/>
        </w:numPr>
        <w:ind w:left="720" w:hanging="360"/>
        <w:jc w:val="left"/>
      </w:pPr>
      <w:r w:rsidRPr="00F31CE3">
        <w:t>compliance requirements associated with installing termite management systems:</w:t>
      </w:r>
    </w:p>
    <w:p w:rsidR="00D44002" w:rsidRPr="00F31CE3" w:rsidP="00F31CE3">
      <w:pPr>
        <w:numPr>
          <w:ilvl w:val="1"/>
          <w:numId w:val="3"/>
        </w:numPr>
        <w:ind w:left="1440" w:hanging="360"/>
        <w:jc w:val="left"/>
      </w:pPr>
      <w:r w:rsidRPr="00F31CE3">
        <w:t>Australian standards, quality assurance and certification requirements</w:t>
      </w:r>
    </w:p>
    <w:p w:rsidR="00D44002" w:rsidRPr="00F31CE3" w:rsidP="00F31CE3">
      <w:pPr>
        <w:numPr>
          <w:ilvl w:val="1"/>
          <w:numId w:val="3"/>
        </w:numPr>
        <w:ind w:left="1440" w:hanging="360"/>
        <w:jc w:val="left"/>
      </w:pPr>
      <w:r w:rsidRPr="00F31CE3">
        <w:t>industry guides, advisory standards and relevant industry codes of practice</w:t>
      </w:r>
    </w:p>
    <w:p w:rsidR="00D44002" w:rsidRPr="00F31CE3" w:rsidP="00F31CE3">
      <w:pPr>
        <w:numPr>
          <w:ilvl w:val="1"/>
          <w:numId w:val="3"/>
        </w:numPr>
        <w:ind w:left="1440" w:hanging="360"/>
        <w:jc w:val="left"/>
      </w:pPr>
      <w:r w:rsidRPr="00F31CE3">
        <w:t>key requirements of commonwealth, state and territory legislation and local government regulations</w:t>
      </w:r>
    </w:p>
    <w:p w:rsidR="00D44002" w:rsidRPr="00F31CE3" w:rsidP="00F31CE3">
      <w:pPr>
        <w:numPr>
          <w:ilvl w:val="1"/>
          <w:numId w:val="3"/>
        </w:numPr>
        <w:ind w:left="1440" w:hanging="360"/>
        <w:jc w:val="left"/>
      </w:pPr>
      <w:r w:rsidRPr="00F31CE3">
        <w:t>public health and safety</w:t>
      </w:r>
    </w:p>
    <w:p w:rsidR="00D44002" w:rsidRPr="00F31CE3" w:rsidP="00F31CE3">
      <w:pPr>
        <w:numPr>
          <w:ilvl w:val="0"/>
          <w:numId w:val="3"/>
        </w:numPr>
        <w:ind w:left="720" w:hanging="360"/>
        <w:jc w:val="left"/>
      </w:pPr>
      <w:r w:rsidRPr="00F31CE3">
        <w:t>construction plan formats</w:t>
      </w:r>
    </w:p>
    <w:p w:rsidR="00D44002" w:rsidRPr="00F31CE3" w:rsidP="00F31CE3">
      <w:pPr>
        <w:numPr>
          <w:ilvl w:val="0"/>
          <w:numId w:val="3"/>
        </w:numPr>
        <w:ind w:left="720" w:hanging="360"/>
        <w:jc w:val="left"/>
      </w:pPr>
      <w:r w:rsidRPr="00F31CE3">
        <w:t>environmental considerations within pest management methods, including:</w:t>
      </w:r>
    </w:p>
    <w:p w:rsidR="00D44002" w:rsidRPr="00F31CE3" w:rsidP="00F31CE3">
      <w:pPr>
        <w:numPr>
          <w:ilvl w:val="1"/>
          <w:numId w:val="3"/>
        </w:numPr>
        <w:ind w:left="1440" w:hanging="360"/>
        <w:jc w:val="left"/>
      </w:pPr>
      <w:r w:rsidRPr="00F31CE3">
        <w:t>Integrated Pest Management (IPM) with minimal chemical use</w:t>
      </w:r>
    </w:p>
    <w:p w:rsidR="00D44002" w:rsidRPr="00F31CE3" w:rsidP="00F31CE3">
      <w:pPr>
        <w:numPr>
          <w:ilvl w:val="1"/>
          <w:numId w:val="3"/>
        </w:numPr>
        <w:ind w:left="1440" w:hanging="360"/>
        <w:jc w:val="left"/>
      </w:pPr>
      <w:r w:rsidRPr="00F31CE3">
        <w:t>use of non-toxic and low-impact products where possible</w:t>
      </w:r>
    </w:p>
    <w:p w:rsidR="00D44002" w:rsidRPr="00F31CE3" w:rsidP="00F31CE3">
      <w:pPr>
        <w:numPr>
          <w:ilvl w:val="1"/>
          <w:numId w:val="3"/>
        </w:numPr>
        <w:ind w:left="1440" w:hanging="360"/>
        <w:jc w:val="left"/>
      </w:pPr>
      <w:r w:rsidRPr="00F31CE3">
        <w:t>terminology typically contained in pest management work instructions and manufacturer specifications</w:t>
      </w:r>
    </w:p>
    <w:p w:rsidR="00D44002" w:rsidRPr="00F31CE3" w:rsidP="00F31CE3">
      <w:pPr>
        <w:numPr>
          <w:ilvl w:val="0"/>
          <w:numId w:val="3"/>
        </w:numPr>
        <w:ind w:left="720" w:hanging="360"/>
        <w:jc w:val="left"/>
      </w:pPr>
      <w:r w:rsidRPr="00F31CE3">
        <w:t>soil and timber types in relation to termite activities</w:t>
      </w:r>
    </w:p>
    <w:p w:rsidR="00D44002" w:rsidRPr="00F31CE3" w:rsidP="00F31CE3">
      <w:pPr>
        <w:numPr>
          <w:ilvl w:val="0"/>
          <w:numId w:val="3"/>
        </w:numPr>
        <w:ind w:left="720" w:hanging="360"/>
        <w:jc w:val="left"/>
      </w:pPr>
      <w:r w:rsidRPr="00F31CE3">
        <w:t>types of termite management systems and methods for their installation during and construction</w:t>
      </w:r>
    </w:p>
    <w:p w:rsidR="00D44002" w:rsidRPr="00F31CE3" w:rsidP="00F31CE3">
      <w:pPr>
        <w:numPr>
          <w:ilvl w:val="0"/>
          <w:numId w:val="3"/>
        </w:numPr>
        <w:ind w:left="720" w:hanging="360"/>
        <w:jc w:val="left"/>
      </w:pPr>
      <w:r w:rsidRPr="00F31CE3">
        <w:t>proprietary products used in combination that provide a comprehensive termite management system and associated regulatory requirements</w:t>
      </w:r>
    </w:p>
    <w:p w:rsidR="00D44002" w:rsidRPr="00F31CE3" w:rsidP="00F31CE3">
      <w:pPr>
        <w:numPr>
          <w:ilvl w:val="0"/>
          <w:numId w:val="3"/>
        </w:numPr>
        <w:ind w:left="720" w:hanging="360"/>
        <w:jc w:val="left"/>
      </w:pPr>
      <w:r w:rsidRPr="00F31CE3">
        <w:t>tools, equipment and materials used to install termite management systems:</w:t>
      </w:r>
    </w:p>
    <w:p w:rsidR="00D44002" w:rsidRPr="00F31CE3" w:rsidP="00F31CE3">
      <w:pPr>
        <w:numPr>
          <w:ilvl w:val="1"/>
          <w:numId w:val="3"/>
        </w:numPr>
        <w:ind w:left="1440" w:hanging="360"/>
        <w:jc w:val="left"/>
      </w:pPr>
      <w:r w:rsidRPr="00F31CE3">
        <w:t>hand and power tools</w:t>
      </w:r>
    </w:p>
    <w:p w:rsidR="00D44002" w:rsidRPr="00F31CE3" w:rsidP="00F31CE3">
      <w:pPr>
        <w:numPr>
          <w:ilvl w:val="1"/>
          <w:numId w:val="3"/>
        </w:numPr>
        <w:ind w:left="1440" w:hanging="360"/>
        <w:jc w:val="left"/>
      </w:pPr>
      <w:r w:rsidRPr="00F31CE3">
        <w:t>measuring tools</w:t>
      </w:r>
    </w:p>
    <w:p w:rsidR="00D44002" w:rsidRPr="00F31CE3" w:rsidP="00F31CE3">
      <w:pPr>
        <w:numPr>
          <w:ilvl w:val="1"/>
          <w:numId w:val="3"/>
        </w:numPr>
        <w:ind w:left="1440" w:hanging="360"/>
        <w:jc w:val="left"/>
      </w:pPr>
      <w:r w:rsidRPr="00F31CE3">
        <w:t>personal protective equipment (PPE)</w:t>
      </w:r>
    </w:p>
    <w:p w:rsidR="00D44002" w:rsidRPr="00F31CE3" w:rsidP="00F31CE3">
      <w:pPr>
        <w:numPr>
          <w:ilvl w:val="0"/>
          <w:numId w:val="3"/>
        </w:numPr>
        <w:ind w:left="720" w:hanging="360"/>
        <w:jc w:val="left"/>
      </w:pPr>
      <w:r w:rsidRPr="00F31CE3">
        <w:t>types of subterranean termites and their ecology, biology, lifecycles, habits and harbourages</w:t>
      </w:r>
    </w:p>
    <w:p w:rsidR="00D44002" w:rsidRPr="00F31CE3" w:rsidP="00F31CE3">
      <w:pPr>
        <w:numPr>
          <w:ilvl w:val="0"/>
          <w:numId w:val="3"/>
        </w:numPr>
        <w:ind w:left="720" w:hanging="360"/>
        <w:jc w:val="left"/>
      </w:pPr>
      <w:r w:rsidRPr="00F31CE3">
        <w:t>typical hazards encountered when installing termite management systems on a construction site, and risk control measures for:</w:t>
      </w:r>
    </w:p>
    <w:p w:rsidR="00D44002" w:rsidRPr="00F31CE3" w:rsidP="00F31CE3">
      <w:pPr>
        <w:numPr>
          <w:ilvl w:val="1"/>
          <w:numId w:val="3"/>
        </w:numPr>
        <w:ind w:left="1440" w:hanging="360"/>
        <w:jc w:val="left"/>
      </w:pPr>
      <w:r w:rsidRPr="00F31CE3">
        <w:t>chemical</w:t>
      </w:r>
    </w:p>
    <w:p w:rsidR="00D44002" w:rsidRPr="00F31CE3" w:rsidP="00F31CE3">
      <w:pPr>
        <w:numPr>
          <w:ilvl w:val="1"/>
          <w:numId w:val="3"/>
        </w:numPr>
        <w:ind w:left="1440" w:hanging="360"/>
        <w:jc w:val="left"/>
      </w:pPr>
      <w:r w:rsidRPr="00F31CE3">
        <w:t>biological</w:t>
      </w:r>
    </w:p>
    <w:p w:rsidR="00D44002" w:rsidRPr="00F31CE3" w:rsidP="00F31CE3">
      <w:pPr>
        <w:numPr>
          <w:ilvl w:val="1"/>
          <w:numId w:val="3"/>
        </w:numPr>
        <w:ind w:left="1440" w:hanging="360"/>
        <w:jc w:val="left"/>
      </w:pPr>
      <w:r w:rsidRPr="00F31CE3">
        <w:t>ergonomic</w:t>
      </w:r>
    </w:p>
    <w:p w:rsidR="00D44002" w:rsidRPr="00F31CE3" w:rsidP="00F31CE3">
      <w:pPr>
        <w:numPr>
          <w:ilvl w:val="1"/>
          <w:numId w:val="3"/>
        </w:numPr>
        <w:ind w:left="1440" w:hanging="360"/>
        <w:jc w:val="left"/>
      </w:pPr>
      <w:r w:rsidRPr="00F31CE3">
        <w:t>physical</w:t>
      </w:r>
    </w:p>
    <w:p w:rsidR="00D44002" w:rsidRPr="00F31CE3" w:rsidP="00F31CE3">
      <w:pPr>
        <w:numPr>
          <w:ilvl w:val="0"/>
          <w:numId w:val="3"/>
        </w:numPr>
        <w:ind w:left="720" w:hanging="360"/>
        <w:jc w:val="left"/>
      </w:pPr>
      <w:r w:rsidRPr="00F31CE3">
        <w:t>workplace policies and procedures that apply to installing termite management systems:</w:t>
      </w:r>
    </w:p>
    <w:p w:rsidR="00D44002" w:rsidRPr="00F31CE3" w:rsidP="00F31CE3">
      <w:pPr>
        <w:numPr>
          <w:ilvl w:val="1"/>
          <w:numId w:val="3"/>
        </w:numPr>
        <w:ind w:left="1440" w:hanging="360"/>
        <w:jc w:val="left"/>
      </w:pPr>
      <w:r w:rsidRPr="00F31CE3">
        <w:t>documentation and reporting</w:t>
      </w:r>
    </w:p>
    <w:p w:rsidR="00D44002" w:rsidRPr="00F31CE3" w:rsidP="00F31CE3">
      <w:pPr>
        <w:numPr>
          <w:ilvl w:val="1"/>
          <w:numId w:val="3"/>
        </w:numPr>
        <w:ind w:left="1440" w:hanging="360"/>
        <w:jc w:val="left"/>
      </w:pPr>
      <w:r w:rsidRPr="00F31CE3">
        <w:t>work health and safety (WHS).</w:t>
      </w:r>
    </w:p>
    <w:p w:rsidR="00D44002" w:rsidRPr="00F31CE3" w:rsidP="00F31CE3">
      <w:pPr>
        <w:pStyle w:val="Heading1"/>
      </w:pPr>
      <w:r w:rsidRPr="00F31CE3">
        <w:t>Assessment Conditions</w:t>
      </w:r>
    </w:p>
    <w:p w:rsidR="00D44002" w:rsidRPr="00F31CE3" w:rsidP="00F31CE3">
      <w:r w:rsidRPr="00F31CE3">
        <w:t>Assessment must be conducted in a safe and realistic workplace environment, or a safe and realistic simulated workplace setting. The environment should reflect realistic industry conditions, including time pressures and workplace practices.</w:t>
      </w:r>
    </w:p>
    <w:p w:rsidR="00D44002" w:rsidRPr="00F31CE3" w:rsidP="00F31CE3">
      <w:r w:rsidRPr="00F31CE3">
        <w:t>Candidates must have access to:    </w:t>
      </w:r>
    </w:p>
    <w:p w:rsidR="00D44002" w:rsidRPr="00F31CE3" w:rsidP="00F31CE3">
      <w:pPr>
        <w:numPr>
          <w:ilvl w:val="0"/>
          <w:numId w:val="4"/>
        </w:numPr>
        <w:ind w:left="720" w:hanging="360"/>
        <w:jc w:val="left"/>
      </w:pPr>
      <w:r w:rsidRPr="00F31CE3">
        <w:t>relevant construction plans</w:t>
      </w:r>
    </w:p>
    <w:p w:rsidR="00D44002" w:rsidRPr="00F31CE3" w:rsidP="00F31CE3">
      <w:pPr>
        <w:numPr>
          <w:ilvl w:val="0"/>
          <w:numId w:val="4"/>
        </w:numPr>
        <w:ind w:left="720" w:hanging="360"/>
        <w:jc w:val="left"/>
      </w:pPr>
      <w:r w:rsidRPr="00F31CE3">
        <w:t>equipment, materials and tools used for termite management during construction</w:t>
      </w:r>
    </w:p>
    <w:p w:rsidR="00D44002" w:rsidRPr="00F31CE3" w:rsidP="00F31CE3">
      <w:pPr>
        <w:numPr>
          <w:ilvl w:val="0"/>
          <w:numId w:val="4"/>
        </w:numPr>
        <w:ind w:left="720" w:hanging="360"/>
        <w:jc w:val="left"/>
      </w:pPr>
      <w:r w:rsidRPr="00F31CE3">
        <w:t>regulatory information, codes of practice, compliance and safety information relevant to termite management during construction</w:t>
      </w:r>
    </w:p>
    <w:p w:rsidR="00D44002" w:rsidRPr="00F31CE3" w:rsidP="00F31CE3">
      <w:pPr>
        <w:numPr>
          <w:ilvl w:val="0"/>
          <w:numId w:val="4"/>
        </w:numPr>
        <w:ind w:left="720" w:hanging="360"/>
        <w:jc w:val="left"/>
      </w:pPr>
      <w:r w:rsidRPr="00F31CE3">
        <w:t>Personal Protective Equipment (PPE) appropriate to identified risks</w:t>
      </w:r>
    </w:p>
    <w:p w:rsidR="00D44002" w:rsidRPr="00F31CE3" w:rsidP="00F31CE3">
      <w:pPr>
        <w:numPr>
          <w:ilvl w:val="0"/>
          <w:numId w:val="4"/>
        </w:numPr>
        <w:ind w:left="720" w:hanging="360"/>
        <w:jc w:val="left"/>
      </w:pPr>
      <w:r w:rsidRPr="00F31CE3">
        <w:t>a skills verification log.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CPPUPM3042 Install termite management systems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 have been made towards the performance criteria, performance evidence, knowledge evidence, and assessment conditions.</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5" w:history="1">
        <w:r w:rsidRPr="00F31CE3">
          <w:rPr>
            <w:rStyle w:val="Hyperlink"/>
          </w:rPr>
          <w:t>https://training.gov.au/training/details/CPP</w:t>
        </w:r>
      </w:hyperlink>
      <w:r w:rsidRPr="00F31CE3">
        <w:t>.</w:t>
      </w:r>
    </w:p>
    <w:p w:rsidR="00D44002" w:rsidRPr="00F31CE3" w:rsidP="00F31CE3"/>
    <w:sectPr w:rsidSect="00F31508">
      <w:headerReference w:type="even" r:id="rId16"/>
      <w:headerReference w:type="default" r:id="rId17"/>
      <w:footerReference w:type="even" r:id="rId18"/>
      <w:footerReference w:type="default" r:id="rId19"/>
      <w:headerReference w:type="first" r:id="rId20"/>
      <w:footerReference w:type="first" r:id="rId21"/>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CPPUPM3043 Install termite management systems during construction</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0" o:spid="_x0000_s2055" type="#_x0000_t136" style="width:429.38pt;height:195.31pt;margin-top:0;margin-left:0;mso-position-horizontal:center;mso-position-horizontal-relative:margin;mso-position-vertical:center;mso-position-vertical-relative:margin;position:absolute;rotation:315;z-index:-251652096" fillcolor="#d3d3d3" strokecolor="#d3d3d3">
          <v:fill opacity="0.5"/>
          <v:textpath style="font-family:Calibri"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CPPUPM3043 Install termite management systems during construction</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1" o:spid="_x0000_s2056" type="#_x0000_t136" style="width:429.38pt;height:195.31pt;margin-top:0;margin-left:0;mso-position-horizontal:center;mso-position-horizontal-relative:margin;mso-position-vertical:center;mso-position-vertical-relative:margin;position:absolute;rotation:315;z-index:-251651072" fillcolor="#d3d3d3" strokecolor="#d3d3d3">
          <v:fill opacity="0.5"/>
          <v:textpath style="font-family:Calibri"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9" o:spid="_x0000_s2057" type="#_x0000_t136" style="width:429.38pt;height:195.31pt;margin-top:0;margin-left:0;mso-position-horizontal:center;mso-position-horizontal-relative:margin;mso-position-vertical:center;mso-position-vertical-relative:margin;position:absolute;rotation:315;z-index:-251650048"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C62D3E1"/>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6.xml" /><Relationship Id="rId14" Type="http://schemas.openxmlformats.org/officeDocument/2006/relationships/footer" Target="footer4.xml" /><Relationship Id="rId15" Type="http://schemas.openxmlformats.org/officeDocument/2006/relationships/hyperlink" Target="https://training.gov.au/training/details/CPP" TargetMode="Externa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7.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CPPUPM3043 Install termite management systems during construction</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2026-08-28T06:04:29Z</dcterms:created>
  <dcterms:modified xsi:type="dcterms:W3CDTF">2026-08-28T06:04:29Z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