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CPPUPM3022 Plan urban integrated pest management</w:t>
      </w:r>
      <w:bookmarkEnd w:id="0"/>
      <w:bookmarkEnd w:id="1"/>
    </w:p>
    <w:p w:rsidR="00D44002" w:rsidRPr="00F31CE3" w:rsidP="00F31CE3" w14:paraId="160C8F32" w14:textId="3B105B63">
      <w:pPr>
        <w:pStyle w:val="ChapterTitle"/>
      </w:pPr>
      <w:bookmarkStart w:id="2" w:name="CPPUPM3022"/>
      <w:r w:rsidRPr="00F31CE3">
        <w:t>CPPUPM3022 Plan urban integrated pest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plan urban integrated pest management (IPM), including the range of non-timber pests. The unit includes gaining a thorough understanding of client requirements and factors contributing to the pest problem and assessing the nature and extent of pest activity at the site.  It requires planning the use of appropriate equipment and IPM methods to safely and efficiently manage pests.</w:t>
      </w:r>
    </w:p>
    <w:p w:rsidR="00D44002" w:rsidRPr="00F31CE3" w:rsidP="00F31CE3">
      <w:r w:rsidRPr="00F31CE3">
        <w:t>Although this unit may incorporate detecting the existence of termites or other timber pests, it does not apply to planning for or managing them.</w:t>
      </w:r>
    </w:p>
    <w:p w:rsidR="00D44002" w:rsidRPr="00F31CE3" w:rsidP="00F31CE3">
      <w:r w:rsidRPr="00F31CE3">
        <w:t>A person working at this level would be expected to take responsibility for organising and completing tasks assigned to them without close supervision.</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412"/>
        <w:gridCol w:w="6648"/>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what needs to be done to demonstrate achievement of the element.</w:t>
            </w:r>
          </w:p>
        </w:tc>
      </w:tr>
      <w:tr>
        <w:tblPrEx>
          <w:tblW w:w="5000" w:type="pct"/>
        </w:tblPrEx>
        <w:tc>
          <w:tcPr>
            <w:tcW w:w="0" w:type="auto"/>
          </w:tcPr>
          <w:p w:rsidR="00D44002" w:rsidRPr="00F31CE3" w:rsidP="00F31CE3">
            <w:r w:rsidRPr="00F31CE3">
              <w:t>1. Confirm client and compliance requirements.</w:t>
            </w:r>
          </w:p>
        </w:tc>
        <w:tc>
          <w:tcPr>
            <w:tcW w:w="0" w:type="auto"/>
          </w:tcPr>
          <w:p w:rsidR="00D44002" w:rsidRPr="00F31CE3" w:rsidP="00F31CE3">
            <w:r w:rsidRPr="00F31CE3">
              <w:t>1.1 Review work instructions to confirm client requirements, site location and pest management timeframes, and clarify issues with relevant persons.</w:t>
            </w:r>
          </w:p>
          <w:p w:rsidR="00D44002" w:rsidRPr="00F31CE3" w:rsidP="00F31CE3">
            <w:r w:rsidRPr="00F31CE3">
              <w:t>1.2 Review workplace policies and procedures and regulatory and industry requirements for integrated urban management of pests incorporating biosecurity and environmental considerations and apply to work instructions to ensure compliance.</w:t>
            </w:r>
          </w:p>
        </w:tc>
      </w:tr>
      <w:tr>
        <w:tblPrEx>
          <w:tblW w:w="5000" w:type="pct"/>
        </w:tblPrEx>
        <w:tc>
          <w:tcPr>
            <w:tcW w:w="0" w:type="auto"/>
          </w:tcPr>
          <w:p w:rsidR="00D44002" w:rsidRPr="00F31CE3" w:rsidP="00F31CE3">
            <w:r w:rsidRPr="00F31CE3">
              <w:t>2. Inspect work site and identify pests or pest activity.</w:t>
            </w:r>
          </w:p>
        </w:tc>
        <w:tc>
          <w:tcPr>
            <w:tcW w:w="0" w:type="auto"/>
          </w:tcPr>
          <w:p w:rsidR="00D44002" w:rsidRPr="00F31CE3" w:rsidP="00F31CE3">
            <w:r w:rsidRPr="00F31CE3">
              <w:t>2.1 Establish contact with relevant persons and access work site in accordance with client and workplace requirements.</w:t>
            </w:r>
          </w:p>
          <w:p w:rsidR="00D44002" w:rsidRPr="00F31CE3" w:rsidP="00F31CE3">
            <w:r w:rsidRPr="00F31CE3">
              <w:t>2.2 Determine inspection method and select and use required inspection tools and equipment, including Personal Protective Equipment (PPE).</w:t>
            </w:r>
          </w:p>
          <w:p w:rsidR="00D44002" w:rsidRPr="00F31CE3" w:rsidP="00F31CE3">
            <w:r w:rsidRPr="00F31CE3">
              <w:t>2.3 Identify work health and safety (WHS) issues and hazards associated with inspection tasks and assess and control risks at the site in accordance with workplace requirements.</w:t>
            </w:r>
          </w:p>
          <w:p w:rsidR="00D44002" w:rsidRPr="00F31CE3" w:rsidP="00F31CE3">
            <w:r w:rsidRPr="00F31CE3">
              <w:t>2.4 Examine site buildings and surrounds to identify pest entry points, evidence of activity and risk factors in accordance with work instructions.</w:t>
            </w:r>
          </w:p>
          <w:p w:rsidR="00D44002" w:rsidRPr="00F31CE3" w:rsidP="00F31CE3">
            <w:r w:rsidRPr="00F31CE3">
              <w:t>2.5 Assess evidence to identify pest types, extent and potential for pest activity, and record findings.</w:t>
            </w:r>
          </w:p>
        </w:tc>
      </w:tr>
      <w:tr>
        <w:tblPrEx>
          <w:tblW w:w="5000" w:type="pct"/>
        </w:tblPrEx>
        <w:tc>
          <w:tcPr>
            <w:tcW w:w="0" w:type="auto"/>
          </w:tcPr>
          <w:p w:rsidR="00D44002" w:rsidRPr="00F31CE3" w:rsidP="00F31CE3">
            <w:r w:rsidRPr="00F31CE3">
              <w:t>3. Plan pest management methods and activities.</w:t>
            </w:r>
          </w:p>
        </w:tc>
        <w:tc>
          <w:tcPr>
            <w:tcW w:w="0" w:type="auto"/>
          </w:tcPr>
          <w:p w:rsidR="00D44002" w:rsidRPr="00F31CE3" w:rsidP="00F31CE3">
            <w:r w:rsidRPr="00F31CE3">
              <w:t>3.1 Select cultural and physical pest management non-chemical methods to manage identified pest types, extent and potential of pest activity.</w:t>
            </w:r>
          </w:p>
          <w:p w:rsidR="00D44002" w:rsidRPr="00F31CE3" w:rsidP="00F31CE3">
            <w:r w:rsidRPr="00F31CE3">
              <w:t>3.2 Determine if the use of appropriate chemical pest management methods is required if non-chemical methods will not suffice.   </w:t>
            </w:r>
          </w:p>
          <w:p w:rsidR="00D44002" w:rsidRPr="00F31CE3" w:rsidP="00F31CE3">
            <w:r w:rsidRPr="00F31CE3">
              <w:t>3.3 Conduct risk assessment and plan risk management strategies to ensure safety, and compliance with biosecurity policies, and urban pest management regulatory requirements and code of practice.</w:t>
            </w:r>
          </w:p>
          <w:p w:rsidR="00D44002" w:rsidRPr="00F31CE3" w:rsidP="00F31CE3">
            <w:r w:rsidRPr="00F31CE3">
              <w:t>3.4 Identify factors affecting completion of pest management activities and compliance and obtain required information or assistance.</w:t>
            </w:r>
          </w:p>
          <w:p w:rsidR="00D44002" w:rsidRPr="00F31CE3" w:rsidP="00F31CE3">
            <w:r w:rsidRPr="00F31CE3">
              <w:t>3.5 Prepare and document a pest management plan that addresses clients’ pest problem and meets workplace and compliance requirements.</w:t>
            </w:r>
          </w:p>
          <w:p w:rsidR="00D44002" w:rsidRPr="00F31CE3" w:rsidP="00F31CE3">
            <w:r w:rsidRPr="00F31CE3">
              <w:t>3.6 Discuss proposed pest management methods with client to clarify issues and concerns, including understanding of chemical control aspects if the plan entails use of pesticide, and obtain approval to implement pest management plan.</w:t>
            </w:r>
          </w:p>
          <w:p w:rsidR="00D44002" w:rsidRPr="00F31CE3" w:rsidP="00F31CE3">
            <w:r w:rsidRPr="00F31CE3">
              <w:t>3.7 Determine type and condition of premises or building(s) and surrounds, site usage patterns and pest ingress and hot spots in consultation with relevant persons.</w:t>
            </w:r>
          </w:p>
          <w:p w:rsidR="00D44002" w:rsidRPr="00F31CE3" w:rsidP="00F31CE3">
            <w:r w:rsidRPr="00F31CE3">
              <w:t>3.8 Calculate work site size and usage pattern to plan work activities to ensure safety of personnel and efficient use of tools, equipment, building components and the use of pesticides.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 manufacturer specifications for equipment and materials</w:t>
      </w:r>
    </w:p>
    <w:p w:rsidR="00D44002" w:rsidRPr="00F31CE3" w:rsidP="00F31CE3">
      <w:pPr>
        <w:numPr>
          <w:ilvl w:val="0"/>
          <w:numId w:val="2"/>
        </w:numPr>
        <w:ind w:left="720" w:hanging="360"/>
        <w:jc w:val="left"/>
      </w:pPr>
      <w:r w:rsidRPr="00F31CE3">
        <w:t>oral communication skills to use clear explanations, active listening and questioning to convey, clarify and confirm information provided to clients</w:t>
      </w:r>
    </w:p>
    <w:p w:rsidR="00D44002" w:rsidRPr="00F31CE3" w:rsidP="00F31CE3">
      <w:pPr>
        <w:numPr>
          <w:ilvl w:val="0"/>
          <w:numId w:val="2"/>
        </w:numPr>
        <w:ind w:left="720" w:hanging="360"/>
        <w:jc w:val="left"/>
      </w:pPr>
      <w:r w:rsidRPr="00F31CE3">
        <w:t>numeracy skills to calculate area and volume when applying physical pest management controls.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22_AR"/>
      <w:r w:rsidRPr="00F31CE3">
        <w:t>Assessment Requirements for CPPUPM3022 Plan urban integrated pest management</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planning integrated urban pest management (non-timber) in ten different residential or commercial premises. On one occasion candidates must demonstrate competency under the direct observation of an assessor and work must be documented in a skills verification log.</w:t>
      </w:r>
    </w:p>
    <w:p w:rsidR="00D44002" w:rsidRPr="00F31CE3" w:rsidP="00F31CE3">
      <w:r w:rsidRPr="00F31CE3">
        <w:t>Planning must include pest management for the following pest categories:</w:t>
      </w:r>
    </w:p>
    <w:p w:rsidR="00D44002" w:rsidRPr="00F31CE3" w:rsidP="00F31CE3">
      <w:pPr>
        <w:numPr>
          <w:ilvl w:val="0"/>
          <w:numId w:val="3"/>
        </w:numPr>
        <w:ind w:left="720" w:hanging="360"/>
        <w:jc w:val="left"/>
      </w:pPr>
      <w:r w:rsidRPr="00F31CE3">
        <w:t>basic/health which must include ants, rodents, cockroaches and spiders</w:t>
      </w:r>
    </w:p>
    <w:p w:rsidR="00D44002" w:rsidRPr="00F31CE3" w:rsidP="00F31CE3">
      <w:pPr>
        <w:numPr>
          <w:ilvl w:val="0"/>
          <w:numId w:val="3"/>
        </w:numPr>
        <w:ind w:left="720" w:hanging="360"/>
        <w:jc w:val="left"/>
      </w:pPr>
      <w:r w:rsidRPr="00F31CE3">
        <w:t>stored product</w:t>
      </w:r>
    </w:p>
    <w:p w:rsidR="00D44002" w:rsidRPr="00F31CE3" w:rsidP="00F31CE3">
      <w:pPr>
        <w:numPr>
          <w:ilvl w:val="0"/>
          <w:numId w:val="3"/>
        </w:numPr>
        <w:ind w:left="720" w:hanging="360"/>
        <w:jc w:val="left"/>
      </w:pPr>
      <w:r w:rsidRPr="00F31CE3">
        <w:t>invasive pests, excluding timber pests</w:t>
      </w:r>
    </w:p>
    <w:p w:rsidR="00D44002" w:rsidRPr="00F31CE3" w:rsidP="00F31CE3">
      <w:pPr>
        <w:numPr>
          <w:ilvl w:val="0"/>
          <w:numId w:val="3"/>
        </w:numPr>
        <w:ind w:left="720" w:hanging="360"/>
        <w:jc w:val="left"/>
      </w:pPr>
      <w:r w:rsidRPr="00F31CE3">
        <w:t>invasive bird management</w:t>
      </w:r>
    </w:p>
    <w:p w:rsidR="00D44002" w:rsidRPr="00F31CE3" w:rsidP="00F31CE3">
      <w:pPr>
        <w:numPr>
          <w:ilvl w:val="0"/>
          <w:numId w:val="3"/>
        </w:numPr>
        <w:ind w:left="720" w:hanging="360"/>
        <w:jc w:val="left"/>
      </w:pPr>
      <w:r w:rsidRPr="00F31CE3">
        <w:t>parasites</w:t>
      </w:r>
    </w:p>
    <w:p w:rsidR="00D44002" w:rsidRPr="00F31CE3" w:rsidP="00F31CE3">
      <w:pPr>
        <w:numPr>
          <w:ilvl w:val="0"/>
          <w:numId w:val="3"/>
        </w:numPr>
        <w:ind w:left="720" w:hanging="360"/>
        <w:jc w:val="left"/>
      </w:pPr>
      <w:r w:rsidRPr="00F31CE3">
        <w:t>native wildlife.</w:t>
      </w:r>
    </w:p>
    <w:p w:rsidR="00D44002" w:rsidRPr="00F31CE3" w:rsidP="00F31CE3">
      <w:r w:rsidRPr="00F31CE3">
        <w:t>Pest management plans for each premise must detail:</w:t>
      </w:r>
    </w:p>
    <w:p w:rsidR="00D44002" w:rsidRPr="00F31CE3" w:rsidP="00F31CE3">
      <w:pPr>
        <w:numPr>
          <w:ilvl w:val="0"/>
          <w:numId w:val="4"/>
        </w:numPr>
        <w:ind w:left="720" w:hanging="360"/>
        <w:jc w:val="left"/>
      </w:pPr>
      <w:r w:rsidRPr="00F31CE3">
        <w:t>identified pest types and potential for pest activity</w:t>
      </w:r>
    </w:p>
    <w:p w:rsidR="00D44002" w:rsidRPr="00F31CE3" w:rsidP="00F31CE3">
      <w:pPr>
        <w:numPr>
          <w:ilvl w:val="0"/>
          <w:numId w:val="4"/>
        </w:numPr>
        <w:ind w:left="720" w:hanging="360"/>
        <w:jc w:val="left"/>
      </w:pPr>
      <w:r w:rsidRPr="00F31CE3">
        <w:t>extent of pest activity or infestation including the source, scope and degree of pest activity and contributing risk factors</w:t>
      </w:r>
    </w:p>
    <w:p w:rsidR="00D44002" w:rsidRPr="00F31CE3" w:rsidP="00F31CE3">
      <w:pPr>
        <w:numPr>
          <w:ilvl w:val="0"/>
          <w:numId w:val="4"/>
        </w:numPr>
        <w:ind w:left="720" w:hanging="360"/>
        <w:jc w:val="left"/>
      </w:pPr>
      <w:r w:rsidRPr="00F31CE3">
        <w:t>recommended integrated pest management options, including both chemical and non-chemical methods</w:t>
      </w:r>
    </w:p>
    <w:p w:rsidR="00D44002" w:rsidRPr="00F31CE3" w:rsidP="00F31CE3">
      <w:pPr>
        <w:numPr>
          <w:ilvl w:val="0"/>
          <w:numId w:val="4"/>
        </w:numPr>
        <w:ind w:left="720" w:hanging="360"/>
        <w:jc w:val="left"/>
      </w:pPr>
      <w:r w:rsidRPr="00F31CE3">
        <w:t>risk management plan</w:t>
      </w:r>
    </w:p>
    <w:p w:rsidR="00D44002" w:rsidRPr="00F31CE3" w:rsidP="00F31CE3">
      <w:pPr>
        <w:numPr>
          <w:ilvl w:val="0"/>
          <w:numId w:val="4"/>
        </w:numPr>
        <w:ind w:left="720" w:hanging="360"/>
        <w:jc w:val="left"/>
      </w:pPr>
      <w:r w:rsidRPr="00F31CE3">
        <w:t>advice on health, safety, environmental protection and other compliance requirements</w:t>
      </w:r>
    </w:p>
    <w:p w:rsidR="00D44002" w:rsidRPr="00F31CE3" w:rsidP="00F31CE3">
      <w:pPr>
        <w:numPr>
          <w:ilvl w:val="0"/>
          <w:numId w:val="4"/>
        </w:numPr>
        <w:ind w:left="720" w:hanging="360"/>
        <w:jc w:val="left"/>
      </w:pPr>
      <w:r w:rsidRPr="00F31CE3">
        <w:t>advice on pest prevention strategies</w:t>
      </w:r>
    </w:p>
    <w:p w:rsidR="00D44002" w:rsidRPr="00F31CE3" w:rsidP="00F31CE3">
      <w:pPr>
        <w:numPr>
          <w:ilvl w:val="0"/>
          <w:numId w:val="4"/>
        </w:numPr>
        <w:ind w:left="720" w:hanging="360"/>
        <w:jc w:val="left"/>
      </w:pPr>
      <w:r w:rsidRPr="00F31CE3">
        <w:t>follow-up pest management advice, monitoring and call-back schedule.</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5"/>
        </w:numPr>
        <w:ind w:left="720" w:hanging="360"/>
        <w:jc w:val="left"/>
      </w:pPr>
      <w:r w:rsidRPr="00F31CE3">
        <w:t>compliance requirements associated with managing pests without applying pesticides:</w:t>
      </w:r>
    </w:p>
    <w:p w:rsidR="00D44002" w:rsidRPr="00F31CE3" w:rsidP="00F31CE3">
      <w:pPr>
        <w:numPr>
          <w:ilvl w:val="1"/>
          <w:numId w:val="5"/>
        </w:numPr>
        <w:ind w:left="1440" w:hanging="360"/>
        <w:jc w:val="left"/>
      </w:pPr>
      <w:r w:rsidRPr="00F31CE3">
        <w:t>Australian standards, quality assurance and certification requirements</w:t>
      </w:r>
    </w:p>
    <w:p w:rsidR="00D44002" w:rsidRPr="00F31CE3" w:rsidP="00F31CE3">
      <w:pPr>
        <w:numPr>
          <w:ilvl w:val="1"/>
          <w:numId w:val="5"/>
        </w:numPr>
        <w:ind w:left="1440" w:hanging="360"/>
        <w:jc w:val="left"/>
      </w:pPr>
      <w:r w:rsidRPr="00F31CE3">
        <w:t>industry guides, advisory standards and relevant industry codes of practice</w:t>
      </w:r>
    </w:p>
    <w:p w:rsidR="00D44002" w:rsidRPr="00F31CE3" w:rsidP="00F31CE3">
      <w:pPr>
        <w:numPr>
          <w:ilvl w:val="1"/>
          <w:numId w:val="5"/>
        </w:numPr>
        <w:ind w:left="1440" w:hanging="360"/>
        <w:jc w:val="left"/>
      </w:pPr>
      <w:r w:rsidRPr="00F31CE3">
        <w:t>biosecurity issues associated with pest management</w:t>
      </w:r>
    </w:p>
    <w:p w:rsidR="00D44002" w:rsidRPr="00F31CE3" w:rsidP="00F31CE3">
      <w:pPr>
        <w:numPr>
          <w:ilvl w:val="1"/>
          <w:numId w:val="5"/>
        </w:numPr>
        <w:ind w:left="1440" w:hanging="360"/>
        <w:jc w:val="left"/>
      </w:pPr>
      <w:r w:rsidRPr="00F31CE3">
        <w:t>provision for advice on pesticide use, including key requirements of commonwealth, state and territory legislation and local government regulations</w:t>
      </w:r>
    </w:p>
    <w:p w:rsidR="00D44002" w:rsidRPr="00F31CE3" w:rsidP="00F31CE3">
      <w:pPr>
        <w:numPr>
          <w:ilvl w:val="1"/>
          <w:numId w:val="5"/>
        </w:numPr>
        <w:ind w:left="1440" w:hanging="360"/>
        <w:jc w:val="left"/>
      </w:pPr>
      <w:r w:rsidRPr="00F31CE3">
        <w:t>public health and safety</w:t>
      </w:r>
    </w:p>
    <w:p w:rsidR="00D44002" w:rsidRPr="00F31CE3" w:rsidP="00F31CE3">
      <w:pPr>
        <w:numPr>
          <w:ilvl w:val="0"/>
          <w:numId w:val="5"/>
        </w:numPr>
        <w:ind w:left="720" w:hanging="360"/>
        <w:jc w:val="left"/>
      </w:pPr>
      <w:r w:rsidRPr="00F31CE3">
        <w:t>ecology, biology, lifecycles, habits and harbourages of urban pests, including the following pest categories:</w:t>
      </w:r>
    </w:p>
    <w:p w:rsidR="00D44002" w:rsidRPr="00F31CE3" w:rsidP="00F31CE3">
      <w:pPr>
        <w:numPr>
          <w:ilvl w:val="1"/>
          <w:numId w:val="5"/>
        </w:numPr>
        <w:ind w:left="1440" w:hanging="360"/>
        <w:jc w:val="left"/>
      </w:pPr>
      <w:r w:rsidRPr="00F31CE3">
        <w:t>basic/health </w:t>
      </w:r>
    </w:p>
    <w:p w:rsidR="00D44002" w:rsidRPr="00F31CE3" w:rsidP="00F31CE3">
      <w:pPr>
        <w:numPr>
          <w:ilvl w:val="1"/>
          <w:numId w:val="5"/>
        </w:numPr>
        <w:ind w:left="1440" w:hanging="360"/>
        <w:jc w:val="left"/>
      </w:pPr>
      <w:r w:rsidRPr="00F31CE3">
        <w:t>stored product</w:t>
      </w:r>
    </w:p>
    <w:p w:rsidR="00D44002" w:rsidRPr="00F31CE3" w:rsidP="00F31CE3">
      <w:pPr>
        <w:numPr>
          <w:ilvl w:val="1"/>
          <w:numId w:val="5"/>
        </w:numPr>
        <w:ind w:left="1440" w:hanging="360"/>
        <w:jc w:val="left"/>
      </w:pPr>
      <w:r w:rsidRPr="00F31CE3">
        <w:t>invasive pests (excluding timber pests)</w:t>
      </w:r>
    </w:p>
    <w:p w:rsidR="00D44002" w:rsidRPr="00F31CE3" w:rsidP="00F31CE3">
      <w:pPr>
        <w:numPr>
          <w:ilvl w:val="1"/>
          <w:numId w:val="5"/>
        </w:numPr>
        <w:ind w:left="1440" w:hanging="360"/>
        <w:jc w:val="left"/>
      </w:pPr>
      <w:r w:rsidRPr="00F31CE3">
        <w:t>invasive bird management</w:t>
      </w:r>
    </w:p>
    <w:p w:rsidR="00D44002" w:rsidRPr="00F31CE3" w:rsidP="00F31CE3">
      <w:pPr>
        <w:numPr>
          <w:ilvl w:val="1"/>
          <w:numId w:val="5"/>
        </w:numPr>
        <w:ind w:left="1440" w:hanging="360"/>
        <w:jc w:val="left"/>
      </w:pPr>
      <w:r w:rsidRPr="00F31CE3">
        <w:t>parasites</w:t>
      </w:r>
    </w:p>
    <w:p w:rsidR="00D44002" w:rsidRPr="00F31CE3" w:rsidP="00F31CE3">
      <w:pPr>
        <w:numPr>
          <w:ilvl w:val="1"/>
          <w:numId w:val="5"/>
        </w:numPr>
        <w:ind w:left="1440" w:hanging="360"/>
        <w:jc w:val="left"/>
      </w:pPr>
      <w:r w:rsidRPr="00F31CE3">
        <w:t>native wildlife</w:t>
      </w:r>
    </w:p>
    <w:p w:rsidR="00D44002" w:rsidRPr="00F31CE3" w:rsidP="00F31CE3">
      <w:pPr>
        <w:numPr>
          <w:ilvl w:val="0"/>
          <w:numId w:val="5"/>
        </w:numPr>
        <w:ind w:left="720" w:hanging="360"/>
        <w:jc w:val="left"/>
      </w:pPr>
      <w:r w:rsidRPr="00F31CE3">
        <w:t>environmental considerations within pest management methods:</w:t>
      </w:r>
    </w:p>
    <w:p w:rsidR="00D44002" w:rsidRPr="00F31CE3" w:rsidP="00F31CE3">
      <w:pPr>
        <w:numPr>
          <w:ilvl w:val="1"/>
          <w:numId w:val="5"/>
        </w:numPr>
        <w:ind w:left="1440" w:hanging="360"/>
        <w:jc w:val="left"/>
      </w:pPr>
      <w:r w:rsidRPr="00F31CE3">
        <w:t>Integrated Pest Management (IPM) with minimal chemical use and incorporation of biological controls, including operating within legislative and label requirements </w:t>
      </w:r>
    </w:p>
    <w:p w:rsidR="00D44002" w:rsidRPr="00F31CE3" w:rsidP="00F31CE3">
      <w:pPr>
        <w:numPr>
          <w:ilvl w:val="1"/>
          <w:numId w:val="5"/>
        </w:numPr>
        <w:ind w:left="1440" w:hanging="360"/>
        <w:jc w:val="left"/>
      </w:pPr>
      <w:r w:rsidRPr="00F31CE3">
        <w:t>use of non-toxic and low-impact products where possible</w:t>
      </w:r>
    </w:p>
    <w:p w:rsidR="00D44002" w:rsidRPr="00F31CE3" w:rsidP="00F31CE3">
      <w:pPr>
        <w:numPr>
          <w:ilvl w:val="0"/>
          <w:numId w:val="5"/>
        </w:numPr>
        <w:ind w:left="720" w:hanging="360"/>
        <w:jc w:val="left"/>
      </w:pPr>
      <w:r w:rsidRPr="00F31CE3">
        <w:t>biosecurity considerations relating to pest management</w:t>
      </w:r>
    </w:p>
    <w:p w:rsidR="00D44002" w:rsidRPr="00F31CE3" w:rsidP="00F31CE3">
      <w:pPr>
        <w:numPr>
          <w:ilvl w:val="0"/>
          <w:numId w:val="5"/>
        </w:numPr>
        <w:ind w:left="720" w:hanging="360"/>
        <w:jc w:val="left"/>
      </w:pPr>
      <w:r w:rsidRPr="00F31CE3">
        <w:t>IPM strategies:</w:t>
      </w:r>
    </w:p>
    <w:p w:rsidR="00D44002" w:rsidRPr="00F31CE3" w:rsidP="00F31CE3">
      <w:pPr>
        <w:numPr>
          <w:ilvl w:val="1"/>
          <w:numId w:val="5"/>
        </w:numPr>
        <w:ind w:left="1440" w:hanging="360"/>
        <w:jc w:val="left"/>
      </w:pPr>
      <w:r w:rsidRPr="00F31CE3">
        <w:t>monitoring and evaluation</w:t>
      </w:r>
    </w:p>
    <w:p w:rsidR="00D44002" w:rsidRPr="00F31CE3" w:rsidP="00F31CE3">
      <w:pPr>
        <w:numPr>
          <w:ilvl w:val="1"/>
          <w:numId w:val="5"/>
        </w:numPr>
        <w:ind w:left="1440" w:hanging="360"/>
        <w:jc w:val="left"/>
      </w:pPr>
      <w:r w:rsidRPr="00F31CE3">
        <w:t>cultural controls</w:t>
      </w:r>
    </w:p>
    <w:p w:rsidR="00D44002" w:rsidRPr="00F31CE3" w:rsidP="00F31CE3">
      <w:pPr>
        <w:numPr>
          <w:ilvl w:val="1"/>
          <w:numId w:val="5"/>
        </w:numPr>
        <w:ind w:left="1440" w:hanging="360"/>
        <w:jc w:val="left"/>
      </w:pPr>
      <w:r w:rsidRPr="00F31CE3">
        <w:t>physical</w:t>
      </w:r>
    </w:p>
    <w:p w:rsidR="00D44002" w:rsidRPr="00F31CE3" w:rsidP="00F31CE3">
      <w:pPr>
        <w:numPr>
          <w:ilvl w:val="1"/>
          <w:numId w:val="5"/>
        </w:numPr>
        <w:ind w:left="1440" w:hanging="360"/>
        <w:jc w:val="left"/>
      </w:pPr>
      <w:r w:rsidRPr="00F31CE3">
        <w:t>chemical</w:t>
      </w:r>
    </w:p>
    <w:p w:rsidR="00D44002" w:rsidRPr="00F31CE3" w:rsidP="00F31CE3">
      <w:pPr>
        <w:numPr>
          <w:ilvl w:val="1"/>
          <w:numId w:val="5"/>
        </w:numPr>
        <w:ind w:left="1440" w:hanging="360"/>
        <w:jc w:val="left"/>
      </w:pPr>
      <w:r w:rsidRPr="00F31CE3">
        <w:t>mechanical</w:t>
      </w:r>
    </w:p>
    <w:p w:rsidR="00D44002" w:rsidRPr="00F31CE3" w:rsidP="00F31CE3">
      <w:pPr>
        <w:numPr>
          <w:ilvl w:val="1"/>
          <w:numId w:val="5"/>
        </w:numPr>
        <w:ind w:left="1440" w:hanging="360"/>
        <w:jc w:val="left"/>
      </w:pPr>
      <w:r w:rsidRPr="00F31CE3">
        <w:t>biological</w:t>
      </w:r>
    </w:p>
    <w:p w:rsidR="00D44002" w:rsidRPr="00F31CE3" w:rsidP="00F31CE3">
      <w:pPr>
        <w:numPr>
          <w:ilvl w:val="0"/>
          <w:numId w:val="5"/>
        </w:numPr>
        <w:ind w:left="720" w:hanging="360"/>
        <w:jc w:val="left"/>
      </w:pPr>
      <w:r w:rsidRPr="00F31CE3">
        <w:t>signs of termite activity and implications of not reporting suspected termite activity for follow-up action</w:t>
      </w:r>
    </w:p>
    <w:p w:rsidR="00D44002" w:rsidRPr="00F31CE3" w:rsidP="00F31CE3">
      <w:pPr>
        <w:numPr>
          <w:ilvl w:val="0"/>
          <w:numId w:val="5"/>
        </w:numPr>
        <w:ind w:left="720" w:hanging="360"/>
        <w:jc w:val="left"/>
      </w:pPr>
      <w:r w:rsidRPr="00F31CE3">
        <w:t>tools, equipment and materials used when managing pests without applying pesticides:</w:t>
      </w:r>
    </w:p>
    <w:p w:rsidR="00D44002" w:rsidRPr="00F31CE3" w:rsidP="00F31CE3">
      <w:pPr>
        <w:numPr>
          <w:ilvl w:val="1"/>
          <w:numId w:val="5"/>
        </w:numPr>
        <w:ind w:left="1440" w:hanging="360"/>
        <w:jc w:val="left"/>
      </w:pPr>
      <w:r w:rsidRPr="00F31CE3">
        <w:t>building components, tools and equipment required to modify sites or install physical controls</w:t>
      </w:r>
    </w:p>
    <w:p w:rsidR="00D44002" w:rsidRPr="00F31CE3" w:rsidP="00F31CE3">
      <w:pPr>
        <w:numPr>
          <w:ilvl w:val="1"/>
          <w:numId w:val="5"/>
        </w:numPr>
        <w:ind w:left="1440" w:hanging="360"/>
        <w:jc w:val="left"/>
      </w:pPr>
      <w:r w:rsidRPr="00F31CE3">
        <w:t>inspection tools and equipment</w:t>
      </w:r>
    </w:p>
    <w:p w:rsidR="00D44002" w:rsidRPr="00F31CE3" w:rsidP="00F31CE3">
      <w:pPr>
        <w:numPr>
          <w:ilvl w:val="0"/>
          <w:numId w:val="5"/>
        </w:numPr>
        <w:ind w:left="720" w:hanging="360"/>
        <w:jc w:val="left"/>
      </w:pPr>
      <w:r w:rsidRPr="00F31CE3">
        <w:t>Personal Protective Equipment (PPE):</w:t>
      </w:r>
    </w:p>
    <w:p w:rsidR="00D44002" w:rsidRPr="00F31CE3" w:rsidP="00F31CE3">
      <w:pPr>
        <w:numPr>
          <w:ilvl w:val="1"/>
          <w:numId w:val="5"/>
        </w:numPr>
        <w:ind w:left="1440" w:hanging="360"/>
        <w:jc w:val="left"/>
      </w:pPr>
      <w:r w:rsidRPr="00F31CE3">
        <w:t>eye, ear and respiratory protection</w:t>
      </w:r>
    </w:p>
    <w:p w:rsidR="00D44002" w:rsidRPr="00F31CE3" w:rsidP="00F31CE3">
      <w:pPr>
        <w:numPr>
          <w:ilvl w:val="1"/>
          <w:numId w:val="5"/>
        </w:numPr>
        <w:ind w:left="1440" w:hanging="360"/>
        <w:jc w:val="left"/>
      </w:pPr>
      <w:r w:rsidRPr="00F31CE3">
        <w:t>first aid kit</w:t>
      </w:r>
    </w:p>
    <w:p w:rsidR="00D44002" w:rsidRPr="00F31CE3" w:rsidP="00F31CE3">
      <w:pPr>
        <w:numPr>
          <w:ilvl w:val="0"/>
          <w:numId w:val="5"/>
        </w:numPr>
        <w:ind w:left="720" w:hanging="360"/>
        <w:jc w:val="left"/>
      </w:pPr>
      <w:r w:rsidRPr="00F31CE3">
        <w:t>typical hazards encountered when managing pests without applying pesticides, and risk control measures for:</w:t>
      </w:r>
    </w:p>
    <w:p w:rsidR="00D44002" w:rsidRPr="00F31CE3" w:rsidP="00F31CE3">
      <w:pPr>
        <w:numPr>
          <w:ilvl w:val="1"/>
          <w:numId w:val="5"/>
        </w:numPr>
        <w:ind w:left="1440" w:hanging="360"/>
        <w:jc w:val="left"/>
      </w:pPr>
      <w:r w:rsidRPr="00F31CE3">
        <w:t>chemical</w:t>
      </w:r>
    </w:p>
    <w:p w:rsidR="00D44002" w:rsidRPr="00F31CE3" w:rsidP="00F31CE3">
      <w:pPr>
        <w:numPr>
          <w:ilvl w:val="1"/>
          <w:numId w:val="5"/>
        </w:numPr>
        <w:ind w:left="1440" w:hanging="360"/>
        <w:jc w:val="left"/>
      </w:pPr>
      <w:r w:rsidRPr="00F31CE3">
        <w:t>biological</w:t>
      </w:r>
    </w:p>
    <w:p w:rsidR="00D44002" w:rsidRPr="00F31CE3" w:rsidP="00F31CE3">
      <w:pPr>
        <w:numPr>
          <w:ilvl w:val="1"/>
          <w:numId w:val="5"/>
        </w:numPr>
        <w:ind w:left="1440" w:hanging="360"/>
        <w:jc w:val="left"/>
      </w:pPr>
      <w:r w:rsidRPr="00F31CE3">
        <w:t>ergonomic</w:t>
      </w:r>
    </w:p>
    <w:p w:rsidR="00D44002" w:rsidRPr="00F31CE3" w:rsidP="00F31CE3">
      <w:pPr>
        <w:numPr>
          <w:ilvl w:val="1"/>
          <w:numId w:val="5"/>
        </w:numPr>
        <w:ind w:left="1440" w:hanging="360"/>
        <w:jc w:val="left"/>
      </w:pPr>
      <w:r w:rsidRPr="00F31CE3">
        <w:t>physical</w:t>
      </w:r>
    </w:p>
    <w:p w:rsidR="00D44002" w:rsidRPr="00F31CE3" w:rsidP="00F31CE3">
      <w:pPr>
        <w:numPr>
          <w:ilvl w:val="0"/>
          <w:numId w:val="5"/>
        </w:numPr>
        <w:ind w:left="720" w:hanging="360"/>
        <w:jc w:val="left"/>
      </w:pPr>
      <w:r w:rsidRPr="00F31CE3">
        <w:t>workplace policies and procedures that apply to managing pests without applying pesticides:</w:t>
      </w:r>
    </w:p>
    <w:p w:rsidR="00D44002" w:rsidRPr="00F31CE3" w:rsidP="00F31CE3">
      <w:pPr>
        <w:numPr>
          <w:ilvl w:val="1"/>
          <w:numId w:val="5"/>
        </w:numPr>
        <w:ind w:left="1440" w:hanging="360"/>
        <w:jc w:val="left"/>
      </w:pPr>
      <w:r w:rsidRPr="00F31CE3">
        <w:t>work health and safety (WHS)</w:t>
      </w:r>
    </w:p>
    <w:p w:rsidR="00D44002" w:rsidRPr="00F31CE3" w:rsidP="00F31CE3">
      <w:pPr>
        <w:numPr>
          <w:ilvl w:val="1"/>
          <w:numId w:val="5"/>
        </w:numPr>
        <w:ind w:left="1440" w:hanging="360"/>
        <w:jc w:val="left"/>
      </w:pPr>
      <w:r w:rsidRPr="00F31CE3">
        <w:t>documentation and reporting</w:t>
      </w:r>
    </w:p>
    <w:p w:rsidR="00D44002" w:rsidRPr="00F31CE3" w:rsidP="00F31CE3">
      <w:pPr>
        <w:numPr>
          <w:ilvl w:val="1"/>
          <w:numId w:val="5"/>
        </w:numPr>
        <w:ind w:left="1440" w:hanging="360"/>
        <w:jc w:val="left"/>
      </w:pPr>
      <w:r w:rsidRPr="00F31CE3">
        <w:t>equipment maintenance and servicing</w:t>
      </w:r>
    </w:p>
    <w:p w:rsidR="00D44002" w:rsidRPr="00F31CE3" w:rsidP="00F31CE3">
      <w:pPr>
        <w:numPr>
          <w:ilvl w:val="1"/>
          <w:numId w:val="5"/>
        </w:numPr>
        <w:ind w:left="1440" w:hanging="360"/>
        <w:jc w:val="left"/>
      </w:pPr>
      <w:r w:rsidRPr="00F31CE3">
        <w:t>format and content requirements for pest management plans</w:t>
      </w:r>
    </w:p>
    <w:p w:rsidR="00D44002" w:rsidRPr="00F31CE3" w:rsidP="00F31CE3">
      <w:pPr>
        <w:numPr>
          <w:ilvl w:val="1"/>
          <w:numId w:val="5"/>
        </w:numPr>
        <w:ind w:left="1440" w:hanging="360"/>
        <w:jc w:val="left"/>
      </w:pPr>
      <w:r w:rsidRPr="00F31CE3">
        <w:t>site arrival, sign-in and pre-work preparations and authorities</w:t>
      </w:r>
    </w:p>
    <w:p w:rsidR="00D44002" w:rsidRPr="00F31CE3" w:rsidP="00F31CE3">
      <w:pPr>
        <w:numPr>
          <w:ilvl w:val="0"/>
          <w:numId w:val="5"/>
        </w:numPr>
        <w:ind w:left="720" w:hanging="360"/>
        <w:jc w:val="left"/>
      </w:pPr>
      <w:r w:rsidRPr="00F31CE3">
        <w:t>types of pesticides used to manage non-timber pests and methods for safe handling and application:</w:t>
      </w:r>
    </w:p>
    <w:p w:rsidR="00D44002" w:rsidRPr="00F31CE3" w:rsidP="00F31CE3">
      <w:pPr>
        <w:numPr>
          <w:ilvl w:val="1"/>
          <w:numId w:val="5"/>
        </w:numPr>
        <w:ind w:left="1440" w:hanging="360"/>
        <w:jc w:val="left"/>
      </w:pPr>
      <w:r w:rsidRPr="00F31CE3">
        <w:t>chemical group, target site and mode of action</w:t>
      </w:r>
    </w:p>
    <w:p w:rsidR="00D44002" w:rsidRPr="00F31CE3" w:rsidP="00F31CE3">
      <w:pPr>
        <w:numPr>
          <w:ilvl w:val="1"/>
          <w:numId w:val="5"/>
        </w:numPr>
        <w:ind w:left="1440" w:hanging="360"/>
        <w:jc w:val="left"/>
      </w:pPr>
      <w:r w:rsidRPr="00F31CE3">
        <w:t>surfaces, substrates and suitable formulation types</w:t>
      </w:r>
    </w:p>
    <w:p w:rsidR="00D44002" w:rsidRPr="00F31CE3" w:rsidP="00F31CE3">
      <w:pPr>
        <w:numPr>
          <w:ilvl w:val="1"/>
          <w:numId w:val="5"/>
        </w:numPr>
        <w:ind w:left="1440" w:hanging="360"/>
        <w:jc w:val="left"/>
      </w:pPr>
      <w:r w:rsidRPr="00F31CE3">
        <w:t>application and spray patterns</w:t>
      </w:r>
    </w:p>
    <w:p w:rsidR="00D44002" w:rsidRPr="00F31CE3" w:rsidP="00F31CE3">
      <w:pPr>
        <w:numPr>
          <w:ilvl w:val="0"/>
          <w:numId w:val="5"/>
        </w:numPr>
        <w:ind w:left="720" w:hanging="360"/>
        <w:jc w:val="left"/>
      </w:pPr>
      <w:r w:rsidRPr="00F31CE3">
        <w:t>cost estimates:</w:t>
      </w:r>
    </w:p>
    <w:p w:rsidR="00D44002" w:rsidRPr="00F31CE3" w:rsidP="00F31CE3">
      <w:pPr>
        <w:numPr>
          <w:ilvl w:val="1"/>
          <w:numId w:val="5"/>
        </w:numPr>
        <w:ind w:left="1440" w:hanging="360"/>
        <w:jc w:val="left"/>
      </w:pPr>
      <w:r w:rsidRPr="00F31CE3">
        <w:t>acceptance of offer provisions</w:t>
      </w:r>
    </w:p>
    <w:p w:rsidR="00D44002" w:rsidRPr="00F31CE3" w:rsidP="00F31CE3">
      <w:pPr>
        <w:numPr>
          <w:ilvl w:val="1"/>
          <w:numId w:val="5"/>
        </w:numPr>
        <w:ind w:left="1440" w:hanging="360"/>
        <w:jc w:val="left"/>
      </w:pPr>
      <w:r w:rsidRPr="00F31CE3">
        <w:t>company identification information</w:t>
      </w:r>
    </w:p>
    <w:p w:rsidR="00D44002" w:rsidRPr="00F31CE3" w:rsidP="00F31CE3">
      <w:pPr>
        <w:numPr>
          <w:ilvl w:val="1"/>
          <w:numId w:val="5"/>
        </w:numPr>
        <w:ind w:left="1440" w:hanging="360"/>
        <w:jc w:val="left"/>
      </w:pPr>
      <w:r w:rsidRPr="00F31CE3">
        <w:t>costs associated with all aspects of the proposal</w:t>
      </w:r>
    </w:p>
    <w:p w:rsidR="00D44002" w:rsidRPr="00F31CE3" w:rsidP="00F31CE3">
      <w:pPr>
        <w:numPr>
          <w:ilvl w:val="1"/>
          <w:numId w:val="5"/>
        </w:numPr>
        <w:ind w:left="1440" w:hanging="360"/>
        <w:jc w:val="left"/>
      </w:pPr>
      <w:r w:rsidRPr="00F31CE3">
        <w:t>liability terms and conditions</w:t>
      </w:r>
    </w:p>
    <w:p w:rsidR="00D44002" w:rsidRPr="00F31CE3" w:rsidP="00F31CE3">
      <w:pPr>
        <w:numPr>
          <w:ilvl w:val="1"/>
          <w:numId w:val="5"/>
        </w:numPr>
        <w:ind w:left="1440" w:hanging="360"/>
        <w:jc w:val="left"/>
      </w:pPr>
      <w:r w:rsidRPr="00F31CE3">
        <w:t>limitations of pest treatment</w:t>
      </w:r>
    </w:p>
    <w:p w:rsidR="00D44002" w:rsidRPr="00F31CE3" w:rsidP="00F31CE3">
      <w:pPr>
        <w:numPr>
          <w:ilvl w:val="1"/>
          <w:numId w:val="5"/>
        </w:numPr>
        <w:ind w:left="1440" w:hanging="360"/>
        <w:jc w:val="left"/>
      </w:pPr>
      <w:r w:rsidRPr="00F31CE3">
        <w:t>terms of trade.</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w:t>
      </w:r>
    </w:p>
    <w:p w:rsidR="00D44002" w:rsidRPr="00F31CE3" w:rsidP="00F31CE3">
      <w:pPr>
        <w:numPr>
          <w:ilvl w:val="0"/>
          <w:numId w:val="6"/>
        </w:numPr>
        <w:ind w:left="720" w:hanging="360"/>
        <w:jc w:val="left"/>
      </w:pPr>
      <w:r w:rsidRPr="00F31CE3">
        <w:t>relevant workplace procedural information</w:t>
      </w:r>
    </w:p>
    <w:p w:rsidR="00D44002" w:rsidRPr="00F31CE3" w:rsidP="00F31CE3">
      <w:pPr>
        <w:numPr>
          <w:ilvl w:val="0"/>
          <w:numId w:val="6"/>
        </w:numPr>
        <w:ind w:left="720" w:hanging="360"/>
        <w:jc w:val="left"/>
      </w:pPr>
      <w:r w:rsidRPr="00F31CE3">
        <w:t>equipment, materials and tools used in urban pest management</w:t>
      </w:r>
    </w:p>
    <w:p w:rsidR="00D44002" w:rsidRPr="00F31CE3" w:rsidP="00F31CE3">
      <w:pPr>
        <w:numPr>
          <w:ilvl w:val="0"/>
          <w:numId w:val="6"/>
        </w:numPr>
        <w:ind w:left="720" w:hanging="360"/>
        <w:jc w:val="left"/>
      </w:pPr>
      <w:r w:rsidRPr="00F31CE3">
        <w:t>regulatory information, codes of practice, compliance and safety information relevant to urban pest management</w:t>
      </w:r>
    </w:p>
    <w:p w:rsidR="00D44002" w:rsidRPr="00F31CE3" w:rsidP="00F31CE3">
      <w:pPr>
        <w:numPr>
          <w:ilvl w:val="0"/>
          <w:numId w:val="6"/>
        </w:numPr>
        <w:ind w:left="720" w:hanging="360"/>
        <w:jc w:val="left"/>
      </w:pPr>
      <w:r w:rsidRPr="00F31CE3">
        <w:t>Personal Protective Equipment (PPE) appropriate to identified risks</w:t>
      </w:r>
    </w:p>
    <w:p w:rsidR="00D44002" w:rsidRPr="00F31CE3" w:rsidP="00F31CE3">
      <w:pPr>
        <w:numPr>
          <w:ilvl w:val="0"/>
          <w:numId w:val="6"/>
        </w:numPr>
        <w:ind w:left="720" w:hanging="360"/>
        <w:jc w:val="left"/>
      </w:pPr>
      <w:r w:rsidRPr="00F31CE3">
        <w:t>a skills verification log. </w:t>
      </w:r>
      <w:r w:rsidRPr="00F31CE3">
        <w:rPr>
          <w:i/>
          <w:iCs/>
        </w:rPr>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19"/>
        <w:gridCol w:w="3021"/>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CPPUPM3005 Manage pests without applying pesticides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Changed unit title and code. Change towards the focus on just planning/inspection for non-termite pest management requirements with or without pesticides. Changes made towards the  elements, performance criteria, performance evidence, knowledge evidence, and assessment conditions.</w:t>
            </w:r>
          </w:p>
          <w:p w:rsidR="00D44002" w:rsidRPr="00F31CE3" w:rsidP="00F31CE3"/>
        </w:tc>
      </w:tr>
      <w:tr>
        <w:tblPrEx>
          <w:tblW w:w="5000" w:type="pct"/>
        </w:tblPrEx>
        <w:tc>
          <w:tcPr>
            <w:tcW w:w="3023" w:type="dxa"/>
          </w:tcPr>
          <w:p w:rsidR="00D44002" w:rsidRPr="00F31CE3" w:rsidP="00F31CE3">
            <w:r w:rsidRPr="00F31CE3">
              <w:t>CPPUPM3006 Manage pests by applying pesticides</w:t>
            </w:r>
          </w:p>
        </w:tc>
        <w:tc>
          <w:tcPr>
            <w:tcW w:w="3023" w:type="dxa"/>
          </w:tcPr>
          <w:p w:rsidR="00D44002" w:rsidRPr="00F31CE3" w:rsidP="00F31CE3">
            <w:r w:rsidRPr="00F31CE3">
              <w:t>Not equivalent</w:t>
            </w:r>
          </w:p>
        </w:tc>
        <w:tc>
          <w:tcPr>
            <w:tcW w:w="3023" w:type="dxa"/>
          </w:tcPr>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CPPUPM3022 Plan urban integrated pest management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CPPUPM3022 Plan urban integrated pest management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2582A6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CPPUPM3022 Plan urban integrated pest management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2026-08-28T05:57:56Z</dcterms:created>
  <dcterms:modified xsi:type="dcterms:W3CDTF">2026-08-28T05:57:56Z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