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CPCINS3004 Install rigid board insulation products</w:t>
      </w:r>
      <w:bookmarkEnd w:id="0"/>
      <w:bookmarkEnd w:id="1"/>
    </w:p>
    <w:p w:rsidR="00D44002" w:rsidRPr="00F31CE3" w:rsidP="00F31CE3" w14:paraId="160C8F32" w14:textId="3B105B63">
      <w:pPr>
        <w:pStyle w:val="ChapterTitle"/>
      </w:pPr>
      <w:bookmarkStart w:id="2" w:name="CPCINS3004"/>
      <w:r w:rsidRPr="00F31CE3">
        <w:t>CPCINS3004 Install rigid board insulation products</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unit of competency was first released in CPC Construction, Plumbing and Services Training Package Release 11.0.</w:t>
            </w:r>
          </w:p>
        </w:tc>
      </w:tr>
    </w:tbl>
    <w:p w:rsidR="00D44002" w:rsidRPr="00F31CE3" w:rsidP="00F31CE3">
      <w:pPr>
        <w:pStyle w:val="Heading1"/>
      </w:pPr>
      <w:r w:rsidRPr="00F31CE3">
        <w:t>Application</w:t>
      </w:r>
    </w:p>
    <w:p w:rsidR="00D44002" w:rsidRPr="00F31CE3" w:rsidP="00F31CE3">
      <w:r w:rsidRPr="00F31CE3">
        <w:t>This unit specifies the outcomes required to safely undertake rigid board insulation installation work. The unit includes identifying legislative, regulatory, and job requirements; planning and preparing to install insulation; installing insulation; and, completing installation, including preparation of a Statement of Insulation Installation and as need be statement of ground works.</w:t>
      </w:r>
    </w:p>
    <w:p w:rsidR="00D44002" w:rsidRPr="00F31CE3" w:rsidP="00F31CE3">
      <w:r w:rsidRPr="00F31CE3">
        <w:t>The unit requires a person undertaking this work to comply with legislative, regulatory, safety and technical, organisational and site requirements while planning and carrying out the work.</w:t>
      </w:r>
    </w:p>
    <w:p w:rsidR="00D44002" w:rsidRPr="00F31CE3" w:rsidP="00F31CE3">
      <w:r w:rsidRPr="00F31CE3">
        <w:t>The unit applies to insulation installers working primarily in residential class 1, 2 or 4 buildings, and the sofit, wall and suspended concrete slab application in commercial buildings.</w:t>
      </w:r>
    </w:p>
    <w:p w:rsidR="00D44002" w:rsidRPr="00F31CE3" w:rsidP="00F31CE3">
      <w:r w:rsidRPr="00F31CE3">
        <w:t>Persons undertaking this unit should be aware that coverage of this unit extends only to rigid board insulation to ceilings, roofs, walls, subfloors, under suspended concrete slabs and slab edges, it does not include concrete slabs or External Facade Insulation Systems (EFIS). The work context involves working at heights, dust control and mitigation of risk from asbestos.</w:t>
      </w:r>
    </w:p>
    <w:p w:rsidR="00D44002" w:rsidRPr="00F31CE3" w:rsidP="00F31CE3">
      <w:r w:rsidRPr="00F31CE3">
        <w:br/>
      </w:r>
      <w:r w:rsidRPr="00F31CE3">
        <w:t> </w:t>
      </w:r>
    </w:p>
    <w:p w:rsidR="00D44002" w:rsidRPr="00F31CE3" w:rsidP="00F31CE3">
      <w:pPr>
        <w:pStyle w:val="Heading1"/>
      </w:pPr>
      <w:r w:rsidRPr="00F31CE3">
        <w:t>Licensing/Regulatory Information</w:t>
      </w:r>
    </w:p>
    <w:p w:rsidR="00D44002" w:rsidRPr="00F31CE3" w:rsidP="00F31CE3">
      <w:r w:rsidRPr="00F31CE3">
        <w:t>At the time of endorsement there was no requirement by any state or territory regulator for insulation installers to complete this unit for licensing or registration purposes.</w:t>
      </w:r>
    </w:p>
    <w:p w:rsidR="00D44002" w:rsidRPr="00F31CE3" w:rsidP="00F31CE3">
      <w:pPr>
        <w:pStyle w:val="Heading1"/>
      </w:pPr>
      <w:r w:rsidRPr="00F31CE3">
        <w:t>Pre-requisite unit(s)</w:t>
      </w:r>
    </w:p>
    <w:p w:rsidR="00D44002" w:rsidRPr="00F31CE3" w:rsidP="00F31CE3">
      <w:r w:rsidRPr="00F31CE3">
        <w:t>No pre-requisite units</w:t>
      </w:r>
    </w:p>
    <w:p w:rsidR="00D44002" w:rsidRPr="00F31CE3" w:rsidP="00F31CE3">
      <w:pPr>
        <w:pStyle w:val="Heading1"/>
      </w:pPr>
      <w:r w:rsidRPr="00F31CE3">
        <w:t>Competency field(s)</w:t>
      </w:r>
    </w:p>
    <w:p w:rsidR="00D44002" w:rsidRPr="00F31CE3" w:rsidP="00F31CE3">
      <w:r w:rsidRPr="00F31CE3">
        <w:t>Insulation</w:t>
      </w:r>
    </w:p>
    <w:p w:rsidR="00D44002" w:rsidRPr="00F31CE3" w:rsidP="00F31CE3">
      <w:pPr>
        <w:pStyle w:val="Heading1"/>
      </w:pPr>
      <w:r w:rsidRPr="00F31CE3">
        <w:t>Unit sector(s)</w:t>
      </w:r>
    </w:p>
    <w:p w:rsidR="00D44002" w:rsidRPr="00F31CE3" w:rsidP="00F31CE3">
      <w:r w:rsidRPr="00F31CE3">
        <w:t>Construction</w:t>
      </w:r>
    </w:p>
    <w:p w:rsidR="00D44002" w:rsidRPr="00F31CE3" w:rsidP="00F31CE3">
      <w:pPr>
        <w:pStyle w:val="Heading1"/>
      </w:pPr>
      <w:r w:rsidRPr="00F31CE3">
        <w:t>Elements and Performance Criteria</w:t>
      </w:r>
    </w:p>
    <w:tbl>
      <w:tblPr>
        <w:tblStyle w:val="TableGrid"/>
        <w:tblW w:w="5000" w:type="pct"/>
        <w:jc w:val="left"/>
      </w:tblPr>
      <w:tblGrid>
        <w:gridCol w:w="241"/>
        <w:gridCol w:w="2323"/>
        <w:gridCol w:w="330"/>
        <w:gridCol w:w="5501"/>
      </w:tblGrid>
      <w:tr>
        <w:tblPrEx>
          <w:tblW w:w="5000" w:type="pct"/>
        </w:tblPrEx>
        <w:tc>
          <w:tcPr>
            <w:tcW w:w="0" w:type="auto"/>
            <w:gridSpan w:val="2"/>
          </w:tcPr>
          <w:p w:rsidR="00D44002" w:rsidRPr="00F31CE3" w:rsidP="00F31CE3">
            <w:pPr>
              <w:jc w:val="left"/>
              <w:rPr>
                <w:b/>
                <w:bCs/>
              </w:rPr>
            </w:pPr>
            <w:r w:rsidRPr="00F31CE3">
              <w:rPr>
                <w:rStyle w:val="Strong"/>
              </w:rPr>
              <w:t>Elements</w:t>
            </w:r>
          </w:p>
        </w:tc>
        <w:tc>
          <w:tcPr>
            <w:tcW w:w="0" w:type="auto"/>
            <w:gridSpan w:val="2"/>
          </w:tcPr>
          <w:p w:rsidR="00D44002" w:rsidRPr="00F31CE3" w:rsidP="00F31CE3">
            <w:pPr>
              <w:jc w:val="left"/>
              <w:rPr>
                <w:b/>
                <w:bCs/>
              </w:rPr>
            </w:pPr>
            <w:r w:rsidRPr="00F31CE3">
              <w:rPr>
                <w:rStyle w:val="Strong"/>
              </w:rPr>
              <w:t>    Performance Criteria</w:t>
            </w:r>
          </w:p>
        </w:tc>
      </w:tr>
      <w:tr>
        <w:tblPrEx>
          <w:tblW w:w="5000" w:type="pct"/>
        </w:tblPrEx>
        <w:tc>
          <w:tcPr>
            <w:tcW w:w="0" w:type="auto"/>
            <w:gridSpan w:val="2"/>
          </w:tcPr>
          <w:p w:rsidR="00D44002" w:rsidRPr="00F31CE3" w:rsidP="00F31CE3">
            <w:r w:rsidRPr="00F31CE3">
              <w:rPr>
                <w:i/>
                <w:iCs/>
              </w:rPr>
              <w:t>Elements describe the essential outcomes.</w:t>
            </w:r>
          </w:p>
        </w:tc>
        <w:tc>
          <w:tcPr>
            <w:tcW w:w="0" w:type="auto"/>
            <w:gridSpan w:val="2"/>
          </w:tcPr>
          <w:p w:rsidR="00D44002" w:rsidRPr="00F31CE3" w:rsidP="00F31CE3">
            <w:r w:rsidRPr="00F31CE3">
              <w:rPr>
                <w:i/>
                <w:iCs/>
              </w:rPr>
              <w:t>    Performance criteria describe the performance needed to demonstrate achievement of the element.</w:t>
            </w:r>
          </w:p>
        </w:tc>
      </w:tr>
      <w:tr>
        <w:tblPrEx>
          <w:tblW w:w="5000" w:type="pct"/>
        </w:tblPrEx>
        <w:tc>
          <w:tcPr>
            <w:tcW w:w="0" w:type="auto"/>
          </w:tcPr>
          <w:p w:rsidR="00D44002" w:rsidRPr="00F31CE3" w:rsidP="00F31CE3">
            <w:r w:rsidRPr="00F31CE3">
              <w:t>1.</w:t>
            </w:r>
          </w:p>
        </w:tc>
        <w:tc>
          <w:tcPr>
            <w:tcW w:w="0" w:type="auto"/>
          </w:tcPr>
          <w:p w:rsidR="00D44002" w:rsidRPr="00F31CE3" w:rsidP="00F31CE3">
            <w:r w:rsidRPr="00F31CE3">
              <w:t> Define job requirements.</w:t>
            </w:r>
          </w:p>
        </w:tc>
        <w:tc>
          <w:tcPr>
            <w:tcW w:w="0" w:type="auto"/>
          </w:tcPr>
          <w:p w:rsidR="00D44002" w:rsidRPr="00F31CE3" w:rsidP="00F31CE3">
            <w:r w:rsidRPr="00F31CE3">
              <w:t>1.1 </w:t>
            </w:r>
          </w:p>
        </w:tc>
        <w:tc>
          <w:tcPr>
            <w:tcW w:w="0" w:type="auto"/>
          </w:tcPr>
          <w:p w:rsidR="00D44002" w:rsidRPr="00F31CE3" w:rsidP="00F31CE3">
            <w:r w:rsidRPr="00F31CE3">
              <w:t>Identify scope of required installation activities through review of job requirements, work instructions and job site specifications, and inspection of work site readiness.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1.2 </w:t>
            </w:r>
          </w:p>
        </w:tc>
        <w:tc>
          <w:tcPr>
            <w:tcW w:w="0" w:type="auto"/>
          </w:tcPr>
          <w:p w:rsidR="00D44002" w:rsidRPr="00F31CE3" w:rsidP="00F31CE3">
            <w:r w:rsidRPr="00F31CE3">
              <w:t>Assess and control all site risks and hazards and communicate and clarify any issues with supervisor.</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1.3 </w:t>
            </w:r>
          </w:p>
        </w:tc>
        <w:tc>
          <w:tcPr>
            <w:tcW w:w="0" w:type="auto"/>
          </w:tcPr>
          <w:p w:rsidR="00D44002" w:rsidRPr="00F31CE3" w:rsidP="00F31CE3">
            <w:r w:rsidRPr="00F31CE3">
              <w:t>Identify required safety equipment, processes and safe systems of work by review of work order, risk assessment, Safety Data Sheets (SDS), Safe Use Instruction Sheet (SUIS) and jurisdictional work health and safety (WHS) legislation.</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1.4 </w:t>
            </w:r>
          </w:p>
        </w:tc>
        <w:tc>
          <w:tcPr>
            <w:tcW w:w="0" w:type="auto"/>
          </w:tcPr>
          <w:p w:rsidR="00D44002" w:rsidRPr="00F31CE3" w:rsidP="00F31CE3">
            <w:r w:rsidRPr="00F31CE3">
              <w:t>Identify and review requirements of Australian Standards and product manufacturer installation specifications relating to rigid board insulation installation activities.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1.5 </w:t>
            </w:r>
          </w:p>
        </w:tc>
        <w:tc>
          <w:tcPr>
            <w:tcW w:w="0" w:type="auto"/>
          </w:tcPr>
          <w:p w:rsidR="00D44002" w:rsidRPr="00F31CE3" w:rsidP="00F31CE3">
            <w:r w:rsidRPr="00F31CE3">
              <w:t>Identify and review condensation management requirements of the National Construction Code and Australian Standards and their site-specific climate zones.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1.6</w:t>
            </w:r>
          </w:p>
        </w:tc>
        <w:tc>
          <w:tcPr>
            <w:tcW w:w="0" w:type="auto"/>
          </w:tcPr>
          <w:p w:rsidR="00D44002" w:rsidRPr="00F31CE3" w:rsidP="00F31CE3">
            <w:r w:rsidRPr="00F31CE3">
              <w:t>Identify and review workplace environmental requirements that relate to the installation activities.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1.7 </w:t>
            </w:r>
          </w:p>
        </w:tc>
        <w:tc>
          <w:tcPr>
            <w:tcW w:w="0" w:type="auto"/>
          </w:tcPr>
          <w:p w:rsidR="00D44002" w:rsidRPr="00F31CE3" w:rsidP="00F31CE3">
            <w:r w:rsidRPr="00F31CE3">
              <w:t>Identify and review workplace emergency response and evacuation procedures as they apply to the site of the installation activities.</w:t>
            </w:r>
          </w:p>
        </w:tc>
      </w:tr>
      <w:tr>
        <w:tblPrEx>
          <w:tblW w:w="5000" w:type="pct"/>
        </w:tblPrEx>
        <w:tc>
          <w:tcPr>
            <w:tcW w:w="0" w:type="auto"/>
          </w:tcPr>
          <w:p w:rsidR="00D44002" w:rsidRPr="00F31CE3" w:rsidP="00F31CE3">
            <w:r w:rsidRPr="00F31CE3">
              <w:t>2. </w:t>
            </w:r>
          </w:p>
        </w:tc>
        <w:tc>
          <w:tcPr>
            <w:tcW w:w="0" w:type="auto"/>
          </w:tcPr>
          <w:p w:rsidR="00D44002" w:rsidRPr="00F31CE3" w:rsidP="00F31CE3">
            <w:r w:rsidRPr="00F31CE3">
              <w:t>Plan and prepare for installing insulation.</w:t>
            </w:r>
          </w:p>
        </w:tc>
        <w:tc>
          <w:tcPr>
            <w:tcW w:w="0" w:type="auto"/>
          </w:tcPr>
          <w:p w:rsidR="00D44002" w:rsidRPr="00F31CE3" w:rsidP="00F31CE3">
            <w:r w:rsidRPr="00F31CE3">
              <w:t>2.1 </w:t>
            </w:r>
          </w:p>
        </w:tc>
        <w:tc>
          <w:tcPr>
            <w:tcW w:w="0" w:type="auto"/>
          </w:tcPr>
          <w:p w:rsidR="00D44002" w:rsidRPr="00F31CE3" w:rsidP="00F31CE3">
            <w:r w:rsidRPr="00F31CE3">
              <w:t>Undertake a general safety inspection in accordance with Australian Standards and jurisdictional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2.2</w:t>
            </w:r>
          </w:p>
        </w:tc>
        <w:tc>
          <w:tcPr>
            <w:tcW w:w="0" w:type="auto"/>
          </w:tcPr>
          <w:p w:rsidR="00D44002" w:rsidRPr="00F31CE3" w:rsidP="00F31CE3">
            <w:r w:rsidRPr="00F31CE3">
              <w:t>Confirm site specific requirements for electrical isolation and safety procedures.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2.3 </w:t>
            </w:r>
          </w:p>
        </w:tc>
        <w:tc>
          <w:tcPr>
            <w:tcW w:w="0" w:type="auto"/>
          </w:tcPr>
          <w:p w:rsidR="00D44002" w:rsidRPr="00F31CE3" w:rsidP="00F31CE3">
            <w:r w:rsidRPr="00F31CE3">
              <w:t>Document and submit for approval a Safe Work Method Statement (SWMS) for the worksite, incorporating identified risks and hazards, the electrical isolation procedure and the hazard hierarchy of control.</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2.4 </w:t>
            </w:r>
          </w:p>
        </w:tc>
        <w:tc>
          <w:tcPr>
            <w:tcW w:w="0" w:type="auto"/>
          </w:tcPr>
          <w:p w:rsidR="00D44002" w:rsidRPr="00F31CE3" w:rsidP="00F31CE3">
            <w:r w:rsidRPr="00F31CE3">
              <w:t>Plan job incorporating identified requirements of work order, work site, safety legislation, Australian Standards, environmental requirements, work instructions, job site specifications, product manufacturer installation specifications and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2.5 </w:t>
            </w:r>
          </w:p>
        </w:tc>
        <w:tc>
          <w:tcPr>
            <w:tcW w:w="0" w:type="auto"/>
          </w:tcPr>
          <w:p w:rsidR="00D44002" w:rsidRPr="00F31CE3" w:rsidP="00F31CE3">
            <w:r w:rsidRPr="00F31CE3">
              <w:t>Confirm that rigid board insulating material meet work instructions and thermal performance specifications.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2.6 </w:t>
            </w:r>
          </w:p>
        </w:tc>
        <w:tc>
          <w:tcPr>
            <w:tcW w:w="0" w:type="auto"/>
          </w:tcPr>
          <w:p w:rsidR="00D44002" w:rsidRPr="00F31CE3" w:rsidP="00F31CE3">
            <w:r w:rsidRPr="00F31CE3">
              <w:t>Put in place all requirements of the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2.7 </w:t>
            </w:r>
          </w:p>
        </w:tc>
        <w:tc>
          <w:tcPr>
            <w:tcW w:w="0" w:type="auto"/>
          </w:tcPr>
          <w:p w:rsidR="00D44002" w:rsidRPr="00F31CE3" w:rsidP="00F31CE3">
            <w:r w:rsidRPr="00F31CE3">
              <w:t>Select Personal Protective Equipment (PPE), tools, equipment and associated materials, check for serviceability and report for repair or replacement where unserviceable.</w:t>
            </w:r>
          </w:p>
        </w:tc>
      </w:tr>
      <w:tr>
        <w:tblPrEx>
          <w:tblW w:w="5000" w:type="pct"/>
        </w:tblPrEx>
        <w:tc>
          <w:tcPr>
            <w:tcW w:w="0" w:type="auto"/>
          </w:tcPr>
          <w:p w:rsidR="00D44002" w:rsidRPr="00F31CE3" w:rsidP="00F31CE3">
            <w:r w:rsidRPr="00F31CE3">
              <w:t>3. </w:t>
            </w:r>
          </w:p>
        </w:tc>
        <w:tc>
          <w:tcPr>
            <w:tcW w:w="0" w:type="auto"/>
          </w:tcPr>
          <w:p w:rsidR="00D44002" w:rsidRPr="00F31CE3" w:rsidP="00F31CE3">
            <w:r w:rsidRPr="00F31CE3">
              <w:t>Install rigid board insulation.</w:t>
            </w:r>
          </w:p>
        </w:tc>
        <w:tc>
          <w:tcPr>
            <w:tcW w:w="0" w:type="auto"/>
          </w:tcPr>
          <w:p w:rsidR="00D44002" w:rsidRPr="00F31CE3" w:rsidP="00F31CE3">
            <w:r w:rsidRPr="00F31CE3">
              <w:t>3.1 </w:t>
            </w:r>
          </w:p>
        </w:tc>
        <w:tc>
          <w:tcPr>
            <w:tcW w:w="0" w:type="auto"/>
          </w:tcPr>
          <w:p w:rsidR="00D44002" w:rsidRPr="00F31CE3" w:rsidP="00F31CE3">
            <w:r w:rsidRPr="00F31CE3">
              <w:t>Isolate worksite electrical circuits and install safety signage and lock-out tag where required in accordance with Australian Standards and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3.2 </w:t>
            </w:r>
          </w:p>
        </w:tc>
        <w:tc>
          <w:tcPr>
            <w:tcW w:w="0" w:type="auto"/>
          </w:tcPr>
          <w:p w:rsidR="00D44002" w:rsidRPr="00F31CE3" w:rsidP="00F31CE3">
            <w:r w:rsidRPr="00F31CE3">
              <w:t>Undertake installation work in accordance with the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3.3 </w:t>
            </w:r>
          </w:p>
        </w:tc>
        <w:tc>
          <w:tcPr>
            <w:tcW w:w="0" w:type="auto"/>
          </w:tcPr>
          <w:p w:rsidR="00D44002" w:rsidRPr="00F31CE3" w:rsidP="00F31CE3">
            <w:r w:rsidRPr="00F31CE3">
              <w:t>Use approved methods of measurement, cutting and installing of insulating material.</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3.4 </w:t>
            </w:r>
          </w:p>
        </w:tc>
        <w:tc>
          <w:tcPr>
            <w:tcW w:w="0" w:type="auto"/>
          </w:tcPr>
          <w:p w:rsidR="00D44002" w:rsidRPr="00F31CE3" w:rsidP="00F31CE3">
            <w:r w:rsidRPr="00F31CE3">
              <w:t>Install installation in accordance with requirements of Australian Standards and product manufacturer specifications.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3.5 </w:t>
            </w:r>
          </w:p>
        </w:tc>
        <w:tc>
          <w:tcPr>
            <w:tcW w:w="0" w:type="auto"/>
          </w:tcPr>
          <w:p w:rsidR="00D44002" w:rsidRPr="00F31CE3" w:rsidP="00F31CE3">
            <w:r w:rsidRPr="00F31CE3">
              <w:t>Tape and seal joints for external to wall insulation.</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3.6</w:t>
            </w:r>
          </w:p>
        </w:tc>
        <w:tc>
          <w:tcPr>
            <w:tcW w:w="0" w:type="auto"/>
          </w:tcPr>
          <w:p w:rsidR="00D44002" w:rsidRPr="00F31CE3" w:rsidP="00F31CE3">
            <w:r w:rsidRPr="00F31CE3">
              <w:t>Install insulation without damage or distortion of the surrounding environment, electrical and other services and in a manner that maximises safety of self and others.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3.7 </w:t>
            </w:r>
          </w:p>
        </w:tc>
        <w:tc>
          <w:tcPr>
            <w:tcW w:w="0" w:type="auto"/>
          </w:tcPr>
          <w:p w:rsidR="00D44002" w:rsidRPr="00F31CE3" w:rsidP="00F31CE3">
            <w:r w:rsidRPr="00F31CE3">
              <w:t>Conduct final inspection to ensure installed rigid board insulation conforms to work instructions, Australian Standards and product manufacturer specifications.</w:t>
            </w:r>
          </w:p>
        </w:tc>
      </w:tr>
      <w:tr>
        <w:tblPrEx>
          <w:tblW w:w="5000" w:type="pct"/>
        </w:tblPrEx>
        <w:tc>
          <w:tcPr>
            <w:tcW w:w="0" w:type="auto"/>
          </w:tcPr>
          <w:p w:rsidR="00D44002" w:rsidRPr="00F31CE3" w:rsidP="00F31CE3">
            <w:r w:rsidRPr="00F31CE3">
              <w:t> 4.</w:t>
            </w:r>
          </w:p>
        </w:tc>
        <w:tc>
          <w:tcPr>
            <w:tcW w:w="0" w:type="auto"/>
          </w:tcPr>
          <w:p w:rsidR="00D44002" w:rsidRPr="00F31CE3" w:rsidP="00F31CE3">
            <w:r w:rsidRPr="00F31CE3">
              <w:t>Complete installation.</w:t>
            </w:r>
          </w:p>
        </w:tc>
        <w:tc>
          <w:tcPr>
            <w:tcW w:w="0" w:type="auto"/>
          </w:tcPr>
          <w:p w:rsidR="00D44002" w:rsidRPr="00F31CE3" w:rsidP="00F31CE3">
            <w:r w:rsidRPr="00F31CE3">
              <w:t>4.1 </w:t>
            </w:r>
          </w:p>
        </w:tc>
        <w:tc>
          <w:tcPr>
            <w:tcW w:w="0" w:type="auto"/>
          </w:tcPr>
          <w:p w:rsidR="00D44002" w:rsidRPr="00F31CE3" w:rsidP="00F31CE3">
            <w:r w:rsidRPr="00F31CE3">
              <w:t>Reenergise electrical circuits and remove lock-out tags and safety signage where required in accordance with Australian Standards and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4.2 </w:t>
            </w:r>
          </w:p>
        </w:tc>
        <w:tc>
          <w:tcPr>
            <w:tcW w:w="0" w:type="auto"/>
          </w:tcPr>
          <w:p w:rsidR="00D44002" w:rsidRPr="00F31CE3" w:rsidP="00F31CE3">
            <w:r w:rsidRPr="00F31CE3">
              <w:t>Clean work area and dispose of, re-use or re-cycle materials following workplace and environmental procedures.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4.3 </w:t>
            </w:r>
          </w:p>
        </w:tc>
        <w:tc>
          <w:tcPr>
            <w:tcW w:w="0" w:type="auto"/>
          </w:tcPr>
          <w:p w:rsidR="00D44002" w:rsidRPr="00F31CE3" w:rsidP="00F31CE3">
            <w:r w:rsidRPr="00F31CE3">
              <w:t>Clean, check, maintain and store tools and equipment in accordance with manufacturer specifications.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4.4 </w:t>
            </w:r>
          </w:p>
        </w:tc>
        <w:tc>
          <w:tcPr>
            <w:tcW w:w="0" w:type="auto"/>
          </w:tcPr>
          <w:p w:rsidR="00D44002" w:rsidRPr="00F31CE3" w:rsidP="00F31CE3">
            <w:r w:rsidRPr="00F31CE3">
              <w:t>Document details of malfunctions, faults, wear or damage to tools and equipment and report for repair or replacement.</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4.5</w:t>
            </w:r>
          </w:p>
        </w:tc>
        <w:tc>
          <w:tcPr>
            <w:tcW w:w="0" w:type="auto"/>
          </w:tcPr>
          <w:p w:rsidR="00D44002" w:rsidRPr="00F31CE3" w:rsidP="00F31CE3">
            <w:r w:rsidRPr="00F31CE3">
              <w:t>Document, distribute and store Statement of Insulation Installation.</w:t>
            </w:r>
          </w:p>
        </w:tc>
      </w:tr>
    </w:tbl>
    <w:p w:rsidR="00D44002" w:rsidRPr="00F31CE3" w:rsidP="00F31CE3">
      <w:r w:rsidRPr="00F31CE3">
        <w:t> </w:t>
      </w:r>
    </w:p>
    <w:p w:rsidR="00D44002" w:rsidRPr="00F31CE3" w:rsidP="00F31CE3">
      <w:pPr>
        <w:pStyle w:val="Heading1"/>
      </w:pPr>
      <w:r w:rsidRPr="00F31CE3">
        <w:t>Foundation skills</w:t>
      </w:r>
    </w:p>
    <w:p w:rsidR="00D44002" w:rsidRPr="00F31CE3" w:rsidP="00F31CE3">
      <w:r w:rsidRPr="00F31CE3">
        <w:t>Foundation skills essential to performance are explicit in the performance criteria of this unit of competency</w:t>
      </w:r>
      <w:r w:rsidRPr="00F31CE3">
        <w:rPr>
          <w:i/>
          <w:iCs/>
        </w:rPr>
        <w:t>.</w:t>
      </w:r>
    </w:p>
    <w:p w:rsidR="00D44002" w:rsidRPr="00F31CE3" w:rsidP="00F31CE3">
      <w:pPr>
        <w:pStyle w:val="Heading1"/>
      </w:pPr>
      <w:r w:rsidRPr="00F31CE3">
        <w:t>Range of conditions</w:t>
      </w:r>
    </w:p>
    <w:p w:rsidR="00D44002" w:rsidRPr="00F31CE3" w:rsidP="00F31CE3">
      <w:r w:rsidRPr="00F31CE3">
        <w:t>N/A</w:t>
      </w:r>
    </w:p>
    <w:p w:rsidR="00D44002" w:rsidRPr="00F31CE3" w:rsidP="00F31CE3">
      <w:pPr>
        <w:sectPr w:rsidSect="00F3150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p>
    <w:p w:rsidR="00D44002" w:rsidRPr="00F31CE3" w:rsidP="00F31CE3" w14:textId="3B105B63">
      <w:pPr>
        <w:pStyle w:val="ChapterTitle"/>
      </w:pPr>
      <w:bookmarkStart w:id="3" w:name="CPCINS3004_AR"/>
      <w:r w:rsidRPr="00F31CE3">
        <w:t>Assessment Requirements for CPCINS3004 Install rigid board insulation products</w:t>
      </w:r>
    </w:p>
    <w:p w:rsidR="00D44002" w:rsidRPr="00F31CE3" w:rsidP="00F31CE3">
      <w:pPr>
        <w:pStyle w:val="Heading1"/>
      </w:pPr>
      <w:bookmarkEnd w:id="3"/>
      <w:r w:rsidRPr="00F31CE3">
        <w:t>Performance Evidence</w:t>
      </w:r>
    </w:p>
    <w:p w:rsidR="00D44002" w:rsidRPr="00F31CE3" w:rsidP="00F31CE3">
      <w:r w:rsidRPr="00F31CE3">
        <w:t>A person who demonstrates competency in this unit must:</w:t>
      </w:r>
    </w:p>
    <w:p w:rsidR="00D44002" w:rsidRPr="00F31CE3" w:rsidP="00F31CE3">
      <w:pPr>
        <w:numPr>
          <w:ilvl w:val="0"/>
          <w:numId w:val="2"/>
        </w:numPr>
        <w:ind w:left="720" w:hanging="360"/>
        <w:jc w:val="left"/>
      </w:pPr>
      <w:r w:rsidRPr="00F31CE3">
        <w:t>Conduct a general safety inspection in accordance with Australian Standards and jurisdictional requirements.</w:t>
      </w:r>
    </w:p>
    <w:p w:rsidR="00D44002" w:rsidRPr="00F31CE3" w:rsidP="00F31CE3">
      <w:pPr>
        <w:numPr>
          <w:ilvl w:val="0"/>
          <w:numId w:val="2"/>
        </w:numPr>
        <w:ind w:left="720" w:hanging="360"/>
        <w:jc w:val="left"/>
      </w:pPr>
      <w:r w:rsidRPr="00F31CE3">
        <w:t>Plan and install rigid board insulation within or external to:</w:t>
      </w:r>
    </w:p>
    <w:p w:rsidR="00D44002" w:rsidRPr="00F31CE3" w:rsidP="00F31CE3">
      <w:pPr>
        <w:numPr>
          <w:ilvl w:val="1"/>
          <w:numId w:val="2"/>
        </w:numPr>
        <w:ind w:left="1440" w:hanging="360"/>
        <w:jc w:val="left"/>
      </w:pPr>
      <w:r w:rsidRPr="00F31CE3">
        <w:t>wall frames a minimum of 2400 mm high by 3 lineal metres.</w:t>
      </w:r>
    </w:p>
    <w:p w:rsidR="00D44002" w:rsidRPr="00F31CE3" w:rsidP="00F31CE3">
      <w:pPr>
        <w:numPr>
          <w:ilvl w:val="1"/>
          <w:numId w:val="2"/>
        </w:numPr>
        <w:ind w:left="1440" w:hanging="360"/>
        <w:jc w:val="left"/>
      </w:pPr>
      <w:r w:rsidRPr="00F31CE3">
        <w:t>ceiling truss joists a minimum of 2400 mm high by 4 lineal metres.</w:t>
      </w:r>
    </w:p>
    <w:p w:rsidR="00D44002" w:rsidRPr="00F31CE3" w:rsidP="00F31CE3">
      <w:pPr>
        <w:numPr>
          <w:ilvl w:val="1"/>
          <w:numId w:val="2"/>
        </w:numPr>
        <w:ind w:left="1440" w:hanging="360"/>
        <w:jc w:val="left"/>
      </w:pPr>
      <w:r w:rsidRPr="00F31CE3">
        <w:t>Prepare plan for suspended concrete slab insulation underneath and around edges.</w:t>
      </w:r>
    </w:p>
    <w:p w:rsidR="00D44002" w:rsidRPr="00F31CE3" w:rsidP="00F31CE3">
      <w:r w:rsidRPr="00F31CE3">
        <w:t>The person must provide evidence from each of the above activities that:</w:t>
      </w:r>
    </w:p>
    <w:p w:rsidR="00D44002" w:rsidRPr="00F31CE3" w:rsidP="00F31CE3">
      <w:pPr>
        <w:numPr>
          <w:ilvl w:val="0"/>
          <w:numId w:val="3"/>
        </w:numPr>
        <w:ind w:left="720" w:hanging="360"/>
        <w:jc w:val="left"/>
      </w:pPr>
      <w:r w:rsidRPr="00F31CE3">
        <w:t>satisfies the elements and associated performance criteria and foundation skills of this unit; and</w:t>
      </w:r>
    </w:p>
    <w:p w:rsidR="00D44002" w:rsidRPr="00F31CE3" w:rsidP="00F31CE3">
      <w:pPr>
        <w:numPr>
          <w:ilvl w:val="0"/>
          <w:numId w:val="3"/>
        </w:numPr>
        <w:ind w:left="720" w:hanging="360"/>
        <w:jc w:val="left"/>
      </w:pPr>
      <w:r w:rsidRPr="00F31CE3">
        <w:t>confirms the activities to be in accordance with legislative and workplace requirements specified in Knowledge Evidence.</w:t>
      </w:r>
      <w:r w:rsidRPr="00F31CE3">
        <w:br/>
      </w:r>
      <w:r w:rsidRPr="00F31CE3">
        <w:t> </w:t>
      </w:r>
    </w:p>
    <w:p w:rsidR="00D44002" w:rsidRPr="00F31CE3" w:rsidP="00F31CE3">
      <w:pPr>
        <w:pStyle w:val="Heading1"/>
      </w:pPr>
      <w:r w:rsidRPr="00F31CE3">
        <w:t>Knowledge Evidence</w:t>
      </w:r>
    </w:p>
    <w:p w:rsidR="00D44002" w:rsidRPr="00F31CE3" w:rsidP="00F31CE3">
      <w:r w:rsidRPr="00F31CE3">
        <w:t>A person demonstrating competency in this unit must provide evidence to demonstrate knowledge and understanding of the following knowledge evidence items. Each item defines the type of knowledge required to meet the demands of one or more performance criteria.</w:t>
      </w:r>
    </w:p>
    <w:p w:rsidR="00D44002" w:rsidRPr="00F31CE3" w:rsidP="00F31CE3">
      <w:pPr>
        <w:numPr>
          <w:ilvl w:val="0"/>
          <w:numId w:val="4"/>
        </w:numPr>
        <w:ind w:left="720" w:hanging="360"/>
        <w:jc w:val="left"/>
      </w:pPr>
      <w:r w:rsidRPr="00F31CE3">
        <w:t>Jurisdictional Work Health and Safety (WHS) and environmental legislation and regulatory requirements</w:t>
      </w:r>
    </w:p>
    <w:p w:rsidR="00D44002" w:rsidRPr="00F31CE3" w:rsidP="00F31CE3">
      <w:pPr>
        <w:numPr>
          <w:ilvl w:val="0"/>
          <w:numId w:val="4"/>
        </w:numPr>
        <w:ind w:left="720" w:hanging="360"/>
        <w:jc w:val="left"/>
      </w:pPr>
      <w:r w:rsidRPr="00F31CE3">
        <w:t>Workplace requirements for undertaking all aspects of rigid board insulation installation, including interpreting work orders, work instructions, and job site specifications, and reporting problems relating to rigid board insulation installation</w:t>
      </w:r>
    </w:p>
    <w:p w:rsidR="00D44002" w:rsidRPr="00F31CE3" w:rsidP="00F31CE3">
      <w:pPr>
        <w:numPr>
          <w:ilvl w:val="0"/>
          <w:numId w:val="4"/>
        </w:numPr>
        <w:ind w:left="720" w:hanging="360"/>
        <w:jc w:val="left"/>
      </w:pPr>
      <w:r w:rsidRPr="00F31CE3">
        <w:t>Procedures to safely use equipment, shift and handle products and materials, and work at heights to install rigid board insulation in common situations</w:t>
      </w:r>
    </w:p>
    <w:p w:rsidR="00D44002" w:rsidRPr="00F31CE3" w:rsidP="00F31CE3">
      <w:pPr>
        <w:numPr>
          <w:ilvl w:val="0"/>
          <w:numId w:val="4"/>
        </w:numPr>
        <w:ind w:left="720" w:hanging="360"/>
        <w:jc w:val="left"/>
      </w:pPr>
      <w:r w:rsidRPr="00F31CE3">
        <w:t>Organisational procedures for responding to site risks and hazards including the presence of pests/vermin, asbestos and dust within an installation workspace</w:t>
      </w:r>
    </w:p>
    <w:p w:rsidR="00D44002" w:rsidRPr="00F31CE3" w:rsidP="00F31CE3">
      <w:pPr>
        <w:numPr>
          <w:ilvl w:val="0"/>
          <w:numId w:val="4"/>
        </w:numPr>
        <w:ind w:left="720" w:hanging="360"/>
        <w:jc w:val="left"/>
      </w:pPr>
      <w:r w:rsidRPr="00F31CE3">
        <w:t>Risks of asbestos containing materials (ACM), and their use in common building materials used in wall spaces</w:t>
      </w:r>
    </w:p>
    <w:p w:rsidR="00D44002" w:rsidRPr="00F31CE3" w:rsidP="00F31CE3">
      <w:pPr>
        <w:numPr>
          <w:ilvl w:val="0"/>
          <w:numId w:val="4"/>
        </w:numPr>
        <w:ind w:left="720" w:hanging="360"/>
        <w:jc w:val="left"/>
      </w:pPr>
      <w:r w:rsidRPr="00F31CE3">
        <w:t>Key requirements of legislation, regulation and building codes related to rigid board insulation including condensation management for class 1,2 and 4 and climate zones</w:t>
      </w:r>
    </w:p>
    <w:p w:rsidR="00D44002" w:rsidRPr="00F31CE3" w:rsidP="00F31CE3">
      <w:pPr>
        <w:numPr>
          <w:ilvl w:val="0"/>
          <w:numId w:val="4"/>
        </w:numPr>
        <w:ind w:left="720" w:hanging="360"/>
        <w:jc w:val="left"/>
      </w:pPr>
      <w:r w:rsidRPr="00F31CE3">
        <w:t>Appropriate PPE and its use in rigid board insulation installation</w:t>
      </w:r>
    </w:p>
    <w:p w:rsidR="00D44002" w:rsidRPr="00F31CE3" w:rsidP="00F31CE3">
      <w:pPr>
        <w:numPr>
          <w:ilvl w:val="0"/>
          <w:numId w:val="4"/>
        </w:numPr>
        <w:ind w:left="720" w:hanging="360"/>
        <w:jc w:val="left"/>
      </w:pPr>
      <w:r w:rsidRPr="00F31CE3">
        <w:t>Safety data sheets (SDS) and Safe Work Method Statements (SWMS) commonly used in rigid board insulation installation</w:t>
      </w:r>
    </w:p>
    <w:p w:rsidR="00D44002" w:rsidRPr="00F31CE3" w:rsidP="00F31CE3">
      <w:pPr>
        <w:numPr>
          <w:ilvl w:val="0"/>
          <w:numId w:val="4"/>
        </w:numPr>
        <w:ind w:left="720" w:hanging="360"/>
        <w:jc w:val="left"/>
      </w:pPr>
      <w:r w:rsidRPr="00F31CE3">
        <w:t>Common health and safety risks associated with handling rigid board insulation products</w:t>
      </w:r>
    </w:p>
    <w:p w:rsidR="00D44002" w:rsidRPr="00F31CE3" w:rsidP="00F31CE3">
      <w:pPr>
        <w:numPr>
          <w:ilvl w:val="0"/>
          <w:numId w:val="4"/>
        </w:numPr>
        <w:ind w:left="720" w:hanging="360"/>
        <w:jc w:val="left"/>
      </w:pPr>
      <w:r w:rsidRPr="00F31CE3">
        <w:t>Emergency response and evacuation procedures relating to rigid board insulation installation</w:t>
      </w:r>
    </w:p>
    <w:p w:rsidR="00D44002" w:rsidRPr="00F31CE3" w:rsidP="00F31CE3">
      <w:pPr>
        <w:numPr>
          <w:ilvl w:val="0"/>
          <w:numId w:val="4"/>
        </w:numPr>
        <w:ind w:left="720" w:hanging="360"/>
        <w:jc w:val="left"/>
      </w:pPr>
      <w:r w:rsidRPr="00F31CE3">
        <w:t>Work instructions and specifications relating to rigid board insulation installation</w:t>
      </w:r>
    </w:p>
    <w:p w:rsidR="00D44002" w:rsidRPr="00F31CE3" w:rsidP="00F31CE3">
      <w:pPr>
        <w:numPr>
          <w:ilvl w:val="0"/>
          <w:numId w:val="4"/>
        </w:numPr>
        <w:ind w:left="720" w:hanging="360"/>
        <w:jc w:val="left"/>
      </w:pPr>
      <w:r w:rsidRPr="00F31CE3">
        <w:t>Electrical risk assessment process, hazard identification and reporting according to Australian Standards for common rigid board insulation installation</w:t>
      </w:r>
    </w:p>
    <w:p w:rsidR="00D44002" w:rsidRPr="00F31CE3" w:rsidP="00F31CE3">
      <w:pPr>
        <w:numPr>
          <w:ilvl w:val="0"/>
          <w:numId w:val="4"/>
        </w:numPr>
        <w:ind w:left="720" w:hanging="360"/>
        <w:jc w:val="left"/>
      </w:pPr>
      <w:r w:rsidRPr="00F31CE3">
        <w:t>Hierarchy of hazard control as it relates to rigid board insulation installation</w:t>
      </w:r>
    </w:p>
    <w:p w:rsidR="00D44002" w:rsidRPr="00F31CE3" w:rsidP="00F31CE3">
      <w:pPr>
        <w:numPr>
          <w:ilvl w:val="0"/>
          <w:numId w:val="4"/>
        </w:numPr>
        <w:ind w:left="720" w:hanging="360"/>
        <w:jc w:val="left"/>
      </w:pPr>
      <w:r w:rsidRPr="00F31CE3">
        <w:t>Organisational requirements and procedures relating to rigid board insulation installation, including requirements for a systematic approach to planning own work</w:t>
      </w:r>
    </w:p>
    <w:p w:rsidR="00D44002" w:rsidRPr="00F31CE3" w:rsidP="00F31CE3">
      <w:pPr>
        <w:numPr>
          <w:ilvl w:val="0"/>
          <w:numId w:val="4"/>
        </w:numPr>
        <w:ind w:left="720" w:hanging="360"/>
        <w:jc w:val="left"/>
      </w:pPr>
      <w:r w:rsidRPr="00F31CE3">
        <w:t>Key requirements of Australian Standards relating to rigid board insulation, including:</w:t>
      </w:r>
    </w:p>
    <w:p w:rsidR="00D44002" w:rsidRPr="00F31CE3" w:rsidP="00F31CE3">
      <w:pPr>
        <w:numPr>
          <w:ilvl w:val="1"/>
          <w:numId w:val="4"/>
        </w:numPr>
        <w:ind w:left="1440" w:hanging="360"/>
        <w:jc w:val="left"/>
      </w:pPr>
      <w:r w:rsidRPr="00F31CE3">
        <w:t>confirming material label states that it complies with   Australian Standards; and</w:t>
      </w:r>
    </w:p>
    <w:p w:rsidR="00D44002" w:rsidRPr="00F31CE3" w:rsidP="00F31CE3">
      <w:pPr>
        <w:numPr>
          <w:ilvl w:val="1"/>
          <w:numId w:val="4"/>
        </w:numPr>
        <w:ind w:left="1440" w:hanging="360"/>
        <w:jc w:val="left"/>
      </w:pPr>
      <w:r w:rsidRPr="00F31CE3">
        <w:t>Australian Standards wiring rules.</w:t>
      </w:r>
    </w:p>
    <w:p w:rsidR="00D44002" w:rsidRPr="00F31CE3" w:rsidP="00F31CE3">
      <w:pPr>
        <w:numPr>
          <w:ilvl w:val="0"/>
          <w:numId w:val="4"/>
        </w:numPr>
        <w:ind w:left="720" w:hanging="360"/>
        <w:jc w:val="left"/>
      </w:pPr>
      <w:r w:rsidRPr="00F31CE3">
        <w:t>Requirements relating to rigid board insulation installation from Australian Standards for:</w:t>
      </w:r>
    </w:p>
    <w:p w:rsidR="00D44002" w:rsidRPr="00F31CE3" w:rsidP="00F31CE3">
      <w:pPr>
        <w:numPr>
          <w:ilvl w:val="1"/>
          <w:numId w:val="4"/>
        </w:numPr>
        <w:ind w:left="1440" w:hanging="360"/>
        <w:jc w:val="left"/>
      </w:pPr>
      <w:r w:rsidRPr="00F31CE3">
        <w:t>personal safety;</w:t>
      </w:r>
    </w:p>
    <w:p w:rsidR="00D44002" w:rsidRPr="00F31CE3" w:rsidP="00F31CE3">
      <w:pPr>
        <w:numPr>
          <w:ilvl w:val="1"/>
          <w:numId w:val="4"/>
        </w:numPr>
        <w:ind w:left="1440" w:hanging="360"/>
        <w:jc w:val="left"/>
      </w:pPr>
      <w:r w:rsidRPr="00F31CE3">
        <w:t>electrical risk assessment;</w:t>
      </w:r>
    </w:p>
    <w:p w:rsidR="00D44002" w:rsidRPr="00F31CE3" w:rsidP="00F31CE3">
      <w:pPr>
        <w:numPr>
          <w:ilvl w:val="1"/>
          <w:numId w:val="4"/>
        </w:numPr>
        <w:ind w:left="1440" w:hanging="360"/>
        <w:jc w:val="left"/>
      </w:pPr>
      <w:r w:rsidRPr="00F31CE3">
        <w:t>approved processes; and</w:t>
      </w:r>
    </w:p>
    <w:p w:rsidR="00D44002" w:rsidRPr="00F31CE3" w:rsidP="00F31CE3">
      <w:pPr>
        <w:numPr>
          <w:ilvl w:val="1"/>
          <w:numId w:val="4"/>
        </w:numPr>
        <w:ind w:left="1440" w:hanging="360"/>
        <w:jc w:val="left"/>
      </w:pPr>
      <w:r w:rsidRPr="00F31CE3">
        <w:t>energy efficiency – new products and technologies.</w:t>
      </w:r>
    </w:p>
    <w:p w:rsidR="00D44002" w:rsidRPr="00F31CE3" w:rsidP="00F31CE3">
      <w:pPr>
        <w:numPr>
          <w:ilvl w:val="0"/>
          <w:numId w:val="4"/>
        </w:numPr>
        <w:ind w:left="720" w:hanging="360"/>
        <w:jc w:val="left"/>
      </w:pPr>
      <w:r w:rsidRPr="00F31CE3">
        <w:t>Requirements relating to rigid board insulation installation from NCC on condensation management</w:t>
      </w:r>
    </w:p>
    <w:p w:rsidR="00D44002" w:rsidRPr="00F31CE3" w:rsidP="00F31CE3">
      <w:pPr>
        <w:numPr>
          <w:ilvl w:val="0"/>
          <w:numId w:val="4"/>
        </w:numPr>
        <w:ind w:left="720" w:hanging="360"/>
        <w:jc w:val="left"/>
      </w:pPr>
      <w:r w:rsidRPr="00F31CE3">
        <w:t>Manufacturer specifications of common rigid board installation materials, including R rating and dimensions, and edge sealing requirements.</w:t>
      </w:r>
    </w:p>
    <w:p w:rsidR="00D44002" w:rsidRPr="00F31CE3" w:rsidP="00F31CE3">
      <w:pPr>
        <w:numPr>
          <w:ilvl w:val="0"/>
          <w:numId w:val="4"/>
        </w:numPr>
        <w:ind w:left="720" w:hanging="360"/>
        <w:jc w:val="left"/>
      </w:pPr>
      <w:r w:rsidRPr="00F31CE3">
        <w:t>Types, safety, characteristics, uses and limitations of common rigid board insulation installation tools and equipment</w:t>
      </w:r>
    </w:p>
    <w:p w:rsidR="00D44002" w:rsidRPr="00F31CE3" w:rsidP="00F31CE3">
      <w:pPr>
        <w:numPr>
          <w:ilvl w:val="0"/>
          <w:numId w:val="4"/>
        </w:numPr>
        <w:ind w:left="720" w:hanging="360"/>
        <w:jc w:val="left"/>
      </w:pPr>
      <w:r w:rsidRPr="00F31CE3">
        <w:t>Type and purpose of lock out tags in rigid board insulation installation</w:t>
      </w:r>
    </w:p>
    <w:p w:rsidR="00D44002" w:rsidRPr="00F31CE3" w:rsidP="00F31CE3">
      <w:pPr>
        <w:numPr>
          <w:ilvl w:val="0"/>
          <w:numId w:val="4"/>
        </w:numPr>
        <w:ind w:left="720" w:hanging="360"/>
        <w:jc w:val="left"/>
      </w:pPr>
      <w:r w:rsidRPr="00F31CE3">
        <w:t>Requirements of Australian Standards for recessed luminaries and electrical cable, in rigid board insulation installation including:</w:t>
      </w:r>
    </w:p>
    <w:p w:rsidR="00D44002" w:rsidRPr="00F31CE3" w:rsidP="00F31CE3">
      <w:pPr>
        <w:numPr>
          <w:ilvl w:val="1"/>
          <w:numId w:val="4"/>
        </w:numPr>
        <w:ind w:left="1440" w:hanging="360"/>
        <w:jc w:val="left"/>
      </w:pPr>
      <w:r w:rsidRPr="00F31CE3">
        <w:t>operating temperature limit of electrical cables;</w:t>
      </w:r>
    </w:p>
    <w:p w:rsidR="00D44002" w:rsidRPr="00F31CE3" w:rsidP="00F31CE3">
      <w:pPr>
        <w:numPr>
          <w:ilvl w:val="1"/>
          <w:numId w:val="4"/>
        </w:numPr>
        <w:ind w:left="1440" w:hanging="360"/>
        <w:jc w:val="left"/>
      </w:pPr>
      <w:r w:rsidRPr="00F31CE3">
        <w:t>effect on cables partially surrounded by thermal insulation and fully surrounded by thermal insulation;</w:t>
      </w:r>
    </w:p>
    <w:p w:rsidR="00D44002" w:rsidRPr="00F31CE3" w:rsidP="00F31CE3">
      <w:pPr>
        <w:numPr>
          <w:ilvl w:val="1"/>
          <w:numId w:val="4"/>
        </w:numPr>
        <w:ind w:left="1440" w:hanging="360"/>
        <w:jc w:val="left"/>
      </w:pPr>
      <w:r w:rsidRPr="00F31CE3">
        <w:t>common wiring systems used in domestic premises indicating the age of the installation; and electrical hazards in rigid board spaces, including unenclosed connections, unenclosed conductors, damaged cable sheaths and exposed conductors.</w:t>
      </w:r>
    </w:p>
    <w:p w:rsidR="00D44002" w:rsidRPr="00F31CE3" w:rsidP="00F31CE3">
      <w:pPr>
        <w:numPr>
          <w:ilvl w:val="0"/>
          <w:numId w:val="4"/>
        </w:numPr>
        <w:ind w:left="720" w:hanging="360"/>
        <w:jc w:val="left"/>
      </w:pPr>
      <w:r w:rsidRPr="00F31CE3">
        <w:t>Product and process knowledge to identify common problems and predict consequences in rigid board insulation installation</w:t>
      </w:r>
    </w:p>
    <w:p w:rsidR="00D44002" w:rsidRPr="00F31CE3" w:rsidP="00F31CE3">
      <w:pPr>
        <w:numPr>
          <w:ilvl w:val="0"/>
          <w:numId w:val="4"/>
        </w:numPr>
        <w:ind w:left="720" w:hanging="360"/>
        <w:jc w:val="left"/>
      </w:pPr>
      <w:r w:rsidRPr="00F31CE3">
        <w:t>Quality of installation of rigid board insulation material to achieve thermal performance</w:t>
      </w:r>
    </w:p>
    <w:p w:rsidR="00D44002" w:rsidRPr="00F31CE3" w:rsidP="00F31CE3">
      <w:pPr>
        <w:numPr>
          <w:ilvl w:val="0"/>
          <w:numId w:val="4"/>
        </w:numPr>
        <w:ind w:left="720" w:hanging="360"/>
        <w:jc w:val="left"/>
      </w:pPr>
      <w:r w:rsidRPr="00F31CE3">
        <w:t>Energy efficiency of common rigid board insulation material types</w:t>
      </w:r>
    </w:p>
    <w:p w:rsidR="00D44002" w:rsidRPr="00F31CE3" w:rsidP="00F31CE3">
      <w:pPr>
        <w:numPr>
          <w:ilvl w:val="0"/>
          <w:numId w:val="4"/>
        </w:numPr>
        <w:ind w:left="720" w:hanging="360"/>
        <w:jc w:val="left"/>
      </w:pPr>
      <w:r w:rsidRPr="00F31CE3">
        <w:t>Methods for measuring, cutting and installing rigid board insulation material</w:t>
      </w:r>
    </w:p>
    <w:p w:rsidR="00D44002" w:rsidRPr="00F31CE3" w:rsidP="00F31CE3">
      <w:pPr>
        <w:numPr>
          <w:ilvl w:val="0"/>
          <w:numId w:val="4"/>
        </w:numPr>
        <w:ind w:left="720" w:hanging="360"/>
        <w:jc w:val="left"/>
      </w:pPr>
      <w:r w:rsidRPr="00F31CE3">
        <w:t>Procedures for conducting a final inspection of a rigid board insulation installation</w:t>
      </w:r>
    </w:p>
    <w:p w:rsidR="00D44002" w:rsidRPr="00F31CE3" w:rsidP="00F31CE3">
      <w:pPr>
        <w:numPr>
          <w:ilvl w:val="0"/>
          <w:numId w:val="4"/>
        </w:numPr>
        <w:ind w:left="720" w:hanging="360"/>
        <w:jc w:val="left"/>
      </w:pPr>
      <w:r w:rsidRPr="00F31CE3">
        <w:t>Workplace procedures for environmental requirements for waste, including waste management and recycling relating to rigid board insulation installation</w:t>
      </w:r>
    </w:p>
    <w:p w:rsidR="00D44002" w:rsidRPr="00F31CE3" w:rsidP="00F31CE3">
      <w:pPr>
        <w:numPr>
          <w:ilvl w:val="0"/>
          <w:numId w:val="4"/>
        </w:numPr>
        <w:ind w:left="720" w:hanging="360"/>
        <w:jc w:val="left"/>
      </w:pPr>
      <w:r w:rsidRPr="00F31CE3">
        <w:t>Procedures for cleaning, checking and maintaining tools and equipment used for rigid board insulation installation</w:t>
      </w:r>
    </w:p>
    <w:p w:rsidR="00D44002" w:rsidRPr="00F31CE3" w:rsidP="00F31CE3">
      <w:pPr>
        <w:numPr>
          <w:ilvl w:val="0"/>
          <w:numId w:val="4"/>
        </w:numPr>
        <w:ind w:left="720" w:hanging="360"/>
        <w:jc w:val="left"/>
      </w:pPr>
      <w:r w:rsidRPr="00F31CE3">
        <w:t>Procedures for dealing with faulty rigid board insulation installation tools and equipment</w:t>
      </w:r>
    </w:p>
    <w:p w:rsidR="00D44002" w:rsidRPr="00F31CE3" w:rsidP="00F31CE3">
      <w:pPr>
        <w:numPr>
          <w:ilvl w:val="0"/>
          <w:numId w:val="4"/>
        </w:numPr>
        <w:ind w:left="720" w:hanging="360"/>
        <w:jc w:val="left"/>
      </w:pPr>
      <w:r w:rsidRPr="00F31CE3">
        <w:t>Procedures for documenting, distributing and storing Statements of Insulation Installation.</w:t>
      </w:r>
      <w:r w:rsidRPr="00F31CE3">
        <w:br/>
      </w:r>
      <w:r w:rsidRPr="00F31CE3">
        <w:t> </w:t>
      </w:r>
    </w:p>
    <w:p w:rsidR="00D44002" w:rsidRPr="00F31CE3" w:rsidP="00F31CE3">
      <w:pPr>
        <w:pStyle w:val="Heading1"/>
      </w:pPr>
      <w:r w:rsidRPr="00F31CE3">
        <w:t>Assessment Conditions</w:t>
      </w:r>
    </w:p>
    <w:p w:rsidR="00D44002" w:rsidRPr="00F31CE3" w:rsidP="00F31CE3">
      <w:r w:rsidRPr="00F31CE3">
        <w:t>Assessors must satisfy the requirements for assessors contained in the Standards for Registered Training Organisations.</w:t>
      </w:r>
    </w:p>
    <w:p w:rsidR="00D44002" w:rsidRPr="00F31CE3" w:rsidP="00F31CE3">
      <w:r w:rsidRPr="00F31CE3">
        <w:t>Assessment of performance must be undertaken in the workplace and/or under realistic workplace conditions which typically reflect:</w:t>
      </w:r>
    </w:p>
    <w:p w:rsidR="00D44002" w:rsidRPr="00F31CE3" w:rsidP="00F31CE3">
      <w:pPr>
        <w:numPr>
          <w:ilvl w:val="0"/>
          <w:numId w:val="5"/>
        </w:numPr>
        <w:ind w:left="720" w:hanging="360"/>
        <w:jc w:val="left"/>
      </w:pPr>
      <w:r w:rsidRPr="00F31CE3">
        <w:t>the use of industry standard equipment;</w:t>
      </w:r>
    </w:p>
    <w:p w:rsidR="00D44002" w:rsidRPr="00F31CE3" w:rsidP="00F31CE3">
      <w:pPr>
        <w:numPr>
          <w:ilvl w:val="0"/>
          <w:numId w:val="5"/>
        </w:numPr>
        <w:ind w:left="720" w:hanging="360"/>
        <w:jc w:val="left"/>
      </w:pPr>
      <w:r w:rsidRPr="00F31CE3">
        <w:t>performing tasks/activities to the level of proficiency and within timelines that would be expected in a workplace; and</w:t>
      </w:r>
    </w:p>
    <w:p w:rsidR="00D44002" w:rsidRPr="00F31CE3" w:rsidP="00F31CE3">
      <w:pPr>
        <w:numPr>
          <w:ilvl w:val="0"/>
          <w:numId w:val="5"/>
        </w:numPr>
        <w:ind w:left="720" w:hanging="360"/>
        <w:jc w:val="left"/>
      </w:pPr>
      <w:r w:rsidRPr="00F31CE3">
        <w:t>following standard and authorised work practices, safety requirements and environmental constraints.</w:t>
      </w:r>
    </w:p>
    <w:p w:rsidR="00D44002" w:rsidRPr="00F31CE3" w:rsidP="00F31CE3">
      <w:r w:rsidRPr="00F31CE3">
        <w:t>Assessment must include work in a space with obstructions including framing and services, including; electrical, plumbing and air conditioning.</w:t>
      </w:r>
    </w:p>
    <w:p w:rsidR="00D44002" w:rsidRPr="00F31CE3" w:rsidP="00F31CE3">
      <w:r w:rsidRPr="00F31CE3">
        <w:t>Assessors are responsible for ensuring that candidates have access to specifications for:</w:t>
      </w:r>
    </w:p>
    <w:p w:rsidR="00D44002" w:rsidRPr="00F31CE3" w:rsidP="00F31CE3">
      <w:pPr>
        <w:numPr>
          <w:ilvl w:val="0"/>
          <w:numId w:val="6"/>
        </w:numPr>
        <w:ind w:left="720" w:hanging="360"/>
        <w:jc w:val="left"/>
      </w:pPr>
      <w:r w:rsidRPr="00F31CE3">
        <w:t> a rigid board installation task with wall frames a minimum of 2400 mm high by 3 lineal metres, and ceiling truss joists a minimum of 2400 mm high by 4 lineal metres.</w:t>
      </w:r>
    </w:p>
    <w:p w:rsidR="00D44002" w:rsidRPr="00F31CE3" w:rsidP="00F31CE3">
      <w:r w:rsidRPr="00F31CE3">
        <w:t>Assessors are responsible for ensuring that candidates have access to:</w:t>
      </w:r>
    </w:p>
    <w:p w:rsidR="00D44002" w:rsidRPr="00F31CE3" w:rsidP="00F31CE3">
      <w:pPr>
        <w:numPr>
          <w:ilvl w:val="0"/>
          <w:numId w:val="7"/>
        </w:numPr>
        <w:ind w:left="720" w:hanging="360"/>
        <w:jc w:val="left"/>
      </w:pPr>
      <w:r w:rsidRPr="00F31CE3">
        <w:t>wall frames;</w:t>
      </w:r>
    </w:p>
    <w:p w:rsidR="00D44002" w:rsidRPr="00F31CE3" w:rsidP="00F31CE3">
      <w:pPr>
        <w:numPr>
          <w:ilvl w:val="0"/>
          <w:numId w:val="7"/>
        </w:numPr>
        <w:ind w:left="720" w:hanging="360"/>
        <w:jc w:val="left"/>
      </w:pPr>
      <w:r w:rsidRPr="00F31CE3">
        <w:t>ceiling spaces;</w:t>
      </w:r>
    </w:p>
    <w:p w:rsidR="00D44002" w:rsidRPr="00F31CE3" w:rsidP="00F31CE3">
      <w:pPr>
        <w:numPr>
          <w:ilvl w:val="0"/>
          <w:numId w:val="7"/>
        </w:numPr>
        <w:ind w:left="720" w:hanging="360"/>
        <w:jc w:val="left"/>
      </w:pPr>
      <w:r w:rsidRPr="00F31CE3">
        <w:t>materials and tools;</w:t>
      </w:r>
    </w:p>
    <w:p w:rsidR="00D44002" w:rsidRPr="00F31CE3" w:rsidP="00F31CE3">
      <w:pPr>
        <w:numPr>
          <w:ilvl w:val="0"/>
          <w:numId w:val="7"/>
        </w:numPr>
        <w:ind w:left="720" w:hanging="360"/>
        <w:jc w:val="left"/>
      </w:pPr>
      <w:r w:rsidRPr="00F31CE3">
        <w:t>relevant sections of the Australian Standards/National Construction Code;</w:t>
      </w:r>
    </w:p>
    <w:p w:rsidR="00D44002" w:rsidRPr="00F31CE3" w:rsidP="00F31CE3">
      <w:pPr>
        <w:numPr>
          <w:ilvl w:val="0"/>
          <w:numId w:val="7"/>
        </w:numPr>
        <w:ind w:left="720" w:hanging="360"/>
        <w:jc w:val="left"/>
      </w:pPr>
      <w:r w:rsidRPr="00F31CE3">
        <w:t>relevant sections of WHS/OHS legislation;</w:t>
      </w:r>
    </w:p>
    <w:p w:rsidR="00D44002" w:rsidRPr="00F31CE3" w:rsidP="00F31CE3">
      <w:pPr>
        <w:numPr>
          <w:ilvl w:val="0"/>
          <w:numId w:val="7"/>
        </w:numPr>
        <w:ind w:left="720" w:hanging="360"/>
        <w:jc w:val="left"/>
      </w:pPr>
      <w:r w:rsidRPr="00F31CE3">
        <w:t>electrical risk assessment report;</w:t>
      </w:r>
    </w:p>
    <w:p w:rsidR="00D44002" w:rsidRPr="00F31CE3" w:rsidP="00F31CE3">
      <w:pPr>
        <w:numPr>
          <w:ilvl w:val="0"/>
          <w:numId w:val="7"/>
        </w:numPr>
        <w:ind w:left="720" w:hanging="360"/>
        <w:jc w:val="left"/>
      </w:pPr>
      <w:r w:rsidRPr="00F31CE3">
        <w:t>SWMS template;</w:t>
      </w:r>
    </w:p>
    <w:p w:rsidR="00D44002" w:rsidRPr="00F31CE3" w:rsidP="00F31CE3">
      <w:pPr>
        <w:numPr>
          <w:ilvl w:val="0"/>
          <w:numId w:val="7"/>
        </w:numPr>
        <w:ind w:left="720" w:hanging="360"/>
        <w:jc w:val="left"/>
      </w:pPr>
      <w:r w:rsidRPr="00F31CE3">
        <w:t>Statement of Insulation Installation template;</w:t>
      </w:r>
    </w:p>
    <w:p w:rsidR="00D44002" w:rsidRPr="00F31CE3" w:rsidP="00F31CE3">
      <w:pPr>
        <w:numPr>
          <w:ilvl w:val="0"/>
          <w:numId w:val="7"/>
        </w:numPr>
        <w:ind w:left="720" w:hanging="360"/>
        <w:jc w:val="left"/>
      </w:pPr>
      <w:r w:rsidRPr="00F31CE3">
        <w:t>PPE; and</w:t>
      </w:r>
    </w:p>
    <w:p w:rsidR="00D44002" w:rsidRPr="00F31CE3" w:rsidP="00F31CE3">
      <w:pPr>
        <w:numPr>
          <w:ilvl w:val="0"/>
          <w:numId w:val="7"/>
        </w:numPr>
        <w:ind w:left="720" w:hanging="360"/>
        <w:jc w:val="left"/>
      </w:pPr>
      <w:r w:rsidRPr="00F31CE3">
        <w:t>technical documentation.</w:t>
      </w:r>
      <w:r w:rsidRPr="00F31CE3">
        <w:br/>
      </w:r>
      <w:r w:rsidRPr="00F31CE3">
        <w:t> </w:t>
      </w:r>
    </w:p>
    <w:p w:rsidR="00D44002" w:rsidRPr="00F31CE3" w:rsidP="00F31CE3">
      <w:pPr>
        <w:pStyle w:val="Heading1"/>
      </w:pPr>
      <w:r w:rsidRPr="00F31CE3">
        <w:t>Mandatory Workplace Requirements</w:t>
      </w:r>
    </w:p>
    <w:p w:rsidR="00D44002" w:rsidRPr="00F31CE3" w:rsidP="00F31CE3">
      <w:r w:rsidRPr="00F31CE3">
        <w:t>Assessment of performance evidence may be in a workplace setting or an environment that accurately represents a real workplace.</w:t>
      </w:r>
    </w:p>
    <w:p w:rsidR="00D44002" w:rsidRPr="00F31CE3" w:rsidP="00F31CE3">
      <w:pPr>
        <w:pStyle w:val="Heading1"/>
      </w:pPr>
      <w:r w:rsidRPr="00F31CE3">
        <w:t>Unit Mapping Information</w:t>
      </w:r>
    </w:p>
    <w:tbl>
      <w:tblPr>
        <w:tblStyle w:val="TableGrid"/>
        <w:tblW w:w="5000" w:type="pct"/>
        <w:jc w:val="left"/>
      </w:tblPr>
      <w:tblGrid>
        <w:gridCol w:w="3020"/>
        <w:gridCol w:w="3020"/>
        <w:gridCol w:w="3020"/>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 xml:space="preserve"> </w:t>
            </w:r>
          </w:p>
        </w:tc>
        <w:tc>
          <w:tcPr>
            <w:tcW w:w="3023" w:type="dxa"/>
          </w:tcPr>
          <w:p w:rsidR="00D44002" w:rsidRPr="00F31CE3" w:rsidP="00F31CE3">
            <w:r w:rsidRPr="00F31CE3">
              <w:t>Newly created</w:t>
            </w:r>
          </w:p>
        </w:tc>
        <w:tc>
          <w:tcPr>
            <w:tcW w:w="3023" w:type="dxa"/>
          </w:tcPr>
          <w:p w:rsidR="00D44002" w:rsidRPr="00F31CE3" w:rsidP="00F31CE3">
            <w:r>
              <w:rPr>
                <w:rFonts w:ascii="Times New Roman" w:eastAsia="Times New Roman" w:hAnsi="Times New Roman" w:cs="Times New Roman"/>
                <w:kern w:val="0"/>
                <w14:ligatures w14:val="none"/>
              </w:rPr>
              <w:t>This unit has been created to address a skill or task required by industry that is not covered by an existing unit of competency</w:t>
            </w:r>
          </w:p>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5" w:history="1">
        <w:r w:rsidRPr="00F31CE3">
          <w:rPr>
            <w:rStyle w:val="Hyperlink"/>
          </w:rPr>
          <w:t>https://training.gov.au/training/details/CPC</w:t>
        </w:r>
      </w:hyperlink>
      <w:r w:rsidRPr="00F31CE3">
        <w:t>.</w:t>
      </w:r>
    </w:p>
    <w:p w:rsidR="00D44002" w:rsidRPr="00F31CE3" w:rsidP="00F31CE3"/>
    <w:sectPr w:rsidSect="00F31508">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6</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10</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10</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10</w:t>
    </w:r>
    <w:r>
      <w:rPr>
        <w:sz w:val="16"/>
        <w:szCs w:val="16"/>
      </w:rPr>
      <w:fldChar w:fldCharType="end"/>
    </w:r>
  </w:p>
  <w:p w:rsidR="00F27B0A" w:rsidP="00F27B0A"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CPCINS3004 Install rigid board insulation products</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2055" type="#_x0000_t136" style="width:429.38pt;height:195.31pt;margin-top:0;margin-left:0;mso-position-horizontal:center;mso-position-horizontal-relative:margin;mso-position-vertical:center;mso-position-vertical-relative:margin;position:absolute;rotation:315;z-index:-251652096" fillcolor="#d3d3d3" strokecolor="#d3d3d3">
          <v:fill opacity="0.5"/>
          <v:textpath style="font-family:Calibri"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textId="6D38A07F">
    <w:pPr>
      <w:pStyle w:val="Header"/>
      <w:pBdr>
        <w:bottom w:val="single" w:sz="4" w:space="1" w:color="auto"/>
      </w:pBdr>
      <w:tabs>
        <w:tab w:val="clear" w:pos="4513"/>
      </w:tabs>
      <w:rPr>
        <w:sz w:val="16"/>
        <w:szCs w:val="16"/>
      </w:rPr>
    </w:pPr>
    <w:r w:rsidRPr="003E4545">
      <w:rPr>
        <w:sz w:val="16"/>
        <w:szCs w:val="16"/>
      </w:rPr>
      <w:t>Assessment Requirements for CPCINS3004 Install rigid board insulation products</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6" type="#_x0000_t136" style="width:429.38pt;height:195.31pt;margin-top:0;margin-left:0;mso-position-horizontal:center;mso-position-horizontal-relative:margin;mso-position-vertical:center;mso-position-vertical-relative:margin;position:absolute;rotation:315;z-index:-251651072" fillcolor="#d3d3d3" strokecolor="#d3d3d3">
          <v:fill opacity="0.5"/>
          <v:textpath style="font-family:Calibri"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9" o:spid="_x0000_s2057" type="#_x0000_t136" style="width:429.38pt;height:195.31pt;margin-top:0;margin-left:0;mso-position-horizontal:center;mso-position-horizontal-relative:margin;mso-position-vertical:center;mso-position-vertical-relative:margin;position:absolute;rotation:315;z-index:-251650048"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665D409D"/>
    <w:multiLevelType w:val="hybridMultilevel"/>
    <w:tmpl w:val="665D409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665D409E"/>
    <w:multiLevelType w:val="hybridMultilevel"/>
    <w:tmpl w:val="665D409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665D409F"/>
    <w:multiLevelType w:val="hybridMultilevel"/>
    <w:tmpl w:val="665D409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yperlink" Target="https://training.gov.au/training/details/CPC" TargetMode="Externa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CPCINS3004 Install rigid board insulation products</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2026-04-30T02:34:46Z</dcterms:created>
  <dcterms:modified xsi:type="dcterms:W3CDTF">2026-04-30T02:34:46Z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