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0D3D3" w14:textId="77777777" w:rsidR="00113C48" w:rsidRPr="00113C48" w:rsidRDefault="008427F7"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CPPSS00081 Swimming Pool and Spa Service Fundamentals Skill Set</w:t>
      </w:r>
      <w:bookmarkEnd w:id="0"/>
      <w:bookmarkEnd w:id="1"/>
    </w:p>
    <w:p w14:paraId="03BB312E" w14:textId="77777777" w:rsidR="00D44002" w:rsidRPr="00F31CE3" w:rsidRDefault="008427F7" w:rsidP="00F31CE3">
      <w:pPr>
        <w:pStyle w:val="ChapterTitle"/>
      </w:pPr>
      <w:bookmarkStart w:id="2" w:name="CPPSS00081"/>
      <w:r w:rsidRPr="00F31CE3">
        <w:lastRenderedPageBreak/>
        <w:t>CPPSS00081 Swimming Pool and Spa Service Fundamentals Skill Set</w:t>
      </w:r>
    </w:p>
    <w:bookmarkEnd w:id="2"/>
    <w:p w14:paraId="3F5A5800" w14:textId="77777777" w:rsidR="00D44002" w:rsidRPr="00F31CE3" w:rsidRDefault="008427F7"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454A7B" w14:paraId="141791DB" w14:textId="77777777">
        <w:tc>
          <w:tcPr>
            <w:tcW w:w="1600" w:type="dxa"/>
          </w:tcPr>
          <w:p w14:paraId="07EECAE0" w14:textId="77777777" w:rsidR="00D44002" w:rsidRPr="00F31CE3" w:rsidRDefault="008427F7" w:rsidP="00F31CE3">
            <w:r w:rsidRPr="00F31CE3">
              <w:t>Release</w:t>
            </w:r>
          </w:p>
        </w:tc>
        <w:tc>
          <w:tcPr>
            <w:tcW w:w="7470" w:type="dxa"/>
          </w:tcPr>
          <w:p w14:paraId="6EE9A2CD" w14:textId="77777777" w:rsidR="00D44002" w:rsidRPr="00F31CE3" w:rsidRDefault="008427F7" w:rsidP="00F31CE3">
            <w:r w:rsidRPr="00F31CE3">
              <w:t>Comments</w:t>
            </w:r>
          </w:p>
        </w:tc>
      </w:tr>
      <w:tr w:rsidR="00454A7B" w14:paraId="0189CEC1" w14:textId="77777777">
        <w:tc>
          <w:tcPr>
            <w:tcW w:w="1600" w:type="dxa"/>
          </w:tcPr>
          <w:p w14:paraId="674329F1" w14:textId="77777777" w:rsidR="00D44002" w:rsidRPr="00F31CE3" w:rsidRDefault="008427F7" w:rsidP="00F31CE3">
            <w:r w:rsidRPr="00F31CE3">
              <w:t>1</w:t>
            </w:r>
          </w:p>
        </w:tc>
        <w:tc>
          <w:tcPr>
            <w:tcW w:w="7470" w:type="dxa"/>
          </w:tcPr>
          <w:p w14:paraId="16ACE2E9" w14:textId="77777777" w:rsidR="00D44002" w:rsidRPr="00F31CE3" w:rsidRDefault="008427F7" w:rsidP="00F31CE3">
            <w:r>
              <w:rPr>
                <w:rFonts w:eastAsia="Times New Roman"/>
                <w:kern w:val="0"/>
                <w14:ligatures w14:val="none"/>
              </w:rPr>
              <w:t>This skill set was first released in CPP Property Services Training Package Release 19.0.</w:t>
            </w:r>
          </w:p>
        </w:tc>
      </w:tr>
    </w:tbl>
    <w:p w14:paraId="1ECD67E1" w14:textId="77777777" w:rsidR="00D44002" w:rsidRPr="00F31CE3" w:rsidRDefault="008427F7" w:rsidP="00F31CE3">
      <w:pPr>
        <w:pStyle w:val="Heading1"/>
      </w:pPr>
      <w:r w:rsidRPr="00F31CE3">
        <w:t>Description</w:t>
      </w:r>
    </w:p>
    <w:p w14:paraId="4916EB32" w14:textId="77777777" w:rsidR="00D44002" w:rsidRPr="00F31CE3" w:rsidRDefault="008427F7" w:rsidP="00F31CE3">
      <w:r w:rsidRPr="00F31CE3">
        <w:t>This skill set describes the skills and knowledge required to undertake routine swimming pool and spa servicing activities, including water testing, basic maintenance, chemical handling and customer service tasks in residential and commercial environments.</w:t>
      </w:r>
    </w:p>
    <w:p w14:paraId="0F49B4F2" w14:textId="77777777" w:rsidR="00D44002" w:rsidRPr="00F31CE3" w:rsidRDefault="008427F7" w:rsidP="00F31CE3">
      <w:pPr>
        <w:pStyle w:val="Heading1"/>
      </w:pPr>
      <w:r w:rsidRPr="00F31CE3">
        <w:t>Licensing/Regulatory Information</w:t>
      </w:r>
    </w:p>
    <w:p w14:paraId="19AF668F" w14:textId="77777777" w:rsidR="00D44002" w:rsidRPr="00F31CE3" w:rsidRDefault="008427F7" w:rsidP="00F31CE3">
      <w:r w:rsidRPr="00F31CE3">
        <w:t>No licensing, legislative or certification requirements apply to this skill set at the time of publication.</w:t>
      </w:r>
    </w:p>
    <w:p w14:paraId="78FE29BA" w14:textId="77777777" w:rsidR="00D44002" w:rsidRPr="00F31CE3" w:rsidRDefault="008427F7" w:rsidP="00F31CE3">
      <w:pPr>
        <w:pStyle w:val="Heading1"/>
      </w:pPr>
      <w:r w:rsidRPr="00F31CE3">
        <w:t>Pathways Information</w:t>
      </w:r>
    </w:p>
    <w:p w14:paraId="4993C419" w14:textId="77777777" w:rsidR="00D44002" w:rsidRPr="00F31CE3" w:rsidRDefault="008427F7" w:rsidP="00F31CE3">
      <w:r w:rsidRPr="00F31CE3">
        <w:t xml:space="preserve">These units of competency provide credit towards </w:t>
      </w:r>
      <w:r w:rsidRPr="00F31CE3">
        <w:rPr>
          <w:i/>
          <w:iCs/>
        </w:rPr>
        <w:t>CPP31226</w:t>
      </w:r>
      <w:r w:rsidRPr="00F31CE3">
        <w:rPr>
          <w:i/>
          <w:iCs/>
        </w:rPr>
        <w:t xml:space="preserve"> Certificate III in Swimming Pool and Spa Service</w:t>
      </w:r>
      <w:r w:rsidRPr="00F31CE3">
        <w:t>.</w:t>
      </w:r>
    </w:p>
    <w:p w14:paraId="44D6D2EA" w14:textId="77777777" w:rsidR="00D44002" w:rsidRPr="00F31CE3" w:rsidRDefault="008427F7" w:rsidP="00F31CE3">
      <w:pPr>
        <w:pStyle w:val="Heading1"/>
      </w:pPr>
      <w:r w:rsidRPr="00F31CE3">
        <w:t>Entry Requirements</w:t>
      </w:r>
    </w:p>
    <w:p w14:paraId="00664110" w14:textId="77777777" w:rsidR="00D44002" w:rsidRPr="00F31CE3" w:rsidRDefault="008427F7" w:rsidP="00F31CE3">
      <w:r w:rsidRPr="00F31CE3">
        <w:t>There are no entry requirements for this skill set.</w:t>
      </w:r>
    </w:p>
    <w:p w14:paraId="6DDAC56C" w14:textId="77777777" w:rsidR="00D44002" w:rsidRPr="00F31CE3" w:rsidRDefault="008427F7" w:rsidP="00F31CE3">
      <w:pPr>
        <w:pStyle w:val="Heading1"/>
      </w:pPr>
      <w:r w:rsidRPr="00F31CE3">
        <w:t>Foundation Skills Outcomes</w:t>
      </w:r>
    </w:p>
    <w:p w14:paraId="7CD4AC6E" w14:textId="77777777" w:rsidR="00D44002" w:rsidRPr="00F31CE3" w:rsidRDefault="008427F7" w:rsidP="00F31CE3">
      <w:r w:rsidRPr="00F31CE3">
        <w:t>The foundation skills outcomes in this skill set are outlined below.</w:t>
      </w:r>
    </w:p>
    <w:p w14:paraId="05E7EB48" w14:textId="77777777" w:rsidR="00D44002" w:rsidRPr="00F31CE3" w:rsidRDefault="008427F7" w:rsidP="00F31CE3">
      <w:r w:rsidRPr="00F31CE3">
        <w:rPr>
          <w:noProof/>
        </w:rPr>
        <w:lastRenderedPageBreak/>
        <w:drawing>
          <wp:inline distT="0" distB="0" distL="0" distR="0" wp14:anchorId="50C2F4F0" wp14:editId="623B7B3E">
            <wp:extent cx="5759450" cy="3359679"/>
            <wp:effectExtent l="0" t="0" r="0" b="0"/>
            <wp:docPr id="100001" name="Chart 100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39CB40" w14:textId="77777777" w:rsidR="00D44002" w:rsidRPr="00F31CE3" w:rsidRDefault="008427F7" w:rsidP="00F31CE3">
      <w:pPr>
        <w:pStyle w:val="Heading1"/>
      </w:pPr>
      <w:r w:rsidRPr="00F31CE3">
        <w:t>Skill Set Requirements</w:t>
      </w:r>
    </w:p>
    <w:tbl>
      <w:tblPr>
        <w:tblStyle w:val="TableGrid"/>
        <w:tblW w:w="5000" w:type="pct"/>
        <w:tblLook w:val="04A0" w:firstRow="1" w:lastRow="0" w:firstColumn="1" w:lastColumn="0" w:noHBand="0" w:noVBand="1"/>
      </w:tblPr>
      <w:tblGrid>
        <w:gridCol w:w="4530"/>
        <w:gridCol w:w="4530"/>
      </w:tblGrid>
      <w:tr w:rsidR="00454A7B" w14:paraId="610A6BB8" w14:textId="77777777">
        <w:tc>
          <w:tcPr>
            <w:tcW w:w="4535" w:type="dxa"/>
          </w:tcPr>
          <w:p w14:paraId="1D372288" w14:textId="77777777" w:rsidR="00D44002" w:rsidRPr="00F31CE3" w:rsidRDefault="008427F7" w:rsidP="00F31CE3">
            <w:r w:rsidRPr="00F31CE3">
              <w:t>Code</w:t>
            </w:r>
          </w:p>
        </w:tc>
        <w:tc>
          <w:tcPr>
            <w:tcW w:w="4535" w:type="dxa"/>
          </w:tcPr>
          <w:p w14:paraId="67346B6F" w14:textId="77777777" w:rsidR="00D44002" w:rsidRPr="00F31CE3" w:rsidRDefault="008427F7" w:rsidP="00F31CE3">
            <w:r w:rsidRPr="00F31CE3">
              <w:t>Title</w:t>
            </w:r>
          </w:p>
        </w:tc>
      </w:tr>
      <w:tr w:rsidR="00454A7B" w14:paraId="4719103B" w14:textId="77777777">
        <w:tc>
          <w:tcPr>
            <w:tcW w:w="4535" w:type="dxa"/>
          </w:tcPr>
          <w:p w14:paraId="67D36F59" w14:textId="77777777" w:rsidR="00D44002" w:rsidRPr="00F31CE3" w:rsidRDefault="008427F7" w:rsidP="00F31CE3">
            <w:r w:rsidRPr="00F31CE3">
              <w:t>CPPSPS3001</w:t>
            </w:r>
          </w:p>
        </w:tc>
        <w:tc>
          <w:tcPr>
            <w:tcW w:w="4535" w:type="dxa"/>
          </w:tcPr>
          <w:p w14:paraId="35638CB0" w14:textId="77777777" w:rsidR="00D44002" w:rsidRPr="00F31CE3" w:rsidRDefault="008427F7" w:rsidP="00F31CE3">
            <w:r w:rsidRPr="00F31CE3">
              <w:t>Handle, transport and store swimming pool and spa chemicals safely</w:t>
            </w:r>
          </w:p>
        </w:tc>
      </w:tr>
      <w:tr w:rsidR="00454A7B" w14:paraId="25A3F17C" w14:textId="77777777">
        <w:tc>
          <w:tcPr>
            <w:tcW w:w="4535" w:type="dxa"/>
          </w:tcPr>
          <w:p w14:paraId="27908E89" w14:textId="77777777" w:rsidR="00D44002" w:rsidRPr="00F31CE3" w:rsidRDefault="008427F7" w:rsidP="00F31CE3">
            <w:r w:rsidRPr="00F31CE3">
              <w:t>CPPSPS3003</w:t>
            </w:r>
          </w:p>
        </w:tc>
        <w:tc>
          <w:tcPr>
            <w:tcW w:w="4535" w:type="dxa"/>
          </w:tcPr>
          <w:p w14:paraId="6FB8F535" w14:textId="77777777" w:rsidR="00D44002" w:rsidRPr="00F31CE3" w:rsidRDefault="008427F7" w:rsidP="00F31CE3">
            <w:r w:rsidRPr="00F31CE3">
              <w:t>Maintain swimming pools and spas</w:t>
            </w:r>
          </w:p>
        </w:tc>
      </w:tr>
      <w:tr w:rsidR="00454A7B" w14:paraId="2BE82108" w14:textId="77777777">
        <w:tc>
          <w:tcPr>
            <w:tcW w:w="4535" w:type="dxa"/>
          </w:tcPr>
          <w:p w14:paraId="1D73E602" w14:textId="77777777" w:rsidR="00D44002" w:rsidRPr="00F31CE3" w:rsidRDefault="008427F7" w:rsidP="00F31CE3">
            <w:r w:rsidRPr="00F31CE3">
              <w:t>CPPSPS3008</w:t>
            </w:r>
          </w:p>
        </w:tc>
        <w:tc>
          <w:tcPr>
            <w:tcW w:w="4535" w:type="dxa"/>
          </w:tcPr>
          <w:p w14:paraId="024BAAE7" w14:textId="77777777" w:rsidR="00D44002" w:rsidRPr="00F31CE3" w:rsidRDefault="008427F7" w:rsidP="00F31CE3">
            <w:r w:rsidRPr="00F31CE3">
              <w:t>Work in the swimming pool and spa servicing industry</w:t>
            </w:r>
          </w:p>
        </w:tc>
      </w:tr>
      <w:tr w:rsidR="00454A7B" w14:paraId="14CF01C7" w14:textId="77777777">
        <w:tc>
          <w:tcPr>
            <w:tcW w:w="4535" w:type="dxa"/>
          </w:tcPr>
          <w:p w14:paraId="034803D5" w14:textId="77777777" w:rsidR="00D44002" w:rsidRPr="00F31CE3" w:rsidRDefault="008427F7" w:rsidP="00F31CE3">
            <w:r w:rsidRPr="00F31CE3">
              <w:t>CPPSPS3010</w:t>
            </w:r>
          </w:p>
        </w:tc>
        <w:tc>
          <w:tcPr>
            <w:tcW w:w="4535" w:type="dxa"/>
          </w:tcPr>
          <w:p w14:paraId="7CC7B746" w14:textId="77777777" w:rsidR="00D44002" w:rsidRPr="00F31CE3" w:rsidRDefault="008427F7" w:rsidP="00F31CE3">
            <w:r w:rsidRPr="00F31CE3">
              <w:t>Sell swimming pool and spa products and services</w:t>
            </w:r>
          </w:p>
        </w:tc>
      </w:tr>
      <w:tr w:rsidR="00454A7B" w14:paraId="46CBDBEF" w14:textId="77777777">
        <w:tc>
          <w:tcPr>
            <w:tcW w:w="4535" w:type="dxa"/>
          </w:tcPr>
          <w:p w14:paraId="6483F7BF" w14:textId="77777777" w:rsidR="00D44002" w:rsidRPr="00F31CE3" w:rsidRDefault="008427F7" w:rsidP="00F31CE3">
            <w:r w:rsidRPr="00F31CE3">
              <w:t>CPPSPS3018</w:t>
            </w:r>
          </w:p>
        </w:tc>
        <w:tc>
          <w:tcPr>
            <w:tcW w:w="4535" w:type="dxa"/>
          </w:tcPr>
          <w:p w14:paraId="35C44D07" w14:textId="77777777" w:rsidR="00D44002" w:rsidRPr="00F31CE3" w:rsidRDefault="008427F7" w:rsidP="00F31CE3">
            <w:r w:rsidRPr="00F31CE3">
              <w:t>Apply public safety, health and compliance practices in swimming pool and spa operations</w:t>
            </w:r>
          </w:p>
        </w:tc>
      </w:tr>
    </w:tbl>
    <w:p w14:paraId="15C14A3A" w14:textId="77777777" w:rsidR="00D44002" w:rsidRPr="00F31CE3" w:rsidRDefault="008427F7" w:rsidP="00F31CE3">
      <w:pPr>
        <w:pStyle w:val="Heading1"/>
      </w:pPr>
      <w:r w:rsidRPr="00F31CE3">
        <w:t>Pre-requisite Requirements</w:t>
      </w:r>
    </w:p>
    <w:p w14:paraId="334943DA" w14:textId="77777777" w:rsidR="00D44002" w:rsidRPr="00F31CE3" w:rsidRDefault="008427F7" w:rsidP="00F31CE3">
      <w:r w:rsidRPr="00F31CE3">
        <w:t>There are no pre-requisites associated with units packaged in this skill set.</w:t>
      </w:r>
    </w:p>
    <w:p w14:paraId="1CBCBF30" w14:textId="77777777" w:rsidR="00D44002" w:rsidRPr="00F31CE3" w:rsidRDefault="008427F7" w:rsidP="00F31CE3">
      <w:pPr>
        <w:pStyle w:val="Heading1"/>
      </w:pPr>
      <w:r w:rsidRPr="00F31CE3">
        <w:t>Skill Set Mapping Information</w:t>
      </w:r>
    </w:p>
    <w:tbl>
      <w:tblPr>
        <w:tblStyle w:val="TableGrid"/>
        <w:tblW w:w="5000" w:type="pct"/>
        <w:tblLook w:val="04A0" w:firstRow="1" w:lastRow="0" w:firstColumn="1" w:lastColumn="0" w:noHBand="0" w:noVBand="1"/>
      </w:tblPr>
      <w:tblGrid>
        <w:gridCol w:w="3020"/>
        <w:gridCol w:w="3020"/>
        <w:gridCol w:w="3020"/>
      </w:tblGrid>
      <w:tr w:rsidR="00454A7B" w14:paraId="78C7ABFB" w14:textId="77777777">
        <w:tc>
          <w:tcPr>
            <w:tcW w:w="3023" w:type="dxa"/>
          </w:tcPr>
          <w:p w14:paraId="0FFF68BC" w14:textId="77777777" w:rsidR="00D44002" w:rsidRPr="00F31CE3" w:rsidRDefault="008427F7" w:rsidP="00F31CE3">
            <w:r w:rsidRPr="00F31CE3">
              <w:t>Previous Code and Title</w:t>
            </w:r>
          </w:p>
        </w:tc>
        <w:tc>
          <w:tcPr>
            <w:tcW w:w="3023" w:type="dxa"/>
          </w:tcPr>
          <w:p w14:paraId="5461B509" w14:textId="77777777" w:rsidR="00D44002" w:rsidRPr="00F31CE3" w:rsidRDefault="008427F7" w:rsidP="00F31CE3">
            <w:r w:rsidRPr="00F31CE3">
              <w:t>Equivalence</w:t>
            </w:r>
          </w:p>
        </w:tc>
        <w:tc>
          <w:tcPr>
            <w:tcW w:w="3023" w:type="dxa"/>
          </w:tcPr>
          <w:p w14:paraId="436AF1B6" w14:textId="77777777" w:rsidR="00D44002" w:rsidRPr="00F31CE3" w:rsidRDefault="008427F7" w:rsidP="00F31CE3">
            <w:r w:rsidRPr="00F31CE3">
              <w:t>Comments</w:t>
            </w:r>
          </w:p>
        </w:tc>
      </w:tr>
      <w:tr w:rsidR="00454A7B" w14:paraId="3B2A8FD0" w14:textId="77777777">
        <w:tc>
          <w:tcPr>
            <w:tcW w:w="3023" w:type="dxa"/>
          </w:tcPr>
          <w:p w14:paraId="1F1DA65C" w14:textId="77777777" w:rsidR="00D44002" w:rsidRPr="00F31CE3" w:rsidRDefault="008427F7" w:rsidP="00F31CE3">
            <w:r w:rsidRPr="00F31CE3">
              <w:lastRenderedPageBreak/>
              <w:t xml:space="preserve"> </w:t>
            </w:r>
          </w:p>
        </w:tc>
        <w:tc>
          <w:tcPr>
            <w:tcW w:w="3023" w:type="dxa"/>
          </w:tcPr>
          <w:p w14:paraId="4F83D9BC" w14:textId="77777777" w:rsidR="00D44002" w:rsidRPr="00F31CE3" w:rsidRDefault="008427F7" w:rsidP="00F31CE3">
            <w:r w:rsidRPr="00F31CE3">
              <w:t>Newly created</w:t>
            </w:r>
          </w:p>
        </w:tc>
        <w:tc>
          <w:tcPr>
            <w:tcW w:w="3023" w:type="dxa"/>
          </w:tcPr>
          <w:p w14:paraId="1044D1A0" w14:textId="77777777" w:rsidR="00D44002" w:rsidRPr="00F31CE3" w:rsidRDefault="008427F7" w:rsidP="00F31CE3">
            <w:r>
              <w:rPr>
                <w:rFonts w:eastAsia="Times New Roman"/>
                <w:kern w:val="0"/>
                <w14:ligatures w14:val="none"/>
              </w:rPr>
              <w:t>This skill set has been created to address a requirement by industry.</w:t>
            </w:r>
          </w:p>
        </w:tc>
      </w:tr>
    </w:tbl>
    <w:p w14:paraId="6ADBEA3D" w14:textId="77777777" w:rsidR="00D44002" w:rsidRPr="00F31CE3" w:rsidRDefault="008427F7" w:rsidP="00F31CE3">
      <w:pPr>
        <w:pStyle w:val="Heading1"/>
      </w:pPr>
      <w:r w:rsidRPr="00F31CE3">
        <w:t>Links</w:t>
      </w:r>
    </w:p>
    <w:p w14:paraId="11B61189" w14:textId="77777777" w:rsidR="00D44002" w:rsidRPr="00F31CE3" w:rsidRDefault="008427F7" w:rsidP="00F31CE3">
      <w:r w:rsidRPr="00F31CE3">
        <w:t xml:space="preserve">Companion volumes, including implementation guides, are found on the national training register - </w:t>
      </w:r>
      <w:hyperlink r:id="rId13" w:history="1">
        <w:r w:rsidR="00D44002" w:rsidRPr="00F31CE3">
          <w:rPr>
            <w:rStyle w:val="Hyperlink"/>
          </w:rPr>
          <w:t>https://training.gov.au/training/details/CPP</w:t>
        </w:r>
      </w:hyperlink>
      <w:r w:rsidRPr="00F31CE3">
        <w:t>.</w:t>
      </w:r>
    </w:p>
    <w:p w14:paraId="10CB737D" w14:textId="77777777" w:rsidR="00D44002" w:rsidRPr="00F31CE3" w:rsidRDefault="008427F7" w:rsidP="00F31CE3">
      <w:r w:rsidRPr="00F31CE3">
        <w:rPr>
          <w:rStyle w:val="Strong"/>
        </w:rPr>
        <w:t>CPP Property Services Training Package</w:t>
      </w:r>
      <w:r w:rsidRPr="00F31CE3">
        <w:t>:  </w:t>
      </w:r>
      <w:hyperlink r:id="rId14" w:history="1">
        <w:r w:rsidR="00D44002" w:rsidRPr="00F31CE3">
          <w:rPr>
            <w:rStyle w:val="Hyperlink"/>
          </w:rPr>
          <w:t>https://training.gov.au/training/details/CPP/summary</w:t>
        </w:r>
      </w:hyperlink>
    </w:p>
    <w:p w14:paraId="681A3728" w14:textId="77777777" w:rsidR="00D44002" w:rsidRPr="00F31CE3" w:rsidRDefault="00D44002" w:rsidP="00F31CE3"/>
    <w:sectPr w:rsidR="00D44002" w:rsidRPr="00F31CE3" w:rsidSect="00F31508">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C896D" w14:textId="77777777" w:rsidR="008427F7" w:rsidRDefault="008427F7">
      <w:pPr>
        <w:spacing w:before="0" w:after="0"/>
      </w:pPr>
      <w:r>
        <w:separator/>
      </w:r>
    </w:p>
  </w:endnote>
  <w:endnote w:type="continuationSeparator" w:id="0">
    <w:p w14:paraId="4908BF15" w14:textId="77777777" w:rsidR="008427F7" w:rsidRDefault="008427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E7CA5" w14:textId="77777777" w:rsidR="00FA4076" w:rsidRPr="00FA4076" w:rsidRDefault="008427F7"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A624"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B396" w14:textId="77777777" w:rsidR="00F27B0A" w:rsidRPr="003E4545" w:rsidRDefault="008427F7"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4</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4</w:t>
    </w:r>
    <w:r>
      <w:rPr>
        <w:sz w:val="16"/>
        <w:szCs w:val="16"/>
      </w:rPr>
      <w:fldChar w:fldCharType="end"/>
    </w:r>
  </w:p>
  <w:p w14:paraId="03B47124" w14:textId="77777777" w:rsidR="00F27B0A" w:rsidRDefault="008427F7"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427F63">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82E0"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4EC89" w14:textId="77777777" w:rsidR="008427F7" w:rsidRDefault="008427F7">
      <w:pPr>
        <w:spacing w:before="0" w:after="0"/>
      </w:pPr>
      <w:r>
        <w:separator/>
      </w:r>
    </w:p>
  </w:footnote>
  <w:footnote w:type="continuationSeparator" w:id="0">
    <w:p w14:paraId="56004877" w14:textId="77777777" w:rsidR="008427F7" w:rsidRDefault="008427F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EFB3" w14:textId="77777777" w:rsidR="00454A7B" w:rsidRDefault="008427F7">
    <w:r>
      <w:rPr>
        <w:sz w:val="2"/>
      </w:rPr>
      <w:pict w14:anchorId="6065F7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9574" w14:textId="77777777" w:rsidR="00FA4076" w:rsidRDefault="008427F7" w:rsidP="00FA4076">
    <w:pPr>
      <w:pStyle w:val="Header"/>
      <w:jc w:val="center"/>
    </w:pPr>
    <w:r>
      <w:rPr>
        <w:noProof/>
      </w:rPr>
      <w:drawing>
        <wp:inline distT="0" distB="0" distL="0" distR="0" wp14:anchorId="42CD7DE5" wp14:editId="60639F1E">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68DC3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D630" w14:textId="77777777" w:rsidR="00454A7B" w:rsidRDefault="008427F7">
    <w:r>
      <w:rPr>
        <w:sz w:val="2"/>
      </w:rPr>
      <w:pict w14:anchorId="62FAE6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C707" w14:textId="77777777" w:rsidR="00F27B0A" w:rsidRDefault="008427F7">
    <w:pPr>
      <w:pStyle w:val="Header"/>
    </w:pPr>
    <w:r>
      <w:rPr>
        <w:sz w:val="2"/>
      </w:rPr>
      <w:pict w14:anchorId="4E7BBD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F62A" w14:textId="77777777" w:rsidR="008F3E52" w:rsidRPr="003E4545" w:rsidRDefault="008427F7" w:rsidP="0038530E">
    <w:pPr>
      <w:pStyle w:val="Header"/>
      <w:pBdr>
        <w:bottom w:val="single" w:sz="4" w:space="1" w:color="auto"/>
      </w:pBdr>
      <w:tabs>
        <w:tab w:val="clear" w:pos="4513"/>
      </w:tabs>
      <w:rPr>
        <w:sz w:val="16"/>
        <w:szCs w:val="16"/>
      </w:rPr>
    </w:pPr>
    <w:r w:rsidRPr="003E4545">
      <w:rPr>
        <w:sz w:val="16"/>
        <w:szCs w:val="16"/>
      </w:rPr>
      <w:t>CPPSS00081 Swimming Pool and Spa Service Fundamentals Skill Set</w:t>
    </w:r>
    <w:r>
      <w:rPr>
        <w:sz w:val="16"/>
        <w:szCs w:val="16"/>
      </w:rPr>
      <w:tab/>
    </w:r>
    <w:r w:rsidRPr="003E4545">
      <w:rPr>
        <w:sz w:val="16"/>
        <w:szCs w:val="16"/>
      </w:rPr>
      <w:t xml:space="preserve">Date this document was generated: </w:t>
    </w:r>
    <w:r>
      <w:rPr>
        <w:sz w:val="16"/>
        <w:szCs w:val="16"/>
      </w:rPr>
      <w:t>22 July 2026</w:t>
    </w:r>
    <w:r>
      <w:rPr>
        <w:sz w:val="2"/>
      </w:rPr>
      <w:pict w14:anchorId="7C2BE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218A" w14:textId="77777777" w:rsidR="00F27B0A" w:rsidRDefault="008427F7">
    <w:pPr>
      <w:pStyle w:val="Header"/>
    </w:pPr>
    <w:r>
      <w:rPr>
        <w:sz w:val="2"/>
      </w:rPr>
      <w:pict w14:anchorId="3AD08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num w:numId="1" w16cid:durableId="2124492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3079"/>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3C0"/>
    <w:rsid w:val="00211A8C"/>
    <w:rsid w:val="00213466"/>
    <w:rsid w:val="00222E93"/>
    <w:rsid w:val="00226877"/>
    <w:rsid w:val="00227BD4"/>
    <w:rsid w:val="00246CE0"/>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4545"/>
    <w:rsid w:val="003F26B2"/>
    <w:rsid w:val="003F3D1F"/>
    <w:rsid w:val="003F615F"/>
    <w:rsid w:val="00403B2B"/>
    <w:rsid w:val="00404AE8"/>
    <w:rsid w:val="004235DB"/>
    <w:rsid w:val="0042688C"/>
    <w:rsid w:val="00427F63"/>
    <w:rsid w:val="00431CBB"/>
    <w:rsid w:val="00432B22"/>
    <w:rsid w:val="004368AF"/>
    <w:rsid w:val="00441958"/>
    <w:rsid w:val="00454A7B"/>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54E67"/>
    <w:rsid w:val="006600D1"/>
    <w:rsid w:val="0066407A"/>
    <w:rsid w:val="006705FA"/>
    <w:rsid w:val="00674A8A"/>
    <w:rsid w:val="0067722C"/>
    <w:rsid w:val="00677884"/>
    <w:rsid w:val="00682E9B"/>
    <w:rsid w:val="00684D0F"/>
    <w:rsid w:val="006A43BF"/>
    <w:rsid w:val="006A5202"/>
    <w:rsid w:val="006B5BAE"/>
    <w:rsid w:val="006C1244"/>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27F7"/>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2"/>
    </o:shapelayout>
  </w:shapeDefaults>
  <w:decimalSymbol w:val="."/>
  <w:listSeparator w:val=","/>
  <w14:docId w14:val="4AAAF317"/>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raining.gov.au/training/details/CPP" TargetMode="External"/><Relationship Id="rId18" Type="http://schemas.openxmlformats.org/officeDocument/2006/relationships/footer" Target="footer3.xm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raining.gov.au/training/details/CPP/summar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ACSF core skill</c:v>
          </c:tx>
          <c:invertIfNegative val="0"/>
          <c:cat>
            <c:strLit>
              <c:ptCount val="5"/>
              <c:pt idx="0">
                <c:v>Learning</c:v>
              </c:pt>
              <c:pt idx="1">
                <c:v>Reading</c:v>
              </c:pt>
              <c:pt idx="2">
                <c:v>Writing</c:v>
              </c:pt>
              <c:pt idx="3">
                <c:v>Oral Communication</c:v>
              </c:pt>
              <c:pt idx="4">
                <c:v>Numeracy</c:v>
              </c:pt>
            </c:strLit>
          </c:cat>
          <c:val>
            <c:numLit>
              <c:formatCode>General</c:formatCode>
              <c:ptCount val="5"/>
              <c:pt idx="0">
                <c:v>3</c:v>
              </c:pt>
              <c:pt idx="1">
                <c:v>3</c:v>
              </c:pt>
              <c:pt idx="2">
                <c:v>3</c:v>
              </c:pt>
              <c:pt idx="3">
                <c:v>3</c:v>
              </c:pt>
              <c:pt idx="4">
                <c:v>3</c:v>
              </c:pt>
            </c:numLit>
          </c:val>
          <c:extLst>
            <c:ext xmlns:c16="http://schemas.microsoft.com/office/drawing/2014/chart" uri="{C3380CC4-5D6E-409C-BE32-E72D297353CC}">
              <c16:uniqueId val="{00000000-56E6-4FBA-92A7-1C04049CCDEC}"/>
            </c:ext>
          </c:extLst>
        </c:ser>
        <c:dLbls>
          <c:showLegendKey val="0"/>
          <c:showVal val="0"/>
          <c:showCatName val="0"/>
          <c:showSerName val="0"/>
          <c:showPercent val="0"/>
          <c:showBubbleSize val="0"/>
        </c:dLbls>
        <c:gapWidth val="219"/>
        <c:overlap val="-27"/>
        <c:axId val="305324448"/>
        <c:axId val="305318568"/>
      </c:barChart>
      <c:catAx>
        <c:axId val="305324448"/>
        <c:scaling>
          <c:orientation val="minMax"/>
        </c:scaling>
        <c:delete val="0"/>
        <c:axPos val="b"/>
        <c:title>
          <c:tx>
            <c:rich>
              <a:bodyPr/>
              <a:lstStyle/>
              <a:p>
                <a:pPr>
                  <a:defRPr sz="1200" b="0" i="0" u="none" strike="noStrike" kern="1200" spc="0" baseline="0">
                    <a:solidFill>
                      <a:schemeClr val="tx1">
                        <a:lumMod val="65000"/>
                        <a:lumOff val="35000"/>
                      </a:schemeClr>
                    </a:solidFill>
                  </a:defRPr>
                </a:pPr>
                <a:r>
                  <a:rPr lang="en-AU" sz="1200"/>
                  <a:t>ACSF core skill</a:t>
                </a:r>
              </a:p>
            </c:rich>
          </c:tx>
          <c:overlay val="0"/>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18568"/>
        <c:crosses val="autoZero"/>
        <c:auto val="1"/>
        <c:lblAlgn val="ctr"/>
        <c:lblOffset val="100"/>
        <c:noMultiLvlLbl val="0"/>
      </c:catAx>
      <c:valAx>
        <c:axId val="305318568"/>
        <c:scaling>
          <c:orientation val="minMax"/>
          <c:max val="5"/>
          <c:min val="0"/>
        </c:scaling>
        <c:delete val="0"/>
        <c:axPos val="l"/>
        <c:majorGridlines>
          <c:spPr>
            <a:ln w="9525">
              <a:solidFill>
                <a:schemeClr val="tx1">
                  <a:lumMod val="15000"/>
                  <a:lumOff val="85000"/>
                </a:schemeClr>
              </a:solidFill>
              <a:round/>
            </a:ln>
            <a:effectLst/>
          </c:spPr>
        </c:majorGridlines>
        <c:title>
          <c:tx>
            <c:rich>
              <a:bodyPr/>
              <a:lstStyle/>
              <a:p>
                <a:pPr>
                  <a:defRPr sz="1200" b="0" i="0" u="none" strike="noStrike" kern="1200" spc="0" baseline="0">
                    <a:solidFill>
                      <a:schemeClr val="tx1">
                        <a:lumMod val="65000"/>
                        <a:lumOff val="35000"/>
                      </a:schemeClr>
                    </a:solidFill>
                  </a:defRPr>
                </a:pPr>
                <a:r>
                  <a:rPr lang="en-AU" sz="1200"/>
                  <a:t>ACSF level</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24448"/>
        <c:crosses val="autoZero"/>
        <c:crossBetween val="between"/>
        <c:majorUnit val="1"/>
        <c:minorUnit val="1"/>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BSA0-844878976-8026</_dlc_DocId>
    <_dlc_DocIdUrl xmlns="d5d0da67-d85c-4470-a8ba-81864a0ab3eb">
      <Url>https://buildskillsau.sharepoint.com/sites/TPP/_layouts/15/DocIdRedir.aspx?ID=BSA0-844878976-8026</Url>
      <Description>BSA0-844878976-8026</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DF7389D2-D700-404E-8106-F2ED7B2A875F}"/>
</file>

<file path=customXml/itemProps3.xml><?xml version="1.0" encoding="utf-8"?>
<ds:datastoreItem xmlns:ds="http://schemas.openxmlformats.org/officeDocument/2006/customXml" ds:itemID="{A13B7680-96B6-4B93-B42D-690041371506}"/>
</file>

<file path=customXml/itemProps4.xml><?xml version="1.0" encoding="utf-8"?>
<ds:datastoreItem xmlns:ds="http://schemas.openxmlformats.org/officeDocument/2006/customXml" ds:itemID="{3D95DF87-3F5F-4037-9511-A71BE28A846C}"/>
</file>

<file path=customXml/itemProps5.xml><?xml version="1.0" encoding="utf-8"?>
<ds:datastoreItem xmlns:ds="http://schemas.openxmlformats.org/officeDocument/2006/customXml" ds:itemID="{A86742D0-76C1-4ABA-939E-53DBA6ACD2B1}"/>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CPPSS00081 Swimming Pool and Spa Service Fundamentals Skill Set</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2026-07-21T22:31:00Z</dcterms:created>
  <dcterms:modified xsi:type="dcterms:W3CDTF">2026-07-21T22:31:00Z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5eb8317f-61c4-486e-a61b-cc5c0246f6a0</vt:lpwstr>
  </property>
</Properties>
</file>