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CPPUPM4103 Inspect assess and advise on pest management options for sensitive operations</w:t>
      </w:r>
      <w:bookmarkEnd w:id="0"/>
      <w:bookmarkEnd w:id="1"/>
    </w:p>
    <w:p w:rsidR="00D44002" w:rsidRPr="00F31CE3" w:rsidP="00F31CE3" w14:paraId="160C8F32" w14:textId="3B105B63">
      <w:pPr>
        <w:pStyle w:val="ChapterTitle"/>
      </w:pPr>
      <w:bookmarkStart w:id="2" w:name="CPPUPM4103"/>
      <w:r w:rsidRPr="00F31CE3">
        <w:t>CPPUPM4103 Inspect assess and advise on pest management options for sensitive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inspect, assess and advise on integrated pest management options to manage basic/health pests in environments where people may be more sensitive to pesticides than the general population, for example schools, kindergartens, childcare centres, hospitals, community health centres and aged care facilities. The unit includes client consultation, site inspection to gather evidence and identify the nature and extent of pests and pest activity and developing a comprehensive pest management plan and written proposal with cost estimate.</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 </w:t>
      </w:r>
    </w:p>
    <w:p w:rsidR="00D44002" w:rsidRPr="00F31CE3" w:rsidP="00F31CE3">
      <w:pPr>
        <w:pStyle w:val="Heading1"/>
      </w:pPr>
      <w:r w:rsidRPr="00F31CE3">
        <w:t>Pre-requisite unit(s)</w:t>
      </w:r>
    </w:p>
    <w:p w:rsidR="00D44002" w:rsidRPr="00F31CE3" w:rsidP="00F31CE3">
      <w:r w:rsidRPr="00F31CE3">
        <w:t>CPPUPM3022</w:t>
      </w:r>
      <w:r w:rsidRPr="00F31CE3">
        <w:t xml:space="preserve"> Plan urban integrated pest management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575"/>
        <w:gridCol w:w="6485"/>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nature of pest problem and compliance requirements.</w:t>
            </w:r>
          </w:p>
        </w:tc>
        <w:tc>
          <w:tcPr>
            <w:tcW w:w="0" w:type="auto"/>
          </w:tcPr>
          <w:p w:rsidR="00D44002" w:rsidRPr="00F31CE3" w:rsidP="00F31CE3">
            <w:r w:rsidRPr="00F31CE3">
              <w:t>1.1 Review work instructions and associated documentation to confirm client requirements, and location and nature of work site.</w:t>
            </w:r>
          </w:p>
          <w:p w:rsidR="00D44002" w:rsidRPr="00F31CE3" w:rsidP="00F31CE3">
            <w:r w:rsidRPr="00F31CE3">
              <w:t>1.2 Review client records to clarify perception of pest problem, needs and expectations, and confirm client authority to request pest management services.</w:t>
            </w:r>
          </w:p>
          <w:p w:rsidR="00D44002" w:rsidRPr="00F31CE3" w:rsidP="00F31CE3">
            <w:r w:rsidRPr="00F31CE3">
              <w:t>1.3 Review and confirm regulatory requirements, industry requirements, environmental considerations and biosecurity considerations associated with pest management for sensitive environments and apply to work plan to ensure compliance.</w:t>
            </w:r>
          </w:p>
          <w:p w:rsidR="00D44002" w:rsidRPr="00F31CE3" w:rsidP="00F31CE3">
            <w:r w:rsidRPr="00F31CE3">
              <w:t>1.4 Conduct initial work site inspection and assessment to confirm perceived pest problem according to workplace and regulatory requirements.</w:t>
            </w:r>
          </w:p>
        </w:tc>
      </w:tr>
      <w:tr>
        <w:tblPrEx>
          <w:tblW w:w="5000" w:type="pct"/>
        </w:tblPrEx>
        <w:tc>
          <w:tcPr>
            <w:tcW w:w="0" w:type="auto"/>
          </w:tcPr>
          <w:p w:rsidR="00D44002" w:rsidRPr="00F31CE3" w:rsidP="00F31CE3">
            <w:r w:rsidRPr="00F31CE3">
              <w:t>2. Plan site inspection.</w:t>
            </w:r>
          </w:p>
        </w:tc>
        <w:tc>
          <w:tcPr>
            <w:tcW w:w="0" w:type="auto"/>
          </w:tcPr>
          <w:p w:rsidR="00D44002" w:rsidRPr="00F31CE3" w:rsidP="00F31CE3">
            <w:r w:rsidRPr="00F31CE3">
              <w:t>2.1 Select cost-effective, practical and safe inspection method that minimises disruption to client and site activities according to work instructions, and workplace and regulatory requirements.</w:t>
            </w:r>
          </w:p>
          <w:p w:rsidR="00D44002" w:rsidRPr="00F31CE3" w:rsidP="00F31CE3">
            <w:r w:rsidRPr="00F31CE3">
              <w:t>2.2 Identify hazards associated with site inspection and plan risk control measures to meet workplace and regulatory requirements.</w:t>
            </w:r>
          </w:p>
          <w:p w:rsidR="00D44002" w:rsidRPr="00F31CE3" w:rsidP="00F31CE3">
            <w:r w:rsidRPr="00F31CE3">
              <w:t>2.3 Select and access required inspection equipment according to workplace requirements.</w:t>
            </w:r>
          </w:p>
          <w:p w:rsidR="00D44002" w:rsidRPr="00F31CE3" w:rsidP="00F31CE3">
            <w:r w:rsidRPr="00F31CE3">
              <w:t>2.4 Obtain client agreement to inspection method according to workplace requirements.</w:t>
            </w:r>
          </w:p>
        </w:tc>
      </w:tr>
      <w:tr>
        <w:tblPrEx>
          <w:tblW w:w="5000" w:type="pct"/>
        </w:tblPrEx>
        <w:tc>
          <w:tcPr>
            <w:tcW w:w="0" w:type="auto"/>
          </w:tcPr>
          <w:p w:rsidR="00D44002" w:rsidRPr="00F31CE3" w:rsidP="00F31CE3">
            <w:r w:rsidRPr="00F31CE3">
              <w:t>3. Inspect work site.</w:t>
            </w:r>
          </w:p>
        </w:tc>
        <w:tc>
          <w:tcPr>
            <w:tcW w:w="0" w:type="auto"/>
          </w:tcPr>
          <w:p w:rsidR="00D44002" w:rsidRPr="00F31CE3" w:rsidP="00F31CE3">
            <w:r w:rsidRPr="00F31CE3">
              <w:t>3.1 Select and fit required Personal Protective Equipment (PPE) according to workplace requirements.</w:t>
            </w:r>
          </w:p>
          <w:p w:rsidR="00D44002" w:rsidRPr="00F31CE3" w:rsidP="00F31CE3">
            <w:r w:rsidRPr="00F31CE3">
              <w:t>3.2 Access work site, identify hazards and control risks according to workplace requirements.</w:t>
            </w:r>
          </w:p>
          <w:p w:rsidR="00D44002" w:rsidRPr="00F31CE3" w:rsidP="00F31CE3">
            <w:r w:rsidRPr="00F31CE3">
              <w:t>3.3 Determine type and condition of buildings and surrounds, site usage patterns, and pest ingress and hot spots according to work instructions.</w:t>
            </w:r>
          </w:p>
          <w:p w:rsidR="00D44002" w:rsidRPr="00F31CE3" w:rsidP="00F31CE3">
            <w:r w:rsidRPr="00F31CE3">
              <w:t>3.4 Inspect work site using agreed method and inspection equipment according to client, workplace and regulatory requirements.</w:t>
            </w:r>
          </w:p>
          <w:p w:rsidR="00D44002" w:rsidRPr="00F31CE3" w:rsidP="00F31CE3">
            <w:r w:rsidRPr="00F31CE3">
              <w:t>3.5 Locate pests and evidence of pest activity and identify pest types, accessing expert advice as required to confirm pest types.</w:t>
            </w:r>
          </w:p>
          <w:p w:rsidR="00D44002" w:rsidRPr="00F31CE3" w:rsidP="00F31CE3">
            <w:r w:rsidRPr="00F31CE3">
              <w:t>3.6 Assess pest density and level of activity from available evidence and locate harbourages.</w:t>
            </w:r>
          </w:p>
          <w:p w:rsidR="00D44002" w:rsidRPr="00F31CE3" w:rsidP="00F31CE3">
            <w:r w:rsidRPr="00F31CE3">
              <w:t>3.7 Conduct measurements and calculate area of buildings and surrounds requiring treatment.</w:t>
            </w:r>
          </w:p>
          <w:p w:rsidR="00D44002" w:rsidRPr="00F31CE3" w:rsidP="00F31CE3">
            <w:r w:rsidRPr="00F31CE3">
              <w:t>3.8 Record evidence of pest activity and document inspection results according to workplace requirements.</w:t>
            </w:r>
          </w:p>
        </w:tc>
      </w:tr>
      <w:tr>
        <w:tblPrEx>
          <w:tblW w:w="5000" w:type="pct"/>
        </w:tblPrEx>
        <w:tc>
          <w:tcPr>
            <w:tcW w:w="0" w:type="auto"/>
          </w:tcPr>
          <w:p w:rsidR="00D44002" w:rsidRPr="00F31CE3" w:rsidP="00F31CE3">
            <w:r w:rsidRPr="00F31CE3">
              <w:t>4. Assess, select and cost pest management options.</w:t>
            </w:r>
          </w:p>
        </w:tc>
        <w:tc>
          <w:tcPr>
            <w:tcW w:w="0" w:type="auto"/>
          </w:tcPr>
          <w:p w:rsidR="00D44002" w:rsidRPr="00F31CE3" w:rsidP="00F31CE3">
            <w:r w:rsidRPr="00F31CE3">
              <w:t>4.1 Identify Integrated Pest Management (IPM) methods suitable to the pest problem and sensitive environment according to client, workplace and regulatory requirements.</w:t>
            </w:r>
          </w:p>
          <w:p w:rsidR="00D44002" w:rsidRPr="00F31CE3" w:rsidP="00F31CE3">
            <w:r w:rsidRPr="00F31CE3">
              <w:t>4.2 Assess pest management options and confirm service inclusions, exclusions and limitations, and suitability to site conditions and usage patterns according to workplace and regulatory requirements.</w:t>
            </w:r>
          </w:p>
          <w:p w:rsidR="00D44002" w:rsidRPr="00F31CE3" w:rsidP="00F31CE3">
            <w:r w:rsidRPr="00F31CE3">
              <w:t>4.3 Calculate quantities and costs of equipment, materials and labour required to implement pest management options allowing for taxes and profit margin according to workplace requirements.</w:t>
            </w:r>
          </w:p>
          <w:p w:rsidR="00D44002" w:rsidRPr="00F31CE3" w:rsidP="00F31CE3">
            <w:r w:rsidRPr="00F31CE3">
              <w:t>4.4 Check calculations to confirm accuracy and keep legible records of calculation methods according to workplace requirements.</w:t>
            </w:r>
          </w:p>
          <w:p w:rsidR="00D44002" w:rsidRPr="00F31CE3" w:rsidP="00F31CE3">
            <w:r w:rsidRPr="00F31CE3">
              <w:t>4.5 Check recommendations to confirm compliance with requirements for sensitive environments and cost-effectiveness to client and workplace requirements.</w:t>
            </w:r>
          </w:p>
          <w:p w:rsidR="00D44002" w:rsidRPr="00F31CE3" w:rsidP="00F31CE3">
            <w:r w:rsidRPr="00F31CE3">
              <w:t>4.6 Collate evidence and accurate information to support pest management recommendations in a format suitable for presentation and discussion with client.</w:t>
            </w:r>
          </w:p>
        </w:tc>
      </w:tr>
      <w:tr>
        <w:tblPrEx>
          <w:tblW w:w="5000" w:type="pct"/>
        </w:tblPrEx>
        <w:tc>
          <w:tcPr>
            <w:tcW w:w="0" w:type="auto"/>
          </w:tcPr>
          <w:p w:rsidR="00D44002" w:rsidRPr="00F31CE3" w:rsidP="00F31CE3">
            <w:r w:rsidRPr="00F31CE3">
              <w:t>5. Advise client on pest management options.</w:t>
            </w:r>
          </w:p>
        </w:tc>
        <w:tc>
          <w:tcPr>
            <w:tcW w:w="0" w:type="auto"/>
          </w:tcPr>
          <w:p w:rsidR="00D44002" w:rsidRPr="00F31CE3" w:rsidP="00F31CE3">
            <w:r w:rsidRPr="00F31CE3">
              <w:t>5.1 Explain site inspection findings to client, demonstrate evidence of pest activity and respond to issues and concerns to ensure understanding of pest problem.</w:t>
            </w:r>
          </w:p>
          <w:p w:rsidR="00D44002" w:rsidRPr="00F31CE3" w:rsidP="00F31CE3">
            <w:r w:rsidRPr="00F31CE3">
              <w:t>5.2 Discuss pest management options and considerations for sensitive environments with client and provide accurate supporting information and evidence.</w:t>
            </w:r>
          </w:p>
          <w:p w:rsidR="00D44002" w:rsidRPr="00F31CE3" w:rsidP="00F31CE3">
            <w:r w:rsidRPr="00F31CE3">
              <w:t>5.3 Inform client of service inclusions, exclusions and limitations associated with pest management options according to workplace and regulatory requirements.</w:t>
            </w:r>
          </w:p>
          <w:p w:rsidR="00D44002" w:rsidRPr="00F31CE3" w:rsidP="00F31CE3">
            <w:r w:rsidRPr="00F31CE3">
              <w:t>5.4 Provide client with advice on organisational services and information sources to enhance their understanding of proposed treatments and services.</w:t>
            </w:r>
          </w:p>
        </w:tc>
      </w:tr>
      <w:tr>
        <w:tblPrEx>
          <w:tblW w:w="5000" w:type="pct"/>
        </w:tblPrEx>
        <w:tc>
          <w:tcPr>
            <w:tcW w:w="0" w:type="auto"/>
          </w:tcPr>
          <w:p w:rsidR="00D44002" w:rsidRPr="00F31CE3" w:rsidP="00F31CE3">
            <w:r w:rsidRPr="00F31CE3">
              <w:t>6. Prepare and deliver pest management plan and proposal.</w:t>
            </w:r>
          </w:p>
        </w:tc>
        <w:tc>
          <w:tcPr>
            <w:tcW w:w="0" w:type="auto"/>
          </w:tcPr>
          <w:p w:rsidR="00D44002" w:rsidRPr="00F31CE3" w:rsidP="00F31CE3">
            <w:r w:rsidRPr="00F31CE3">
              <w:t>6.1 Document pest management plan incorporating inspection findings, pest management options and advice to meet work instructions and client, workplace and regulatory requirements.</w:t>
            </w:r>
          </w:p>
          <w:p w:rsidR="00D44002" w:rsidRPr="00F31CE3" w:rsidP="00F31CE3">
            <w:r w:rsidRPr="00F31CE3">
              <w:t>6.2 Document pest management proposal incorporating cost estimate, terms and conditions to meet work instructions, workplace and regulatory requirements.</w:t>
            </w:r>
          </w:p>
          <w:p w:rsidR="00D44002" w:rsidRPr="00F31CE3" w:rsidP="00F31CE3">
            <w:r w:rsidRPr="00F31CE3">
              <w:t>6.3 Present pest management plan and proposal to client for consideration.</w:t>
            </w:r>
          </w:p>
          <w:p w:rsidR="00D44002" w:rsidRPr="00F31CE3" w:rsidP="00F31CE3">
            <w:r w:rsidRPr="00F31CE3">
              <w:t>6.4 Discuss issues associated with pest management plan and proposal with client and negotiate agreed revisions to achieve client acceptance according to workplace requirements.</w:t>
            </w:r>
          </w:p>
          <w:p w:rsidR="00D44002" w:rsidRPr="00F31CE3" w:rsidP="00F31CE3">
            <w:r w:rsidRPr="00F31CE3">
              <w:t>6.5 Maintain client records and pest management documentation in a manner that ensures confidentiality and future retrieval according to workplace and regulatory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 calculate:</w:t>
      </w:r>
    </w:p>
    <w:p w:rsidR="00D44002" w:rsidRPr="00F31CE3" w:rsidP="00F31CE3">
      <w:pPr>
        <w:numPr>
          <w:ilvl w:val="1"/>
          <w:numId w:val="2"/>
        </w:numPr>
        <w:ind w:left="1440" w:hanging="360"/>
        <w:jc w:val="left"/>
      </w:pPr>
      <w:r w:rsidRPr="00F31CE3">
        <w:t>tax and profit margins associated with service provision</w:t>
      </w:r>
    </w:p>
    <w:p w:rsidR="00D44002" w:rsidRPr="00F31CE3" w:rsidP="00F31CE3">
      <w:pPr>
        <w:numPr>
          <w:ilvl w:val="1"/>
          <w:numId w:val="2"/>
        </w:numPr>
        <w:ind w:left="1440" w:hanging="360"/>
        <w:jc w:val="left"/>
      </w:pPr>
      <w:r w:rsidRPr="00F31CE3">
        <w:t>volume and area to estimate pesticide quantities.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4103_AR"/>
      <w:r w:rsidRPr="00F31CE3">
        <w:t>Assessment Requirements for CPPUPM4103 Inspect assess and advise on pest management options for sensitive operations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w:t>
      </w:r>
    </w:p>
    <w:p w:rsidR="00D44002" w:rsidRPr="00F31CE3" w:rsidP="00F31CE3">
      <w:pPr>
        <w:numPr>
          <w:ilvl w:val="0"/>
          <w:numId w:val="3"/>
        </w:numPr>
        <w:ind w:left="720" w:hanging="360"/>
        <w:jc w:val="left"/>
      </w:pPr>
      <w:r w:rsidRPr="00F31CE3">
        <w:t>assessing and advising on two pest management options, for two different operations involving sensitive sites selected from the following:</w:t>
      </w:r>
    </w:p>
    <w:p w:rsidR="00D44002" w:rsidRPr="00F31CE3" w:rsidP="00F31CE3">
      <w:pPr>
        <w:numPr>
          <w:ilvl w:val="1"/>
          <w:numId w:val="3"/>
        </w:numPr>
        <w:ind w:left="1440" w:hanging="360"/>
        <w:jc w:val="left"/>
      </w:pPr>
      <w:r w:rsidRPr="00F31CE3">
        <w:t>aged care facility</w:t>
      </w:r>
    </w:p>
    <w:p w:rsidR="00D44002" w:rsidRPr="00F31CE3" w:rsidP="00F31CE3">
      <w:pPr>
        <w:numPr>
          <w:ilvl w:val="1"/>
          <w:numId w:val="3"/>
        </w:numPr>
        <w:ind w:left="1440" w:hanging="360"/>
        <w:jc w:val="left"/>
      </w:pPr>
      <w:r w:rsidRPr="00F31CE3">
        <w:t>childcare facility</w:t>
      </w:r>
    </w:p>
    <w:p w:rsidR="00D44002" w:rsidRPr="00F31CE3" w:rsidP="00F31CE3">
      <w:pPr>
        <w:numPr>
          <w:ilvl w:val="1"/>
          <w:numId w:val="3"/>
        </w:numPr>
        <w:ind w:left="1440" w:hanging="360"/>
        <w:jc w:val="left"/>
      </w:pPr>
      <w:r w:rsidRPr="00F31CE3">
        <w:t>construction site</w:t>
      </w:r>
    </w:p>
    <w:p w:rsidR="00D44002" w:rsidRPr="00F31CE3" w:rsidP="00F31CE3">
      <w:pPr>
        <w:numPr>
          <w:ilvl w:val="1"/>
          <w:numId w:val="3"/>
        </w:numPr>
        <w:ind w:left="1440" w:hanging="360"/>
        <w:jc w:val="left"/>
      </w:pPr>
      <w:r w:rsidRPr="00F31CE3">
        <w:t>education facility</w:t>
      </w:r>
    </w:p>
    <w:p w:rsidR="00D44002" w:rsidRPr="00F31CE3" w:rsidP="00F31CE3">
      <w:pPr>
        <w:numPr>
          <w:ilvl w:val="1"/>
          <w:numId w:val="3"/>
        </w:numPr>
        <w:ind w:left="1440" w:hanging="360"/>
        <w:jc w:val="left"/>
      </w:pPr>
      <w:r w:rsidRPr="00F31CE3">
        <w:t>hospital</w:t>
      </w:r>
    </w:p>
    <w:p w:rsidR="00D44002" w:rsidRPr="00F31CE3" w:rsidP="00F31CE3">
      <w:pPr>
        <w:numPr>
          <w:ilvl w:val="1"/>
          <w:numId w:val="3"/>
        </w:numPr>
        <w:ind w:left="1440" w:hanging="360"/>
        <w:jc w:val="left"/>
      </w:pPr>
      <w:r w:rsidRPr="00F31CE3">
        <w:t>motel</w:t>
      </w:r>
    </w:p>
    <w:p w:rsidR="00D44002" w:rsidRPr="00F31CE3" w:rsidP="00F31CE3">
      <w:pPr>
        <w:numPr>
          <w:ilvl w:val="1"/>
          <w:numId w:val="3"/>
        </w:numPr>
        <w:ind w:left="1440" w:hanging="360"/>
        <w:jc w:val="left"/>
      </w:pPr>
      <w:r w:rsidRPr="00F31CE3">
        <w:t>recreational club</w:t>
      </w:r>
    </w:p>
    <w:p w:rsidR="00D44002" w:rsidRPr="00F31CE3" w:rsidP="00F31CE3">
      <w:pPr>
        <w:numPr>
          <w:ilvl w:val="1"/>
          <w:numId w:val="3"/>
        </w:numPr>
        <w:ind w:left="1440" w:hanging="360"/>
        <w:jc w:val="left"/>
      </w:pPr>
      <w:r w:rsidRPr="00F31CE3">
        <w:t>residential hotel</w:t>
      </w:r>
    </w:p>
    <w:p w:rsidR="00D44002" w:rsidRPr="00F31CE3" w:rsidP="00F31CE3">
      <w:pPr>
        <w:numPr>
          <w:ilvl w:val="1"/>
          <w:numId w:val="3"/>
        </w:numPr>
        <w:ind w:left="1440" w:hanging="360"/>
        <w:jc w:val="left"/>
      </w:pPr>
      <w:r w:rsidRPr="00F31CE3">
        <w:t>body corporate/strata complex</w:t>
      </w:r>
    </w:p>
    <w:p w:rsidR="00D44002" w:rsidRPr="00F31CE3" w:rsidP="00F31CE3">
      <w:pPr>
        <w:numPr>
          <w:ilvl w:val="0"/>
          <w:numId w:val="3"/>
        </w:numPr>
        <w:ind w:left="720" w:hanging="360"/>
        <w:jc w:val="left"/>
      </w:pPr>
      <w:r w:rsidRPr="00F31CE3">
        <w:t>for each of the two operations, the candidate must assess and provide advice for a minimum of four different pests, including at least two basic/health pests and two additional pests selected from the following categories:</w:t>
      </w:r>
    </w:p>
    <w:p w:rsidR="00D44002" w:rsidRPr="00F31CE3" w:rsidP="00F31CE3">
      <w:pPr>
        <w:numPr>
          <w:ilvl w:val="1"/>
          <w:numId w:val="3"/>
        </w:numPr>
        <w:ind w:left="1440" w:hanging="360"/>
        <w:jc w:val="left"/>
      </w:pPr>
      <w:r w:rsidRPr="00F31CE3">
        <w:t>basic/health</w:t>
      </w:r>
    </w:p>
    <w:p w:rsidR="00D44002" w:rsidRPr="00F31CE3" w:rsidP="00F31CE3">
      <w:pPr>
        <w:numPr>
          <w:ilvl w:val="1"/>
          <w:numId w:val="3"/>
        </w:numPr>
        <w:ind w:left="1440" w:hanging="360"/>
        <w:jc w:val="left"/>
      </w:pPr>
      <w:r w:rsidRPr="00F31CE3">
        <w:t>stored product</w:t>
      </w:r>
    </w:p>
    <w:p w:rsidR="00D44002" w:rsidRPr="00F31CE3" w:rsidP="00F31CE3">
      <w:pPr>
        <w:numPr>
          <w:ilvl w:val="1"/>
          <w:numId w:val="3"/>
        </w:numPr>
        <w:ind w:left="1440" w:hanging="360"/>
        <w:jc w:val="left"/>
      </w:pPr>
      <w:r w:rsidRPr="00F31CE3">
        <w:t>invasive pests</w:t>
      </w:r>
    </w:p>
    <w:p w:rsidR="00D44002" w:rsidRPr="00F31CE3" w:rsidP="00F31CE3">
      <w:pPr>
        <w:numPr>
          <w:ilvl w:val="1"/>
          <w:numId w:val="3"/>
        </w:numPr>
        <w:ind w:left="1440" w:hanging="360"/>
        <w:jc w:val="left"/>
      </w:pPr>
      <w:r w:rsidRPr="00F31CE3">
        <w:t>invasive bird management</w:t>
      </w:r>
    </w:p>
    <w:p w:rsidR="00D44002" w:rsidRPr="00F31CE3" w:rsidP="00F31CE3">
      <w:pPr>
        <w:numPr>
          <w:ilvl w:val="1"/>
          <w:numId w:val="3"/>
        </w:numPr>
        <w:ind w:left="1440" w:hanging="360"/>
        <w:jc w:val="left"/>
      </w:pPr>
      <w:r w:rsidRPr="00F31CE3">
        <w:t>parasites</w:t>
      </w:r>
    </w:p>
    <w:p w:rsidR="00D44002" w:rsidRPr="00F31CE3" w:rsidP="00F31CE3">
      <w:pPr>
        <w:numPr>
          <w:ilvl w:val="1"/>
          <w:numId w:val="3"/>
        </w:numPr>
        <w:ind w:left="1440" w:hanging="360"/>
        <w:jc w:val="left"/>
      </w:pPr>
      <w:r w:rsidRPr="00F31CE3">
        <w:t>native wildlife  </w:t>
      </w:r>
    </w:p>
    <w:p w:rsidR="00D44002" w:rsidRPr="00F31CE3" w:rsidP="00F31CE3">
      <w:pPr>
        <w:numPr>
          <w:ilvl w:val="0"/>
          <w:numId w:val="3"/>
        </w:numPr>
        <w:ind w:left="720" w:hanging="360"/>
        <w:jc w:val="left"/>
      </w:pPr>
      <w:r w:rsidRPr="00F31CE3">
        <w:t>for each pest management operation, combine two methods below, ensuring all methods listed are used:</w:t>
      </w:r>
    </w:p>
    <w:p w:rsidR="00D44002" w:rsidRPr="00F31CE3" w:rsidP="00F31CE3">
      <w:pPr>
        <w:numPr>
          <w:ilvl w:val="1"/>
          <w:numId w:val="3"/>
        </w:numPr>
        <w:ind w:left="1440" w:hanging="360"/>
        <w:jc w:val="left"/>
      </w:pPr>
      <w:r w:rsidRPr="00F31CE3">
        <w:t>chemical control method</w:t>
      </w:r>
    </w:p>
    <w:p w:rsidR="00D44002" w:rsidRPr="00F31CE3" w:rsidP="00F31CE3">
      <w:pPr>
        <w:numPr>
          <w:ilvl w:val="1"/>
          <w:numId w:val="3"/>
        </w:numPr>
        <w:ind w:left="1440" w:hanging="360"/>
        <w:jc w:val="left"/>
      </w:pPr>
      <w:r w:rsidRPr="00F31CE3">
        <w:t>cultural control method</w:t>
      </w:r>
    </w:p>
    <w:p w:rsidR="00D44002" w:rsidRPr="00F31CE3" w:rsidP="00F31CE3">
      <w:pPr>
        <w:numPr>
          <w:ilvl w:val="1"/>
          <w:numId w:val="3"/>
        </w:numPr>
        <w:ind w:left="1440" w:hanging="360"/>
        <w:jc w:val="left"/>
      </w:pPr>
      <w:r w:rsidRPr="00F31CE3">
        <w:t>physical control method.</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compliance requirements associated with assessing and advising on pest management options for sensitive operations: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industry guides, advisory standards and relevant pest management codes of practice</w:t>
      </w:r>
    </w:p>
    <w:p w:rsidR="00D44002" w:rsidRPr="00F31CE3" w:rsidP="00F31CE3">
      <w:pPr>
        <w:numPr>
          <w:ilvl w:val="1"/>
          <w:numId w:val="4"/>
        </w:numPr>
        <w:ind w:left="1440" w:hanging="360"/>
        <w:jc w:val="left"/>
      </w:pPr>
      <w:r w:rsidRPr="00F31CE3">
        <w:t>environmental requirements</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1"/>
          <w:numId w:val="4"/>
        </w:numPr>
        <w:ind w:left="1440" w:hanging="360"/>
        <w:jc w:val="left"/>
      </w:pPr>
      <w:r w:rsidRPr="00F31CE3">
        <w:t>public health and safety</w:t>
      </w:r>
    </w:p>
    <w:p w:rsidR="00D44002" w:rsidRPr="00F31CE3" w:rsidP="00F31CE3">
      <w:pPr>
        <w:numPr>
          <w:ilvl w:val="0"/>
          <w:numId w:val="4"/>
        </w:numPr>
        <w:ind w:left="720" w:hanging="360"/>
        <w:jc w:val="left"/>
      </w:pPr>
      <w:r w:rsidRPr="00F31CE3">
        <w:t>environmental considerations within pest management methods:</w:t>
      </w:r>
    </w:p>
    <w:p w:rsidR="00D44002" w:rsidRPr="00F31CE3" w:rsidP="00F31CE3">
      <w:pPr>
        <w:numPr>
          <w:ilvl w:val="1"/>
          <w:numId w:val="4"/>
        </w:numPr>
        <w:ind w:left="1440" w:hanging="360"/>
        <w:jc w:val="left"/>
      </w:pPr>
      <w:r w:rsidRPr="00F31CE3">
        <w:t>integrated pest management (IPM) with minimal chemical use</w:t>
      </w:r>
    </w:p>
    <w:p w:rsidR="00D44002" w:rsidRPr="00F31CE3" w:rsidP="00F31CE3">
      <w:pPr>
        <w:numPr>
          <w:ilvl w:val="1"/>
          <w:numId w:val="4"/>
        </w:numPr>
        <w:ind w:left="1440" w:hanging="360"/>
        <w:jc w:val="left"/>
      </w:pPr>
      <w:r w:rsidRPr="00F31CE3">
        <w:t>use of non-toxic and low-impact products where possible</w:t>
      </w:r>
    </w:p>
    <w:p w:rsidR="00D44002" w:rsidRPr="00F31CE3" w:rsidP="00F31CE3">
      <w:pPr>
        <w:numPr>
          <w:ilvl w:val="1"/>
          <w:numId w:val="4"/>
        </w:numPr>
        <w:ind w:left="1440" w:hanging="360"/>
        <w:jc w:val="left"/>
      </w:pPr>
      <w:r w:rsidRPr="00F31CE3">
        <w:t>use of digital and remote technology to monitor pest activity</w:t>
      </w:r>
    </w:p>
    <w:p w:rsidR="00D44002" w:rsidRPr="00F31CE3" w:rsidP="00F31CE3">
      <w:pPr>
        <w:numPr>
          <w:ilvl w:val="0"/>
          <w:numId w:val="4"/>
        </w:numPr>
        <w:ind w:left="720" w:hanging="360"/>
        <w:jc w:val="left"/>
      </w:pPr>
      <w:r w:rsidRPr="00F31CE3">
        <w:t>biosecurity issues associated with sensitive pest management operations</w:t>
      </w:r>
    </w:p>
    <w:p w:rsidR="00D44002" w:rsidRPr="00F31CE3" w:rsidP="00F31CE3">
      <w:pPr>
        <w:numPr>
          <w:ilvl w:val="0"/>
          <w:numId w:val="4"/>
        </w:numPr>
        <w:ind w:left="720" w:hanging="360"/>
        <w:jc w:val="left"/>
      </w:pPr>
      <w:r w:rsidRPr="00F31CE3">
        <w:t>content and format requirements for pest management plans:</w:t>
      </w:r>
    </w:p>
    <w:p w:rsidR="00D44002" w:rsidRPr="00F31CE3" w:rsidP="00F31CE3">
      <w:pPr>
        <w:numPr>
          <w:ilvl w:val="1"/>
          <w:numId w:val="4"/>
        </w:numPr>
        <w:ind w:left="1440" w:hanging="360"/>
        <w:jc w:val="left"/>
      </w:pPr>
      <w:r w:rsidRPr="00F31CE3">
        <w:t>advice on health, safety, environmental and other legislative matters</w:t>
      </w:r>
    </w:p>
    <w:p w:rsidR="00D44002" w:rsidRPr="00F31CE3" w:rsidP="00F31CE3">
      <w:pPr>
        <w:numPr>
          <w:ilvl w:val="1"/>
          <w:numId w:val="4"/>
        </w:numPr>
        <w:ind w:left="1440" w:hanging="360"/>
        <w:jc w:val="left"/>
      </w:pPr>
      <w:r w:rsidRPr="00F31CE3">
        <w:t>advice on pest prevention strategies</w:t>
      </w:r>
    </w:p>
    <w:p w:rsidR="00D44002" w:rsidRPr="00F31CE3" w:rsidP="00F31CE3">
      <w:pPr>
        <w:numPr>
          <w:ilvl w:val="1"/>
          <w:numId w:val="4"/>
        </w:numPr>
        <w:ind w:left="1440" w:hanging="360"/>
        <w:jc w:val="left"/>
      </w:pPr>
      <w:r w:rsidRPr="00F31CE3">
        <w:t>details of pests and pest activity</w:t>
      </w:r>
    </w:p>
    <w:p w:rsidR="00D44002" w:rsidRPr="00F31CE3" w:rsidP="00F31CE3">
      <w:pPr>
        <w:numPr>
          <w:ilvl w:val="1"/>
          <w:numId w:val="4"/>
        </w:numPr>
        <w:ind w:left="1440" w:hanging="360"/>
        <w:jc w:val="left"/>
      </w:pPr>
      <w:r w:rsidRPr="00F31CE3">
        <w:t>follow-up pest management advice, monitoring and call-back schedule</w:t>
      </w:r>
    </w:p>
    <w:p w:rsidR="00D44002" w:rsidRPr="00F31CE3" w:rsidP="00F31CE3">
      <w:pPr>
        <w:numPr>
          <w:ilvl w:val="1"/>
          <w:numId w:val="4"/>
        </w:numPr>
        <w:ind w:left="1440" w:hanging="360"/>
        <w:jc w:val="left"/>
      </w:pPr>
      <w:r w:rsidRPr="00F31CE3">
        <w:t>mandatory notification requirements</w:t>
      </w:r>
    </w:p>
    <w:p w:rsidR="00D44002" w:rsidRPr="00F31CE3" w:rsidP="00F31CE3">
      <w:pPr>
        <w:numPr>
          <w:ilvl w:val="1"/>
          <w:numId w:val="4"/>
        </w:numPr>
        <w:ind w:left="1440" w:hanging="360"/>
        <w:jc w:val="left"/>
      </w:pPr>
      <w:r w:rsidRPr="00F31CE3">
        <w:t>pest management options and methods</w:t>
      </w:r>
    </w:p>
    <w:p w:rsidR="00D44002" w:rsidRPr="00F31CE3" w:rsidP="00F31CE3">
      <w:pPr>
        <w:numPr>
          <w:ilvl w:val="1"/>
          <w:numId w:val="4"/>
        </w:numPr>
        <w:ind w:left="1440" w:hanging="360"/>
        <w:jc w:val="left"/>
      </w:pPr>
      <w:r w:rsidRPr="00F31CE3">
        <w:t>pesticide application methods</w:t>
      </w:r>
    </w:p>
    <w:p w:rsidR="00D44002" w:rsidRPr="00F31CE3" w:rsidP="00F31CE3">
      <w:pPr>
        <w:numPr>
          <w:ilvl w:val="1"/>
          <w:numId w:val="4"/>
        </w:numPr>
        <w:ind w:left="1440" w:hanging="360"/>
        <w:jc w:val="left"/>
      </w:pPr>
      <w:r w:rsidRPr="00F31CE3">
        <w:t>record keeping mandated by licensing or regulatory requirements</w:t>
      </w:r>
    </w:p>
    <w:p w:rsidR="00D44002" w:rsidRPr="00F31CE3" w:rsidP="00F31CE3">
      <w:pPr>
        <w:numPr>
          <w:ilvl w:val="1"/>
          <w:numId w:val="4"/>
        </w:numPr>
        <w:ind w:left="1440" w:hanging="360"/>
        <w:jc w:val="left"/>
      </w:pPr>
      <w:r w:rsidRPr="00F31CE3">
        <w:t>types and quantities of chemicals to be used</w:t>
      </w:r>
    </w:p>
    <w:p w:rsidR="00D44002" w:rsidRPr="00F31CE3" w:rsidP="00F31CE3">
      <w:pPr>
        <w:numPr>
          <w:ilvl w:val="0"/>
          <w:numId w:val="4"/>
        </w:numPr>
        <w:ind w:left="720" w:hanging="360"/>
        <w:jc w:val="left"/>
      </w:pPr>
      <w:r w:rsidRPr="00F31CE3">
        <w:t>content and format requirements for pest management proposals:</w:t>
      </w:r>
    </w:p>
    <w:p w:rsidR="00D44002" w:rsidRPr="00F31CE3" w:rsidP="00F31CE3">
      <w:pPr>
        <w:numPr>
          <w:ilvl w:val="1"/>
          <w:numId w:val="4"/>
        </w:numPr>
        <w:ind w:left="1440" w:hanging="360"/>
        <w:jc w:val="left"/>
      </w:pPr>
      <w:r w:rsidRPr="00F31CE3">
        <w:t>benefits and rationale of selected options</w:t>
      </w:r>
    </w:p>
    <w:p w:rsidR="00D44002" w:rsidRPr="00F31CE3" w:rsidP="00F31CE3">
      <w:pPr>
        <w:numPr>
          <w:ilvl w:val="1"/>
          <w:numId w:val="4"/>
        </w:numPr>
        <w:ind w:left="1440" w:hanging="360"/>
        <w:jc w:val="left"/>
      </w:pPr>
      <w:r w:rsidRPr="00F31CE3">
        <w:t>conditions and limitations of proposal</w:t>
      </w:r>
    </w:p>
    <w:p w:rsidR="00D44002" w:rsidRPr="00F31CE3" w:rsidP="00F31CE3">
      <w:pPr>
        <w:numPr>
          <w:ilvl w:val="1"/>
          <w:numId w:val="4"/>
        </w:numPr>
        <w:ind w:left="1440" w:hanging="360"/>
        <w:jc w:val="left"/>
      </w:pPr>
      <w:r w:rsidRPr="00F31CE3">
        <w:t>description of client requirements</w:t>
      </w:r>
    </w:p>
    <w:p w:rsidR="00D44002" w:rsidRPr="00F31CE3" w:rsidP="00F31CE3">
      <w:pPr>
        <w:numPr>
          <w:ilvl w:val="1"/>
          <w:numId w:val="4"/>
        </w:numPr>
        <w:ind w:left="1440" w:hanging="360"/>
        <w:jc w:val="left"/>
      </w:pPr>
      <w:r w:rsidRPr="00F31CE3">
        <w:t>evidence of pest activity and location</w:t>
      </w:r>
    </w:p>
    <w:p w:rsidR="00D44002" w:rsidRPr="00F31CE3" w:rsidP="00F31CE3">
      <w:pPr>
        <w:numPr>
          <w:ilvl w:val="1"/>
          <w:numId w:val="4"/>
        </w:numPr>
        <w:ind w:left="1440" w:hanging="360"/>
        <w:jc w:val="left"/>
      </w:pPr>
      <w:r w:rsidRPr="00F31CE3">
        <w:t>pest management methods and plan</w:t>
      </w:r>
    </w:p>
    <w:p w:rsidR="00D44002" w:rsidRPr="00F31CE3" w:rsidP="00F31CE3">
      <w:pPr>
        <w:numPr>
          <w:ilvl w:val="1"/>
          <w:numId w:val="4"/>
        </w:numPr>
        <w:ind w:left="1440" w:hanging="360"/>
        <w:jc w:val="left"/>
      </w:pPr>
      <w:r w:rsidRPr="00F31CE3">
        <w:t>recommended maintenance programs</w:t>
      </w:r>
    </w:p>
    <w:p w:rsidR="00D44002" w:rsidRPr="00F31CE3" w:rsidP="00F31CE3">
      <w:pPr>
        <w:numPr>
          <w:ilvl w:val="1"/>
          <w:numId w:val="4"/>
        </w:numPr>
        <w:ind w:left="1440" w:hanging="360"/>
        <w:jc w:val="left"/>
      </w:pPr>
      <w:r w:rsidRPr="00F31CE3">
        <w:t>warranties or guarantees</w:t>
      </w:r>
    </w:p>
    <w:p w:rsidR="00D44002" w:rsidRPr="00F31CE3" w:rsidP="00F31CE3">
      <w:pPr>
        <w:numPr>
          <w:ilvl w:val="1"/>
          <w:numId w:val="4"/>
        </w:numPr>
        <w:ind w:left="1440" w:hanging="360"/>
        <w:jc w:val="left"/>
      </w:pPr>
      <w:r w:rsidRPr="00F31CE3">
        <w:t>cost estimates</w:t>
      </w:r>
    </w:p>
    <w:p w:rsidR="00D44002" w:rsidRPr="00F31CE3" w:rsidP="00F31CE3">
      <w:pPr>
        <w:numPr>
          <w:ilvl w:val="0"/>
          <w:numId w:val="4"/>
        </w:numPr>
        <w:ind w:left="720" w:hanging="360"/>
        <w:jc w:val="left"/>
      </w:pPr>
      <w:r w:rsidRPr="00F31CE3">
        <w:t>equipment and materials used for pest management in sensitive operations including inspection and Personal Protective Equipment (PPE)</w:t>
      </w:r>
    </w:p>
    <w:p w:rsidR="00D44002" w:rsidRPr="00F31CE3" w:rsidP="00F31CE3">
      <w:pPr>
        <w:numPr>
          <w:ilvl w:val="0"/>
          <w:numId w:val="4"/>
        </w:numPr>
        <w:ind w:left="720" w:hanging="360"/>
        <w:jc w:val="left"/>
      </w:pPr>
      <w:r w:rsidRPr="00F31CE3">
        <w:t>mathematical methods used for budgeting and estimating equipment, material and labour quantities and costs</w:t>
      </w:r>
    </w:p>
    <w:p w:rsidR="00D44002" w:rsidRPr="00F31CE3" w:rsidP="00F31CE3">
      <w:pPr>
        <w:numPr>
          <w:ilvl w:val="0"/>
          <w:numId w:val="4"/>
        </w:numPr>
        <w:ind w:left="720" w:hanging="360"/>
        <w:jc w:val="left"/>
      </w:pPr>
      <w:r w:rsidRPr="00F31CE3">
        <w:t>meaning and application of integrated pest management</w:t>
      </w:r>
    </w:p>
    <w:p w:rsidR="00D44002" w:rsidRPr="00F31CE3" w:rsidP="00F31CE3">
      <w:pPr>
        <w:numPr>
          <w:ilvl w:val="0"/>
          <w:numId w:val="4"/>
        </w:numPr>
        <w:ind w:left="720" w:hanging="360"/>
        <w:jc w:val="left"/>
      </w:pPr>
      <w:r w:rsidRPr="00F31CE3">
        <w:t>potential effects of pesticides on public health and the environment</w:t>
      </w:r>
    </w:p>
    <w:p w:rsidR="00D44002" w:rsidRPr="00F31CE3" w:rsidP="00F31CE3">
      <w:pPr>
        <w:numPr>
          <w:ilvl w:val="0"/>
          <w:numId w:val="4"/>
        </w:numPr>
        <w:ind w:left="720" w:hanging="360"/>
        <w:jc w:val="left"/>
      </w:pPr>
      <w:r w:rsidRPr="00F31CE3">
        <w:t>types of evidence of pests and pest activity</w:t>
      </w:r>
    </w:p>
    <w:p w:rsidR="00D44002" w:rsidRPr="00F31CE3" w:rsidP="00F31CE3">
      <w:pPr>
        <w:numPr>
          <w:ilvl w:val="0"/>
          <w:numId w:val="4"/>
        </w:numPr>
        <w:ind w:left="720" w:hanging="360"/>
        <w:jc w:val="left"/>
      </w:pPr>
      <w:r w:rsidRPr="00F31CE3">
        <w:t>types of work sites considered sensitive and associated issues for pest management and using pesticides in places where people may be more sensitive to pesticides than the general population</w:t>
      </w:r>
    </w:p>
    <w:p w:rsidR="00D44002" w:rsidRPr="00F31CE3" w:rsidP="00F31CE3">
      <w:pPr>
        <w:numPr>
          <w:ilvl w:val="0"/>
          <w:numId w:val="4"/>
        </w:numPr>
        <w:ind w:left="720" w:hanging="360"/>
        <w:jc w:val="left"/>
      </w:pPr>
      <w:r w:rsidRPr="00F31CE3">
        <w:t>typical hazards associated with pest management in sensitive operations, and risk control measures for:</w:t>
      </w:r>
    </w:p>
    <w:p w:rsidR="00D44002" w:rsidRPr="00F31CE3" w:rsidP="00F31CE3">
      <w:pPr>
        <w:numPr>
          <w:ilvl w:val="1"/>
          <w:numId w:val="4"/>
        </w:numPr>
        <w:ind w:left="1440" w:hanging="360"/>
        <w:jc w:val="left"/>
      </w:pPr>
      <w:r w:rsidRPr="00F31CE3">
        <w:t>chemical</w:t>
      </w:r>
    </w:p>
    <w:p w:rsidR="00D44002" w:rsidRPr="00F31CE3" w:rsidP="00F31CE3">
      <w:pPr>
        <w:numPr>
          <w:ilvl w:val="1"/>
          <w:numId w:val="4"/>
        </w:numPr>
        <w:ind w:left="1440" w:hanging="360"/>
        <w:jc w:val="left"/>
      </w:pPr>
      <w:r w:rsidRPr="00F31CE3">
        <w:t>biological</w:t>
      </w:r>
    </w:p>
    <w:p w:rsidR="00D44002" w:rsidRPr="00F31CE3" w:rsidP="00F31CE3">
      <w:pPr>
        <w:numPr>
          <w:ilvl w:val="1"/>
          <w:numId w:val="4"/>
        </w:numPr>
        <w:ind w:left="1440" w:hanging="360"/>
        <w:jc w:val="left"/>
      </w:pPr>
      <w:r w:rsidRPr="00F31CE3">
        <w:t>ergonomic</w:t>
      </w:r>
    </w:p>
    <w:p w:rsidR="00D44002" w:rsidRPr="00F31CE3" w:rsidP="00F31CE3">
      <w:pPr>
        <w:numPr>
          <w:ilvl w:val="1"/>
          <w:numId w:val="4"/>
        </w:numPr>
        <w:ind w:left="1440" w:hanging="360"/>
        <w:jc w:val="left"/>
      </w:pPr>
      <w:r w:rsidRPr="00F31CE3">
        <w:t>physical</w:t>
      </w:r>
    </w:p>
    <w:p w:rsidR="00D44002" w:rsidRPr="00F31CE3" w:rsidP="00F31CE3">
      <w:pPr>
        <w:numPr>
          <w:ilvl w:val="0"/>
          <w:numId w:val="4"/>
        </w:numPr>
        <w:ind w:left="720" w:hanging="360"/>
        <w:jc w:val="left"/>
      </w:pPr>
      <w:r w:rsidRPr="00F31CE3">
        <w:t>client service requirements:</w:t>
      </w:r>
    </w:p>
    <w:p w:rsidR="00D44002" w:rsidRPr="00F31CE3" w:rsidP="00F31CE3">
      <w:pPr>
        <w:numPr>
          <w:ilvl w:val="1"/>
          <w:numId w:val="4"/>
        </w:numPr>
        <w:ind w:left="1440" w:hanging="360"/>
        <w:jc w:val="left"/>
      </w:pPr>
      <w:r w:rsidRPr="00F31CE3">
        <w:t>explaining Integrated Pest Management (IPM) treatment methods and possible use of chemicals</w:t>
      </w:r>
    </w:p>
    <w:p w:rsidR="00D44002" w:rsidRPr="00F31CE3" w:rsidP="00F31CE3">
      <w:pPr>
        <w:numPr>
          <w:ilvl w:val="1"/>
          <w:numId w:val="4"/>
        </w:numPr>
        <w:ind w:left="1440" w:hanging="360"/>
        <w:jc w:val="left"/>
      </w:pPr>
      <w:r w:rsidRPr="00F31CE3">
        <w:t>managing client expectations</w:t>
      </w:r>
    </w:p>
    <w:p w:rsidR="00D44002" w:rsidRPr="00F31CE3" w:rsidP="00F31CE3">
      <w:pPr>
        <w:numPr>
          <w:ilvl w:val="1"/>
          <w:numId w:val="4"/>
        </w:numPr>
        <w:ind w:left="1440" w:hanging="360"/>
        <w:jc w:val="left"/>
      </w:pPr>
      <w:r w:rsidRPr="00F31CE3">
        <w:t>addressing safety concerns</w:t>
      </w:r>
    </w:p>
    <w:p w:rsidR="00D44002" w:rsidRPr="00F31CE3" w:rsidP="00F31CE3">
      <w:pPr>
        <w:numPr>
          <w:ilvl w:val="1"/>
          <w:numId w:val="4"/>
        </w:numPr>
        <w:ind w:left="1440" w:hanging="360"/>
        <w:jc w:val="left"/>
      </w:pPr>
      <w:r w:rsidRPr="00F31CE3">
        <w:t>gathering accurate information</w:t>
      </w:r>
    </w:p>
    <w:p w:rsidR="00D44002" w:rsidRPr="00F31CE3" w:rsidP="00F31CE3">
      <w:pPr>
        <w:numPr>
          <w:ilvl w:val="1"/>
          <w:numId w:val="4"/>
        </w:numPr>
        <w:ind w:left="1440" w:hanging="360"/>
        <w:jc w:val="left"/>
      </w:pPr>
      <w:r w:rsidRPr="00F31CE3">
        <w:t>demonstrating professionalism and compliance   </w:t>
      </w:r>
    </w:p>
    <w:p w:rsidR="00D44002" w:rsidRPr="00F31CE3" w:rsidP="00F31CE3">
      <w:pPr>
        <w:numPr>
          <w:ilvl w:val="0"/>
          <w:numId w:val="4"/>
        </w:numPr>
        <w:ind w:left="720" w:hanging="360"/>
        <w:jc w:val="left"/>
      </w:pPr>
      <w:r w:rsidRPr="00F31CE3">
        <w:t>workplace policies and procedures that apply to assessing and advising on pest management options for sensitive operations:</w:t>
      </w:r>
    </w:p>
    <w:p w:rsidR="00D44002" w:rsidRPr="00F31CE3" w:rsidP="00F31CE3">
      <w:pPr>
        <w:numPr>
          <w:ilvl w:val="1"/>
          <w:numId w:val="4"/>
        </w:numPr>
        <w:ind w:left="1440" w:hanging="360"/>
        <w:jc w:val="left"/>
      </w:pPr>
      <w:r w:rsidRPr="00F31CE3">
        <w:t>equipment use and maintenance</w:t>
      </w:r>
    </w:p>
    <w:p w:rsidR="00D44002" w:rsidRPr="00F31CE3" w:rsidP="00F31CE3">
      <w:pPr>
        <w:numPr>
          <w:ilvl w:val="1"/>
          <w:numId w:val="4"/>
        </w:numPr>
        <w:ind w:left="1440" w:hanging="360"/>
        <w:jc w:val="left"/>
      </w:pPr>
      <w:r w:rsidRPr="00F31CE3">
        <w:t>records, documentation and reporting</w:t>
      </w:r>
    </w:p>
    <w:p w:rsidR="00D44002" w:rsidRPr="00F31CE3" w:rsidP="00F31CE3">
      <w:pPr>
        <w:numPr>
          <w:ilvl w:val="1"/>
          <w:numId w:val="4"/>
        </w:numPr>
        <w:ind w:left="1440" w:hanging="360"/>
        <w:jc w:val="left"/>
      </w:pPr>
      <w:r w:rsidRPr="00F31CE3">
        <w:t>work health and safety (WHS).</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  </w:t>
      </w:r>
    </w:p>
    <w:p w:rsidR="00D44002" w:rsidRPr="00F31CE3" w:rsidP="00F31CE3">
      <w:pPr>
        <w:numPr>
          <w:ilvl w:val="0"/>
          <w:numId w:val="5"/>
        </w:numPr>
        <w:ind w:left="720" w:hanging="360"/>
        <w:jc w:val="left"/>
      </w:pPr>
      <w:r w:rsidRPr="00F31CE3">
        <w:t>relevant workplace procedural information   </w:t>
      </w:r>
    </w:p>
    <w:p w:rsidR="00D44002" w:rsidRPr="00F31CE3" w:rsidP="00F31CE3">
      <w:pPr>
        <w:numPr>
          <w:ilvl w:val="0"/>
          <w:numId w:val="5"/>
        </w:numPr>
        <w:ind w:left="720" w:hanging="360"/>
        <w:jc w:val="left"/>
      </w:pPr>
      <w:r w:rsidRPr="00F31CE3">
        <w:t>equipment, materials and tools used in urban pest management</w:t>
      </w:r>
    </w:p>
    <w:p w:rsidR="00D44002" w:rsidRPr="00F31CE3" w:rsidP="00F31CE3">
      <w:pPr>
        <w:numPr>
          <w:ilvl w:val="0"/>
          <w:numId w:val="5"/>
        </w:numPr>
        <w:ind w:left="720" w:hanging="360"/>
        <w:jc w:val="left"/>
      </w:pPr>
      <w:r w:rsidRPr="00F31CE3">
        <w:t>regulatory information, codes of practice, compliance and safety information relevant to urban pest management</w:t>
      </w:r>
    </w:p>
    <w:p w:rsidR="00D44002" w:rsidRPr="00F31CE3" w:rsidP="00F31CE3">
      <w:pPr>
        <w:numPr>
          <w:ilvl w:val="0"/>
          <w:numId w:val="5"/>
        </w:numPr>
        <w:ind w:left="720" w:hanging="360"/>
        <w:jc w:val="left"/>
      </w:pPr>
      <w:r w:rsidRPr="00F31CE3">
        <w:t>Personal Protective Equipment (PPE) appropriate to identified risks.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CPPUPM4003 Assess and advise on pest management options for sensitive</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have been made towards the performance criteria, performance evidence, knowledge evidence, and assessment conditions. Inclusion of a prerequisite.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CPPUPM4103 Inspect assess and advise on pest management options for sensitive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CPPUPM4103 Inspect assess and advise on pest management options for sensitive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EBFA3B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CPPUPM4103 Inspect assess and advise on pest management options for sensitive operations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2026-08-28T06:09:15Z</dcterms:created>
  <dcterms:modified xsi:type="dcterms:W3CDTF">2026-08-28T06:09:15Z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