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CPPSS00082 General Pest Management Technician Skill Set</w:t>
      </w:r>
      <w:bookmarkEnd w:id="0"/>
      <w:bookmarkEnd w:id="1"/>
    </w:p>
    <w:p w:rsidR="00D44002" w:rsidRPr="00F31CE3" w:rsidP="00F31CE3" w14:paraId="160C8F32" w14:textId="3B105B63">
      <w:pPr>
        <w:pStyle w:val="ChapterTitle"/>
      </w:pPr>
      <w:bookmarkStart w:id="2" w:name="CPPSS00082"/>
      <w:r w:rsidRPr="00F31CE3">
        <w:t>CPPSS00082 General Pest Management Technician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CPP Property Services Training Package Release 19.0.</w:t>
            </w:r>
          </w:p>
        </w:tc>
      </w:tr>
    </w:tbl>
    <w:p w:rsidR="00D44002" w:rsidRPr="00F31CE3" w:rsidP="00F31CE3">
      <w:pPr>
        <w:pStyle w:val="Heading1"/>
      </w:pPr>
      <w:r w:rsidRPr="00F31CE3">
        <w:t>Description</w:t>
      </w:r>
    </w:p>
    <w:p w:rsidR="00D44002" w:rsidRPr="00F31CE3" w:rsidP="00F31CE3">
      <w:r w:rsidRPr="00F31CE3">
        <w:t>This skill set addresses the skills and knowledge required to manage non-timber pests.</w:t>
      </w:r>
    </w:p>
    <w:p w:rsidR="00D44002" w:rsidRPr="00F31CE3" w:rsidP="00F31CE3">
      <w:pPr>
        <w:pStyle w:val="Heading1"/>
      </w:pPr>
      <w:r w:rsidRPr="00F31CE3">
        <w:t>Licensing/Regulatory Information</w:t>
      </w:r>
    </w:p>
    <w:p w:rsidR="00D44002" w:rsidRPr="00F31CE3" w:rsidP="00F31CE3">
      <w:r w:rsidRPr="00F31CE3">
        <w:t>Licensing, legislative and certification requirements that apply to units of competency from within this skill set can vary between states and territories. Users must check requirements with relevant bodies before applying this skill set. </w:t>
      </w:r>
      <w:r w:rsidRPr="00F31CE3">
        <w:rPr>
          <w:i/>
          <w:iCs/>
        </w:rPr>
        <w:t> </w:t>
      </w:r>
    </w:p>
    <w:p w:rsidR="00D44002" w:rsidRPr="00F31CE3" w:rsidP="00F31CE3">
      <w:pPr>
        <w:pStyle w:val="Heading1"/>
      </w:pPr>
      <w:r w:rsidRPr="00F31CE3">
        <w:t>Pathways Information</w:t>
      </w:r>
    </w:p>
    <w:p w:rsidR="00D44002" w:rsidRPr="00F31CE3" w:rsidP="00F31CE3">
      <w:r w:rsidRPr="00F31CE3">
        <w:t>These units of competency provide credit towards</w:t>
      </w:r>
      <w:r w:rsidRPr="00F31CE3">
        <w:rPr>
          <w:i/>
          <w:iCs/>
        </w:rPr>
        <w:t xml:space="preserve"> </w:t>
      </w:r>
      <w:r w:rsidRPr="00F31CE3">
        <w:t>CPP30126</w:t>
      </w:r>
      <w:r w:rsidRPr="00F31CE3">
        <w:t xml:space="preserve"> Certificate III in Urban Pest Management.</w:t>
      </w:r>
    </w:p>
    <w:p w:rsidR="00D44002" w:rsidRPr="00F31CE3" w:rsidP="00F31CE3">
      <w:pPr>
        <w:pStyle w:val="Heading1"/>
      </w:pPr>
      <w:r w:rsidRPr="00F31CE3">
        <w:t>Entry Requirements</w:t>
      </w:r>
    </w:p>
    <w:p w:rsidR="00D44002" w:rsidRPr="00F31CE3" w:rsidP="00F31CE3">
      <w:r w:rsidRPr="00F31CE3">
        <w:t>There are no entry requirements for this skill set.</w:t>
      </w:r>
    </w:p>
    <w:p w:rsidR="00D44002" w:rsidRPr="00F31CE3" w:rsidP="00F31CE3">
      <w:pPr>
        <w:pStyle w:val="Heading1"/>
      </w:pPr>
      <w:r w:rsidRPr="00F31CE3">
        <w:t>Foundation Skills Outcomes</w:t>
      </w:r>
    </w:p>
    <w:p w:rsidR="00D44002" w:rsidRPr="00F31CE3" w:rsidP="00F31CE3">
      <w:r w:rsidRPr="00F31CE3">
        <w:t>The foundation skills outcomes in this skill set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CPPUPM3020</w:t>
            </w:r>
          </w:p>
        </w:tc>
        <w:tc>
          <w:tcPr>
            <w:tcW w:w="4535" w:type="dxa"/>
          </w:tcPr>
          <w:p w:rsidR="00D44002" w:rsidRPr="00F31CE3" w:rsidP="00F31CE3">
            <w:r w:rsidRPr="00F31CE3">
              <w:t>Maintain equipment and pesticide storage area in pest management vehicles</w:t>
            </w:r>
          </w:p>
        </w:tc>
      </w:tr>
      <w:tr>
        <w:tblPrEx>
          <w:tblW w:w="5000" w:type="pct"/>
        </w:tblPrEx>
        <w:tc>
          <w:tcPr>
            <w:tcW w:w="4535" w:type="dxa"/>
          </w:tcPr>
          <w:p w:rsidR="00D44002" w:rsidRPr="00F31CE3" w:rsidP="00F31CE3">
            <w:r w:rsidRPr="00F31CE3">
              <w:t>CPPUPM3021</w:t>
            </w:r>
          </w:p>
        </w:tc>
        <w:tc>
          <w:tcPr>
            <w:tcW w:w="4535" w:type="dxa"/>
          </w:tcPr>
          <w:p w:rsidR="00D44002" w:rsidRPr="00F31CE3" w:rsidP="00F31CE3">
            <w:r w:rsidRPr="00F31CE3">
              <w:t>Prepare for work in an urban pest management environment</w:t>
            </w:r>
          </w:p>
        </w:tc>
      </w:tr>
      <w:tr>
        <w:tblPrEx>
          <w:tblW w:w="5000" w:type="pct"/>
        </w:tblPrEx>
        <w:tc>
          <w:tcPr>
            <w:tcW w:w="4535" w:type="dxa"/>
          </w:tcPr>
          <w:p w:rsidR="00D44002" w:rsidRPr="00F31CE3" w:rsidP="00F31CE3">
            <w:r w:rsidRPr="00F31CE3">
              <w:t>CPPUPM3022</w:t>
            </w:r>
          </w:p>
        </w:tc>
        <w:tc>
          <w:tcPr>
            <w:tcW w:w="4535" w:type="dxa"/>
          </w:tcPr>
          <w:p w:rsidR="00D44002" w:rsidRPr="00F31CE3" w:rsidP="00F31CE3">
            <w:r w:rsidRPr="00F31CE3">
              <w:t>Plan urban integrated pest management</w:t>
            </w:r>
          </w:p>
        </w:tc>
      </w:tr>
      <w:tr>
        <w:tblPrEx>
          <w:tblW w:w="5000" w:type="pct"/>
        </w:tblPrEx>
        <w:tc>
          <w:tcPr>
            <w:tcW w:w="4535" w:type="dxa"/>
          </w:tcPr>
          <w:p w:rsidR="00D44002" w:rsidRPr="00F31CE3" w:rsidP="00F31CE3">
            <w:r w:rsidRPr="00F31CE3">
              <w:t>CPPUPM3023</w:t>
            </w:r>
          </w:p>
        </w:tc>
        <w:tc>
          <w:tcPr>
            <w:tcW w:w="4535" w:type="dxa"/>
          </w:tcPr>
          <w:p w:rsidR="00D44002" w:rsidRPr="00F31CE3" w:rsidP="00F31CE3">
            <w:r w:rsidRPr="00F31CE3">
              <w:t>Conduct urban integrated pest management</w:t>
            </w:r>
          </w:p>
        </w:tc>
      </w:tr>
    </w:tbl>
    <w:p w:rsidR="00D44002" w:rsidRPr="00F31CE3" w:rsidP="00F31CE3">
      <w:pPr>
        <w:pStyle w:val="Heading1"/>
      </w:pPr>
      <w:r w:rsidRPr="00F31CE3">
        <w:t>Pre-requisite Requirements</w:t>
      </w:r>
    </w:p>
    <w:p w:rsidR="00D44002" w:rsidRPr="00F31CE3" w:rsidP="00F31CE3">
      <w:r w:rsidRPr="00F31CE3">
        <w:t>There are no pre-requisites associated with units packaged in this skill set.</w:t>
      </w:r>
    </w:p>
    <w:p w:rsidR="00D44002" w:rsidRPr="00F31CE3" w:rsidP="00F31CE3">
      <w:pPr>
        <w:pStyle w:val="Heading1"/>
      </w:pPr>
      <w:r w:rsidRPr="00F31CE3">
        <w:t>Skill Set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skill set has been created to address a requirement by industry.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0" w:history="1">
        <w:r w:rsidRPr="00F31CE3">
          <w:rPr>
            <w:rStyle w:val="Hyperlink"/>
          </w:rPr>
          <w:t>https://training.gov.au/training/details/CPP</w:t>
        </w:r>
      </w:hyperlink>
      <w:r w:rsidRPr="00F31CE3">
        <w:t>.</w:t>
      </w:r>
    </w:p>
    <w:p w:rsidR="00D44002" w:rsidRPr="00F31CE3" w:rsidP="00F31CE3"/>
    <w:sectPr w:rsidSect="00F31508">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CPPSS00082 General Pest Management Technician Skill Set</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num w:numId="1" w16cid:durableId="2124492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CPP"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chart" Target="charts/chart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3</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CPPSS00082 General Pest Management Technician Skill Set</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2026-08-28T05:37:37Z</dcterms:created>
  <dcterms:modified xsi:type="dcterms:W3CDTF">2026-08-28T05:37:37Z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