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CPPUPM4102 Schedule, organise and monitor pest management operations</w:t>
      </w:r>
      <w:bookmarkEnd w:id="0"/>
      <w:bookmarkEnd w:id="1"/>
    </w:p>
    <w:p w:rsidR="00D44002" w:rsidRPr="00F31CE3" w:rsidP="00F31CE3" w14:paraId="160C8F32" w14:textId="3B105B63">
      <w:pPr>
        <w:pStyle w:val="ChapterTitle"/>
      </w:pPr>
      <w:bookmarkStart w:id="2" w:name="CPPUPM4102"/>
      <w:r w:rsidRPr="00F31CE3">
        <w:t>CPPUPM4102 Schedule, organise and monitor pest management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schedule, organise and monitor pest management operations to ensure performance meets client expectations, business objectives and compliance requirements.  It includes scheduling and allocating work and organising equipment and materials within costing and staffing constraints and facilitating training and assessment opportunities for staff to address skill gaps and training needs.</w:t>
      </w:r>
    </w:p>
    <w:p w:rsidR="00D44002" w:rsidRPr="00F31CE3" w:rsidP="00F31CE3">
      <w:r w:rsidRPr="00F31CE3">
        <w:t>This unit is suitable for those using specialised knowledge to complete routine and non-routine tasks and using their own judgement to deal with predictable and sometimes unpredictable problems.</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98"/>
        <w:gridCol w:w="6562"/>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 and compliance requirements.</w:t>
            </w:r>
          </w:p>
        </w:tc>
        <w:tc>
          <w:tcPr>
            <w:tcW w:w="0" w:type="auto"/>
          </w:tcPr>
          <w:p w:rsidR="00D44002" w:rsidRPr="00F31CE3" w:rsidP="00F31CE3">
            <w:r w:rsidRPr="00F31CE3">
              <w:t>1.1 Review work instructions and associated documentation to clarify pest management service requirements and timeframes, and work site location and characteristics.</w:t>
            </w:r>
          </w:p>
          <w:p w:rsidR="00D44002" w:rsidRPr="00F31CE3" w:rsidP="00F31CE3">
            <w:r w:rsidRPr="00F31CE3">
              <w:t>1.2 Clarify client needs and expectations in consultation with relevant persons and apply client instructions to work planning.</w:t>
            </w:r>
          </w:p>
          <w:p w:rsidR="00D44002" w:rsidRPr="00F31CE3" w:rsidP="00F31CE3">
            <w:r w:rsidRPr="00F31CE3">
              <w:t>1.3 Confirm costing and staff availability for pest management service delivery in accordance with workplace requirements.</w:t>
            </w:r>
          </w:p>
          <w:p w:rsidR="00D44002" w:rsidRPr="00F31CE3" w:rsidP="00F31CE3">
            <w:r w:rsidRPr="00F31CE3">
              <w:t>1.4 Review and confirm regulatory and industry requirements associated with pest management services and apply to work plan to ensure compliance.</w:t>
            </w:r>
          </w:p>
          <w:p w:rsidR="00D44002" w:rsidRPr="00F31CE3" w:rsidP="00F31CE3">
            <w:r w:rsidRPr="00F31CE3">
              <w:t>1.5 Assess hazards and risks associated with work site and pest management services and apply risk management strategies to work planning.</w:t>
            </w:r>
          </w:p>
        </w:tc>
      </w:tr>
      <w:tr>
        <w:tblPrEx>
          <w:tblW w:w="5000" w:type="pct"/>
        </w:tblPrEx>
        <w:tc>
          <w:tcPr>
            <w:tcW w:w="0" w:type="auto"/>
          </w:tcPr>
          <w:p w:rsidR="00D44002" w:rsidRPr="00F31CE3" w:rsidP="00F31CE3">
            <w:r w:rsidRPr="00F31CE3">
              <w:t>2. Organise equipment and materials.</w:t>
            </w:r>
          </w:p>
        </w:tc>
        <w:tc>
          <w:tcPr>
            <w:tcW w:w="0" w:type="auto"/>
          </w:tcPr>
          <w:p w:rsidR="00D44002" w:rsidRPr="00F31CE3" w:rsidP="00F31CE3">
            <w:r w:rsidRPr="00F31CE3">
              <w:t>2.1 Estimate required types and amounts of equipment, Personal Protective Equipment (PPE) and material quantities based on work instructions and past work orders.</w:t>
            </w:r>
          </w:p>
          <w:p w:rsidR="00D44002" w:rsidRPr="00F31CE3" w:rsidP="00F31CE3">
            <w:r w:rsidRPr="00F31CE3">
              <w:t>2.2 Ensure availability of required equipment to meet workplace requirements.</w:t>
            </w:r>
          </w:p>
        </w:tc>
      </w:tr>
      <w:tr>
        <w:tblPrEx>
          <w:tblW w:w="5000" w:type="pct"/>
        </w:tblPrEx>
        <w:tc>
          <w:tcPr>
            <w:tcW w:w="0" w:type="auto"/>
          </w:tcPr>
          <w:p w:rsidR="00D44002" w:rsidRPr="00F31CE3" w:rsidP="00F31CE3">
            <w:r w:rsidRPr="00F31CE3">
              <w:t>3. Schedule and allocate work instructions.</w:t>
            </w:r>
          </w:p>
        </w:tc>
        <w:tc>
          <w:tcPr>
            <w:tcW w:w="0" w:type="auto"/>
          </w:tcPr>
          <w:p w:rsidR="00D44002" w:rsidRPr="00F31CE3" w:rsidP="00F31CE3">
            <w:r w:rsidRPr="00F31CE3">
              <w:t>3.1 Prepare work schedule that maximises productivity and efficiency, minimises travel and staff downtime, and achieves client instructions and business targets.</w:t>
            </w:r>
          </w:p>
          <w:p w:rsidR="00D44002" w:rsidRPr="00F31CE3" w:rsidP="00F31CE3">
            <w:r w:rsidRPr="00F31CE3">
              <w:t>3.2 Plan treatment time to minimise disruption and discomfort to client and persons at work site.</w:t>
            </w:r>
          </w:p>
          <w:p w:rsidR="00D44002" w:rsidRPr="00F31CE3" w:rsidP="00F31CE3">
            <w:r w:rsidRPr="00F31CE3">
              <w:t>3.3 Make provisions in work schedule for weather, and emergency and priority work orders.</w:t>
            </w:r>
          </w:p>
          <w:p w:rsidR="00D44002" w:rsidRPr="00F31CE3" w:rsidP="00F31CE3">
            <w:r w:rsidRPr="00F31CE3">
              <w:t>3.4 Allocate work accounting for staff availability, capabilities, licenses and preferences to meet service requirements and timeframes.</w:t>
            </w:r>
          </w:p>
          <w:p w:rsidR="00D44002" w:rsidRPr="00F31CE3" w:rsidP="00F31CE3">
            <w:r w:rsidRPr="00F31CE3">
              <w:t>3.5 Communicate work schedule to relevant persons and clarify pest management work instructions with staff.</w:t>
            </w:r>
          </w:p>
        </w:tc>
      </w:tr>
      <w:tr>
        <w:tblPrEx>
          <w:tblW w:w="5000" w:type="pct"/>
        </w:tblPrEx>
        <w:tc>
          <w:tcPr>
            <w:tcW w:w="0" w:type="auto"/>
          </w:tcPr>
          <w:p w:rsidR="00D44002" w:rsidRPr="00F31CE3" w:rsidP="00F31CE3">
            <w:r w:rsidRPr="00F31CE3">
              <w:t>4. Monitor work performance.</w:t>
            </w:r>
          </w:p>
        </w:tc>
        <w:tc>
          <w:tcPr>
            <w:tcW w:w="0" w:type="auto"/>
          </w:tcPr>
          <w:p w:rsidR="00D44002" w:rsidRPr="00F31CE3" w:rsidP="00F31CE3">
            <w:r w:rsidRPr="00F31CE3">
              <w:t>4.1 Systematically monitor work performance to ensure compliance with client, workplace, biosecurity and environmental pest management considerations, and regulatory requirements.</w:t>
            </w:r>
          </w:p>
          <w:p w:rsidR="00D44002" w:rsidRPr="00F31CE3" w:rsidP="00F31CE3">
            <w:r w:rsidRPr="00F31CE3">
              <w:t>4.2 Adjust work schedule to meet changing work priorities and respond to contingencies in consultation with relevant persons.</w:t>
            </w:r>
          </w:p>
          <w:p w:rsidR="00D44002" w:rsidRPr="00F31CE3" w:rsidP="00F31CE3">
            <w:r w:rsidRPr="00F31CE3">
              <w:t>4.3 Identify problems with work performance and promptly implement solutions to meet client, workplace and regulatory requirements.</w:t>
            </w:r>
          </w:p>
          <w:p w:rsidR="00D44002" w:rsidRPr="00F31CE3" w:rsidP="00F31CE3">
            <w:r w:rsidRPr="00F31CE3">
              <w:t>4.4 Maintain pest management documentation and client records to meet workplace and compliance requirements.</w:t>
            </w:r>
          </w:p>
        </w:tc>
      </w:tr>
      <w:tr>
        <w:tblPrEx>
          <w:tblW w:w="5000" w:type="pct"/>
        </w:tblPrEx>
        <w:tc>
          <w:tcPr>
            <w:tcW w:w="0" w:type="auto"/>
          </w:tcPr>
          <w:p w:rsidR="00D44002" w:rsidRPr="00F31CE3" w:rsidP="00F31CE3">
            <w:r w:rsidRPr="00F31CE3">
              <w:t>5. Facilitate staff development opportunities.</w:t>
            </w:r>
          </w:p>
        </w:tc>
        <w:tc>
          <w:tcPr>
            <w:tcW w:w="0" w:type="auto"/>
          </w:tcPr>
          <w:p w:rsidR="00D44002" w:rsidRPr="00F31CE3" w:rsidP="00F31CE3">
            <w:r w:rsidRPr="00F31CE3">
              <w:t>5.1 Monitor staff performance to identify skill gaps and training needs aligned with business objectives.</w:t>
            </w:r>
          </w:p>
          <w:p w:rsidR="00D44002" w:rsidRPr="00F31CE3" w:rsidP="00F31CE3">
            <w:r w:rsidRPr="00F31CE3">
              <w:t>5.2 Encourage staff members to seek feedback on work performance and hold individual discussions to clarify training needs and resolve conflict.</w:t>
            </w:r>
          </w:p>
          <w:p w:rsidR="00D44002" w:rsidRPr="00F31CE3" w:rsidP="00F31CE3">
            <w:r w:rsidRPr="00F31CE3">
              <w:t>5.3 Facilitate training opportunities to meet identified skill gaps and training needs in accordance with workplace requirements.</w:t>
            </w:r>
          </w:p>
          <w:p w:rsidR="00D44002" w:rsidRPr="00F31CE3" w:rsidP="00F31CE3">
            <w:r w:rsidRPr="00F31CE3">
              <w:t>5.4 Facilitate assessment opportunities to enable staff to gain formal recognition of skills in accordance with workplace requirements.</w:t>
            </w:r>
          </w:p>
          <w:p w:rsidR="00D44002" w:rsidRPr="00F31CE3" w:rsidP="00F31CE3">
            <w:r w:rsidRPr="00F31CE3">
              <w:t>5.5 Complete and maintain staff performance records in accordance with workplace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contracts and agreements for different types of pest management work</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apply mathematical methods for costing, and estimating workloads and equipment and material quantities</w:t>
      </w:r>
    </w:p>
    <w:p w:rsidR="00D44002" w:rsidRPr="00F31CE3" w:rsidP="00F31CE3">
      <w:pPr>
        <w:numPr>
          <w:ilvl w:val="1"/>
          <w:numId w:val="2"/>
        </w:numPr>
        <w:ind w:left="1440" w:hanging="360"/>
        <w:jc w:val="left"/>
      </w:pPr>
      <w:r w:rsidRPr="00F31CE3">
        <w:t>calculate distances and travel times between work sites specified in work instructions.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4102_AR"/>
      <w:r w:rsidRPr="00F31CE3">
        <w:t>Assessment Requirements for CPPUPM4102 Schedule, organise and monitor pest management operations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demonstrating the ability to schedule, organise and monitor pest management operations at three different residential or commercial premises.</w:t>
      </w:r>
    </w:p>
    <w:p w:rsidR="00D44002" w:rsidRPr="00F31CE3" w:rsidP="00F31CE3">
      <w:r w:rsidRPr="00F31CE3">
        <w:t>In doing so the candidate must:</w:t>
      </w:r>
    </w:p>
    <w:p w:rsidR="00D44002" w:rsidRPr="00F31CE3" w:rsidP="00F31CE3">
      <w:pPr>
        <w:numPr>
          <w:ilvl w:val="0"/>
          <w:numId w:val="3"/>
        </w:numPr>
        <w:ind w:left="720" w:hanging="360"/>
        <w:jc w:val="left"/>
      </w:pPr>
      <w:r w:rsidRPr="00F31CE3">
        <w:t>allocate work and monitor staff performance</w:t>
      </w:r>
    </w:p>
    <w:p w:rsidR="00D44002" w:rsidRPr="00F31CE3" w:rsidP="00F31CE3">
      <w:pPr>
        <w:numPr>
          <w:ilvl w:val="0"/>
          <w:numId w:val="3"/>
        </w:numPr>
        <w:ind w:left="720" w:hanging="360"/>
        <w:jc w:val="left"/>
      </w:pPr>
      <w:r w:rsidRPr="00F31CE3">
        <w:t>identify staff skill gaps</w:t>
      </w:r>
    </w:p>
    <w:p w:rsidR="00D44002" w:rsidRPr="00F31CE3" w:rsidP="00F31CE3">
      <w:pPr>
        <w:numPr>
          <w:ilvl w:val="0"/>
          <w:numId w:val="3"/>
        </w:numPr>
        <w:ind w:left="720" w:hanging="360"/>
        <w:jc w:val="left"/>
      </w:pPr>
      <w:r w:rsidRPr="00F31CE3">
        <w:t>arrange staff training opportunities for two different staff members.</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basic adult learning styles and principles</w:t>
      </w:r>
    </w:p>
    <w:p w:rsidR="00D44002" w:rsidRPr="00F31CE3" w:rsidP="00F31CE3">
      <w:pPr>
        <w:numPr>
          <w:ilvl w:val="0"/>
          <w:numId w:val="4"/>
        </w:numPr>
        <w:ind w:left="720" w:hanging="360"/>
        <w:jc w:val="left"/>
      </w:pPr>
      <w:r w:rsidRPr="00F31CE3">
        <w:t>compliance requirements associated with scheduling, organising and monitoring pest management operations: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relevant industry codes of practice</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0"/>
          <w:numId w:val="4"/>
        </w:numPr>
        <w:ind w:left="720" w:hanging="360"/>
        <w:jc w:val="left"/>
      </w:pPr>
      <w:r w:rsidRPr="00F31CE3">
        <w:t>factors to be considered when allocating work to staff</w:t>
      </w:r>
    </w:p>
    <w:p w:rsidR="00D44002" w:rsidRPr="00F31CE3" w:rsidP="00F31CE3">
      <w:pPr>
        <w:numPr>
          <w:ilvl w:val="0"/>
          <w:numId w:val="4"/>
        </w:numPr>
        <w:ind w:left="720" w:hanging="360"/>
        <w:jc w:val="left"/>
      </w:pPr>
      <w:r w:rsidRPr="00F31CE3">
        <w:t>mathematical methods used for costing and estimating workloads</w:t>
      </w:r>
    </w:p>
    <w:p w:rsidR="00D44002" w:rsidRPr="00F31CE3" w:rsidP="00F31CE3">
      <w:pPr>
        <w:numPr>
          <w:ilvl w:val="0"/>
          <w:numId w:val="4"/>
        </w:numPr>
        <w:ind w:left="720" w:hanging="360"/>
        <w:jc w:val="left"/>
      </w:pPr>
      <w:r w:rsidRPr="00F31CE3">
        <w:t>methods for identifying skill gaps when monitoring work performance</w:t>
      </w:r>
    </w:p>
    <w:p w:rsidR="00D44002" w:rsidRPr="00F31CE3" w:rsidP="00F31CE3">
      <w:pPr>
        <w:numPr>
          <w:ilvl w:val="0"/>
          <w:numId w:val="4"/>
        </w:numPr>
        <w:ind w:left="720" w:hanging="360"/>
        <w:jc w:val="left"/>
      </w:pPr>
      <w:r w:rsidRPr="00F31CE3">
        <w:t>product knowledge and manufacturer specifications for pest management equipment required for pest management services</w:t>
      </w:r>
    </w:p>
    <w:p w:rsidR="00D44002" w:rsidRPr="00F31CE3" w:rsidP="00F31CE3">
      <w:pPr>
        <w:numPr>
          <w:ilvl w:val="0"/>
          <w:numId w:val="4"/>
        </w:numPr>
        <w:ind w:left="720" w:hanging="360"/>
        <w:jc w:val="left"/>
      </w:pPr>
      <w:r w:rsidRPr="00F31CE3">
        <w:t>Personal Protective Equipment (PPE) for urban pest management</w:t>
      </w:r>
    </w:p>
    <w:p w:rsidR="00D44002" w:rsidRPr="00F31CE3" w:rsidP="00F31CE3">
      <w:pPr>
        <w:numPr>
          <w:ilvl w:val="0"/>
          <w:numId w:val="4"/>
        </w:numPr>
        <w:ind w:left="720" w:hanging="360"/>
        <w:jc w:val="left"/>
      </w:pPr>
      <w:r w:rsidRPr="00F31CE3">
        <w:t>types and functions of chemicals and equipment including PPE used in pest management operations</w:t>
      </w:r>
    </w:p>
    <w:p w:rsidR="00D44002" w:rsidRPr="00F31CE3" w:rsidP="00F31CE3">
      <w:pPr>
        <w:numPr>
          <w:ilvl w:val="0"/>
          <w:numId w:val="4"/>
        </w:numPr>
        <w:ind w:left="720" w:hanging="360"/>
        <w:jc w:val="left"/>
      </w:pPr>
      <w:r w:rsidRPr="00F31CE3">
        <w:t>types of staff training:</w:t>
      </w:r>
    </w:p>
    <w:p w:rsidR="00D44002" w:rsidRPr="00F31CE3" w:rsidP="00F31CE3">
      <w:pPr>
        <w:numPr>
          <w:ilvl w:val="1"/>
          <w:numId w:val="4"/>
        </w:numPr>
        <w:ind w:left="1440" w:hanging="360"/>
        <w:jc w:val="left"/>
      </w:pPr>
      <w:r w:rsidRPr="00F31CE3">
        <w:t>demonstrations</w:t>
      </w:r>
    </w:p>
    <w:p w:rsidR="00D44002" w:rsidRPr="00F31CE3" w:rsidP="00F31CE3">
      <w:pPr>
        <w:numPr>
          <w:ilvl w:val="1"/>
          <w:numId w:val="4"/>
        </w:numPr>
        <w:ind w:left="1440" w:hanging="360"/>
        <w:jc w:val="left"/>
      </w:pPr>
      <w:r w:rsidRPr="00F31CE3">
        <w:t>formal training sessions</w:t>
      </w:r>
    </w:p>
    <w:p w:rsidR="00D44002" w:rsidRPr="00F31CE3" w:rsidP="00F31CE3">
      <w:pPr>
        <w:numPr>
          <w:ilvl w:val="1"/>
          <w:numId w:val="4"/>
        </w:numPr>
        <w:ind w:left="1440" w:hanging="360"/>
        <w:jc w:val="left"/>
      </w:pPr>
      <w:r w:rsidRPr="00F31CE3">
        <w:t>on-the-job instruction and mentoring</w:t>
      </w:r>
    </w:p>
    <w:p w:rsidR="00D44002" w:rsidRPr="00F31CE3" w:rsidP="00F31CE3">
      <w:pPr>
        <w:numPr>
          <w:ilvl w:val="1"/>
          <w:numId w:val="4"/>
        </w:numPr>
        <w:ind w:left="1440" w:hanging="360"/>
        <w:jc w:val="left"/>
      </w:pPr>
      <w:r w:rsidRPr="00F31CE3">
        <w:t>self-paced learning strategies</w:t>
      </w:r>
    </w:p>
    <w:p w:rsidR="00D44002" w:rsidRPr="00F31CE3" w:rsidP="00F31CE3">
      <w:pPr>
        <w:numPr>
          <w:ilvl w:val="1"/>
          <w:numId w:val="4"/>
        </w:numPr>
        <w:ind w:left="1440" w:hanging="360"/>
        <w:jc w:val="left"/>
      </w:pPr>
      <w:r w:rsidRPr="00F31CE3">
        <w:t>structured feedback</w:t>
      </w:r>
    </w:p>
    <w:p w:rsidR="00D44002" w:rsidRPr="00F31CE3" w:rsidP="00F31CE3">
      <w:pPr>
        <w:numPr>
          <w:ilvl w:val="0"/>
          <w:numId w:val="4"/>
        </w:numPr>
        <w:ind w:left="720" w:hanging="360"/>
        <w:jc w:val="left"/>
      </w:pPr>
      <w:r w:rsidRPr="00F31CE3">
        <w:t>biosecurity issues associated with the monitoring of pest management operations</w:t>
      </w:r>
    </w:p>
    <w:p w:rsidR="00D44002" w:rsidRPr="00F31CE3" w:rsidP="00F31CE3">
      <w:pPr>
        <w:numPr>
          <w:ilvl w:val="0"/>
          <w:numId w:val="4"/>
        </w:numPr>
        <w:ind w:left="720" w:hanging="360"/>
        <w:jc w:val="left"/>
      </w:pPr>
      <w:r w:rsidRPr="00F31CE3">
        <w:t>environmental considerations within pest management methods, including:</w:t>
      </w:r>
    </w:p>
    <w:p w:rsidR="00D44002" w:rsidRPr="00F31CE3" w:rsidP="00F31CE3">
      <w:pPr>
        <w:numPr>
          <w:ilvl w:val="1"/>
          <w:numId w:val="4"/>
        </w:numPr>
        <w:ind w:left="1440" w:hanging="360"/>
        <w:jc w:val="left"/>
      </w:pPr>
      <w:r w:rsidRPr="00F31CE3">
        <w:t>Integrated Pest Management (IPM) with minimal chemical use and incorporation of biological controls</w:t>
      </w:r>
    </w:p>
    <w:p w:rsidR="00D44002" w:rsidRPr="00F31CE3" w:rsidP="00F31CE3">
      <w:pPr>
        <w:numPr>
          <w:ilvl w:val="1"/>
          <w:numId w:val="4"/>
        </w:numPr>
        <w:ind w:left="1440" w:hanging="360"/>
        <w:jc w:val="left"/>
      </w:pPr>
      <w:r w:rsidRPr="00F31CE3">
        <w:t>use of non-toxic and low-impact products where possible</w:t>
      </w:r>
    </w:p>
    <w:p w:rsidR="00D44002" w:rsidRPr="00F31CE3" w:rsidP="00F31CE3">
      <w:pPr>
        <w:numPr>
          <w:ilvl w:val="1"/>
          <w:numId w:val="4"/>
        </w:numPr>
        <w:ind w:left="1440" w:hanging="360"/>
        <w:jc w:val="left"/>
      </w:pPr>
      <w:r w:rsidRPr="00F31CE3">
        <w:t>use of digital sensors and remote monitoring to track pest activity, reducing the need for blanket pesticide applications</w:t>
      </w:r>
    </w:p>
    <w:p w:rsidR="00D44002" w:rsidRPr="00F31CE3" w:rsidP="00F31CE3">
      <w:pPr>
        <w:numPr>
          <w:ilvl w:val="0"/>
          <w:numId w:val="4"/>
        </w:numPr>
        <w:ind w:left="720" w:hanging="360"/>
        <w:jc w:val="left"/>
      </w:pPr>
      <w:r w:rsidRPr="00F31CE3">
        <w:t>typical content of, and industry terms used in pest management work orders</w:t>
      </w:r>
    </w:p>
    <w:p w:rsidR="00D44002" w:rsidRPr="00F31CE3" w:rsidP="00F31CE3">
      <w:pPr>
        <w:numPr>
          <w:ilvl w:val="0"/>
          <w:numId w:val="4"/>
        </w:numPr>
        <w:ind w:left="720" w:hanging="360"/>
        <w:jc w:val="left"/>
      </w:pPr>
      <w:r w:rsidRPr="00F31CE3">
        <w:t>typical hazards associated with pest management operations, and risk control measures for:</w:t>
      </w:r>
    </w:p>
    <w:p w:rsidR="00D44002" w:rsidRPr="00F31CE3" w:rsidP="00F31CE3">
      <w:pPr>
        <w:numPr>
          <w:ilvl w:val="1"/>
          <w:numId w:val="4"/>
        </w:numPr>
        <w:ind w:left="1440" w:hanging="360"/>
        <w:jc w:val="left"/>
      </w:pPr>
      <w:r w:rsidRPr="00F31CE3">
        <w:t>chemical</w:t>
      </w:r>
    </w:p>
    <w:p w:rsidR="00D44002" w:rsidRPr="00F31CE3" w:rsidP="00F31CE3">
      <w:pPr>
        <w:numPr>
          <w:ilvl w:val="1"/>
          <w:numId w:val="4"/>
        </w:numPr>
        <w:ind w:left="1440" w:hanging="360"/>
        <w:jc w:val="left"/>
      </w:pPr>
      <w:r w:rsidRPr="00F31CE3">
        <w:t>biological</w:t>
      </w:r>
    </w:p>
    <w:p w:rsidR="00D44002" w:rsidRPr="00F31CE3" w:rsidP="00F31CE3">
      <w:pPr>
        <w:numPr>
          <w:ilvl w:val="1"/>
          <w:numId w:val="4"/>
        </w:numPr>
        <w:ind w:left="1440" w:hanging="360"/>
        <w:jc w:val="left"/>
      </w:pPr>
      <w:r w:rsidRPr="00F31CE3">
        <w:t>ergonomic</w:t>
      </w:r>
    </w:p>
    <w:p w:rsidR="00D44002" w:rsidRPr="00F31CE3" w:rsidP="00F31CE3">
      <w:pPr>
        <w:numPr>
          <w:ilvl w:val="1"/>
          <w:numId w:val="4"/>
        </w:numPr>
        <w:ind w:left="1440" w:hanging="360"/>
        <w:jc w:val="left"/>
      </w:pPr>
      <w:r w:rsidRPr="00F31CE3">
        <w:t>physical</w:t>
      </w:r>
    </w:p>
    <w:p w:rsidR="00D44002" w:rsidRPr="00F31CE3" w:rsidP="00F31CE3">
      <w:pPr>
        <w:numPr>
          <w:ilvl w:val="0"/>
          <w:numId w:val="4"/>
        </w:numPr>
        <w:ind w:left="720" w:hanging="360"/>
        <w:jc w:val="left"/>
      </w:pPr>
      <w:r w:rsidRPr="00F31CE3">
        <w:t>workplace policies and procedures that apply to scheduling, organising and monitoring pest management operations:</w:t>
      </w:r>
    </w:p>
    <w:p w:rsidR="00D44002" w:rsidRPr="00F31CE3" w:rsidP="00F31CE3">
      <w:pPr>
        <w:numPr>
          <w:ilvl w:val="1"/>
          <w:numId w:val="4"/>
        </w:numPr>
        <w:ind w:left="1440" w:hanging="360"/>
        <w:jc w:val="left"/>
      </w:pPr>
      <w:r w:rsidRPr="00F31CE3">
        <w:t>business plans and objectives</w:t>
      </w:r>
    </w:p>
    <w:p w:rsidR="00D44002" w:rsidRPr="00F31CE3" w:rsidP="00F31CE3">
      <w:pPr>
        <w:numPr>
          <w:ilvl w:val="1"/>
          <w:numId w:val="4"/>
        </w:numPr>
        <w:ind w:left="1440" w:hanging="360"/>
        <w:jc w:val="left"/>
      </w:pPr>
      <w:r w:rsidRPr="00F31CE3">
        <w:t>client service</w:t>
      </w:r>
    </w:p>
    <w:p w:rsidR="00D44002" w:rsidRPr="00F31CE3" w:rsidP="00F31CE3">
      <w:pPr>
        <w:numPr>
          <w:ilvl w:val="1"/>
          <w:numId w:val="4"/>
        </w:numPr>
        <w:ind w:left="1440" w:hanging="360"/>
        <w:jc w:val="left"/>
      </w:pPr>
      <w:r w:rsidRPr="00F31CE3">
        <w:t>equipment use and maintenance</w:t>
      </w:r>
    </w:p>
    <w:p w:rsidR="00D44002" w:rsidRPr="00F31CE3" w:rsidP="00F31CE3">
      <w:pPr>
        <w:numPr>
          <w:ilvl w:val="1"/>
          <w:numId w:val="4"/>
        </w:numPr>
        <w:ind w:left="1440" w:hanging="360"/>
        <w:jc w:val="left"/>
      </w:pPr>
      <w:r w:rsidRPr="00F31CE3">
        <w:t>performance reviews</w:t>
      </w:r>
    </w:p>
    <w:p w:rsidR="00D44002" w:rsidRPr="00F31CE3" w:rsidP="00F31CE3">
      <w:pPr>
        <w:numPr>
          <w:ilvl w:val="1"/>
          <w:numId w:val="4"/>
        </w:numPr>
        <w:ind w:left="1440" w:hanging="360"/>
        <w:jc w:val="left"/>
      </w:pPr>
      <w:r w:rsidRPr="00F31CE3">
        <w:t>records, documentation and reporting</w:t>
      </w:r>
    </w:p>
    <w:p w:rsidR="00D44002" w:rsidRPr="00F31CE3" w:rsidP="00F31CE3">
      <w:pPr>
        <w:numPr>
          <w:ilvl w:val="1"/>
          <w:numId w:val="4"/>
        </w:numPr>
        <w:ind w:left="1440" w:hanging="360"/>
        <w:jc w:val="left"/>
      </w:pPr>
      <w:r w:rsidRPr="00F31CE3">
        <w:t>work health and safety (WHS)</w:t>
      </w:r>
    </w:p>
    <w:p w:rsidR="00D44002" w:rsidRPr="00F31CE3" w:rsidP="00F31CE3">
      <w:pPr>
        <w:numPr>
          <w:ilvl w:val="1"/>
          <w:numId w:val="4"/>
        </w:numPr>
        <w:ind w:left="1440" w:hanging="360"/>
        <w:jc w:val="left"/>
      </w:pPr>
      <w:r w:rsidRPr="00F31CE3">
        <w:t>work scheduling and allocation.</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simulated workplace setting.</w:t>
      </w:r>
    </w:p>
    <w:p w:rsidR="00D44002" w:rsidRPr="00F31CE3" w:rsidP="00F31CE3">
      <w:r w:rsidRPr="00F31CE3">
        <w:t>Candidates must have access to:  </w:t>
      </w:r>
    </w:p>
    <w:p w:rsidR="00D44002" w:rsidRPr="00F31CE3" w:rsidP="00F31CE3">
      <w:pPr>
        <w:numPr>
          <w:ilvl w:val="0"/>
          <w:numId w:val="5"/>
        </w:numPr>
        <w:ind w:left="720" w:hanging="360"/>
        <w:jc w:val="left"/>
      </w:pPr>
      <w:r w:rsidRPr="00F31CE3">
        <w:t>equipment, materials and tools used in urban pest management</w:t>
      </w:r>
    </w:p>
    <w:p w:rsidR="00D44002" w:rsidRPr="00F31CE3" w:rsidP="00F31CE3">
      <w:pPr>
        <w:numPr>
          <w:ilvl w:val="0"/>
          <w:numId w:val="5"/>
        </w:numPr>
        <w:ind w:left="720" w:hanging="360"/>
        <w:jc w:val="left"/>
      </w:pPr>
      <w:r w:rsidRPr="00F31CE3">
        <w:t>regulatory information, codes of practice, compliance and safety information relevant to urban pest management.</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CPPUPM4002 Schedule, organise and monitor pest management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have been made towards the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CPPUPM4102 Schedule, organise and monitor pest management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CPPUPM4102 Schedule, organise and monitor pest management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D61FE3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CPPUPM4102 Schedule, organise and monitor pest management operations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2026-08-28T06:07:38Z</dcterms:created>
  <dcterms:modified xsi:type="dcterms:W3CDTF">2026-08-28T06:07:38Z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