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9A01" w14:textId="19C7399C" w:rsidR="00A8743E" w:rsidRPr="00EC75A3" w:rsidRDefault="00671B1F">
      <w:pPr>
        <w:spacing w:after="0" w:line="240" w:lineRule="auto"/>
        <w:jc w:val="left"/>
        <w:rPr>
          <w:rStyle w:val="Style1Char"/>
          <w:rFonts w:eastAsiaTheme="majorEastAsia"/>
          <w:lang w:val="en-US"/>
        </w:rPr>
      </w:pPr>
      <w:r>
        <w:rPr>
          <w:rFonts w:ascii="Calibri" w:eastAsiaTheme="majorEastAsia" w:hAnsi="Calibri"/>
          <w:b/>
          <w:noProof/>
          <w:kern w:val="32"/>
          <w:sz w:val="33"/>
        </w:rPr>
        <w:drawing>
          <wp:inline distT="0" distB="0" distL="0" distR="0" wp14:anchorId="02E95E76" wp14:editId="795E73D3">
            <wp:extent cx="6297295" cy="8396605"/>
            <wp:effectExtent l="0" t="0" r="8255" b="4445"/>
            <wp:docPr id="3" name="Picture 3" descr="C:\Thieme\Work Things\Template 2015\SynOpen\SynOpen CoverPageMACv2.01\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Slide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r w:rsidR="008F3E54">
        <w:rPr>
          <w:rFonts w:ascii="Calibri" w:eastAsiaTheme="majorEastAsia" w:hAnsi="Calibri"/>
          <w:b/>
          <w:noProof/>
          <w:kern w:val="32"/>
          <w:sz w:val="33"/>
        </w:rPr>
        <w:lastRenderedPageBreak/>
        <w:drawing>
          <wp:inline distT="0" distB="0" distL="0" distR="0" wp14:anchorId="058848A5" wp14:editId="40C67D71">
            <wp:extent cx="6297295" cy="8396605"/>
            <wp:effectExtent l="0" t="0" r="8255" b="4445"/>
            <wp:docPr id="1" name="Picture 1" descr="C:\Thieme\Work Things\Template 2015\SynOpen\SynOpen CoverPageMACv2.01 for within template\Slid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 for within template\Slide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p>
    <w:p w14:paraId="5450DA13" w14:textId="77777777" w:rsidR="00197306" w:rsidRPr="00EC75A3" w:rsidRDefault="00FB6ADC"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14:paraId="737BA8C7" w14:textId="77777777" w:rsidTr="008E7628">
        <w:trPr>
          <w:cantSplit/>
          <w:trHeight w:hRule="exact" w:val="2835"/>
        </w:trPr>
        <w:tc>
          <w:tcPr>
            <w:tcW w:w="3502" w:type="dxa"/>
            <w:vMerge w:val="restart"/>
          </w:tcPr>
          <w:p w14:paraId="3CCAF035"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a,1</w:t>
            </w:r>
            <w:r w:rsidRPr="00EC75A3">
              <w:rPr>
                <w:lang w:val="en-US"/>
              </w:rPr>
              <w:t xml:space="preserve"> </w:t>
            </w:r>
          </w:p>
          <w:p w14:paraId="506DEAE8"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b</w:t>
            </w:r>
          </w:p>
          <w:p w14:paraId="23D9B554"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a,b</w:t>
            </w:r>
          </w:p>
          <w:p w14:paraId="720E1255"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20E23746"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216F3D97" w14:textId="77777777" w:rsidR="002F02CD" w:rsidRPr="00EC75A3" w:rsidRDefault="002F02CD" w:rsidP="008E7628">
            <w:pPr>
              <w:pStyle w:val="Address"/>
              <w:keepNext/>
              <w:framePr w:w="0" w:hSpace="0" w:vSpace="0" w:wrap="auto" w:vAnchor="margin" w:yAlign="inline"/>
              <w:rPr>
                <w:lang w:val="en-US"/>
              </w:rPr>
            </w:pPr>
            <w:r w:rsidRPr="00EC75A3">
              <w:rPr>
                <w:lang w:val="en-US"/>
              </w:rPr>
              <w:t>* indicates the main/corresponding author.</w:t>
            </w:r>
          </w:p>
          <w:p w14:paraId="439A966F" w14:textId="77777777" w:rsidR="00484266" w:rsidRPr="00EC75A3" w:rsidRDefault="002F02CD" w:rsidP="008E7628">
            <w:pPr>
              <w:pStyle w:val="Address"/>
              <w:keepNext/>
              <w:framePr w:w="0" w:hSpace="0" w:vSpace="0" w:wrap="auto" w:vAnchor="margin" w:yAlign="inline"/>
              <w:rPr>
                <w:lang w:val="en-US"/>
              </w:rPr>
            </w:pPr>
            <w:r w:rsidRPr="00EC75A3">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37EC8272" w:rsidR="002F02CD" w:rsidRPr="00EC75A3" w:rsidRDefault="00F84CFD" w:rsidP="008E7628">
            <w:pPr>
              <w:pStyle w:val="Email"/>
              <w:keepNext/>
              <w:framePr w:wrap="auto"/>
              <w:rPr>
                <w:lang w:val="en-US"/>
              </w:rPr>
            </w:pPr>
            <w:r w:rsidRPr="001800F9">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14:paraId="74080A2F" w14:textId="77777777" w:rsidR="002F02CD" w:rsidRPr="00EC75A3" w:rsidRDefault="001A73AA" w:rsidP="008E7628">
            <w:pPr>
              <w:keepNext/>
              <w:spacing w:after="0" w:line="240" w:lineRule="auto"/>
              <w:jc w:val="center"/>
              <w:rPr>
                <w:rFonts w:ascii="Thieme Argo 2011 Light" w:hAnsi="Thieme Argo 2011 Light"/>
                <w:sz w:val="24"/>
                <w:szCs w:val="24"/>
                <w:lang w:val="en-US"/>
              </w:rPr>
            </w:pPr>
            <w:r w:rsidRPr="002B05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14:paraId="04E29396" w14:textId="77777777" w:rsidTr="008E7628">
        <w:trPr>
          <w:cantSplit/>
          <w:trHeight w:hRule="exact" w:val="990"/>
        </w:trPr>
        <w:tc>
          <w:tcPr>
            <w:tcW w:w="3502" w:type="dxa"/>
            <w:vMerge/>
          </w:tcPr>
          <w:p w14:paraId="6A06D64C" w14:textId="77777777"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EC75A3" w:rsidRDefault="002F02CD" w:rsidP="008E7628">
            <w:pPr>
              <w:keepNext/>
              <w:spacing w:after="0" w:line="240" w:lineRule="auto"/>
              <w:rPr>
                <w:lang w:val="en-US"/>
              </w:rPr>
            </w:pPr>
          </w:p>
        </w:tc>
      </w:tr>
    </w:tbl>
    <w:p w14:paraId="0344969F" w14:textId="77777777" w:rsidR="00F65BC8" w:rsidRPr="00EC75A3" w:rsidRDefault="00F65BC8" w:rsidP="00541AC7">
      <w:pPr>
        <w:keepNext/>
        <w:rPr>
          <w:rFonts w:asciiTheme="majorHAnsi" w:hAnsiTheme="majorHAnsi"/>
          <w:lang w:val="en-US"/>
        </w:rPr>
      </w:pPr>
    </w:p>
    <w:p w14:paraId="7952FCEB" w14:textId="77777777" w:rsidR="00F65BC8" w:rsidRPr="00EC75A3" w:rsidRDefault="00F65BC8" w:rsidP="00541AC7">
      <w:pPr>
        <w:keepNext/>
        <w:rPr>
          <w:rFonts w:asciiTheme="majorHAnsi" w:hAnsiTheme="majorHAnsi"/>
          <w:lang w:val="en-US"/>
        </w:rPr>
        <w:sectPr w:rsidR="00F65BC8" w:rsidRPr="00EC75A3" w:rsidSect="008913D9">
          <w:headerReference w:type="default" r:id="rId14"/>
          <w:footerReference w:type="default" r:id="rId15"/>
          <w:type w:val="continuous"/>
          <w:pgSz w:w="11906" w:h="16838" w:code="9"/>
          <w:pgMar w:top="1418" w:right="992" w:bottom="1134" w:left="992" w:header="709" w:footer="784" w:gutter="0"/>
          <w:cols w:space="720"/>
          <w:docGrid w:linePitch="360"/>
        </w:sectPr>
      </w:pPr>
    </w:p>
    <w:p w14:paraId="7FBDB530" w14:textId="77777777"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14:paraId="2BDCDFE9" w14:textId="77777777" w:rsidR="00986584" w:rsidRPr="00EC75A3" w:rsidRDefault="00986584" w:rsidP="00DF4A58">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163E19" w:rsidRPr="00EC75A3">
            <w:rPr>
              <w:b w:val="0"/>
              <w:color w:val="365F91" w:themeColor="accent1" w:themeShade="BF"/>
              <w:lang w:val="en-US"/>
            </w:rPr>
            <w:t>.</w:t>
          </w:r>
        </w:sdtContent>
      </w:sdt>
    </w:p>
    <w:p w14:paraId="5386AFA8" w14:textId="07551F84"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14:paraId="710D9AD7" w14:textId="77777777" w:rsidR="00B95217" w:rsidRPr="00EC75A3" w:rsidRDefault="00B95217" w:rsidP="00986584">
      <w:pPr>
        <w:rPr>
          <w:rFonts w:asciiTheme="majorHAnsi" w:hAnsiTheme="majorHAnsi"/>
          <w:lang w:val="en-US"/>
        </w:rPr>
      </w:pPr>
    </w:p>
    <w:p w14:paraId="31FA3001" w14:textId="77777777"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the main body of the paper.</w:t>
      </w:r>
    </w:p>
    <w:p w14:paraId="6610609D" w14:textId="286479BA" w:rsidR="00164DC8" w:rsidRPr="00EC75A3" w:rsidRDefault="00C33B01" w:rsidP="00B75F4D">
      <w:pPr>
        <w:rPr>
          <w:lang w:val="en-US"/>
        </w:rPr>
      </w:pPr>
      <w:r w:rsidRPr="00EC75A3">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B248C8">
        <w:t>‘</w:t>
      </w:r>
      <w:r w:rsidR="00B248C8">
        <w:t xml:space="preserve">Paste and </w:t>
      </w:r>
      <w:r w:rsidR="00B248C8" w:rsidRPr="00B248C8">
        <w:rPr>
          <w:bCs/>
        </w:rPr>
        <w:t>Match Formatting</w:t>
      </w:r>
      <w:r w:rsidR="00B248C8" w:rsidRPr="00B248C8">
        <w:t xml:space="preserve">’ option </w:t>
      </w:r>
      <w:r w:rsidR="00B248C8">
        <w:t>from the Syn</w:t>
      </w:r>
      <w:r w:rsidR="009833B0">
        <w:t>Open</w:t>
      </w:r>
      <w:r w:rsidR="00B248C8">
        <w:t xml:space="preserve"> toolbar when pasting (also available under the ‘Edit’ menu or by u</w:t>
      </w:r>
      <w:r w:rsidR="00B248C8" w:rsidRPr="00B248C8">
        <w:t xml:space="preserve">sing </w:t>
      </w:r>
      <w:r w:rsidR="00B248C8">
        <w:t xml:space="preserve">the </w:t>
      </w:r>
      <w:r w:rsidR="00B248C8" w:rsidRPr="00B248C8">
        <w:t>keystrokes ^⌘V)</w:t>
      </w:r>
      <w:r w:rsidRPr="00EC75A3">
        <w:rPr>
          <w:lang w:val="en-US"/>
        </w:rPr>
        <w:t xml:space="preserve">‘. </w:t>
      </w:r>
      <w:r w:rsidR="00CE6B31" w:rsidRPr="00EC75A3">
        <w:rPr>
          <w:lang w:val="en-US"/>
        </w:rPr>
        <w:t>This will keep your character-level formatting (e.g., bold, superscript) and merge it with the template p</w:t>
      </w:r>
      <w:bookmarkStart w:id="0" w:name="_GoBack"/>
      <w:bookmarkEnd w:id="0"/>
      <w:r w:rsidR="00CE6B31" w:rsidRPr="00EC75A3">
        <w:rPr>
          <w:lang w:val="en-US"/>
        </w:rPr>
        <w:t xml:space="preserve">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w:t>
      </w:r>
      <w:r w:rsidR="00B248C8">
        <w:t>8</w:t>
      </w:r>
      <w:r w:rsidR="00467113" w:rsidRPr="00467113">
        <w:t xml:space="preserve"> users, M</w:t>
      </w:r>
      <w:r w:rsidR="00B248C8">
        <w:t>atch</w:t>
      </w:r>
      <w:r w:rsidR="00467113" w:rsidRPr="00467113">
        <w:t xml:space="preserve"> Formatting is not available</w:t>
      </w:r>
      <w:r w:rsidR="00B248C8">
        <w:t xml:space="preserve"> </w:t>
      </w:r>
      <w:r w:rsidR="00467113" w:rsidRPr="00467113">
        <w:t>so formatting must be done manually after pasting.</w:t>
      </w:r>
    </w:p>
    <w:p w14:paraId="1D576777" w14:textId="279D3EDD"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w:t>
      </w:r>
      <w:r w:rsidR="009833B0">
        <w:rPr>
          <w:lang w:val="en-US"/>
        </w:rPr>
        <w:t>Open custom toolbar</w:t>
      </w:r>
      <w:r w:rsidR="00561F77">
        <w:rPr>
          <w:lang w:val="en-US"/>
        </w:rPr>
        <w:t>.</w:t>
      </w:r>
    </w:p>
    <w:p w14:paraId="3D290072" w14:textId="77777777"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14:paraId="6902E270" w14:textId="77777777" w:rsidR="00E7436F" w:rsidRPr="00F9295D"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F9295D">
        <w:rPr>
          <w:vertAlign w:val="superscript"/>
          <w:lang w:val="en-GB"/>
        </w:rPr>
        <w:t>6–8</w:t>
      </w:r>
    </w:p>
    <w:p w14:paraId="2EB5D867" w14:textId="77777777" w:rsidR="008B1B40" w:rsidRPr="009B7DCA" w:rsidRDefault="00FB6ADC" w:rsidP="008B1B40">
      <w:pPr>
        <w:rPr>
          <w:rFonts w:asciiTheme="majorHAnsi" w:hAnsiTheme="majorHAnsi"/>
        </w:rPr>
      </w:pPr>
      <w:sdt>
        <w:sdtPr>
          <w:rPr>
            <w:rFonts w:asciiTheme="majorHAnsi" w:hAnsiTheme="majorHAnsi"/>
          </w:rPr>
          <w:alias w:val=" "/>
          <w:tag w:val=" "/>
          <w:id w:val="855234400"/>
          <w:placeholder>
            <w:docPart w:val="F1D5C3E346BA4A0F9CC6BF2EF4CE2AAF"/>
          </w:placeholder>
          <w:showingPlcHdr/>
          <w:text/>
        </w:sdtPr>
        <w:sdtEndPr/>
        <w:sdtContent>
          <w:r w:rsidR="008B1B40" w:rsidRPr="009B7DCA">
            <w:rPr>
              <w:rFonts w:asciiTheme="majorHAnsi" w:hAnsiTheme="majorHAnsi"/>
              <w:color w:val="BFBFBF" w:themeColor="background1" w:themeShade="BF"/>
              <w:szCs w:val="18"/>
            </w:rPr>
            <w:t>The experimental section has no title; please leave this line here.</w:t>
          </w:r>
        </w:sdtContent>
      </w:sdt>
    </w:p>
    <w:p w14:paraId="113BA89C" w14:textId="77777777" w:rsidR="0069490B" w:rsidRDefault="0069490B" w:rsidP="008B1B40">
      <w:pPr>
        <w:pStyle w:val="Experimental"/>
      </w:pPr>
      <w:r>
        <w:t>Overwrite this text with the experimental section.</w:t>
      </w:r>
    </w:p>
    <w:p w14:paraId="38C01D33" w14:textId="77777777" w:rsidR="008B1B40" w:rsidRPr="00C33B01" w:rsidRDefault="008B1B40" w:rsidP="008B1B40">
      <w:pPr>
        <w:pStyle w:val="Experimental"/>
      </w:pPr>
      <w:r w:rsidRPr="00C33B01">
        <w:t>Introductory experimental paragraph: Give a brief description of apparatus, instrumentation</w:t>
      </w:r>
      <w:r>
        <w:t xml:space="preserve"> (makes and models)</w:t>
      </w:r>
      <w:r w:rsidRPr="00C33B01">
        <w:t>, and methods used. Include the sources of any unusual reagents.</w:t>
      </w:r>
      <w:r>
        <w:t xml:space="preserve"> A</w:t>
      </w:r>
      <w:r w:rsidRPr="00FA480E">
        <w:rPr>
          <w:lang w:val="en-GB"/>
        </w:rPr>
        <w:t>ll known compounds should be indicated by a reference</w:t>
      </w:r>
      <w:r>
        <w:rPr>
          <w:lang w:val="en-GB"/>
        </w:rPr>
        <w:t xml:space="preserve"> or a CAS registry number.</w:t>
      </w:r>
    </w:p>
    <w:p w14:paraId="3D2CEDAB" w14:textId="77777777" w:rsidR="008B1B40" w:rsidRPr="00C33B01" w:rsidRDefault="008B1B40" w:rsidP="008B1B40">
      <w:pPr>
        <w:pStyle w:val="Experimental"/>
        <w:rPr>
          <w:b/>
        </w:rPr>
      </w:pPr>
      <w:r w:rsidRPr="00C33B01">
        <w:rPr>
          <w:b/>
        </w:rPr>
        <w:t>Procedures</w:t>
      </w:r>
    </w:p>
    <w:p w14:paraId="7FA67F2D" w14:textId="77777777" w:rsidR="008B1B40" w:rsidRPr="00C33B01" w:rsidRDefault="008B1B40" w:rsidP="008B1B40">
      <w:pPr>
        <w:pStyle w:val="Experimental"/>
      </w:pPr>
      <w:r w:rsidRPr="00C33B01">
        <w:t>Provide detailed procedure</w:t>
      </w:r>
      <w:r>
        <w:t>s</w:t>
      </w:r>
      <w:r w:rsidRPr="00C33B01">
        <w:t xml:space="preserve">, including workup, </w:t>
      </w:r>
      <w:r>
        <w:t>isolation and purification methods</w:t>
      </w:r>
      <w:r w:rsidRPr="00FA480E">
        <w:t>,</w:t>
      </w:r>
      <w:r>
        <w:t xml:space="preserve"> </w:t>
      </w:r>
      <w:r w:rsidRPr="00EF76A9">
        <w:rPr>
          <w:i/>
        </w:rPr>
        <w:t>R</w:t>
      </w:r>
      <w:r w:rsidRPr="00EF76A9">
        <w:rPr>
          <w:i/>
          <w:vertAlign w:val="subscript"/>
        </w:rPr>
        <w:t>f</w:t>
      </w:r>
      <w:r>
        <w:t xml:space="preserve"> values if isolated by chromatography, </w:t>
      </w:r>
      <w:r w:rsidRPr="00C33B01">
        <w:t>mass and % yield</w:t>
      </w:r>
      <w:r>
        <w:t>s (both are required)</w:t>
      </w:r>
      <w:r w:rsidRPr="00C33B01">
        <w:t>, physical description of the product (color, state)</w:t>
      </w:r>
      <w:r>
        <w:t>,</w:t>
      </w:r>
      <w:r w:rsidRPr="00C33B01">
        <w:t xml:space="preserve"> melting point if the product is a solid</w:t>
      </w:r>
      <w:r>
        <w:t>, and optical rotation if appropriate</w:t>
      </w:r>
      <w:r w:rsidRPr="00C33B01">
        <w:t>. Analytical data for the given compound then follows in separate paragraphs – use a new paragraph for each mode of analysis.</w:t>
      </w:r>
    </w:p>
    <w:p w14:paraId="3169DB2F" w14:textId="77777777" w:rsidR="008B1B40" w:rsidRPr="006B6D13" w:rsidRDefault="008B1B40" w:rsidP="008B1B40">
      <w:pPr>
        <w:pStyle w:val="Experimental"/>
      </w:pPr>
      <w:r w:rsidRPr="00C33B01">
        <w:t>IR (???):</w:t>
      </w:r>
      <w:r>
        <w:t xml:space="preserve"> peaks listed in decreasing cm</w:t>
      </w:r>
      <w:r w:rsidRPr="006B6D13">
        <w:rPr>
          <w:vertAlign w:val="superscript"/>
        </w:rPr>
        <w:t>–1</w:t>
      </w:r>
      <w:r>
        <w:t>.</w:t>
      </w:r>
    </w:p>
    <w:p w14:paraId="450A5B09" w14:textId="77777777" w:rsidR="008B1B40" w:rsidRPr="00C33B01" w:rsidRDefault="008B1B40" w:rsidP="008B1B40">
      <w:pPr>
        <w:pStyle w:val="Experimental"/>
      </w:pPr>
      <w:r w:rsidRPr="002B7F7E">
        <w:rPr>
          <w:vertAlign w:val="superscript"/>
        </w:rPr>
        <w:t>1</w:t>
      </w:r>
      <w:r w:rsidRPr="00C33B01">
        <w:t xml:space="preserve">H NMR (???, ??? MHz): </w:t>
      </w:r>
      <w:r w:rsidRPr="006B6D13">
        <w:rPr>
          <w:rFonts w:ascii="Symbol" w:hAnsi="Symbol"/>
        </w:rPr>
        <w:t></w:t>
      </w:r>
      <w:r>
        <w:t xml:space="preserve"> = peaks listed in decreasing ppm (multiplicity, coupling constant, integration, assignment).</w:t>
      </w:r>
    </w:p>
    <w:p w14:paraId="3953549E" w14:textId="77777777" w:rsidR="008B1B40" w:rsidRDefault="008B1B40" w:rsidP="008B1B40">
      <w:pPr>
        <w:pStyle w:val="Experimental"/>
      </w:pPr>
      <w:r w:rsidRPr="002B7F7E">
        <w:rPr>
          <w:vertAlign w:val="superscript"/>
        </w:rPr>
        <w:t>13</w:t>
      </w:r>
      <w:r w:rsidRPr="00C33B01">
        <w:t>C NMR (???, ??? MHz):</w:t>
      </w:r>
      <w:r>
        <w:t xml:space="preserve"> </w:t>
      </w:r>
      <w:r w:rsidRPr="006B6D13">
        <w:rPr>
          <w:rFonts w:ascii="Symbol" w:hAnsi="Symbol"/>
        </w:rPr>
        <w:t></w:t>
      </w:r>
      <w:r>
        <w:t xml:space="preserve"> = peaks listed in decreasing ppm (multiplicity, coupling constant, assignment).</w:t>
      </w:r>
    </w:p>
    <w:p w14:paraId="4CE1FDE6" w14:textId="77777777" w:rsidR="008B1B40" w:rsidRPr="00F84AD5" w:rsidRDefault="008B1B40" w:rsidP="008B1B40">
      <w:pPr>
        <w:pStyle w:val="Experimental"/>
      </w:pPr>
      <w:r w:rsidRPr="00F84AD5">
        <w:rPr>
          <w:lang w:val="en-GB"/>
        </w:rPr>
        <w:t xml:space="preserve">MS (???): </w:t>
      </w:r>
      <w:r w:rsidRPr="00F84AD5">
        <w:rPr>
          <w:i/>
          <w:iCs/>
          <w:lang w:val="en-GB"/>
        </w:rPr>
        <w:t>m</w:t>
      </w:r>
      <w:r w:rsidRPr="00F84AD5">
        <w:rPr>
          <w:lang w:val="en-GB"/>
        </w:rPr>
        <w:t>/z (%) = ?? (??) [??]</w:t>
      </w:r>
      <w:r w:rsidRPr="00F84AD5">
        <w:rPr>
          <w:vertAlign w:val="superscript"/>
          <w:lang w:val="en-GB"/>
        </w:rPr>
        <w:t>?</w:t>
      </w:r>
      <w:r w:rsidRPr="00F84AD5">
        <w:rPr>
          <w:lang w:val="en-GB"/>
        </w:rPr>
        <w:t>.</w:t>
      </w:r>
    </w:p>
    <w:p w14:paraId="14D64BDB" w14:textId="77777777" w:rsidR="008B1B40" w:rsidRDefault="008B1B40" w:rsidP="008B1B40">
      <w:pPr>
        <w:pStyle w:val="Experimental"/>
      </w:pPr>
      <w:r w:rsidRPr="00C33B01">
        <w:t>HRMS (???)</w:t>
      </w:r>
      <w:r>
        <w:t xml:space="preserve">: </w:t>
      </w:r>
      <w:r w:rsidRPr="006B6D13">
        <w:rPr>
          <w:i/>
        </w:rPr>
        <w:t>m</w:t>
      </w:r>
      <w:r>
        <w:t>/</w:t>
      </w:r>
      <w:r w:rsidRPr="006B6D13">
        <w:rPr>
          <w:i/>
        </w:rPr>
        <w:t>z</w:t>
      </w:r>
      <w:r w:rsidRPr="00C33B01">
        <w:t xml:space="preserve"> </w:t>
      </w:r>
      <w:r>
        <w:t>[???]</w:t>
      </w:r>
      <w:r w:rsidRPr="00076325">
        <w:rPr>
          <w:vertAlign w:val="superscript"/>
        </w:rPr>
        <w:t>?</w:t>
      </w:r>
      <w:r>
        <w:t xml:space="preserve"> </w:t>
      </w:r>
      <w:r w:rsidRPr="00C33B01">
        <w:t>calcd for ????: ???</w:t>
      </w:r>
      <w:r>
        <w:t>.???</w:t>
      </w:r>
      <w:r w:rsidRPr="00C33B01">
        <w:t>?; found: ???</w:t>
      </w:r>
      <w:r>
        <w:t>.???</w:t>
      </w:r>
      <w:r w:rsidRPr="00C33B01">
        <w:t>?.</w:t>
      </w:r>
    </w:p>
    <w:p w14:paraId="7C28C83A" w14:textId="77777777" w:rsidR="008B1B40" w:rsidRPr="00C33B01" w:rsidRDefault="008B1B40" w:rsidP="008B1B40">
      <w:pPr>
        <w:pStyle w:val="Experimental"/>
      </w:pPr>
      <w:r>
        <w:t xml:space="preserve">Anal. Calcd for ?????: C, ??.??; H, ?.??; N, ?.??. Found: C, ??.??; H, ?.??; N, ?.??. </w:t>
      </w:r>
    </w:p>
    <w:p w14:paraId="06F1A369" w14:textId="66F84E75" w:rsidR="00166B65" w:rsidRPr="00EC75A3" w:rsidRDefault="00166B65" w:rsidP="00166B65">
      <w:pPr>
        <w:pStyle w:val="HeadAckno"/>
        <w:rPr>
          <w:lang w:val="en-US"/>
        </w:rPr>
      </w:pPr>
      <w:r>
        <w:rPr>
          <w:lang w:val="en-US"/>
        </w:rPr>
        <w:t>Funding Information</w:t>
      </w:r>
    </w:p>
    <w:sdt>
      <w:sdtPr>
        <w:rPr>
          <w:rStyle w:val="AcknoChar"/>
          <w:lang w:val="en-US"/>
        </w:rPr>
        <w:alias w:val="Funding"/>
        <w:tag w:val="Fund"/>
        <w:id w:val="-2035253691"/>
        <w:placeholder>
          <w:docPart w:val="27180349566A473EACC81E3E3912E5EF"/>
        </w:placeholder>
        <w:temporary/>
        <w:showingPlcHdr/>
      </w:sdtPr>
      <w:sdtEndPr>
        <w:rPr>
          <w:rStyle w:val="DefaultParagraphFont"/>
        </w:rPr>
      </w:sdtEndPr>
      <w:sdtContent>
        <w:p w14:paraId="7F169696" w14:textId="5AA2A0E1" w:rsidR="00166B65" w:rsidRPr="00EC75A3" w:rsidRDefault="00166B65" w:rsidP="00166B65">
          <w:pPr>
            <w:pStyle w:val="Ackno"/>
            <w:spacing w:line="240" w:lineRule="auto"/>
            <w:rPr>
              <w:lang w:val="en-US"/>
            </w:rPr>
          </w:pPr>
          <w:r w:rsidRPr="00EC75A3">
            <w:rPr>
              <w:rStyle w:val="PlaceholderText"/>
              <w:color w:val="365F91" w:themeColor="accent1" w:themeShade="BF"/>
              <w:lang w:val="en-US"/>
            </w:rPr>
            <w:t>Click here to insert</w:t>
          </w:r>
          <w:r>
            <w:rPr>
              <w:rStyle w:val="PlaceholderText"/>
              <w:color w:val="365F91" w:themeColor="accent1" w:themeShade="BF"/>
              <w:lang w:val="en-US"/>
            </w:rPr>
            <w:t xml:space="preserve"> sources of</w:t>
          </w:r>
          <w:r w:rsidRPr="00EC75A3">
            <w:rPr>
              <w:rStyle w:val="PlaceholderText"/>
              <w:color w:val="365F91" w:themeColor="accent1" w:themeShade="BF"/>
              <w:lang w:val="en-US"/>
            </w:rPr>
            <w:t xml:space="preserve"> </w:t>
          </w:r>
          <w:r>
            <w:rPr>
              <w:rStyle w:val="PlaceholderText"/>
              <w:color w:val="365F91" w:themeColor="accent1" w:themeShade="BF"/>
              <w:lang w:val="en-US"/>
            </w:rPr>
            <w:t>funding, grant numbers, etc. Do not repeat the same in the acknowledgment.</w:t>
          </w:r>
        </w:p>
      </w:sdtContent>
    </w:sdt>
    <w:p w14:paraId="71F03AB7" w14:textId="77777777" w:rsidR="00166B65" w:rsidRPr="00EC75A3" w:rsidRDefault="00166B65" w:rsidP="00166B65">
      <w:pPr>
        <w:pStyle w:val="HeadAckno"/>
        <w:rPr>
          <w:lang w:val="en-US"/>
        </w:rPr>
      </w:pPr>
      <w:r w:rsidRPr="00EC75A3">
        <w:rPr>
          <w:lang w:val="en-US"/>
        </w:rPr>
        <w:t>Acknowledgment</w:t>
      </w:r>
    </w:p>
    <w:sdt>
      <w:sdtPr>
        <w:rPr>
          <w:rStyle w:val="AcknoChar"/>
          <w:lang w:val="en-US"/>
        </w:rPr>
        <w:alias w:val="Acknowledgment"/>
        <w:tag w:val="Ack"/>
        <w:id w:val="-1768991050"/>
        <w:placeholder>
          <w:docPart w:val="58A91107995644D2ABC4E0840893E148"/>
        </w:placeholder>
        <w:temporary/>
        <w:showingPlcHdr/>
      </w:sdtPr>
      <w:sdtEndPr>
        <w:rPr>
          <w:rStyle w:val="DefaultParagraphFont"/>
        </w:rPr>
      </w:sdtEndPr>
      <w:sdtContent>
        <w:p w14:paraId="280975C5" w14:textId="2C02C2AA" w:rsidR="00166B65" w:rsidRPr="00EC75A3" w:rsidRDefault="00166B65" w:rsidP="00166B65">
          <w:pPr>
            <w:pStyle w:val="Ackno"/>
            <w:spacing w:line="240" w:lineRule="auto"/>
            <w:rPr>
              <w:lang w:val="en-US"/>
            </w:rPr>
          </w:pPr>
          <w:r w:rsidRPr="00EC75A3">
            <w:rPr>
              <w:rStyle w:val="PlaceholderText"/>
              <w:color w:val="365F91" w:themeColor="accent1" w:themeShade="BF"/>
              <w:lang w:val="en-US"/>
            </w:rPr>
            <w:t>Click here to insert acknowledgment text.</w:t>
          </w:r>
          <w:r>
            <w:rPr>
              <w:rStyle w:val="PlaceholderText"/>
              <w:color w:val="365F91" w:themeColor="accent1" w:themeShade="BF"/>
              <w:lang w:val="en-US"/>
            </w:rPr>
            <w:t xml:space="preserve"> Funding sources and grant numbers should be given above in the Funding Information section.</w:t>
          </w:r>
        </w:p>
      </w:sdtContent>
    </w:sdt>
    <w:p w14:paraId="544262DF" w14:textId="77777777" w:rsidR="00AC1F17" w:rsidRPr="00EC75A3" w:rsidRDefault="00AC1F17" w:rsidP="008D3A2D">
      <w:pPr>
        <w:pStyle w:val="HeadAckno"/>
        <w:rPr>
          <w:lang w:val="en-US"/>
        </w:rPr>
      </w:pPr>
      <w:r w:rsidRPr="00EC75A3">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 xml:space="preserve">Is there </w:t>
          </w:r>
          <w:r w:rsidRPr="00CC0D5B">
            <w:rPr>
              <w:rStyle w:val="PlaceholderText"/>
              <w:b/>
              <w:color w:val="auto"/>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sdtContent>
    </w:sdt>
    <w:p w14:paraId="232B103F" w14:textId="77777777" w:rsidR="00AC1F17" w:rsidRPr="00EC75A3" w:rsidRDefault="00AC1F17" w:rsidP="008D3A2D">
      <w:pPr>
        <w:pStyle w:val="HeadAckno"/>
        <w:rPr>
          <w:lang w:val="en-US"/>
        </w:rPr>
      </w:pPr>
      <w:r w:rsidRPr="00EC75A3">
        <w:rPr>
          <w:lang w:val="en-US"/>
        </w:rPr>
        <w:t>Primary Data</w:t>
      </w:r>
    </w:p>
    <w:sdt>
      <w:sdtPr>
        <w:rPr>
          <w:rStyle w:val="AcknoChar"/>
          <w:lang w:val="en-US"/>
        </w:rPr>
        <w:alias w:val="Primary Data"/>
        <w:tag w:val="PD"/>
        <w:id w:val="-954946302"/>
        <w:placeholder>
          <w:docPart w:val="D3164E8E94374BFC9FBEED7B63393064"/>
        </w:placeholder>
        <w:temporary/>
        <w:showingPlcHdr/>
      </w:sdtPr>
      <w:sdtEndPr>
        <w:rPr>
          <w:rStyle w:val="DefaultParagraphFont"/>
        </w:rPr>
      </w:sdtEndPr>
      <w:sdtContent>
        <w:p w14:paraId="461B084B"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color w:val="auto"/>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sdtContent>
    </w:sdt>
    <w:p w14:paraId="161A030F" w14:textId="77777777" w:rsidR="00950BD1" w:rsidRPr="00EC75A3" w:rsidRDefault="00950BD1" w:rsidP="00F65BC8">
      <w:pPr>
        <w:pStyle w:val="HeadRefs"/>
        <w:rPr>
          <w:lang w:val="en-US"/>
        </w:rPr>
      </w:pPr>
      <w:r w:rsidRPr="00EC75A3">
        <w:rPr>
          <w:lang w:val="en-US"/>
        </w:rPr>
        <w:t>References</w:t>
      </w:r>
    </w:p>
    <w:p w14:paraId="7EF419CE" w14:textId="77777777"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14:paraId="758EFF59" w14:textId="77777777" w:rsidR="00950BD1" w:rsidRPr="00EC75A3" w:rsidRDefault="00950BD1" w:rsidP="00B50063">
      <w:pPr>
        <w:pStyle w:val="Ref"/>
        <w:rPr>
          <w:lang w:val="en-US"/>
        </w:rPr>
      </w:pPr>
      <w:r w:rsidRPr="00EC75A3">
        <w:rPr>
          <w:lang w:val="en-US"/>
        </w:rPr>
        <w:t>New address: P. J. Kocienski, School of Chemistry, University of Leeds, Leeds LS2 9JT, UK.</w:t>
      </w:r>
    </w:p>
    <w:p w14:paraId="09E701EE" w14:textId="77777777" w:rsidR="008F703E" w:rsidRPr="00EC75A3" w:rsidRDefault="008F703E" w:rsidP="008F703E">
      <w:pPr>
        <w:pStyle w:val="Ref"/>
        <w:rPr>
          <w:lang w:val="en-US"/>
        </w:rPr>
      </w:pPr>
      <w:r w:rsidRPr="00EC75A3">
        <w:rPr>
          <w:lang w:val="en-US"/>
        </w:rPr>
        <w:t xml:space="preserve">Lim, D. S. W.; Anderson, E. A.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983.</w:t>
      </w:r>
    </w:p>
    <w:p w14:paraId="7E41C007" w14:textId="77777777" w:rsidR="008F703E" w:rsidRPr="00EC75A3" w:rsidRDefault="008F703E" w:rsidP="008F703E">
      <w:pPr>
        <w:pStyle w:val="Ref"/>
        <w:rPr>
          <w:lang w:val="en-US"/>
        </w:rPr>
      </w:pPr>
      <w:r w:rsidRPr="00EC75A3">
        <w:rPr>
          <w:lang w:val="en-US"/>
        </w:rPr>
        <w:t xml:space="preserve">(a) List, B. </w:t>
      </w:r>
      <w:r w:rsidRPr="00EC75A3">
        <w:rPr>
          <w:i/>
          <w:iCs/>
          <w:lang w:val="en-US"/>
        </w:rPr>
        <w:t xml:space="preserve">Synlett </w:t>
      </w:r>
      <w:r w:rsidRPr="00EC75A3">
        <w:rPr>
          <w:b/>
          <w:bCs/>
          <w:lang w:val="en-US"/>
        </w:rPr>
        <w:t>2001</w:t>
      </w:r>
      <w:r w:rsidRPr="00EC75A3">
        <w:rPr>
          <w:lang w:val="en-US"/>
        </w:rPr>
        <w:t xml:space="preserve">, 1675. (b) Harb, H. Y.; Procter, D. J. </w:t>
      </w:r>
      <w:r w:rsidRPr="00EC75A3">
        <w:rPr>
          <w:i/>
          <w:iCs/>
          <w:lang w:val="en-US"/>
        </w:rPr>
        <w:t xml:space="preserve">Synlett </w:t>
      </w:r>
      <w:r w:rsidRPr="00EC75A3">
        <w:rPr>
          <w:b/>
          <w:bCs/>
          <w:lang w:val="en-US"/>
        </w:rPr>
        <w:t>2012</w:t>
      </w:r>
      <w:r w:rsidRPr="00EC75A3">
        <w:rPr>
          <w:lang w:val="en-US"/>
        </w:rPr>
        <w:t xml:space="preserve">, </w:t>
      </w:r>
      <w:r w:rsidRPr="00EC75A3">
        <w:rPr>
          <w:i/>
          <w:iCs/>
          <w:lang w:val="en-US"/>
        </w:rPr>
        <w:t>23</w:t>
      </w:r>
      <w:r w:rsidRPr="00EC75A3">
        <w:rPr>
          <w:lang w:val="en-US"/>
        </w:rPr>
        <w:t xml:space="preserve">, 6. (c) Müller, T. J. J.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xml:space="preserve">, 159. (d) Kocienski, P. </w:t>
      </w:r>
      <w:r w:rsidRPr="00EC75A3">
        <w:rPr>
          <w:i/>
          <w:iCs/>
          <w:lang w:val="en-US"/>
        </w:rPr>
        <w:t xml:space="preserve">Synfacts </w:t>
      </w:r>
      <w:r w:rsidRPr="00EC75A3">
        <w:rPr>
          <w:b/>
          <w:bCs/>
          <w:lang w:val="en-US"/>
        </w:rPr>
        <w:t>2012</w:t>
      </w:r>
      <w:r w:rsidRPr="00EC75A3">
        <w:rPr>
          <w:lang w:val="en-US"/>
        </w:rPr>
        <w:t xml:space="preserve">, </w:t>
      </w:r>
      <w:r w:rsidRPr="00EC75A3">
        <w:rPr>
          <w:i/>
          <w:iCs/>
          <w:lang w:val="en-US"/>
        </w:rPr>
        <w:t>8</w:t>
      </w:r>
      <w:r w:rsidRPr="00EC75A3">
        <w:rPr>
          <w:lang w:val="en-US"/>
        </w:rPr>
        <w:t>, 5.</w:t>
      </w:r>
    </w:p>
    <w:p w14:paraId="3B70D211" w14:textId="77777777" w:rsidR="008F703E" w:rsidRPr="00EC75A3" w:rsidRDefault="008F703E" w:rsidP="008F703E">
      <w:pPr>
        <w:pStyle w:val="Ref"/>
        <w:rPr>
          <w:lang w:val="en-US"/>
        </w:rPr>
      </w:pPr>
      <w:r w:rsidRPr="00EC75A3">
        <w:rPr>
          <w:lang w:val="en-US"/>
        </w:rPr>
        <w:t xml:space="preserve">Reissig, H.-U.; Zimmer, R. In </w:t>
      </w:r>
      <w:r w:rsidRPr="00EC75A3">
        <w:rPr>
          <w:i/>
          <w:iCs/>
          <w:lang w:val="en-US"/>
        </w:rPr>
        <w:t>Science of Synthesis</w:t>
      </w:r>
      <w:r w:rsidRPr="00EC75A3">
        <w:rPr>
          <w:lang w:val="en-US"/>
        </w:rPr>
        <w:t xml:space="preserve">, Vol. 33; Molander, G.-A., Ed.; Thieme: Stuttgart, </w:t>
      </w:r>
      <w:r w:rsidRPr="00EC75A3">
        <w:rPr>
          <w:b/>
          <w:bCs/>
          <w:lang w:val="en-US"/>
        </w:rPr>
        <w:t>2006</w:t>
      </w:r>
      <w:r w:rsidRPr="00EC75A3">
        <w:rPr>
          <w:lang w:val="en-US"/>
        </w:rPr>
        <w:t>, 371.</w:t>
      </w:r>
    </w:p>
    <w:p w14:paraId="7237A406" w14:textId="77777777" w:rsidR="008F703E" w:rsidRPr="00EC75A3" w:rsidRDefault="008F703E" w:rsidP="008F703E">
      <w:pPr>
        <w:pStyle w:val="Ref"/>
        <w:rPr>
          <w:lang w:val="en-US"/>
        </w:rPr>
      </w:pPr>
      <w:r w:rsidRPr="00EC75A3">
        <w:rPr>
          <w:lang w:val="en-US"/>
        </w:rPr>
        <w:t xml:space="preserve">Kolotilo, N. V.; Sinitsa, A. A.; Rassukana, Yu. V.; Onys’ko, P. P. </w:t>
      </w:r>
      <w:r w:rsidRPr="00EC75A3">
        <w:rPr>
          <w:i/>
          <w:iCs/>
          <w:lang w:val="en-US"/>
        </w:rPr>
        <w:t xml:space="preserve">Zh. Obshch. Khim. </w:t>
      </w:r>
      <w:r w:rsidRPr="00EC75A3">
        <w:rPr>
          <w:b/>
          <w:bCs/>
          <w:lang w:val="en-US"/>
        </w:rPr>
        <w:t>2006</w:t>
      </w:r>
      <w:r w:rsidRPr="00EC75A3">
        <w:rPr>
          <w:lang w:val="en-US"/>
        </w:rPr>
        <w:t xml:space="preserve">, </w:t>
      </w:r>
      <w:r w:rsidRPr="00EC75A3">
        <w:rPr>
          <w:i/>
          <w:iCs/>
          <w:lang w:val="en-US"/>
        </w:rPr>
        <w:t>76</w:t>
      </w:r>
      <w:r w:rsidRPr="00EC75A3">
        <w:rPr>
          <w:lang w:val="en-US"/>
        </w:rPr>
        <w:t xml:space="preserve">, 1260; </w:t>
      </w:r>
      <w:r w:rsidRPr="00EC75A3">
        <w:rPr>
          <w:i/>
          <w:iCs/>
          <w:lang w:val="en-US"/>
        </w:rPr>
        <w:t xml:space="preserve">Chem. Abstr. </w:t>
      </w:r>
      <w:r w:rsidRPr="00EC75A3">
        <w:rPr>
          <w:b/>
          <w:bCs/>
          <w:lang w:val="en-US"/>
        </w:rPr>
        <w:t>2006</w:t>
      </w:r>
      <w:r w:rsidRPr="00EC75A3">
        <w:rPr>
          <w:lang w:val="en-US"/>
        </w:rPr>
        <w:t xml:space="preserve">, </w:t>
      </w:r>
      <w:r w:rsidRPr="00EC75A3">
        <w:rPr>
          <w:i/>
          <w:iCs/>
          <w:lang w:val="en-US"/>
        </w:rPr>
        <w:t>146</w:t>
      </w:r>
      <w:r w:rsidRPr="00EC75A3">
        <w:rPr>
          <w:lang w:val="en-US"/>
        </w:rPr>
        <w:t>, 316980.</w:t>
      </w:r>
    </w:p>
    <w:p w14:paraId="5B9C6FD1" w14:textId="77777777" w:rsidR="008F703E" w:rsidRPr="00EC75A3" w:rsidRDefault="008F703E" w:rsidP="008F703E">
      <w:pPr>
        <w:pStyle w:val="Ref"/>
        <w:rPr>
          <w:lang w:val="en-US"/>
        </w:rPr>
      </w:pPr>
      <w:r w:rsidRPr="00EC75A3">
        <w:rPr>
          <w:lang w:val="en-US"/>
        </w:rPr>
        <w:t xml:space="preserve">Nakamura, H.; Yamamoto, H. PCT Int. Appl. WO 2005043630, </w:t>
      </w:r>
      <w:r w:rsidRPr="00EC75A3">
        <w:rPr>
          <w:b/>
          <w:bCs/>
          <w:lang w:val="en-US"/>
        </w:rPr>
        <w:t>2005</w:t>
      </w:r>
      <w:r w:rsidRPr="00EC75A3">
        <w:rPr>
          <w:lang w:val="en-US"/>
        </w:rPr>
        <w:t xml:space="preserve">; </w:t>
      </w:r>
      <w:r w:rsidRPr="00EC75A3">
        <w:rPr>
          <w:i/>
          <w:iCs/>
          <w:lang w:val="en-US"/>
        </w:rPr>
        <w:t xml:space="preserve">Chem. Abstr. </w:t>
      </w:r>
      <w:r w:rsidRPr="00EC75A3">
        <w:rPr>
          <w:b/>
          <w:bCs/>
          <w:lang w:val="en-US"/>
        </w:rPr>
        <w:t>2005</w:t>
      </w:r>
      <w:r w:rsidRPr="00EC75A3">
        <w:rPr>
          <w:lang w:val="en-US"/>
        </w:rPr>
        <w:t xml:space="preserve">, </w:t>
      </w:r>
      <w:r w:rsidRPr="00EC75A3">
        <w:rPr>
          <w:i/>
          <w:iCs/>
          <w:lang w:val="en-US"/>
        </w:rPr>
        <w:t>142</w:t>
      </w:r>
      <w:r w:rsidRPr="00EC75A3">
        <w:rPr>
          <w:lang w:val="en-US"/>
        </w:rPr>
        <w:t>, 440277.</w:t>
      </w:r>
    </w:p>
    <w:p w14:paraId="1B7A85A9" w14:textId="77777777" w:rsidR="00F65BC8" w:rsidRPr="00EC75A3" w:rsidRDefault="00950BD1" w:rsidP="008F703E">
      <w:pPr>
        <w:pStyle w:val="Ref"/>
        <w:rPr>
          <w:lang w:val="en-US"/>
        </w:rPr>
      </w:pPr>
      <w:r w:rsidRPr="00EC75A3">
        <w:rPr>
          <w:lang w:val="en-US"/>
        </w:rPr>
        <w:t xml:space="preserve">Irgolic, K. J. In </w:t>
      </w:r>
      <w:r w:rsidRPr="00EC75A3">
        <w:rPr>
          <w:i/>
          <w:lang w:val="en-US"/>
        </w:rPr>
        <w:t>Houben-Weyl</w:t>
      </w:r>
      <w:r w:rsidRPr="00EC75A3">
        <w:rPr>
          <w:lang w:val="en-US"/>
        </w:rPr>
        <w:t xml:space="preserve">, 4th ed., Vol. E12b; Klamann, D., Ed.; Thieme: Stuttgart, </w:t>
      </w:r>
      <w:r w:rsidRPr="00EC75A3">
        <w:rPr>
          <w:b/>
          <w:lang w:val="en-US"/>
        </w:rPr>
        <w:t>1990</w:t>
      </w:r>
      <w:r w:rsidRPr="00EC75A3">
        <w:rPr>
          <w:lang w:val="en-US"/>
        </w:rPr>
        <w:t>, 150.</w:t>
      </w:r>
    </w:p>
    <w:p w14:paraId="46666AFA" w14:textId="77777777" w:rsidR="001D2EEA" w:rsidRPr="00EC75A3" w:rsidRDefault="001D2EEA" w:rsidP="001D2EEA">
      <w:pPr>
        <w:pStyle w:val="Ref"/>
        <w:numPr>
          <w:ilvl w:val="0"/>
          <w:numId w:val="0"/>
        </w:numPr>
        <w:ind w:left="340"/>
        <w:rPr>
          <w:lang w:val="en-US"/>
        </w:rPr>
      </w:pPr>
    </w:p>
    <w:p w14:paraId="6222D6B4" w14:textId="77777777" w:rsidR="00244B14" w:rsidRPr="00EC75A3" w:rsidRDefault="00244B14" w:rsidP="001D2EEA">
      <w:pPr>
        <w:pStyle w:val="Ref"/>
        <w:numPr>
          <w:ilvl w:val="0"/>
          <w:numId w:val="0"/>
        </w:numPr>
        <w:ind w:left="340"/>
        <w:rPr>
          <w:lang w:val="en-US"/>
        </w:rPr>
      </w:pPr>
    </w:p>
    <w:p w14:paraId="6D93A815" w14:textId="77777777" w:rsidR="00244B14" w:rsidRPr="00EC75A3" w:rsidRDefault="00244B14" w:rsidP="001D2EEA">
      <w:pPr>
        <w:pStyle w:val="Ref"/>
        <w:numPr>
          <w:ilvl w:val="0"/>
          <w:numId w:val="0"/>
        </w:numPr>
        <w:ind w:left="340"/>
        <w:rPr>
          <w:lang w:val="en-US"/>
        </w:rPr>
      </w:pPr>
    </w:p>
    <w:p w14:paraId="54A40EA9" w14:textId="77777777" w:rsidR="00244B14" w:rsidRPr="00EC75A3" w:rsidRDefault="00244B14" w:rsidP="001D2EEA">
      <w:pPr>
        <w:pStyle w:val="Ref"/>
        <w:numPr>
          <w:ilvl w:val="0"/>
          <w:numId w:val="0"/>
        </w:numPr>
        <w:ind w:left="340"/>
        <w:rPr>
          <w:lang w:val="en-US"/>
        </w:rPr>
      </w:pPr>
    </w:p>
    <w:p w14:paraId="34D34BED" w14:textId="77777777" w:rsidR="00C45ADD" w:rsidRPr="00EC75A3" w:rsidRDefault="00C45ADD" w:rsidP="001D2EEA">
      <w:pPr>
        <w:pStyle w:val="Ref"/>
        <w:numPr>
          <w:ilvl w:val="0"/>
          <w:numId w:val="0"/>
        </w:numPr>
        <w:ind w:left="340"/>
        <w:rPr>
          <w:lang w:val="en-US"/>
        </w:rPr>
      </w:pPr>
    </w:p>
    <w:p w14:paraId="29149778" w14:textId="77777777"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14:paraId="16039E4E" w14:textId="77777777" w:rsidR="00F65BC8" w:rsidRPr="00EC75A3" w:rsidRDefault="00F65BC8" w:rsidP="00F34ED0">
      <w:pPr>
        <w:rPr>
          <w:rFonts w:asciiTheme="majorHAnsi" w:hAnsiTheme="majorHAnsi"/>
          <w:b/>
          <w:lang w:val="en-US"/>
        </w:rPr>
      </w:pPr>
    </w:p>
    <w:p w14:paraId="23DCC34C" w14:textId="77777777" w:rsidR="00A4560D" w:rsidRDefault="00A4560D" w:rsidP="00F34ED0">
      <w:pPr>
        <w:rPr>
          <w:rFonts w:asciiTheme="majorHAnsi" w:hAnsiTheme="majorHAnsi"/>
          <w:b/>
          <w:lang w:val="en-US"/>
        </w:rPr>
      </w:pPr>
    </w:p>
    <w:p w14:paraId="673CED7C" w14:textId="77777777" w:rsidR="002B3855" w:rsidRDefault="002B3855" w:rsidP="00F34ED0">
      <w:pPr>
        <w:rPr>
          <w:rFonts w:asciiTheme="majorHAnsi" w:hAnsiTheme="majorHAnsi"/>
          <w:b/>
          <w:lang w:val="en-US"/>
        </w:rPr>
      </w:pPr>
    </w:p>
    <w:p w14:paraId="276F94B3" w14:textId="77777777" w:rsidR="002B3855" w:rsidRDefault="002B3855" w:rsidP="00F34ED0">
      <w:pPr>
        <w:rPr>
          <w:rFonts w:asciiTheme="majorHAnsi" w:hAnsiTheme="majorHAnsi"/>
          <w:b/>
          <w:lang w:val="en-US"/>
        </w:rPr>
      </w:pPr>
    </w:p>
    <w:p w14:paraId="7EA86B05" w14:textId="77777777" w:rsidR="002B3855" w:rsidRPr="00EC75A3" w:rsidRDefault="002B3855" w:rsidP="00F34ED0">
      <w:pPr>
        <w:rPr>
          <w:rFonts w:asciiTheme="majorHAnsi" w:hAnsiTheme="majorHAnsi"/>
          <w:b/>
          <w:lang w:val="en-US"/>
        </w:rPr>
      </w:pPr>
    </w:p>
    <w:p w14:paraId="1E1E9069" w14:textId="77777777" w:rsidR="00A4560D" w:rsidRPr="00EC75A3" w:rsidRDefault="00CF1962" w:rsidP="00A4560D">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00A4560D" w:rsidRPr="00EC75A3">
        <w:rPr>
          <w:rFonts w:ascii="Calibri" w:hAnsi="Calibri"/>
          <w:b/>
          <w:bCs/>
          <w:sz w:val="28"/>
          <w:szCs w:val="28"/>
          <w:lang w:val="en-US"/>
        </w:rPr>
        <w:t>:</w:t>
      </w:r>
    </w:p>
    <w:p w14:paraId="1596CDB6" w14:textId="77777777" w:rsidR="00A4560D" w:rsidRPr="00EC75A3"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 xml:space="preserve">cover letter, including a </w:t>
      </w:r>
      <w:r w:rsidR="00A4560D" w:rsidRPr="00EC75A3">
        <w:rPr>
          <w:rFonts w:ascii="Calibri Light" w:hAnsi="Calibri Light"/>
          <w:sz w:val="24"/>
          <w:szCs w:val="24"/>
          <w:lang w:val="en-US"/>
        </w:rPr>
        <w:t xml:space="preserve">statement of </w:t>
      </w:r>
      <w:r w:rsidRPr="00EC75A3">
        <w:rPr>
          <w:rFonts w:ascii="Calibri Light" w:hAnsi="Calibri Light"/>
          <w:sz w:val="24"/>
          <w:szCs w:val="24"/>
          <w:lang w:val="en-US"/>
        </w:rPr>
        <w:t>the work’s significance</w:t>
      </w:r>
    </w:p>
    <w:p w14:paraId="555E701F"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and fax numbers, and e-mail address of the corresponding author</w:t>
      </w:r>
    </w:p>
    <w:p w14:paraId="23002729"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w:t>
      </w:r>
      <w:r w:rsidR="005E45EA" w:rsidRPr="00EC75A3">
        <w:rPr>
          <w:rFonts w:ascii="Calibri Light" w:hAnsi="Calibri Light"/>
          <w:bCs/>
          <w:sz w:val="24"/>
          <w:szCs w:val="24"/>
          <w:lang w:val="en-US"/>
        </w:rPr>
        <w:t xml:space="preserve"> for each</w:t>
      </w:r>
      <w:r w:rsidRPr="00EC75A3">
        <w:rPr>
          <w:rFonts w:ascii="Calibri Light" w:hAnsi="Calibri Light"/>
          <w:bCs/>
          <w:sz w:val="24"/>
          <w:szCs w:val="24"/>
          <w:lang w:val="en-US"/>
        </w:rPr>
        <w:t xml:space="preserve"> author</w:t>
      </w:r>
    </w:p>
    <w:p w14:paraId="57EB17D3" w14:textId="77777777" w:rsidR="005E45EA" w:rsidRPr="00EC75A3"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70FDE1E0" w14:textId="77777777" w:rsidR="005E45EA" w:rsidRPr="00EC75A3"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 xml:space="preserve">original graphics files </w:t>
      </w:r>
      <w:r w:rsidR="001F37A0" w:rsidRPr="00EC75A3">
        <w:rPr>
          <w:rFonts w:ascii="Calibri Light" w:hAnsi="Calibri Light"/>
          <w:bCs/>
          <w:sz w:val="24"/>
          <w:szCs w:val="24"/>
          <w:lang w:val="en-US"/>
        </w:rPr>
        <w:t>zipped into one</w:t>
      </w:r>
      <w:r w:rsidRPr="00EC75A3">
        <w:rPr>
          <w:rFonts w:ascii="Calibri Light" w:hAnsi="Calibri Light"/>
          <w:bCs/>
          <w:sz w:val="24"/>
          <w:szCs w:val="24"/>
          <w:lang w:val="en-US"/>
        </w:rPr>
        <w:t xml:space="preserve"> zip file</w:t>
      </w:r>
    </w:p>
    <w:p w14:paraId="56CF419D"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w:t>
      </w:r>
      <w:r w:rsidR="001F37A0" w:rsidRPr="00EC75A3">
        <w:rPr>
          <w:rFonts w:ascii="Calibri Light" w:hAnsi="Calibri Light"/>
          <w:bCs/>
          <w:sz w:val="24"/>
          <w:szCs w:val="24"/>
          <w:lang w:val="en-US"/>
        </w:rPr>
        <w:t xml:space="preserve"> as an individual file</w:t>
      </w:r>
    </w:p>
    <w:p w14:paraId="68150BF5" w14:textId="77777777" w:rsidR="00A4560D" w:rsidRPr="00EC75A3"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w:t>
      </w:r>
      <w:r w:rsidR="005E45EA" w:rsidRPr="00EC75A3">
        <w:rPr>
          <w:rFonts w:ascii="Calibri Light" w:hAnsi="Calibri Light"/>
          <w:bCs/>
          <w:sz w:val="24"/>
          <w:szCs w:val="24"/>
          <w:lang w:val="en-US"/>
        </w:rPr>
        <w:t>–</w:t>
      </w:r>
      <w:r w:rsidR="005A5226" w:rsidRPr="00EC75A3">
        <w:rPr>
          <w:rFonts w:ascii="Calibri Light" w:hAnsi="Calibri Light"/>
          <w:bCs/>
          <w:sz w:val="24"/>
          <w:szCs w:val="24"/>
          <w:lang w:val="en-US"/>
        </w:rPr>
        <w:t>8</w:t>
      </w:r>
      <w:r w:rsidRPr="00EC75A3">
        <w:rPr>
          <w:rFonts w:ascii="Calibri Light" w:hAnsi="Calibri Light"/>
          <w:bCs/>
          <w:sz w:val="24"/>
          <w:szCs w:val="24"/>
          <w:lang w:val="en-US"/>
        </w:rPr>
        <w:t xml:space="preserve"> key words</w:t>
      </w:r>
    </w:p>
    <w:p w14:paraId="0A78B3BD" w14:textId="77777777" w:rsidR="005E45EA" w:rsidRPr="00EC75A3"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Supporting Information file</w:t>
      </w:r>
    </w:p>
    <w:p w14:paraId="53940531" w14:textId="77777777" w:rsidR="005E45EA" w:rsidRPr="00EC75A3" w:rsidRDefault="00055C4C"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zipped Primary Data files</w:t>
      </w:r>
      <w:r>
        <w:rPr>
          <w:rFonts w:ascii="Calibri Light" w:hAnsi="Calibri Light"/>
          <w:bCs/>
          <w:sz w:val="24"/>
          <w:szCs w:val="24"/>
          <w:lang w:val="en-US"/>
        </w:rPr>
        <w:t xml:space="preserve"> including cover sheet </w:t>
      </w:r>
      <w:r w:rsidRPr="00EC75A3">
        <w:rPr>
          <w:rFonts w:ascii="Calibri Light" w:hAnsi="Calibri Light"/>
          <w:bCs/>
          <w:sz w:val="24"/>
          <w:szCs w:val="24"/>
          <w:lang w:val="en-US"/>
        </w:rPr>
        <w:t>(optional)</w:t>
      </w:r>
    </w:p>
    <w:p w14:paraId="70981718" w14:textId="77777777" w:rsidR="00A4560D" w:rsidRPr="00EC75A3" w:rsidRDefault="00A4560D" w:rsidP="00F34ED0">
      <w:pPr>
        <w:rPr>
          <w:rFonts w:asciiTheme="majorHAnsi" w:hAnsiTheme="majorHAnsi"/>
          <w:b/>
          <w:lang w:val="en-US"/>
        </w:rPr>
      </w:pPr>
    </w:p>
    <w:p w14:paraId="34C5CDF2" w14:textId="77777777" w:rsidR="003B43FE" w:rsidRDefault="003B43FE" w:rsidP="003B43FE">
      <w:pPr>
        <w:spacing w:after="0" w:line="240" w:lineRule="auto"/>
        <w:jc w:val="left"/>
        <w:rPr>
          <w:rFonts w:ascii="Calibri" w:hAnsi="Calibri"/>
          <w:sz w:val="28"/>
          <w:szCs w:val="28"/>
          <w:lang w:val="en-US"/>
        </w:rPr>
      </w:pPr>
      <w:r>
        <w:rPr>
          <w:rFonts w:ascii="Calibri" w:hAnsi="Calibri"/>
          <w:b/>
          <w:bCs/>
          <w:sz w:val="28"/>
          <w:szCs w:val="28"/>
          <w:lang w:val="en-US"/>
        </w:rPr>
        <w:t>Useful links:</w:t>
      </w:r>
    </w:p>
    <w:p w14:paraId="237A8D04" w14:textId="77777777" w:rsidR="003B43FE" w:rsidRDefault="00FB6ADC" w:rsidP="003B43FE">
      <w:pPr>
        <w:numPr>
          <w:ilvl w:val="0"/>
          <w:numId w:val="18"/>
        </w:numPr>
        <w:spacing w:after="0" w:line="240" w:lineRule="auto"/>
        <w:ind w:left="540"/>
        <w:jc w:val="left"/>
        <w:textAlignment w:val="center"/>
        <w:rPr>
          <w:rFonts w:ascii="Calibri Light" w:hAnsi="Calibri Light"/>
          <w:sz w:val="24"/>
          <w:szCs w:val="24"/>
        </w:rPr>
      </w:pPr>
      <w:hyperlink r:id="rId16" w:history="1">
        <w:r w:rsidR="003B43FE">
          <w:rPr>
            <w:rStyle w:val="Hyperlink"/>
            <w:rFonts w:ascii="Calibri Light" w:hAnsi="Calibri Light"/>
            <w:sz w:val="24"/>
            <w:szCs w:val="24"/>
          </w:rPr>
          <w:t>SynOpen homepage</w:t>
        </w:r>
      </w:hyperlink>
    </w:p>
    <w:p w14:paraId="2F808C99" w14:textId="77777777" w:rsidR="003B43FE" w:rsidRDefault="00FB6ADC" w:rsidP="003B43FE">
      <w:pPr>
        <w:numPr>
          <w:ilvl w:val="0"/>
          <w:numId w:val="18"/>
        </w:numPr>
        <w:spacing w:after="0" w:line="240" w:lineRule="auto"/>
        <w:ind w:left="540"/>
        <w:jc w:val="left"/>
        <w:textAlignment w:val="center"/>
        <w:rPr>
          <w:rFonts w:ascii="Times New Roman" w:hAnsi="Times New Roman"/>
          <w:sz w:val="24"/>
          <w:szCs w:val="24"/>
        </w:rPr>
      </w:pPr>
      <w:hyperlink r:id="rId17" w:history="1">
        <w:r w:rsidR="003B43FE">
          <w:rPr>
            <w:rStyle w:val="Hyperlink"/>
            <w:rFonts w:ascii="Calibri Light" w:hAnsi="Calibri Light"/>
            <w:sz w:val="24"/>
            <w:szCs w:val="24"/>
          </w:rPr>
          <w:t>SynOpen information and tools for authors</w:t>
        </w:r>
      </w:hyperlink>
    </w:p>
    <w:p w14:paraId="719EA19F" w14:textId="77777777" w:rsidR="003B43FE" w:rsidRDefault="00FB6ADC" w:rsidP="003B43FE">
      <w:pPr>
        <w:numPr>
          <w:ilvl w:val="0"/>
          <w:numId w:val="18"/>
        </w:numPr>
        <w:spacing w:after="0" w:line="240" w:lineRule="auto"/>
        <w:ind w:left="540"/>
        <w:jc w:val="left"/>
        <w:textAlignment w:val="center"/>
        <w:rPr>
          <w:rFonts w:ascii="Times New Roman" w:hAnsi="Times New Roman"/>
          <w:sz w:val="24"/>
          <w:szCs w:val="24"/>
        </w:rPr>
      </w:pPr>
      <w:hyperlink r:id="rId18" w:history="1">
        <w:r w:rsidR="003B43FE">
          <w:rPr>
            <w:rStyle w:val="Hyperlink"/>
            <w:rFonts w:ascii="Calibri Light" w:hAnsi="Calibri Light"/>
            <w:sz w:val="24"/>
            <w:szCs w:val="24"/>
          </w:rPr>
          <w:t>Graphical abstract samples</w:t>
        </w:r>
      </w:hyperlink>
      <w:r w:rsidR="003B43FE">
        <w:rPr>
          <w:rFonts w:ascii="Calibri Light" w:hAnsi="Calibri Light"/>
          <w:sz w:val="24"/>
          <w:szCs w:val="24"/>
        </w:rPr>
        <w:t xml:space="preserve"> (PDF file download)</w:t>
      </w:r>
    </w:p>
    <w:p w14:paraId="6DAB3B02" w14:textId="77777777" w:rsidR="003B43FE" w:rsidRDefault="00FB6ADC" w:rsidP="003B43FE">
      <w:pPr>
        <w:numPr>
          <w:ilvl w:val="0"/>
          <w:numId w:val="18"/>
        </w:numPr>
        <w:spacing w:after="0" w:line="240" w:lineRule="auto"/>
        <w:ind w:left="540"/>
        <w:jc w:val="left"/>
        <w:textAlignment w:val="center"/>
        <w:rPr>
          <w:rFonts w:ascii="Times New Roman" w:hAnsi="Times New Roman"/>
          <w:sz w:val="24"/>
          <w:szCs w:val="24"/>
        </w:rPr>
      </w:pPr>
      <w:hyperlink r:id="rId19" w:history="1">
        <w:r w:rsidR="003B43FE">
          <w:rPr>
            <w:rStyle w:val="Hyperlink"/>
            <w:rFonts w:ascii="Calibri Light" w:hAnsi="Calibri Light"/>
            <w:sz w:val="24"/>
            <w:szCs w:val="24"/>
          </w:rPr>
          <w:t>What is “Primary Data”</w:t>
        </w:r>
      </w:hyperlink>
      <w:r w:rsidR="003B43FE">
        <w:rPr>
          <w:rFonts w:ascii="Calibri Light" w:hAnsi="Calibri Light"/>
          <w:sz w:val="24"/>
          <w:szCs w:val="24"/>
        </w:rPr>
        <w:t xml:space="preserve">? </w:t>
      </w:r>
    </w:p>
    <w:p w14:paraId="5D03AB4B" w14:textId="77777777" w:rsidR="003B43FE" w:rsidRPr="00A26588" w:rsidRDefault="00FB6ADC" w:rsidP="003B43FE">
      <w:pPr>
        <w:numPr>
          <w:ilvl w:val="0"/>
          <w:numId w:val="18"/>
        </w:numPr>
        <w:spacing w:after="0" w:line="240" w:lineRule="auto"/>
        <w:ind w:left="540"/>
        <w:jc w:val="left"/>
        <w:textAlignment w:val="center"/>
        <w:rPr>
          <w:rFonts w:asciiTheme="majorHAnsi" w:hAnsiTheme="majorHAnsi"/>
          <w:b/>
          <w:lang w:val="en-US"/>
        </w:rPr>
      </w:pPr>
      <w:hyperlink r:id="rId20" w:history="1">
        <w:r w:rsidR="003B43FE" w:rsidRPr="00CE1601">
          <w:rPr>
            <w:rStyle w:val="Hyperlink"/>
            <w:rFonts w:ascii="Calibri Light" w:hAnsi="Calibri Light"/>
            <w:sz w:val="24"/>
            <w:szCs w:val="24"/>
          </w:rPr>
          <w:t>ScholarOne</w:t>
        </w:r>
      </w:hyperlink>
      <w:r w:rsidR="003B43FE" w:rsidRPr="00CE1601">
        <w:rPr>
          <w:rFonts w:ascii="Calibri Light" w:hAnsi="Calibri Light"/>
          <w:sz w:val="24"/>
          <w:szCs w:val="24"/>
        </w:rPr>
        <w:t xml:space="preserve"> (manuscript submission)</w:t>
      </w:r>
    </w:p>
    <w:p w14:paraId="6956ABC5" w14:textId="77777777" w:rsidR="005A5226" w:rsidRPr="00EC75A3" w:rsidRDefault="005A5226" w:rsidP="005A5226">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Manifest>
    <wne:toolbarData r:id="rId1"/>
  </wne:toolbars>
  <wne:acds>
    <wne:acd wne:argValue="UwB5AG0AYgBvAGwA" wne:acdName="acd0" wne:fciIndexBasedOn="0164"/>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2E443" w14:textId="77777777" w:rsidR="00FB6ADC" w:rsidRDefault="00FB6ADC">
      <w:r>
        <w:separator/>
      </w:r>
    </w:p>
  </w:endnote>
  <w:endnote w:type="continuationSeparator" w:id="0">
    <w:p w14:paraId="0F1FFE68" w14:textId="77777777" w:rsidR="00FB6ADC" w:rsidRDefault="00FB6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80DF9" w14:textId="7F35BD87"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w:t>
    </w:r>
    <w:r w:rsidR="003B43FE">
      <w:rPr>
        <w:rFonts w:ascii="Calibri" w:hAnsi="Calibri"/>
        <w:color w:val="808080" w:themeColor="background1" w:themeShade="80"/>
      </w:rPr>
      <w:t>ynOpen</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931569">
      <w:rPr>
        <w:rFonts w:ascii="Calibri" w:hAnsi="Calibri"/>
        <w:noProof/>
        <w:color w:val="808080" w:themeColor="background1" w:themeShade="80"/>
        <w:lang w:val="de-DE"/>
      </w:rPr>
      <w:t>2017-03-06</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FB6ADC">
      <w:rPr>
        <w:rFonts w:ascii="Calibri" w:hAnsi="Calibri"/>
        <w:noProof/>
        <w:color w:val="808080" w:themeColor="background1" w:themeShade="80"/>
      </w:rPr>
      <w:t>1</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FB6ADC">
      <w:rPr>
        <w:rFonts w:ascii="Calibri" w:hAnsi="Calibri"/>
        <w:noProof/>
        <w:color w:val="808080" w:themeColor="background1" w:themeShade="80"/>
      </w:rPr>
      <w:t>1</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B8A9D8" w14:textId="77777777" w:rsidR="00FB6ADC" w:rsidRDefault="00FB6ADC">
      <w:r>
        <w:separator/>
      </w:r>
    </w:p>
  </w:footnote>
  <w:footnote w:type="continuationSeparator" w:id="0">
    <w:p w14:paraId="6F0749CB" w14:textId="77777777" w:rsidR="00FB6ADC" w:rsidRDefault="00FB6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B3C3A" w14:textId="35C54A44"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sidR="003B43FE">
      <w:rPr>
        <w:b/>
        <w:sz w:val="20"/>
        <w:szCs w:val="20"/>
      </w:rPr>
      <w:t>Open</w:t>
    </w:r>
    <w:r w:rsidRPr="00C76583">
      <w:rPr>
        <w:b/>
        <w:sz w:val="20"/>
        <w:szCs w:val="20"/>
      </w:rPr>
      <w:ptab w:relativeTo="margin" w:alignment="right" w:leader="none"/>
    </w:r>
    <w:r w:rsidRPr="00C76583">
      <w:rPr>
        <w:b/>
        <w:sz w:val="20"/>
        <w:szCs w:val="20"/>
      </w:rPr>
      <w:t>Paper / PSP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1ECC90"/>
    <w:lvl w:ilvl="0">
      <w:start w:val="1"/>
      <w:numFmt w:val="decimal"/>
      <w:lvlText w:val="%1."/>
      <w:lvlJc w:val="left"/>
      <w:pPr>
        <w:tabs>
          <w:tab w:val="num" w:pos="1492"/>
        </w:tabs>
        <w:ind w:left="1492" w:hanging="360"/>
      </w:pPr>
    </w:lvl>
  </w:abstractNum>
  <w:abstractNum w:abstractNumId="1">
    <w:nsid w:val="FFFFFF7D"/>
    <w:multiLevelType w:val="singleLevel"/>
    <w:tmpl w:val="628AB0AE"/>
    <w:lvl w:ilvl="0">
      <w:start w:val="1"/>
      <w:numFmt w:val="decimal"/>
      <w:lvlText w:val="%1."/>
      <w:lvlJc w:val="left"/>
      <w:pPr>
        <w:tabs>
          <w:tab w:val="num" w:pos="1209"/>
        </w:tabs>
        <w:ind w:left="1209" w:hanging="360"/>
      </w:pPr>
    </w:lvl>
  </w:abstractNum>
  <w:abstractNum w:abstractNumId="2">
    <w:nsid w:val="FFFFFF7E"/>
    <w:multiLevelType w:val="singleLevel"/>
    <w:tmpl w:val="4C60943C"/>
    <w:lvl w:ilvl="0">
      <w:start w:val="1"/>
      <w:numFmt w:val="decimal"/>
      <w:lvlText w:val="%1."/>
      <w:lvlJc w:val="left"/>
      <w:pPr>
        <w:tabs>
          <w:tab w:val="num" w:pos="926"/>
        </w:tabs>
        <w:ind w:left="926" w:hanging="360"/>
      </w:pPr>
    </w:lvl>
  </w:abstractNum>
  <w:abstractNum w:abstractNumId="3">
    <w:nsid w:val="FFFFFF7F"/>
    <w:multiLevelType w:val="singleLevel"/>
    <w:tmpl w:val="3894019E"/>
    <w:lvl w:ilvl="0">
      <w:start w:val="1"/>
      <w:numFmt w:val="decimal"/>
      <w:lvlText w:val="%1."/>
      <w:lvlJc w:val="left"/>
      <w:pPr>
        <w:tabs>
          <w:tab w:val="num" w:pos="643"/>
        </w:tabs>
        <w:ind w:left="643" w:hanging="360"/>
      </w:pPr>
    </w:lvl>
  </w:abstractNum>
  <w:abstractNum w:abstractNumId="4">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EAFF50"/>
    <w:lvl w:ilvl="0">
      <w:start w:val="1"/>
      <w:numFmt w:val="decimal"/>
      <w:lvlText w:val="%1."/>
      <w:lvlJc w:val="left"/>
      <w:pPr>
        <w:tabs>
          <w:tab w:val="num" w:pos="360"/>
        </w:tabs>
        <w:ind w:left="360" w:hanging="360"/>
      </w:pPr>
    </w:lvl>
  </w:abstractNum>
  <w:abstractNum w:abstractNumId="9">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3"/>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11"/>
  </w:num>
  <w:num w:numId="17">
    <w:abstractNumId w:val="12"/>
  </w:num>
  <w:num w:numId="18">
    <w:abstractNumId w:val="19"/>
  </w:num>
  <w:num w:numId="19">
    <w:abstractNumId w:val="18"/>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5F16"/>
    <w:rsid w:val="000B665B"/>
    <w:rsid w:val="000B73A0"/>
    <w:rsid w:val="000D0146"/>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6B65"/>
    <w:rsid w:val="0016789D"/>
    <w:rsid w:val="00170426"/>
    <w:rsid w:val="001762C5"/>
    <w:rsid w:val="001800F9"/>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44F71"/>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2353"/>
    <w:rsid w:val="003B43FE"/>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7077C"/>
    <w:rsid w:val="00484266"/>
    <w:rsid w:val="0049355E"/>
    <w:rsid w:val="004978F1"/>
    <w:rsid w:val="004A04E8"/>
    <w:rsid w:val="004A3063"/>
    <w:rsid w:val="004B24D3"/>
    <w:rsid w:val="004C5824"/>
    <w:rsid w:val="004D10ED"/>
    <w:rsid w:val="004D17E6"/>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243E"/>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1B1F"/>
    <w:rsid w:val="0067461E"/>
    <w:rsid w:val="006818EF"/>
    <w:rsid w:val="006819E4"/>
    <w:rsid w:val="006856C6"/>
    <w:rsid w:val="00692A57"/>
    <w:rsid w:val="00693CB6"/>
    <w:rsid w:val="0069490B"/>
    <w:rsid w:val="006A21E1"/>
    <w:rsid w:val="006B6D13"/>
    <w:rsid w:val="006C24CA"/>
    <w:rsid w:val="006E071F"/>
    <w:rsid w:val="006E1A10"/>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299D"/>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7628"/>
    <w:rsid w:val="008F27F4"/>
    <w:rsid w:val="008F3E54"/>
    <w:rsid w:val="008F4CE2"/>
    <w:rsid w:val="008F703E"/>
    <w:rsid w:val="00901643"/>
    <w:rsid w:val="00914387"/>
    <w:rsid w:val="0091653A"/>
    <w:rsid w:val="00923066"/>
    <w:rsid w:val="00931569"/>
    <w:rsid w:val="00931F38"/>
    <w:rsid w:val="009362D7"/>
    <w:rsid w:val="00942CDD"/>
    <w:rsid w:val="00943623"/>
    <w:rsid w:val="009509C1"/>
    <w:rsid w:val="00950BD1"/>
    <w:rsid w:val="009833B0"/>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4EE3"/>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171CC"/>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4CFD"/>
    <w:rsid w:val="00F857D0"/>
    <w:rsid w:val="00F9295D"/>
    <w:rsid w:val="00F95696"/>
    <w:rsid w:val="00FB60F7"/>
    <w:rsid w:val="00FB6ADC"/>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EWMACROS.INSERTEQUATIONCOLUMN" wne:name="TemplateProject.NewMacros.InsertEquationColumn" wne:bEncrypt="00" wne:cmg="56"/>
    <wne:mcd wne:macroName="TEMPLATEPROJECT.NEWMACROS.INSERTEQUATIONPAGE" wne:name="TemplateProject.NewMacros.InsertEquationPage" wne:bEncrypt="00" wne:cmg="56"/>
    <wne:mcd wne:macroName="TEMPLATEPROJECT.NEWMACROS.INSERTFIGURECOLUMN" wne:name="TemplateProject.NewMacros.InsertFigureColumn" wne:bEncrypt="00" wne:cmg="56"/>
    <wne:mcd wne:macroName="TEMPLATEPROJECT.NEWMACROS.INSERTFIGUREPAGE" wne:name="TemplateProject.NewMacros.InsertFigurePage" wne:bEncrypt="00" wne:cmg="56"/>
    <wne:mcd wne:macroName="TEMPLATEPROJECT.NEWMACROS.INSERTSCHEMECOLUMN" wne:name="TemplateProject.NewMacros.InsertSchemeColumn" wne:bEncrypt="00" wne:cmg="56"/>
    <wne:mcd wne:macroName="TEMPLATEPROJECT.NEWMACROS.INSERTSCHEMEPAGE" wne:name="TemplateProject.NewMacros.InsertSchemePage" wne:bEncrypt="00" wne:cmg="56"/>
    <wne:mcd wne:macroName="TEMPLATEPROJECT.NEWMACROS.INSERTTABLECOLUMNNOHEADER" wne:name="TemplateProject.NewMacros.InsertTableColumnNoHeader" wne:bEncrypt="00" wne:cmg="56"/>
    <wne:mcd wne:macroName="TEMPLATEPROJECT.NEWMACROS.INSERTTABLECOLUMNWITHHEADER" wne:name="TemplateProject.NewMacros.InsertTableColumnWithHeader" wne:bEncrypt="00" wne:cmg="56"/>
    <wne:mcd wne:macroName="TEMPLATEPROJECT.NEWMACROS.INSERTTABLEPAGENOHEADER" wne:name="TemplateProject.NewMacros.InsertTablePageNoHeader" wne:bEncrypt="00" wne:cmg="56"/>
    <wne:mcd wne:macroName="TEMPLATEPROJECT.NEWMACROS.INSERTTABLEPAGEWITHHEADER" wne:name="TemplateProject.NewMacros.InsertTablePageWith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thieme.de/statics/dokumente/thieme/final/de/dokumente/zw_synthesis/CFZ-Sample-Graphical-Abstracts.pdf"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hieme.de/de/synopen/authors-102840.htm" TargetMode="External"/><Relationship Id="rId2" Type="http://schemas.microsoft.com/office/2006/relationships/keyMapCustomizations" Target="customizations.xml"/><Relationship Id="rId16" Type="http://schemas.openxmlformats.org/officeDocument/2006/relationships/hyperlink" Target="http://www.thieme.de/de/synopen/journal-information-102839.htm" TargetMode="External"/><Relationship Id="rId20" Type="http://schemas.openxmlformats.org/officeDocument/2006/relationships/hyperlink" Target="https://mc.manuscriptcentral.com/synopen" TargetMode="Externa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hieme.de/de/synopen/author-guidelines-102906.htm"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66635B" w:rsidP="0066635B">
          <w:pPr>
            <w:pStyle w:val="339118C93BCB40F790668D97F23F54DC5"/>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66635B" w:rsidP="0066635B">
          <w:pPr>
            <w:pStyle w:val="22DF1711B202421CAE89EA83902E0A875"/>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66635B" w:rsidP="0066635B">
          <w:pPr>
            <w:pStyle w:val="B6DA16CEE9C249DFACA6D47EC1DDD79C5"/>
          </w:pPr>
          <w:r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 be avoided</w:t>
          </w:r>
          <w:r w:rsidRPr="00EC75A3">
            <w:rPr>
              <w:b w:val="0"/>
              <w:color w:val="365F9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66635B" w:rsidP="0066635B">
          <w:pPr>
            <w:pStyle w:val="DC07DEAE6AFB496EBF2B014B92FB42EC5"/>
          </w:pPr>
          <w:r w:rsidRPr="00EC75A3">
            <w:rPr>
              <w:color w:val="365F91" w:themeColor="accent1" w:themeShade="BF"/>
              <w:szCs w:val="15"/>
              <w:lang w:val="en-US"/>
            </w:rPr>
            <w:t>Click here to insert five to eight key words.</w:t>
          </w:r>
        </w:p>
      </w:docPartBody>
    </w:docPart>
    <w:docPart>
      <w:docPartPr>
        <w:name w:val="F1D5C3E346BA4A0F9CC6BF2EF4CE2AAF"/>
        <w:category>
          <w:name w:val="General"/>
          <w:gallery w:val="placeholder"/>
        </w:category>
        <w:types>
          <w:type w:val="bbPlcHdr"/>
        </w:types>
        <w:behaviors>
          <w:behavior w:val="content"/>
        </w:behaviors>
        <w:guid w:val="{B7680CD9-D117-4ED3-A4CD-5533F1336BE7}"/>
      </w:docPartPr>
      <w:docPartBody>
        <w:p w:rsidR="00C6016C" w:rsidRDefault="0066635B" w:rsidP="0066635B">
          <w:pPr>
            <w:pStyle w:val="F1D5C3E346BA4A0F9CC6BF2EF4CE2AAF5"/>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66635B" w:rsidP="0066635B">
          <w:pPr>
            <w:pStyle w:val="2F00243E1B424155A5EBBB2200FCF3053"/>
          </w:pPr>
          <w:r>
            <w:rPr>
              <w:rStyle w:val="PlaceholderText"/>
              <w:color w:val="365F91" w:themeColor="accent1" w:themeShade="BF"/>
              <w:lang w:val="en-US"/>
            </w:rPr>
            <w:t xml:space="preserve">Is there </w:t>
          </w:r>
          <w:r w:rsidRPr="00CC0D5B">
            <w:rPr>
              <w:rStyle w:val="PlaceholderText"/>
              <w:b/>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docPartBody>
    </w:docPart>
    <w:docPart>
      <w:docPartPr>
        <w:name w:val="D3164E8E94374BFC9FBEED7B63393064"/>
        <w:category>
          <w:name w:val="General"/>
          <w:gallery w:val="placeholder"/>
        </w:category>
        <w:types>
          <w:type w:val="bbPlcHdr"/>
        </w:types>
        <w:behaviors>
          <w:behavior w:val="content"/>
        </w:behaviors>
        <w:guid w:val="{B7CD9D24-6AC2-43A8-9927-0E76029719A1}"/>
      </w:docPartPr>
      <w:docPartBody>
        <w:p w:rsidR="00C6016C" w:rsidRDefault="0066635B" w:rsidP="0066635B">
          <w:pPr>
            <w:pStyle w:val="D3164E8E94374BFC9FBEED7B633930643"/>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Table (column-wide, no header graphic)"/>
        <w:style w:val="Normal"/>
        <w:category>
          <w:name w:val="General"/>
          <w:gallery w:val="autoTxt"/>
        </w:category>
        <w:behaviors>
          <w:behavior w:val="content"/>
        </w:behaviors>
        <w:guid w:val="{D6AD542B-C0AB-AE4F-853F-92CA616E85A9}"/>
      </w:docPartPr>
      <w:docPartBody>
        <w:p w:rsidR="004B37B4" w:rsidRDefault="004B37B4" w:rsidP="0001237D">
          <w:pPr>
            <w:rPr>
              <w:lang w:val="en-GB"/>
            </w:rPr>
          </w:pPr>
        </w:p>
        <w:p w:rsidR="004B37B4" w:rsidRPr="009B7DCA" w:rsidRDefault="004B37B4"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71637198"/>
              <w:placeholder>
                <w:docPart w:val="5E2A1B0AD7A3AF4895B179B7881F9AAE"/>
              </w:placeholder>
              <w:temporary/>
              <w:showingPlcHdr/>
            </w:sdtPr>
            <w:sdtEndPr>
              <w:rPr>
                <w:rStyle w:val="DefaultParagraphFont"/>
                <w:shd w:val="clear" w:color="auto" w:fill="auto"/>
              </w:rPr>
            </w:sdtEndPr>
            <w:sdtContent>
              <w:r w:rsidRPr="00B75F4D">
                <w:rPr>
                  <w:rStyle w:val="PlaceholderText"/>
                  <w:color w:val="365F91" w:themeColor="accent1" w:themeShade="BF"/>
                </w:rPr>
                <w:t>Click Here To Add the Table Title (Each Table Must Have a Title)</w:t>
              </w:r>
              <w:r w:rsidRPr="00B75F4D">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rPr>
              <w:rStyle w:val="TDFNChar"/>
            </w:rPr>
            <w:alias w:val="Table FN (1)"/>
            <w:tag w:val="Footnote"/>
            <w:id w:val="-318967662"/>
            <w:placeholder>
              <w:docPart w:val="D537227EF9620946A1B6AE80270FE564"/>
            </w:placeholder>
            <w:temporary/>
            <w:showingPlcHdr/>
          </w:sdtPr>
          <w:sdtEndPr>
            <w:rPr>
              <w:rStyle w:val="DefaultParagraphFont"/>
            </w:rPr>
          </w:sdtEndPr>
          <w:sdtContent>
            <w:p w:rsidR="004B37B4" w:rsidRDefault="004B37B4" w:rsidP="0001237D">
              <w:pPr>
                <w:pStyle w:val="TDFN"/>
              </w:pPr>
              <w:r w:rsidRPr="00B75F4D">
                <w:rPr>
                  <w:rStyle w:val="PlaceholderText"/>
                  <w:color w:val="365F91" w:themeColor="accent1" w:themeShade="BF"/>
                  <w:vertAlign w:val="superscript"/>
                </w:rPr>
                <w:t>a</w:t>
              </w:r>
              <w:r w:rsidRPr="00B75F4D">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E2A1B0AD7A3AF4895B179B7881F9AAE"/>
        <w:category>
          <w:name w:val="General"/>
          <w:gallery w:val="placeholder"/>
        </w:category>
        <w:types>
          <w:type w:val="bbPlcHdr"/>
        </w:types>
        <w:behaviors>
          <w:behavior w:val="content"/>
        </w:behaviors>
        <w:guid w:val="{6890E139-875D-644F-978A-FCD0B164EA51}"/>
      </w:docPartPr>
      <w:docPartBody>
        <w:p w:rsidR="0001237D" w:rsidRDefault="004B37B4" w:rsidP="004B37B4">
          <w:pPr>
            <w:pStyle w:val="5E2A1B0AD7A3AF4895B179B7881F9AAE"/>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537227EF9620946A1B6AE80270FE564"/>
        <w:category>
          <w:name w:val="General"/>
          <w:gallery w:val="placeholder"/>
        </w:category>
        <w:types>
          <w:type w:val="bbPlcHdr"/>
        </w:types>
        <w:behaviors>
          <w:behavior w:val="content"/>
        </w:behaviors>
        <w:guid w:val="{F0753966-179F-3842-8DD8-DF36664AD9F9}"/>
      </w:docPartPr>
      <w:docPartBody>
        <w:p w:rsidR="0001237D" w:rsidRDefault="004B37B4" w:rsidP="004B37B4">
          <w:pPr>
            <w:pStyle w:val="D537227EF9620946A1B6AE80270FE564"/>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docPartBody>
    </w:docPart>
    <w:docPart>
      <w:docPartPr>
        <w:name w:val="Table (column-wide, with header graphic)"/>
        <w:style w:val="Normal"/>
        <w:category>
          <w:name w:val="General"/>
          <w:gallery w:val="autoTxt"/>
        </w:category>
        <w:behaviors>
          <w:behavior w:val="content"/>
        </w:behaviors>
        <w:guid w:val="{70513FED-517A-6B4E-B6DE-0FFD0A0A5160}"/>
      </w:docPartPr>
      <w:docPartBody>
        <w:p w:rsidR="004B37B4" w:rsidRPr="00EC75A3" w:rsidRDefault="004B37B4" w:rsidP="0001237D">
          <w:pPr>
            <w:rPr>
              <w:lang w:val="en-US"/>
            </w:rPr>
          </w:pPr>
        </w:p>
        <w:p w:rsidR="004B37B4" w:rsidRPr="009B7DCA" w:rsidRDefault="004B37B4"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53580187"/>
              <w:placeholder>
                <w:docPart w:val="507F10CB2F8D1D489292E4D5C8011302"/>
              </w:placeholder>
              <w:temporary/>
              <w:showingPlcHdr/>
            </w:sdtPr>
            <w:sdtEndPr>
              <w:rPr>
                <w:rStyle w:val="DefaultParagraphFont"/>
                <w:shd w:val="clear" w:color="auto" w:fill="auto"/>
              </w:rPr>
            </w:sdtEndPr>
            <w:sdtContent>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sdt>
              <w:sdtPr>
                <w:id w:val="123894523"/>
                <w:placeholder>
                  <w:docPart w:val="AB778D20D41B3C4BB8067362C3F36F36"/>
                </w:placeholder>
                <w:temporary/>
                <w:showingPlcHdr/>
              </w:sdtPr>
              <w:sdtEndPr/>
              <w:sdtContent>
                <w:tc>
                  <w:tcPr>
                    <w:tcW w:w="4817" w:type="dxa"/>
                    <w:gridSpan w:val="3"/>
                  </w:tcPr>
                  <w:p w:rsidR="004B37B4" w:rsidRPr="009B7DCA" w:rsidRDefault="004B37B4" w:rsidP="0001237D">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id w:val="1030529864"/>
            <w:placeholder>
              <w:docPart w:val="10A73886E7D7024FB5BE2B4EDAC18E35"/>
            </w:placeholder>
            <w:temporary/>
            <w:showingPlcHdr/>
          </w:sdtPr>
          <w:sdtEndPr/>
          <w:sdtContent>
            <w:p w:rsidR="004B37B4" w:rsidRDefault="004B37B4" w:rsidP="0001237D">
              <w:pPr>
                <w:pStyle w:val="TDFN"/>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07F10CB2F8D1D489292E4D5C8011302"/>
        <w:category>
          <w:name w:val="General"/>
          <w:gallery w:val="placeholder"/>
        </w:category>
        <w:types>
          <w:type w:val="bbPlcHdr"/>
        </w:types>
        <w:behaviors>
          <w:behavior w:val="content"/>
        </w:behaviors>
        <w:guid w:val="{F928B07F-911D-D04C-BD4C-BC3436D93012}"/>
      </w:docPartPr>
      <w:docPartBody>
        <w:p w:rsidR="0001237D" w:rsidRDefault="004B37B4" w:rsidP="004B37B4">
          <w:pPr>
            <w:pStyle w:val="507F10CB2F8D1D489292E4D5C8011302"/>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AB778D20D41B3C4BB8067362C3F36F36"/>
        <w:category>
          <w:name w:val="General"/>
          <w:gallery w:val="placeholder"/>
        </w:category>
        <w:types>
          <w:type w:val="bbPlcHdr"/>
        </w:types>
        <w:behaviors>
          <w:behavior w:val="content"/>
        </w:behaviors>
        <w:guid w:val="{773435E0-D89F-E04D-9ACA-DF0F46859D12}"/>
      </w:docPartPr>
      <w:docPartBody>
        <w:p w:rsidR="0001237D" w:rsidRDefault="004B37B4" w:rsidP="004B37B4">
          <w:pPr>
            <w:pStyle w:val="AB778D20D41B3C4BB8067362C3F36F36"/>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10A73886E7D7024FB5BE2B4EDAC18E35"/>
        <w:category>
          <w:name w:val="General"/>
          <w:gallery w:val="placeholder"/>
        </w:category>
        <w:types>
          <w:type w:val="bbPlcHdr"/>
        </w:types>
        <w:behaviors>
          <w:behavior w:val="content"/>
        </w:behaviors>
        <w:guid w:val="{6AD32FB4-0E3F-FA40-8B4B-6AA77E2D9F9A}"/>
      </w:docPartPr>
      <w:docPartBody>
        <w:p w:rsidR="0001237D" w:rsidRDefault="004B37B4" w:rsidP="004B37B4">
          <w:pPr>
            <w:pStyle w:val="10A73886E7D7024FB5BE2B4EDAC18E35"/>
          </w:pPr>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p>
      </w:docPartBody>
    </w:docPart>
    <w:docPart>
      <w:docPartPr>
        <w:name w:val="Table (page-wide, no header graphic)"/>
        <w:style w:val="Normal"/>
        <w:category>
          <w:name w:val="General"/>
          <w:gallery w:val="autoTxt"/>
        </w:category>
        <w:behaviors>
          <w:behavior w:val="content"/>
        </w:behaviors>
        <w:guid w:val="{FF8AF2DB-6684-7646-B177-21DC82E072BE}"/>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07333545"/>
              <w:placeholder>
                <w:docPart w:val="7C73BB857B978C48B043BCD92D93B7C5"/>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339467886"/>
            <w:placeholder>
              <w:docPart w:val="B3279C523C2EA54BBAE319634FBF199A"/>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7C73BB857B978C48B043BCD92D93B7C5"/>
        <w:category>
          <w:name w:val="General"/>
          <w:gallery w:val="placeholder"/>
        </w:category>
        <w:types>
          <w:type w:val="bbPlcHdr"/>
        </w:types>
        <w:behaviors>
          <w:behavior w:val="content"/>
        </w:behaviors>
        <w:guid w:val="{10B6BB6D-394A-9A41-938E-F2C4AB6D5496}"/>
      </w:docPartPr>
      <w:docPartBody>
        <w:p w:rsidR="0001237D" w:rsidRDefault="004B37B4" w:rsidP="004B37B4">
          <w:pPr>
            <w:pStyle w:val="7C73BB857B978C48B043BCD92D93B7C5"/>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B3279C523C2EA54BBAE319634FBF199A"/>
        <w:category>
          <w:name w:val="General"/>
          <w:gallery w:val="placeholder"/>
        </w:category>
        <w:types>
          <w:type w:val="bbPlcHdr"/>
        </w:types>
        <w:behaviors>
          <w:behavior w:val="content"/>
        </w:behaviors>
        <w:guid w:val="{23ECE98B-0F43-AF4B-9D26-36CD3BE1C6E2}"/>
      </w:docPartPr>
      <w:docPartBody>
        <w:p w:rsidR="0001237D" w:rsidRDefault="004B37B4" w:rsidP="004B37B4">
          <w:pPr>
            <w:pStyle w:val="B3279C523C2EA54BBAE319634FBF199A"/>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Table (page-wide, with header graphic)"/>
        <w:style w:val="Normal"/>
        <w:category>
          <w:name w:val="General"/>
          <w:gallery w:val="autoTxt"/>
        </w:category>
        <w:behaviors>
          <w:behavior w:val="content"/>
        </w:behaviors>
        <w:guid w:val="{C2A181A7-D4FC-4F47-A417-6E94CE6F0C7B}"/>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119402366"/>
              <w:placeholder>
                <w:docPart w:val="36EC8B4CB502C548B9823C3B632430E8"/>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sdt>
              <w:sdtPr>
                <w:id w:val="-1816250156"/>
                <w:temporary/>
                <w:showingPlcHdr/>
              </w:sdtPr>
              <w:sdtEndPr/>
              <w:sdtContent>
                <w:tc>
                  <w:tcPr>
                    <w:tcW w:w="10138" w:type="dxa"/>
                    <w:gridSpan w:val="6"/>
                  </w:tcPr>
                  <w:p w:rsidR="004B37B4" w:rsidRPr="009B7DCA" w:rsidRDefault="004B37B4">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517995886"/>
            <w:placeholder>
              <w:docPart w:val="E688C3085ED8084181175BF4D9FEB69D"/>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36EC8B4CB502C548B9823C3B632430E8"/>
        <w:category>
          <w:name w:val="General"/>
          <w:gallery w:val="placeholder"/>
        </w:category>
        <w:types>
          <w:type w:val="bbPlcHdr"/>
        </w:types>
        <w:behaviors>
          <w:behavior w:val="content"/>
        </w:behaviors>
        <w:guid w:val="{390F7398-701A-CE43-AD80-EDF4F0B45F66}"/>
      </w:docPartPr>
      <w:docPartBody>
        <w:p w:rsidR="0001237D" w:rsidRDefault="004B37B4" w:rsidP="004B37B4">
          <w:pPr>
            <w:pStyle w:val="36EC8B4CB502C548B9823C3B632430E8"/>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E688C3085ED8084181175BF4D9FEB69D"/>
        <w:category>
          <w:name w:val="General"/>
          <w:gallery w:val="placeholder"/>
        </w:category>
        <w:types>
          <w:type w:val="bbPlcHdr"/>
        </w:types>
        <w:behaviors>
          <w:behavior w:val="content"/>
        </w:behaviors>
        <w:guid w:val="{9A94F6CE-6DE8-7342-BC23-5FC1D0FCE2B8}"/>
      </w:docPartPr>
      <w:docPartBody>
        <w:p w:rsidR="0001237D" w:rsidRDefault="004B37B4" w:rsidP="004B37B4">
          <w:pPr>
            <w:pStyle w:val="E688C3085ED8084181175BF4D9FEB69D"/>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27180349566A473EACC81E3E3912E5EF"/>
        <w:category>
          <w:name w:val="General"/>
          <w:gallery w:val="placeholder"/>
        </w:category>
        <w:types>
          <w:type w:val="bbPlcHdr"/>
        </w:types>
        <w:behaviors>
          <w:behavior w:val="content"/>
        </w:behaviors>
        <w:guid w:val="{3430D8ED-7B92-4ECD-8406-55B6F44FA4C3}"/>
      </w:docPartPr>
      <w:docPartBody>
        <w:p w:rsidR="00FE5A2B" w:rsidRDefault="0066635B" w:rsidP="0066635B">
          <w:pPr>
            <w:pStyle w:val="27180349566A473EACC81E3E3912E5EF2"/>
          </w:pPr>
          <w:r w:rsidRPr="00EC75A3">
            <w:rPr>
              <w:rStyle w:val="PlaceholderText"/>
              <w:color w:val="365F91" w:themeColor="accent1" w:themeShade="BF"/>
              <w:lang w:val="en-US"/>
            </w:rPr>
            <w:t>Click here to insert</w:t>
          </w:r>
          <w:r>
            <w:rPr>
              <w:rStyle w:val="PlaceholderText"/>
              <w:color w:val="365F91" w:themeColor="accent1" w:themeShade="BF"/>
              <w:lang w:val="en-US"/>
            </w:rPr>
            <w:t xml:space="preserve"> sources of</w:t>
          </w:r>
          <w:r w:rsidRPr="00EC75A3">
            <w:rPr>
              <w:rStyle w:val="PlaceholderText"/>
              <w:color w:val="365F91" w:themeColor="accent1" w:themeShade="BF"/>
              <w:lang w:val="en-US"/>
            </w:rPr>
            <w:t xml:space="preserve"> </w:t>
          </w:r>
          <w:r>
            <w:rPr>
              <w:rStyle w:val="PlaceholderText"/>
              <w:color w:val="365F91" w:themeColor="accent1" w:themeShade="BF"/>
              <w:lang w:val="en-US"/>
            </w:rPr>
            <w:t>funding, grant numbers, etc. Do not repeat the same in the acknowledgment.</w:t>
          </w:r>
        </w:p>
      </w:docPartBody>
    </w:docPart>
    <w:docPart>
      <w:docPartPr>
        <w:name w:val="58A91107995644D2ABC4E0840893E148"/>
        <w:category>
          <w:name w:val="General"/>
          <w:gallery w:val="placeholder"/>
        </w:category>
        <w:types>
          <w:type w:val="bbPlcHdr"/>
        </w:types>
        <w:behaviors>
          <w:behavior w:val="content"/>
        </w:behaviors>
        <w:guid w:val="{4832D27C-19FB-434E-B6EB-2A5440130A02}"/>
      </w:docPartPr>
      <w:docPartBody>
        <w:p w:rsidR="00FE5A2B" w:rsidRDefault="0066635B" w:rsidP="0066635B">
          <w:pPr>
            <w:pStyle w:val="58A91107995644D2ABC4E0840893E1482"/>
          </w:pPr>
          <w:r w:rsidRPr="00EC75A3">
            <w:rPr>
              <w:rStyle w:val="PlaceholderText"/>
              <w:color w:val="365F91" w:themeColor="accent1" w:themeShade="BF"/>
              <w:lang w:val="en-US"/>
            </w:rPr>
            <w:t>Click here to insert acknowledgment text.</w:t>
          </w:r>
          <w:r>
            <w:rPr>
              <w:rStyle w:val="PlaceholderText"/>
              <w:color w:val="365F91" w:themeColor="accent1" w:themeShade="BF"/>
              <w:lang w:val="en-US"/>
            </w:rPr>
            <w:t xml:space="preserve"> Funding sources and grant numbers should be given above in the Funding Information section.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52"/>
    <w:rsid w:val="0001237D"/>
    <w:rsid w:val="00331047"/>
    <w:rsid w:val="004B37B4"/>
    <w:rsid w:val="0066635B"/>
    <w:rsid w:val="006E289D"/>
    <w:rsid w:val="00707752"/>
    <w:rsid w:val="008B21B0"/>
    <w:rsid w:val="00917B56"/>
    <w:rsid w:val="009E1531"/>
    <w:rsid w:val="00A653AA"/>
    <w:rsid w:val="00B35E2A"/>
    <w:rsid w:val="00B626D9"/>
    <w:rsid w:val="00C6016C"/>
    <w:rsid w:val="00FE5A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66635B"/>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27180349566A473EACC81E3E3912E5EF">
    <w:name w:val="27180349566A473EACC81E3E3912E5EF"/>
    <w:rsid w:val="0066635B"/>
  </w:style>
  <w:style w:type="paragraph" w:customStyle="1" w:styleId="58A91107995644D2ABC4E0840893E148">
    <w:name w:val="58A91107995644D2ABC4E0840893E148"/>
    <w:rsid w:val="0066635B"/>
  </w:style>
  <w:style w:type="paragraph" w:customStyle="1" w:styleId="339118C93BCB40F790668D97F23F54DC4">
    <w:name w:val="339118C93BCB40F790668D97F23F54DC4"/>
    <w:rsid w:val="0066635B"/>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66635B"/>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66635B"/>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66635B"/>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66635B"/>
    <w:pPr>
      <w:spacing w:after="80" w:line="235" w:lineRule="exact"/>
      <w:jc w:val="both"/>
    </w:pPr>
    <w:rPr>
      <w:rFonts w:ascii="Cambria" w:eastAsia="Times New Roman" w:hAnsi="Cambria" w:cs="Times New Roman"/>
      <w:sz w:val="17"/>
      <w:szCs w:val="15"/>
    </w:rPr>
  </w:style>
  <w:style w:type="paragraph" w:customStyle="1" w:styleId="27180349566A473EACC81E3E3912E5EF1">
    <w:name w:val="27180349566A473EACC81E3E3912E5EF1"/>
    <w:rsid w:val="0066635B"/>
    <w:pPr>
      <w:spacing w:after="80" w:line="205" w:lineRule="exact"/>
      <w:jc w:val="both"/>
    </w:pPr>
    <w:rPr>
      <w:rFonts w:ascii="Cambria" w:eastAsia="Times New Roman" w:hAnsi="Cambria" w:cs="Times New Roman"/>
      <w:sz w:val="15"/>
      <w:szCs w:val="15"/>
    </w:rPr>
  </w:style>
  <w:style w:type="paragraph" w:customStyle="1" w:styleId="58A91107995644D2ABC4E0840893E1481">
    <w:name w:val="58A91107995644D2ABC4E0840893E1481"/>
    <w:rsid w:val="0066635B"/>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66635B"/>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66635B"/>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66635B"/>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66635B"/>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66635B"/>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66635B"/>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5">
    <w:name w:val="F1D5C3E346BA4A0F9CC6BF2EF4CE2AAF5"/>
    <w:rsid w:val="0066635B"/>
    <w:pPr>
      <w:spacing w:after="80" w:line="235" w:lineRule="exact"/>
      <w:jc w:val="both"/>
    </w:pPr>
    <w:rPr>
      <w:rFonts w:ascii="Cambria" w:eastAsia="Times New Roman" w:hAnsi="Cambria" w:cs="Times New Roman"/>
      <w:sz w:val="17"/>
      <w:szCs w:val="15"/>
    </w:rPr>
  </w:style>
  <w:style w:type="paragraph" w:customStyle="1" w:styleId="27180349566A473EACC81E3E3912E5EF2">
    <w:name w:val="27180349566A473EACC81E3E3912E5EF2"/>
    <w:rsid w:val="0066635B"/>
    <w:pPr>
      <w:spacing w:after="80" w:line="205" w:lineRule="exact"/>
      <w:jc w:val="both"/>
    </w:pPr>
    <w:rPr>
      <w:rFonts w:ascii="Cambria" w:eastAsia="Times New Roman" w:hAnsi="Cambria" w:cs="Times New Roman"/>
      <w:sz w:val="15"/>
      <w:szCs w:val="15"/>
    </w:rPr>
  </w:style>
  <w:style w:type="paragraph" w:customStyle="1" w:styleId="58A91107995644D2ABC4E0840893E1482">
    <w:name w:val="58A91107995644D2ABC4E0840893E1482"/>
    <w:rsid w:val="0066635B"/>
    <w:pPr>
      <w:spacing w:after="80" w:line="205" w:lineRule="exact"/>
      <w:jc w:val="both"/>
    </w:pPr>
    <w:rPr>
      <w:rFonts w:ascii="Cambria" w:eastAsia="Times New Roman" w:hAnsi="Cambria" w:cs="Times New Roman"/>
      <w:sz w:val="15"/>
      <w:szCs w:val="15"/>
    </w:rPr>
  </w:style>
  <w:style w:type="paragraph" w:customStyle="1" w:styleId="2F00243E1B424155A5EBBB2200FCF3053">
    <w:name w:val="2F00243E1B424155A5EBBB2200FCF3053"/>
    <w:rsid w:val="0066635B"/>
    <w:pPr>
      <w:spacing w:after="80" w:line="205" w:lineRule="exact"/>
      <w:jc w:val="both"/>
    </w:pPr>
    <w:rPr>
      <w:rFonts w:ascii="Cambria" w:eastAsia="Times New Roman" w:hAnsi="Cambria" w:cs="Times New Roman"/>
      <w:sz w:val="15"/>
      <w:szCs w:val="15"/>
    </w:rPr>
  </w:style>
  <w:style w:type="paragraph" w:customStyle="1" w:styleId="D3164E8E94374BFC9FBEED7B633930643">
    <w:name w:val="D3164E8E94374BFC9FBEED7B633930643"/>
    <w:rsid w:val="0066635B"/>
    <w:pPr>
      <w:spacing w:after="80" w:line="205" w:lineRule="exact"/>
      <w:jc w:val="both"/>
    </w:pPr>
    <w:rPr>
      <w:rFonts w:ascii="Cambria" w:eastAsia="Times New Roman" w:hAnsi="Cambria" w:cs="Times New Roman"/>
      <w:sz w:val="15"/>
      <w:szCs w:val="15"/>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66635B"/>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27180349566A473EACC81E3E3912E5EF">
    <w:name w:val="27180349566A473EACC81E3E3912E5EF"/>
    <w:rsid w:val="0066635B"/>
  </w:style>
  <w:style w:type="paragraph" w:customStyle="1" w:styleId="58A91107995644D2ABC4E0840893E148">
    <w:name w:val="58A91107995644D2ABC4E0840893E148"/>
    <w:rsid w:val="0066635B"/>
  </w:style>
  <w:style w:type="paragraph" w:customStyle="1" w:styleId="339118C93BCB40F790668D97F23F54DC4">
    <w:name w:val="339118C93BCB40F790668D97F23F54DC4"/>
    <w:rsid w:val="0066635B"/>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66635B"/>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66635B"/>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66635B"/>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66635B"/>
    <w:pPr>
      <w:spacing w:after="80" w:line="235" w:lineRule="exact"/>
      <w:jc w:val="both"/>
    </w:pPr>
    <w:rPr>
      <w:rFonts w:ascii="Cambria" w:eastAsia="Times New Roman" w:hAnsi="Cambria" w:cs="Times New Roman"/>
      <w:sz w:val="17"/>
      <w:szCs w:val="15"/>
    </w:rPr>
  </w:style>
  <w:style w:type="paragraph" w:customStyle="1" w:styleId="27180349566A473EACC81E3E3912E5EF1">
    <w:name w:val="27180349566A473EACC81E3E3912E5EF1"/>
    <w:rsid w:val="0066635B"/>
    <w:pPr>
      <w:spacing w:after="80" w:line="205" w:lineRule="exact"/>
      <w:jc w:val="both"/>
    </w:pPr>
    <w:rPr>
      <w:rFonts w:ascii="Cambria" w:eastAsia="Times New Roman" w:hAnsi="Cambria" w:cs="Times New Roman"/>
      <w:sz w:val="15"/>
      <w:szCs w:val="15"/>
    </w:rPr>
  </w:style>
  <w:style w:type="paragraph" w:customStyle="1" w:styleId="58A91107995644D2ABC4E0840893E1481">
    <w:name w:val="58A91107995644D2ABC4E0840893E1481"/>
    <w:rsid w:val="0066635B"/>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66635B"/>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66635B"/>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66635B"/>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66635B"/>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66635B"/>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66635B"/>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5">
    <w:name w:val="F1D5C3E346BA4A0F9CC6BF2EF4CE2AAF5"/>
    <w:rsid w:val="0066635B"/>
    <w:pPr>
      <w:spacing w:after="80" w:line="235" w:lineRule="exact"/>
      <w:jc w:val="both"/>
    </w:pPr>
    <w:rPr>
      <w:rFonts w:ascii="Cambria" w:eastAsia="Times New Roman" w:hAnsi="Cambria" w:cs="Times New Roman"/>
      <w:sz w:val="17"/>
      <w:szCs w:val="15"/>
    </w:rPr>
  </w:style>
  <w:style w:type="paragraph" w:customStyle="1" w:styleId="27180349566A473EACC81E3E3912E5EF2">
    <w:name w:val="27180349566A473EACC81E3E3912E5EF2"/>
    <w:rsid w:val="0066635B"/>
    <w:pPr>
      <w:spacing w:after="80" w:line="205" w:lineRule="exact"/>
      <w:jc w:val="both"/>
    </w:pPr>
    <w:rPr>
      <w:rFonts w:ascii="Cambria" w:eastAsia="Times New Roman" w:hAnsi="Cambria" w:cs="Times New Roman"/>
      <w:sz w:val="15"/>
      <w:szCs w:val="15"/>
    </w:rPr>
  </w:style>
  <w:style w:type="paragraph" w:customStyle="1" w:styleId="58A91107995644D2ABC4E0840893E1482">
    <w:name w:val="58A91107995644D2ABC4E0840893E1482"/>
    <w:rsid w:val="0066635B"/>
    <w:pPr>
      <w:spacing w:after="80" w:line="205" w:lineRule="exact"/>
      <w:jc w:val="both"/>
    </w:pPr>
    <w:rPr>
      <w:rFonts w:ascii="Cambria" w:eastAsia="Times New Roman" w:hAnsi="Cambria" w:cs="Times New Roman"/>
      <w:sz w:val="15"/>
      <w:szCs w:val="15"/>
    </w:rPr>
  </w:style>
  <w:style w:type="paragraph" w:customStyle="1" w:styleId="2F00243E1B424155A5EBBB2200FCF3053">
    <w:name w:val="2F00243E1B424155A5EBBB2200FCF3053"/>
    <w:rsid w:val="0066635B"/>
    <w:pPr>
      <w:spacing w:after="80" w:line="205" w:lineRule="exact"/>
      <w:jc w:val="both"/>
    </w:pPr>
    <w:rPr>
      <w:rFonts w:ascii="Cambria" w:eastAsia="Times New Roman" w:hAnsi="Cambria" w:cs="Times New Roman"/>
      <w:sz w:val="15"/>
      <w:szCs w:val="15"/>
    </w:rPr>
  </w:style>
  <w:style w:type="paragraph" w:customStyle="1" w:styleId="D3164E8E94374BFC9FBEED7B633930643">
    <w:name w:val="D3164E8E94374BFC9FBEED7B633930643"/>
    <w:rsid w:val="0066635B"/>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BA139-40E6-4892-8509-697680A2A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v2.1Mac - Paper - PSP.dotm</Template>
  <TotalTime>14</TotalTime>
  <Pages>4</Pages>
  <Words>965</Words>
  <Characters>5505</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SYNTHESIS template MACv2.0 - Paper - PSP - Special Topic.dotx</vt:lpstr>
      <vt:lpstr>&lt;Click Here To Insert the Manuscript Title&gt;</vt:lpstr>
    </vt:vector>
  </TitlesOfParts>
  <Company/>
  <LinksUpToDate>false</LinksUpToDate>
  <CharactersWithSpaces>6458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v2.0Mac - Paper - PSP.dotx</dc:title>
  <dc:creator>Boothroyd</dc:creator>
  <dc:description>SynOpen template v2.0Mac - Paper - PSP.dotm; 2016-09-16</dc:description>
  <cp:lastModifiedBy>Boothroyd</cp:lastModifiedBy>
  <cp:revision>5</cp:revision>
  <cp:lastPrinted>2015-03-11T22:25:00Z</cp:lastPrinted>
  <dcterms:created xsi:type="dcterms:W3CDTF">2017-03-06T19:44:00Z</dcterms:created>
  <dcterms:modified xsi:type="dcterms:W3CDTF">2017-03-06T20:55:00Z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