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184" w14:textId="015B3CC8" w:rsidR="005F021B" w:rsidRDefault="005F021B" w:rsidP="005F021B">
      <w:pPr>
        <w:pStyle w:val="Heading1"/>
      </w:pPr>
      <w:r>
        <w:rPr>
          <w:noProof/>
        </w:rPr>
        <w:drawing>
          <wp:anchor distT="0" distB="0" distL="114300" distR="114300" simplePos="0" relativeHeight="251658240" behindDoc="0" locked="0" layoutInCell="1" allowOverlap="1" wp14:anchorId="58801AF8" wp14:editId="49B8C6CE">
            <wp:simplePos x="0" y="0"/>
            <wp:positionH relativeFrom="column">
              <wp:posOffset>1079500</wp:posOffset>
            </wp:positionH>
            <wp:positionV relativeFrom="paragraph">
              <wp:posOffset>-889000</wp:posOffset>
            </wp:positionV>
            <wp:extent cx="3594100" cy="1524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b="22078"/>
                    <a:stretch/>
                  </pic:blipFill>
                  <pic:spPr bwMode="auto">
                    <a:xfrm>
                      <a:off x="0" y="0"/>
                      <a:ext cx="359410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F2539" w14:textId="77777777" w:rsidR="005F021B" w:rsidRDefault="005F021B" w:rsidP="005F021B">
      <w:pPr>
        <w:pStyle w:val="Heading2"/>
      </w:pPr>
    </w:p>
    <w:p w14:paraId="28DB0978" w14:textId="3A3AC263" w:rsidR="005F021B" w:rsidRPr="005F021B" w:rsidRDefault="005F021B" w:rsidP="005F021B">
      <w:pPr>
        <w:pStyle w:val="Heading2"/>
        <w:spacing w:before="0"/>
        <w:rPr>
          <w:rFonts w:ascii="Helvetica" w:hAnsi="Helvetica"/>
          <w:b/>
          <w:bCs/>
          <w:color w:val="0070C0"/>
          <w:sz w:val="28"/>
          <w:szCs w:val="28"/>
        </w:rPr>
      </w:pPr>
      <w:r w:rsidRPr="005F021B">
        <w:rPr>
          <w:rFonts w:ascii="Helvetica" w:hAnsi="Helvetica"/>
          <w:b/>
          <w:bCs/>
          <w:color w:val="0070C0"/>
          <w:sz w:val="28"/>
          <w:szCs w:val="28"/>
        </w:rPr>
        <w:t xml:space="preserve">Alongside </w:t>
      </w:r>
      <w:r w:rsidR="005F7168">
        <w:rPr>
          <w:rFonts w:ascii="Helvetica" w:hAnsi="Helvetica"/>
          <w:b/>
          <w:bCs/>
          <w:color w:val="0070C0"/>
          <w:sz w:val="28"/>
          <w:szCs w:val="28"/>
        </w:rPr>
        <w:t>Norwich County Council, and other organisations across the County,</w:t>
      </w:r>
      <w:r w:rsidRPr="005F021B">
        <w:rPr>
          <w:rFonts w:ascii="Helvetica" w:hAnsi="Helvetica"/>
          <w:b/>
          <w:bCs/>
          <w:color w:val="0070C0"/>
          <w:sz w:val="28"/>
          <w:szCs w:val="28"/>
        </w:rPr>
        <w:t xml:space="preserve"> Norwich Cathedral is working to ensure those vulnerable to domestic abuse know help is available and they need not suffer in silence. </w:t>
      </w:r>
    </w:p>
    <w:p w14:paraId="034D80F2" w14:textId="4F5865EE" w:rsidR="005F021B" w:rsidRDefault="005F021B" w:rsidP="005F021B"/>
    <w:p w14:paraId="084F2D8E" w14:textId="77777777" w:rsidR="005F021B" w:rsidRPr="005F021B" w:rsidRDefault="005F021B" w:rsidP="005F021B">
      <w:pPr>
        <w:pStyle w:val="Heading2"/>
        <w:spacing w:before="0"/>
        <w:rPr>
          <w:rFonts w:ascii="Adobe Caslon Pro" w:hAnsi="Adobe Caslon Pro" w:cs="Open Sans"/>
          <w:b/>
          <w:bCs/>
          <w:color w:val="002060"/>
          <w:sz w:val="36"/>
          <w:szCs w:val="36"/>
        </w:rPr>
      </w:pPr>
      <w:r w:rsidRPr="005F021B">
        <w:rPr>
          <w:rFonts w:ascii="Adobe Caslon Pro" w:hAnsi="Adobe Caslon Pro" w:cs="Open Sans"/>
          <w:b/>
          <w:bCs/>
          <w:color w:val="002060"/>
          <w:sz w:val="36"/>
          <w:szCs w:val="36"/>
        </w:rPr>
        <w:t>The HEAR pledge</w:t>
      </w:r>
    </w:p>
    <w:p w14:paraId="7DC24AB5" w14:textId="77777777" w:rsidR="005F021B" w:rsidRDefault="005F021B" w:rsidP="005F021B">
      <w:pPr>
        <w:pStyle w:val="NormalWeb"/>
        <w:rPr>
          <w:rFonts w:ascii="Helvetica" w:hAnsi="Helvetica" w:cs="Open Sans"/>
          <w:color w:val="050505"/>
        </w:rPr>
      </w:pPr>
    </w:p>
    <w:p w14:paraId="60934D3E" w14:textId="21B8EE2D" w:rsidR="005F021B" w:rsidRPr="005F021B" w:rsidRDefault="005F021B" w:rsidP="005F021B">
      <w:pPr>
        <w:pStyle w:val="NormalWeb"/>
        <w:rPr>
          <w:rFonts w:ascii="Helvetica" w:hAnsi="Helvetica" w:cs="Open Sans"/>
          <w:color w:val="050505"/>
          <w:sz w:val="28"/>
          <w:szCs w:val="28"/>
        </w:rPr>
      </w:pPr>
      <w:r w:rsidRPr="005F021B">
        <w:rPr>
          <w:rFonts w:ascii="Helvetica" w:hAnsi="Helvetica" w:cs="Open Sans"/>
          <w:color w:val="050505"/>
          <w:sz w:val="28"/>
          <w:szCs w:val="28"/>
        </w:rPr>
        <w:t xml:space="preserve">We pledge to break the silence around domestic abuse and HEAR, </w:t>
      </w:r>
      <w:proofErr w:type="gramStart"/>
      <w:r w:rsidRPr="005F021B">
        <w:rPr>
          <w:rFonts w:ascii="Helvetica" w:hAnsi="Helvetica" w:cs="Open Sans"/>
          <w:color w:val="050505"/>
          <w:sz w:val="28"/>
          <w:szCs w:val="28"/>
        </w:rPr>
        <w:t>help</w:t>
      </w:r>
      <w:proofErr w:type="gramEnd"/>
      <w:r w:rsidRPr="005F021B">
        <w:rPr>
          <w:rFonts w:ascii="Helvetica" w:hAnsi="Helvetica" w:cs="Open Sans"/>
          <w:color w:val="050505"/>
          <w:sz w:val="28"/>
          <w:szCs w:val="28"/>
        </w:rPr>
        <w:t xml:space="preserve"> and provide support in the workplace.</w:t>
      </w:r>
    </w:p>
    <w:p w14:paraId="4E9607E4" w14:textId="77777777" w:rsidR="005F021B" w:rsidRPr="005F021B" w:rsidRDefault="005F021B" w:rsidP="005F021B">
      <w:pPr>
        <w:pStyle w:val="NormalWeb"/>
        <w:rPr>
          <w:rFonts w:ascii="Helvetica" w:hAnsi="Helvetica" w:cs="Open Sans"/>
          <w:color w:val="050505"/>
          <w:sz w:val="18"/>
          <w:szCs w:val="18"/>
        </w:rPr>
      </w:pPr>
    </w:p>
    <w:p w14:paraId="0E072742" w14:textId="77777777" w:rsidR="005F021B" w:rsidRPr="005F021B" w:rsidRDefault="005F021B" w:rsidP="005F021B">
      <w:pPr>
        <w:pStyle w:val="Heading3"/>
        <w:spacing w:before="0"/>
        <w:rPr>
          <w:rFonts w:ascii="Adobe Caslon Pro" w:hAnsi="Adobe Caslon Pro" w:cs="Open Sans"/>
          <w:b/>
          <w:bCs/>
          <w:color w:val="002060"/>
          <w:sz w:val="32"/>
          <w:szCs w:val="32"/>
        </w:rPr>
      </w:pPr>
      <w:r w:rsidRPr="005F021B">
        <w:rPr>
          <w:rFonts w:ascii="Adobe Caslon Pro" w:hAnsi="Adobe Caslon Pro" w:cs="Open Sans"/>
          <w:b/>
          <w:bCs/>
          <w:color w:val="002060"/>
          <w:sz w:val="32"/>
          <w:szCs w:val="32"/>
        </w:rPr>
        <w:t>Help</w:t>
      </w:r>
    </w:p>
    <w:p w14:paraId="4379B963" w14:textId="77777777" w:rsidR="005F021B" w:rsidRPr="005F021B" w:rsidRDefault="005F021B" w:rsidP="005F021B">
      <w:pPr>
        <w:pStyle w:val="NormalWeb"/>
        <w:rPr>
          <w:rFonts w:ascii="Helvetica" w:hAnsi="Helvetica" w:cs="Open Sans"/>
          <w:i/>
          <w:iCs/>
          <w:color w:val="050505"/>
          <w:sz w:val="28"/>
          <w:szCs w:val="28"/>
        </w:rPr>
      </w:pPr>
      <w:r w:rsidRPr="005F021B">
        <w:rPr>
          <w:rFonts w:ascii="Helvetica" w:hAnsi="Helvetica" w:cs="Open Sans"/>
          <w:i/>
          <w:iCs/>
          <w:color w:val="050505"/>
          <w:sz w:val="28"/>
          <w:szCs w:val="28"/>
        </w:rPr>
        <w:t>Every employer has a duty to provide access to organisations who can help employees.</w:t>
      </w:r>
    </w:p>
    <w:p w14:paraId="28D461BF" w14:textId="77777777" w:rsidR="005F021B" w:rsidRPr="005F021B" w:rsidRDefault="005F021B" w:rsidP="005F021B">
      <w:pPr>
        <w:pStyle w:val="NormalWeb"/>
        <w:rPr>
          <w:rFonts w:ascii="Helvetica" w:hAnsi="Helvetica" w:cs="Open Sans"/>
          <w:color w:val="050505"/>
          <w:sz w:val="10"/>
          <w:szCs w:val="10"/>
        </w:rPr>
      </w:pPr>
    </w:p>
    <w:p w14:paraId="2FC9DD76" w14:textId="6CB9A3F8" w:rsidR="005F021B" w:rsidRPr="005F021B" w:rsidRDefault="005F021B" w:rsidP="005F021B">
      <w:pPr>
        <w:pStyle w:val="NormalWeb"/>
        <w:rPr>
          <w:rFonts w:ascii="Helvetica" w:hAnsi="Helvetica" w:cs="Open Sans"/>
          <w:color w:val="050505"/>
          <w:sz w:val="28"/>
          <w:szCs w:val="28"/>
        </w:rPr>
      </w:pPr>
      <w:r w:rsidRPr="005F021B">
        <w:rPr>
          <w:rFonts w:ascii="Helvetica" w:hAnsi="Helvetica" w:cs="Open Sans"/>
          <w:color w:val="050505"/>
          <w:sz w:val="28"/>
          <w:szCs w:val="28"/>
        </w:rPr>
        <w:t>We will ensure staff and volunteers affected by domestic abuse are given access to the right specialist support and that information is made available for our visitors.</w:t>
      </w:r>
    </w:p>
    <w:p w14:paraId="1028EF81" w14:textId="77777777" w:rsidR="005F021B" w:rsidRPr="005F021B" w:rsidRDefault="005F021B" w:rsidP="005F021B">
      <w:pPr>
        <w:pStyle w:val="NormalWeb"/>
        <w:rPr>
          <w:rFonts w:ascii="Helvetica" w:hAnsi="Helvetica" w:cs="Open Sans"/>
          <w:color w:val="050505"/>
          <w:sz w:val="18"/>
          <w:szCs w:val="18"/>
        </w:rPr>
      </w:pPr>
    </w:p>
    <w:p w14:paraId="6E41D12E" w14:textId="77777777" w:rsidR="005F021B" w:rsidRPr="005F021B" w:rsidRDefault="005F021B" w:rsidP="005F021B">
      <w:pPr>
        <w:pStyle w:val="Heading3"/>
        <w:spacing w:before="0"/>
        <w:rPr>
          <w:rFonts w:ascii="Adobe Caslon Pro" w:hAnsi="Adobe Caslon Pro" w:cs="Open Sans"/>
          <w:b/>
          <w:bCs/>
          <w:color w:val="002060"/>
          <w:sz w:val="32"/>
          <w:szCs w:val="32"/>
        </w:rPr>
      </w:pPr>
      <w:r w:rsidRPr="005F021B">
        <w:rPr>
          <w:rFonts w:ascii="Adobe Caslon Pro" w:hAnsi="Adobe Caslon Pro" w:cs="Open Sans"/>
          <w:b/>
          <w:bCs/>
          <w:color w:val="002060"/>
          <w:sz w:val="32"/>
          <w:szCs w:val="32"/>
        </w:rPr>
        <w:t>Educate</w:t>
      </w:r>
    </w:p>
    <w:p w14:paraId="6E02BF54" w14:textId="77777777" w:rsidR="005F021B" w:rsidRPr="005F021B" w:rsidRDefault="005F021B" w:rsidP="005F021B">
      <w:pPr>
        <w:pStyle w:val="NormalWeb"/>
        <w:rPr>
          <w:rFonts w:ascii="Helvetica" w:hAnsi="Helvetica" w:cs="Open Sans"/>
          <w:i/>
          <w:iCs/>
          <w:color w:val="050505"/>
          <w:sz w:val="28"/>
          <w:szCs w:val="28"/>
        </w:rPr>
      </w:pPr>
      <w:r w:rsidRPr="005F021B">
        <w:rPr>
          <w:rFonts w:ascii="Helvetica" w:hAnsi="Helvetica" w:cs="Open Sans"/>
          <w:i/>
          <w:iCs/>
          <w:color w:val="050505"/>
          <w:sz w:val="28"/>
          <w:szCs w:val="28"/>
        </w:rPr>
        <w:t>Every employer should ensure the right training is provided.</w:t>
      </w:r>
    </w:p>
    <w:p w14:paraId="59C768C2" w14:textId="77777777" w:rsidR="005F021B" w:rsidRPr="005F021B" w:rsidRDefault="005F021B" w:rsidP="005F021B">
      <w:pPr>
        <w:pStyle w:val="NormalWeb"/>
        <w:rPr>
          <w:rFonts w:ascii="Helvetica" w:hAnsi="Helvetica" w:cs="Open Sans"/>
          <w:color w:val="050505"/>
          <w:sz w:val="10"/>
          <w:szCs w:val="10"/>
        </w:rPr>
      </w:pPr>
    </w:p>
    <w:p w14:paraId="7A72EFD3" w14:textId="76B6B194" w:rsidR="005F021B" w:rsidRPr="005F021B" w:rsidRDefault="005F021B" w:rsidP="005F021B">
      <w:pPr>
        <w:pStyle w:val="NormalWeb"/>
        <w:rPr>
          <w:rFonts w:ascii="Helvetica" w:hAnsi="Helvetica" w:cs="Open Sans"/>
          <w:color w:val="050505"/>
          <w:sz w:val="28"/>
          <w:szCs w:val="28"/>
        </w:rPr>
      </w:pPr>
      <w:r w:rsidRPr="005F021B">
        <w:rPr>
          <w:rFonts w:ascii="Helvetica" w:hAnsi="Helvetica" w:cs="Open Sans"/>
          <w:color w:val="050505"/>
          <w:sz w:val="28"/>
          <w:szCs w:val="28"/>
        </w:rPr>
        <w:t>We will make sure the right training is provided to staff and volunteers to know what steps to take to support both colleagues and visitors</w:t>
      </w:r>
    </w:p>
    <w:p w14:paraId="7257F532" w14:textId="77777777" w:rsidR="005F021B" w:rsidRPr="005F021B" w:rsidRDefault="005F021B" w:rsidP="005F021B">
      <w:pPr>
        <w:pStyle w:val="NormalWeb"/>
        <w:rPr>
          <w:rFonts w:ascii="Helvetica" w:hAnsi="Helvetica" w:cs="Open Sans"/>
          <w:color w:val="050505"/>
          <w:sz w:val="18"/>
          <w:szCs w:val="18"/>
        </w:rPr>
      </w:pPr>
    </w:p>
    <w:p w14:paraId="26676AAA" w14:textId="77777777" w:rsidR="005F021B" w:rsidRPr="005F021B" w:rsidRDefault="005F021B" w:rsidP="005F021B">
      <w:pPr>
        <w:pStyle w:val="Heading3"/>
        <w:spacing w:before="0"/>
        <w:rPr>
          <w:rFonts w:ascii="Adobe Caslon Pro" w:hAnsi="Adobe Caslon Pro" w:cs="Open Sans"/>
          <w:b/>
          <w:bCs/>
          <w:color w:val="002060"/>
          <w:sz w:val="32"/>
          <w:szCs w:val="32"/>
        </w:rPr>
      </w:pPr>
      <w:r w:rsidRPr="005F021B">
        <w:rPr>
          <w:rFonts w:ascii="Adobe Caslon Pro" w:hAnsi="Adobe Caslon Pro" w:cs="Open Sans"/>
          <w:b/>
          <w:bCs/>
          <w:color w:val="002060"/>
          <w:sz w:val="32"/>
          <w:szCs w:val="32"/>
        </w:rPr>
        <w:t>Awareness</w:t>
      </w:r>
    </w:p>
    <w:p w14:paraId="6873BCB8" w14:textId="77777777" w:rsidR="005F021B" w:rsidRPr="005F021B" w:rsidRDefault="005F021B" w:rsidP="005F021B">
      <w:pPr>
        <w:pStyle w:val="NormalWeb"/>
        <w:rPr>
          <w:rFonts w:ascii="Helvetica" w:hAnsi="Helvetica" w:cs="Open Sans"/>
          <w:i/>
          <w:iCs/>
          <w:color w:val="050505"/>
          <w:sz w:val="28"/>
          <w:szCs w:val="28"/>
        </w:rPr>
      </w:pPr>
      <w:r w:rsidRPr="005F021B">
        <w:rPr>
          <w:rFonts w:ascii="Helvetica" w:hAnsi="Helvetica" w:cs="Open Sans"/>
          <w:i/>
          <w:iCs/>
          <w:color w:val="050505"/>
          <w:sz w:val="28"/>
          <w:szCs w:val="28"/>
        </w:rPr>
        <w:t>Every employer has a responsibility to be aware of domestic abuse.</w:t>
      </w:r>
    </w:p>
    <w:p w14:paraId="036EAE2A" w14:textId="77777777" w:rsidR="005F021B" w:rsidRPr="005F021B" w:rsidRDefault="005F021B" w:rsidP="005F021B">
      <w:pPr>
        <w:pStyle w:val="NormalWeb"/>
        <w:rPr>
          <w:rFonts w:ascii="Helvetica" w:hAnsi="Helvetica" w:cs="Open Sans"/>
          <w:color w:val="050505"/>
          <w:sz w:val="10"/>
          <w:szCs w:val="10"/>
        </w:rPr>
      </w:pPr>
    </w:p>
    <w:p w14:paraId="3B1BCB31" w14:textId="520ACD31" w:rsidR="005F021B" w:rsidRPr="005F021B" w:rsidRDefault="005F021B" w:rsidP="005F021B">
      <w:pPr>
        <w:pStyle w:val="NormalWeb"/>
        <w:rPr>
          <w:rFonts w:ascii="Helvetica" w:hAnsi="Helvetica" w:cs="Open Sans"/>
          <w:color w:val="050505"/>
          <w:sz w:val="28"/>
          <w:szCs w:val="28"/>
        </w:rPr>
      </w:pPr>
      <w:r w:rsidRPr="005F021B">
        <w:rPr>
          <w:rFonts w:ascii="Helvetica" w:hAnsi="Helvetica" w:cs="Open Sans"/>
          <w:color w:val="050505"/>
          <w:sz w:val="28"/>
          <w:szCs w:val="28"/>
        </w:rPr>
        <w:t>We will not tolerate domestic abuse in any form and will provide a supportive environment for staff, volunteers and visitors who experience such abuse.</w:t>
      </w:r>
    </w:p>
    <w:p w14:paraId="7B318D59" w14:textId="77777777" w:rsidR="005F021B" w:rsidRPr="005F021B" w:rsidRDefault="005F021B" w:rsidP="005F021B">
      <w:pPr>
        <w:pStyle w:val="NormalWeb"/>
        <w:rPr>
          <w:rFonts w:ascii="Helvetica" w:hAnsi="Helvetica" w:cs="Open Sans"/>
          <w:color w:val="050505"/>
          <w:sz w:val="18"/>
          <w:szCs w:val="18"/>
        </w:rPr>
      </w:pPr>
    </w:p>
    <w:p w14:paraId="344EE34E" w14:textId="77777777" w:rsidR="005F021B" w:rsidRPr="005F021B" w:rsidRDefault="005F021B" w:rsidP="005F021B">
      <w:pPr>
        <w:pStyle w:val="Heading3"/>
        <w:spacing w:before="0"/>
        <w:rPr>
          <w:rFonts w:ascii="Adobe Caslon Pro" w:hAnsi="Adobe Caslon Pro" w:cs="Open Sans"/>
          <w:b/>
          <w:bCs/>
          <w:color w:val="002060"/>
          <w:sz w:val="32"/>
          <w:szCs w:val="32"/>
        </w:rPr>
      </w:pPr>
      <w:r w:rsidRPr="005F021B">
        <w:rPr>
          <w:rFonts w:ascii="Adobe Caslon Pro" w:hAnsi="Adobe Caslon Pro" w:cs="Open Sans"/>
          <w:b/>
          <w:bCs/>
          <w:color w:val="002060"/>
          <w:sz w:val="32"/>
          <w:szCs w:val="32"/>
        </w:rPr>
        <w:t>Respond</w:t>
      </w:r>
    </w:p>
    <w:p w14:paraId="7EFD0C7F" w14:textId="77777777" w:rsidR="005F021B" w:rsidRPr="005F021B" w:rsidRDefault="005F021B" w:rsidP="005F021B">
      <w:pPr>
        <w:pStyle w:val="NormalWeb"/>
        <w:rPr>
          <w:rFonts w:ascii="Helvetica" w:hAnsi="Helvetica" w:cs="Open Sans"/>
          <w:i/>
          <w:iCs/>
          <w:color w:val="050505"/>
          <w:sz w:val="10"/>
          <w:szCs w:val="10"/>
        </w:rPr>
      </w:pPr>
    </w:p>
    <w:p w14:paraId="43D44AB6" w14:textId="481C412C" w:rsidR="005F021B" w:rsidRPr="005F021B" w:rsidRDefault="005F021B" w:rsidP="005F021B">
      <w:pPr>
        <w:pStyle w:val="NormalWeb"/>
        <w:rPr>
          <w:rFonts w:ascii="Helvetica" w:hAnsi="Helvetica" w:cs="Open Sans"/>
          <w:i/>
          <w:iCs/>
          <w:color w:val="050505"/>
          <w:sz w:val="28"/>
          <w:szCs w:val="28"/>
        </w:rPr>
      </w:pPr>
      <w:r w:rsidRPr="005F021B">
        <w:rPr>
          <w:rFonts w:ascii="Helvetica" w:hAnsi="Helvetica" w:cs="Open Sans"/>
          <w:i/>
          <w:iCs/>
          <w:color w:val="050505"/>
          <w:sz w:val="28"/>
          <w:szCs w:val="28"/>
        </w:rPr>
        <w:t>Every employer should ensure the right policies are in place to respond to domestic abuse.</w:t>
      </w:r>
    </w:p>
    <w:p w14:paraId="5172EC45" w14:textId="40DEF11A" w:rsidR="005F021B" w:rsidRPr="005F021B" w:rsidRDefault="005F021B" w:rsidP="005F021B">
      <w:pPr>
        <w:pStyle w:val="NormalWeb"/>
        <w:rPr>
          <w:rFonts w:ascii="Helvetica" w:hAnsi="Helvetica" w:cs="Open Sans"/>
          <w:color w:val="050505"/>
          <w:sz w:val="28"/>
          <w:szCs w:val="28"/>
        </w:rPr>
      </w:pPr>
      <w:r w:rsidRPr="005F021B">
        <w:rPr>
          <w:rFonts w:ascii="Helvetica" w:hAnsi="Helvetica" w:cs="Open Sans"/>
          <w:color w:val="050505"/>
          <w:sz w:val="28"/>
          <w:szCs w:val="28"/>
        </w:rPr>
        <w:t>We will review our policies and processes and ensure they are implemented correctly.</w:t>
      </w:r>
    </w:p>
    <w:p w14:paraId="0D4B4723" w14:textId="77777777" w:rsidR="005F021B" w:rsidRPr="005F021B" w:rsidRDefault="005F021B" w:rsidP="005F021B"/>
    <w:p w14:paraId="3F914FD6" w14:textId="6BA0DFBD" w:rsidR="005F021B" w:rsidRDefault="005F021B" w:rsidP="005F021B">
      <w:pPr>
        <w:jc w:val="right"/>
        <w:rPr>
          <w:rFonts w:ascii="Helvetica" w:hAnsi="Helvetica"/>
        </w:rPr>
      </w:pPr>
      <w:r>
        <w:rPr>
          <w:rFonts w:ascii="Helvetica" w:hAnsi="Helvetica"/>
        </w:rPr>
        <w:t>The Dean and Chapter</w:t>
      </w:r>
    </w:p>
    <w:p w14:paraId="15B44515" w14:textId="41C94083" w:rsidR="005F021B" w:rsidRPr="005F021B" w:rsidRDefault="005F021B" w:rsidP="005F021B">
      <w:pPr>
        <w:jc w:val="right"/>
        <w:rPr>
          <w:rFonts w:ascii="Helvetica" w:hAnsi="Helvetica"/>
        </w:rPr>
      </w:pPr>
      <w:r>
        <w:rPr>
          <w:rFonts w:ascii="Helvetica" w:hAnsi="Helvetica"/>
        </w:rPr>
        <w:t>May 2022</w:t>
      </w:r>
    </w:p>
    <w:p w14:paraId="559F1C1A" w14:textId="5712D489" w:rsidR="005F021B" w:rsidRDefault="005F021B">
      <w:r>
        <w:rPr>
          <w:noProof/>
          <w:sz w:val="22"/>
          <w:szCs w:val="22"/>
        </w:rPr>
        <w:drawing>
          <wp:anchor distT="0" distB="0" distL="114300" distR="114300" simplePos="0" relativeHeight="251660288" behindDoc="0" locked="0" layoutInCell="1" allowOverlap="1" wp14:anchorId="54A75428" wp14:editId="4D6AC37E">
            <wp:simplePos x="0" y="0"/>
            <wp:positionH relativeFrom="column">
              <wp:posOffset>622766</wp:posOffset>
            </wp:positionH>
            <wp:positionV relativeFrom="paragraph">
              <wp:posOffset>18415</wp:posOffset>
            </wp:positionV>
            <wp:extent cx="4128939" cy="855345"/>
            <wp:effectExtent l="0" t="0" r="0" b="0"/>
            <wp:wrapNone/>
            <wp:docPr id="3" name="Picture 3" descr="Image of Hear Logo with No to domestic abuse hash tag" title="H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9574" cy="855477"/>
                    </a:xfrm>
                    <a:prstGeom prst="rect">
                      <a:avLst/>
                    </a:prstGeom>
                  </pic:spPr>
                </pic:pic>
              </a:graphicData>
            </a:graphic>
            <wp14:sizeRelH relativeFrom="page">
              <wp14:pctWidth>0</wp14:pctWidth>
            </wp14:sizeRelH>
            <wp14:sizeRelV relativeFrom="page">
              <wp14:pctHeight>0</wp14:pctHeight>
            </wp14:sizeRelV>
          </wp:anchor>
        </w:drawing>
      </w:r>
    </w:p>
    <w:p w14:paraId="042589EB" w14:textId="73852CC1" w:rsidR="005F021B" w:rsidRDefault="005F021B"/>
    <w:p w14:paraId="3A622061" w14:textId="409BCCE5" w:rsidR="005F021B" w:rsidRDefault="00CF1456">
      <w:r>
        <w:rPr>
          <w:noProof/>
        </w:rPr>
        <w:lastRenderedPageBreak/>
        <w:drawing>
          <wp:anchor distT="0" distB="0" distL="114300" distR="114300" simplePos="0" relativeHeight="251662336" behindDoc="0" locked="0" layoutInCell="1" allowOverlap="1" wp14:anchorId="2F986E0B" wp14:editId="457EC871">
            <wp:simplePos x="0" y="0"/>
            <wp:positionH relativeFrom="column">
              <wp:posOffset>-114300</wp:posOffset>
            </wp:positionH>
            <wp:positionV relativeFrom="paragraph">
              <wp:posOffset>-626936</wp:posOffset>
            </wp:positionV>
            <wp:extent cx="2273300" cy="1417512"/>
            <wp:effectExtent l="0" t="0" r="0" b="508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16671" r="15326" b="22078"/>
                    <a:stretch/>
                  </pic:blipFill>
                  <pic:spPr bwMode="auto">
                    <a:xfrm>
                      <a:off x="0" y="0"/>
                      <a:ext cx="2275318" cy="141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0" locked="0" layoutInCell="1" allowOverlap="1" wp14:anchorId="7571FD67" wp14:editId="310631D3">
            <wp:simplePos x="0" y="0"/>
            <wp:positionH relativeFrom="column">
              <wp:posOffset>2282190</wp:posOffset>
            </wp:positionH>
            <wp:positionV relativeFrom="paragraph">
              <wp:posOffset>-75565</wp:posOffset>
            </wp:positionV>
            <wp:extent cx="3494209" cy="723900"/>
            <wp:effectExtent l="0" t="0" r="0" b="0"/>
            <wp:wrapNone/>
            <wp:docPr id="2" name="Picture 2" descr="Image of Hear Logo with No to domestic abuse hash tag" title="H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4209" cy="723900"/>
                    </a:xfrm>
                    <a:prstGeom prst="rect">
                      <a:avLst/>
                    </a:prstGeom>
                  </pic:spPr>
                </pic:pic>
              </a:graphicData>
            </a:graphic>
            <wp14:sizeRelH relativeFrom="page">
              <wp14:pctWidth>0</wp14:pctWidth>
            </wp14:sizeRelH>
            <wp14:sizeRelV relativeFrom="page">
              <wp14:pctHeight>0</wp14:pctHeight>
            </wp14:sizeRelV>
          </wp:anchor>
        </w:drawing>
      </w:r>
    </w:p>
    <w:p w14:paraId="2C90F140" w14:textId="37EE7B68" w:rsidR="005F021B" w:rsidRDefault="005F021B"/>
    <w:p w14:paraId="141F5C65" w14:textId="77777777" w:rsidR="005F021B" w:rsidRDefault="005F021B"/>
    <w:p w14:paraId="2EE3AD42" w14:textId="77777777" w:rsidR="005F021B" w:rsidRDefault="005F021B"/>
    <w:p w14:paraId="4B0FF795" w14:textId="77777777" w:rsidR="005F021B" w:rsidRDefault="005F021B"/>
    <w:p w14:paraId="01E21BC4" w14:textId="77777777" w:rsidR="00F93BF1" w:rsidRPr="00927B23" w:rsidRDefault="00F93BF1" w:rsidP="00F93BF1">
      <w:pPr>
        <w:pStyle w:val="NormalWeb"/>
        <w:rPr>
          <w:rFonts w:ascii="Helvetica" w:hAnsi="Helvetica" w:cs="Arial"/>
          <w:b/>
          <w:bCs/>
          <w:color w:val="222A35" w:themeColor="text2" w:themeShade="80"/>
          <w:sz w:val="29"/>
          <w:szCs w:val="29"/>
        </w:rPr>
      </w:pPr>
      <w:r w:rsidRPr="00927B23">
        <w:rPr>
          <w:rFonts w:ascii="Helvetica" w:hAnsi="Helvetica" w:cs="Arial"/>
          <w:b/>
          <w:bCs/>
          <w:color w:val="222A35" w:themeColor="text2" w:themeShade="80"/>
          <w:sz w:val="29"/>
          <w:szCs w:val="29"/>
        </w:rPr>
        <w:t>Nobody should live in fear of domestic abuse. Help is available.</w:t>
      </w:r>
    </w:p>
    <w:p w14:paraId="32FB3337" w14:textId="77777777" w:rsidR="005F021B" w:rsidRDefault="005F021B"/>
    <w:p w14:paraId="44C58B11" w14:textId="45BECDE6" w:rsidR="00F93BF1" w:rsidRPr="008D1F78" w:rsidRDefault="005F021B" w:rsidP="00F93BF1">
      <w:pPr>
        <w:pStyle w:val="Heading2"/>
        <w:spacing w:before="0"/>
        <w:rPr>
          <w:rFonts w:ascii="Helvetica" w:hAnsi="Helvetica"/>
          <w:b/>
          <w:bCs/>
          <w:sz w:val="48"/>
          <w:szCs w:val="48"/>
        </w:rPr>
      </w:pPr>
      <w:r w:rsidRPr="008D1F78">
        <w:rPr>
          <w:rFonts w:ascii="Helvetica" w:hAnsi="Helvetica"/>
          <w:b/>
          <w:bCs/>
          <w:sz w:val="48"/>
          <w:szCs w:val="48"/>
        </w:rPr>
        <w:t xml:space="preserve">How to get help  </w:t>
      </w:r>
    </w:p>
    <w:p w14:paraId="43EDD0FD" w14:textId="77777777" w:rsidR="00F93BF1" w:rsidRPr="00F93BF1" w:rsidRDefault="00F93BF1" w:rsidP="00F93BF1">
      <w:pPr>
        <w:rPr>
          <w:sz w:val="11"/>
          <w:szCs w:val="11"/>
        </w:rPr>
      </w:pPr>
    </w:p>
    <w:p w14:paraId="596E4127" w14:textId="5044CA46" w:rsidR="005F021B" w:rsidRPr="00927B23" w:rsidRDefault="005F021B" w:rsidP="005F021B">
      <w:pPr>
        <w:pStyle w:val="NormalWeb"/>
        <w:rPr>
          <w:rFonts w:ascii="Helvetica" w:hAnsi="Helvetica" w:cs="Arial"/>
          <w:color w:val="222A35" w:themeColor="text2" w:themeShade="80"/>
          <w:sz w:val="26"/>
          <w:szCs w:val="26"/>
        </w:rPr>
      </w:pPr>
      <w:r w:rsidRPr="00927B23">
        <w:rPr>
          <w:rFonts w:ascii="Helvetica" w:hAnsi="Helvetica" w:cs="Arial"/>
          <w:color w:val="222A35" w:themeColor="text2" w:themeShade="80"/>
          <w:sz w:val="26"/>
          <w:szCs w:val="26"/>
        </w:rPr>
        <w:t xml:space="preserve">The police will always respond to emergency calls if you are in immediate danger and there are many organisations </w:t>
      </w:r>
      <w:r w:rsidR="00927B23" w:rsidRPr="00927B23">
        <w:rPr>
          <w:rFonts w:ascii="Helvetica" w:hAnsi="Helvetica" w:cs="Arial"/>
          <w:color w:val="222A35" w:themeColor="text2" w:themeShade="80"/>
          <w:sz w:val="26"/>
          <w:szCs w:val="26"/>
        </w:rPr>
        <w:t>that can offer help and support.</w:t>
      </w:r>
    </w:p>
    <w:p w14:paraId="75C6499C" w14:textId="11F2816C" w:rsidR="005F021B" w:rsidRPr="00927B23" w:rsidRDefault="005F021B" w:rsidP="005F021B">
      <w:pPr>
        <w:pStyle w:val="NormalWeb"/>
        <w:rPr>
          <w:rFonts w:ascii="Helvetica" w:hAnsi="Helvetica" w:cs="Arial"/>
          <w:color w:val="222A35" w:themeColor="text2" w:themeShade="80"/>
          <w:sz w:val="26"/>
          <w:szCs w:val="26"/>
        </w:rPr>
      </w:pPr>
      <w:r w:rsidRPr="00927B23">
        <w:rPr>
          <w:rFonts w:ascii="Helvetica" w:hAnsi="Helvetica" w:cs="Arial"/>
          <w:color w:val="222A35" w:themeColor="text2" w:themeShade="80"/>
          <w:sz w:val="26"/>
          <w:szCs w:val="26"/>
        </w:rPr>
        <w:t xml:space="preserve"> </w:t>
      </w:r>
    </w:p>
    <w:p w14:paraId="5302DAB6" w14:textId="5E782FE3" w:rsidR="005F021B" w:rsidRPr="00927B23" w:rsidRDefault="005F021B" w:rsidP="005F021B">
      <w:pPr>
        <w:pStyle w:val="NormalWeb"/>
        <w:rPr>
          <w:rFonts w:ascii="Helvetica" w:hAnsi="Helvetica" w:cs="Arial"/>
          <w:color w:val="222A35" w:themeColor="text2" w:themeShade="80"/>
          <w:sz w:val="26"/>
          <w:szCs w:val="26"/>
        </w:rPr>
      </w:pPr>
      <w:r w:rsidRPr="00927B23">
        <w:rPr>
          <w:rFonts w:ascii="Helvetica" w:hAnsi="Helvetica" w:cs="Arial"/>
          <w:color w:val="222A35" w:themeColor="text2" w:themeShade="80"/>
          <w:sz w:val="26"/>
          <w:szCs w:val="26"/>
        </w:rPr>
        <w:t xml:space="preserve">If you are in immediate </w:t>
      </w:r>
      <w:proofErr w:type="gramStart"/>
      <w:r w:rsidRPr="00927B23">
        <w:rPr>
          <w:rFonts w:ascii="Helvetica" w:hAnsi="Helvetica" w:cs="Arial"/>
          <w:color w:val="222A35" w:themeColor="text2" w:themeShade="80"/>
          <w:sz w:val="26"/>
          <w:szCs w:val="26"/>
        </w:rPr>
        <w:t>danger</w:t>
      </w:r>
      <w:proofErr w:type="gramEnd"/>
      <w:r w:rsidRPr="00927B23">
        <w:rPr>
          <w:rFonts w:ascii="Helvetica" w:hAnsi="Helvetica" w:cs="Arial"/>
          <w:color w:val="222A35" w:themeColor="text2" w:themeShade="80"/>
          <w:sz w:val="26"/>
          <w:szCs w:val="26"/>
        </w:rPr>
        <w:t xml:space="preserve"> you should call 999. Police 101 is the non-emergency number. </w:t>
      </w:r>
    </w:p>
    <w:p w14:paraId="21575271" w14:textId="77777777" w:rsidR="005F021B" w:rsidRPr="005F021B" w:rsidRDefault="005F021B" w:rsidP="005F021B">
      <w:pPr>
        <w:pStyle w:val="Heading2"/>
        <w:spacing w:before="0"/>
        <w:rPr>
          <w:rFonts w:ascii="Helvetica" w:hAnsi="Helvetica"/>
          <w:sz w:val="18"/>
          <w:szCs w:val="18"/>
        </w:rPr>
      </w:pPr>
    </w:p>
    <w:p w14:paraId="488ED663" w14:textId="47BA29E5" w:rsidR="005F021B" w:rsidRPr="005F7168" w:rsidRDefault="005F021B" w:rsidP="00F93BF1">
      <w:pPr>
        <w:pStyle w:val="Heading2"/>
        <w:spacing w:before="0"/>
        <w:rPr>
          <w:rFonts w:ascii="Helvetica" w:hAnsi="Helvetica"/>
          <w:b/>
          <w:bCs/>
          <w:color w:val="0070C0"/>
          <w:sz w:val="28"/>
          <w:szCs w:val="28"/>
        </w:rPr>
      </w:pPr>
      <w:r w:rsidRPr="005F7168">
        <w:rPr>
          <w:rFonts w:ascii="Helvetica" w:hAnsi="Helvetica"/>
          <w:b/>
          <w:bCs/>
          <w:color w:val="0070C0"/>
          <w:sz w:val="28"/>
          <w:szCs w:val="28"/>
        </w:rPr>
        <w:t>Silent Solution</w:t>
      </w:r>
    </w:p>
    <w:p w14:paraId="2194DE8C" w14:textId="2AC37752" w:rsidR="005F021B" w:rsidRPr="00927B23" w:rsidRDefault="005F021B" w:rsidP="005F021B">
      <w:pPr>
        <w:rPr>
          <w:rFonts w:ascii="Helvetica" w:eastAsia="Times New Roman" w:hAnsi="Helvetica" w:cs="Arial"/>
          <w:color w:val="222A35" w:themeColor="text2" w:themeShade="80"/>
          <w:sz w:val="26"/>
          <w:szCs w:val="26"/>
          <w:lang w:eastAsia="en-GB"/>
        </w:rPr>
      </w:pPr>
      <w:r w:rsidRPr="00927B23">
        <w:rPr>
          <w:rFonts w:ascii="Helvetica" w:eastAsia="Times New Roman" w:hAnsi="Helvetica" w:cs="Arial"/>
          <w:color w:val="222A35" w:themeColor="text2" w:themeShade="80"/>
          <w:sz w:val="26"/>
          <w:szCs w:val="26"/>
          <w:lang w:eastAsia="en-GB"/>
        </w:rPr>
        <w:t xml:space="preserve">If you are </w:t>
      </w:r>
      <w:r w:rsidRPr="00927B23">
        <w:rPr>
          <w:rFonts w:ascii="Helvetica" w:eastAsia="Times New Roman" w:hAnsi="Helvetica" w:cs="Arial"/>
          <w:b/>
          <w:bCs/>
          <w:color w:val="222A35" w:themeColor="text2" w:themeShade="80"/>
          <w:sz w:val="26"/>
          <w:szCs w:val="26"/>
          <w:lang w:eastAsia="en-GB"/>
        </w:rPr>
        <w:t>calling from a mobile phone</w:t>
      </w:r>
      <w:r w:rsidRPr="00927B23">
        <w:rPr>
          <w:rFonts w:ascii="Helvetica" w:eastAsia="Times New Roman" w:hAnsi="Helvetica" w:cs="Arial"/>
          <w:color w:val="222A35" w:themeColor="text2" w:themeShade="80"/>
          <w:sz w:val="26"/>
          <w:szCs w:val="26"/>
          <w:lang w:eastAsia="en-GB"/>
        </w:rPr>
        <w:t xml:space="preserve"> and speaking or making an immediate sound would put you in danger and you need immediate help, call </w:t>
      </w:r>
      <w:r w:rsidRPr="00927B23">
        <w:rPr>
          <w:rFonts w:ascii="Helvetica" w:eastAsia="Times New Roman" w:hAnsi="Helvetica" w:cs="Arial"/>
          <w:b/>
          <w:bCs/>
          <w:color w:val="222A35" w:themeColor="text2" w:themeShade="80"/>
          <w:sz w:val="26"/>
          <w:szCs w:val="26"/>
          <w:lang w:eastAsia="en-GB"/>
        </w:rPr>
        <w:t>999</w:t>
      </w:r>
      <w:r w:rsidRPr="00927B23">
        <w:rPr>
          <w:rFonts w:ascii="Helvetica" w:eastAsia="Times New Roman" w:hAnsi="Helvetica" w:cs="Arial"/>
          <w:color w:val="222A35" w:themeColor="text2" w:themeShade="80"/>
          <w:sz w:val="26"/>
          <w:szCs w:val="26"/>
          <w:lang w:eastAsia="en-GB"/>
        </w:rPr>
        <w:t xml:space="preserve"> and stay on the line, then press </w:t>
      </w:r>
      <w:r w:rsidRPr="00927B23">
        <w:rPr>
          <w:rFonts w:ascii="Helvetica" w:eastAsia="Times New Roman" w:hAnsi="Helvetica" w:cs="Arial"/>
          <w:b/>
          <w:bCs/>
          <w:color w:val="222A35" w:themeColor="text2" w:themeShade="80"/>
          <w:sz w:val="26"/>
          <w:szCs w:val="26"/>
          <w:lang w:eastAsia="en-GB"/>
        </w:rPr>
        <w:t>55</w:t>
      </w:r>
      <w:r w:rsidRPr="00927B23">
        <w:rPr>
          <w:rFonts w:ascii="Helvetica" w:eastAsia="Times New Roman" w:hAnsi="Helvetica" w:cs="Arial"/>
          <w:color w:val="222A35" w:themeColor="text2" w:themeShade="80"/>
          <w:sz w:val="26"/>
          <w:szCs w:val="26"/>
          <w:lang w:eastAsia="en-GB"/>
        </w:rPr>
        <w:t xml:space="preserve"> when prompted and the call will be transferred to the police, who will know it is an emergency call.</w:t>
      </w:r>
    </w:p>
    <w:p w14:paraId="7038A260" w14:textId="77777777" w:rsidR="00927B23" w:rsidRPr="00927B23" w:rsidRDefault="00927B23" w:rsidP="005F021B">
      <w:pPr>
        <w:rPr>
          <w:rFonts w:ascii="Helvetica" w:eastAsia="Times New Roman" w:hAnsi="Helvetica" w:cs="Arial"/>
          <w:b/>
          <w:bCs/>
          <w:color w:val="222A35" w:themeColor="text2" w:themeShade="80"/>
          <w:sz w:val="26"/>
          <w:szCs w:val="26"/>
          <w:lang w:eastAsia="en-GB"/>
        </w:rPr>
      </w:pPr>
    </w:p>
    <w:p w14:paraId="5FD8030E" w14:textId="4651F0A5" w:rsidR="005F021B" w:rsidRPr="00927B23" w:rsidRDefault="005F021B" w:rsidP="005F021B">
      <w:pPr>
        <w:rPr>
          <w:rFonts w:ascii="Helvetica" w:eastAsia="Times New Roman" w:hAnsi="Helvetica" w:cs="Arial"/>
          <w:color w:val="222A35" w:themeColor="text2" w:themeShade="80"/>
          <w:sz w:val="26"/>
          <w:szCs w:val="26"/>
          <w:lang w:eastAsia="en-GB"/>
        </w:rPr>
      </w:pPr>
      <w:r w:rsidRPr="00927B23">
        <w:rPr>
          <w:rFonts w:ascii="Helvetica" w:eastAsia="Times New Roman" w:hAnsi="Helvetica" w:cs="Arial"/>
          <w:b/>
          <w:bCs/>
          <w:color w:val="222A35" w:themeColor="text2" w:themeShade="80"/>
          <w:sz w:val="26"/>
          <w:szCs w:val="26"/>
          <w:lang w:eastAsia="en-GB"/>
        </w:rPr>
        <w:t>If you are calling from a landline, Silent Solution does not apply.</w:t>
      </w:r>
      <w:r w:rsidRPr="00927B23">
        <w:rPr>
          <w:rFonts w:ascii="Helvetica" w:eastAsia="Times New Roman" w:hAnsi="Helvetica" w:cs="Arial"/>
          <w:color w:val="222A35" w:themeColor="text2" w:themeShade="80"/>
          <w:sz w:val="26"/>
          <w:szCs w:val="26"/>
          <w:lang w:eastAsia="en-GB"/>
        </w:rPr>
        <w:t xml:space="preserve"> If a 999 call is made and no one speaks and only background noise is heard and an operator does not know whether an emergency service is needed, you will be connected to a police call handler.</w:t>
      </w:r>
      <w:r w:rsidR="00BB3552">
        <w:rPr>
          <w:rFonts w:ascii="Helvetica" w:eastAsia="Times New Roman" w:hAnsi="Helvetica" w:cs="Arial"/>
          <w:color w:val="222A35" w:themeColor="text2" w:themeShade="80"/>
          <w:sz w:val="26"/>
          <w:szCs w:val="26"/>
          <w:lang w:eastAsia="en-GB"/>
        </w:rPr>
        <w:t xml:space="preserve"> </w:t>
      </w:r>
      <w:r w:rsidRPr="00927B23">
        <w:rPr>
          <w:rFonts w:ascii="Helvetica" w:eastAsia="Times New Roman" w:hAnsi="Helvetica" w:cs="Arial"/>
          <w:color w:val="222A35" w:themeColor="text2" w:themeShade="80"/>
          <w:sz w:val="26"/>
          <w:szCs w:val="26"/>
          <w:lang w:eastAsia="en-GB"/>
        </w:rPr>
        <w:t>Information about where you are calling from on a landline will be automatically available to call handlers to help provide a police response.</w:t>
      </w:r>
    </w:p>
    <w:p w14:paraId="15F58F7A" w14:textId="77777777" w:rsidR="00CF1456" w:rsidRPr="00F93BF1" w:rsidRDefault="00CF1456" w:rsidP="005F021B">
      <w:pPr>
        <w:rPr>
          <w:rFonts w:ascii="Helvetica" w:eastAsia="Times New Roman" w:hAnsi="Helvetica" w:cs="Arial"/>
          <w:color w:val="222A35" w:themeColor="text2" w:themeShade="80"/>
          <w:sz w:val="28"/>
          <w:szCs w:val="28"/>
          <w:lang w:eastAsia="en-GB"/>
        </w:rPr>
      </w:pPr>
    </w:p>
    <w:p w14:paraId="3D04170C" w14:textId="4EA9978B" w:rsidR="005F021B" w:rsidRPr="00927B23" w:rsidRDefault="005F021B" w:rsidP="005F021B">
      <w:pPr>
        <w:rPr>
          <w:rFonts w:ascii="Helvetica" w:eastAsia="Times New Roman" w:hAnsi="Helvetica" w:cs="Arial"/>
          <w:b/>
          <w:bCs/>
          <w:color w:val="002060"/>
          <w:sz w:val="28"/>
          <w:szCs w:val="28"/>
          <w:lang w:eastAsia="en-GB"/>
        </w:rPr>
      </w:pPr>
      <w:r w:rsidRPr="00927B23">
        <w:rPr>
          <w:rFonts w:ascii="Calibri" w:eastAsia="Times New Roman" w:hAnsi="Calibri" w:cs="Calibri"/>
          <w:color w:val="222A35" w:themeColor="text2" w:themeShade="80"/>
          <w:sz w:val="28"/>
          <w:szCs w:val="28"/>
          <w:lang w:eastAsia="en-GB"/>
        </w:rPr>
        <w:t>﻿</w:t>
      </w:r>
      <w:r w:rsidRPr="005F7168">
        <w:rPr>
          <w:rFonts w:ascii="Helvetica" w:eastAsia="Times New Roman" w:hAnsi="Helvetica" w:cs="Arial"/>
          <w:b/>
          <w:bCs/>
          <w:color w:val="0070C0"/>
          <w:sz w:val="28"/>
          <w:szCs w:val="28"/>
          <w:lang w:eastAsia="en-GB"/>
        </w:rPr>
        <w:t>Refuge - National Domestic Abuse Helpline</w:t>
      </w:r>
      <w:r w:rsidR="00CF1456" w:rsidRPr="005F7168">
        <w:rPr>
          <w:rFonts w:ascii="Helvetica" w:eastAsia="Times New Roman" w:hAnsi="Helvetica" w:cs="Arial"/>
          <w:b/>
          <w:bCs/>
          <w:color w:val="0070C0"/>
          <w:sz w:val="28"/>
          <w:szCs w:val="28"/>
          <w:lang w:eastAsia="en-GB"/>
        </w:rPr>
        <w:tab/>
      </w:r>
      <w:r w:rsidRPr="005F7168">
        <w:rPr>
          <w:rFonts w:ascii="Helvetica" w:eastAsia="Times New Roman" w:hAnsi="Helvetica" w:cs="Arial"/>
          <w:b/>
          <w:bCs/>
          <w:color w:val="0070C0"/>
          <w:sz w:val="28"/>
          <w:szCs w:val="28"/>
          <w:lang w:eastAsia="en-GB"/>
        </w:rPr>
        <w:tab/>
        <w:t>0808 2000 247</w:t>
      </w:r>
    </w:p>
    <w:p w14:paraId="36F234DF" w14:textId="60F50132" w:rsidR="005F021B" w:rsidRPr="00FD374D" w:rsidRDefault="005F021B" w:rsidP="005F021B">
      <w:pPr>
        <w:rPr>
          <w:rFonts w:ascii="Helvetica" w:eastAsia="Times New Roman" w:hAnsi="Helvetica" w:cs="Arial"/>
          <w:i/>
          <w:iCs/>
          <w:color w:val="222A35" w:themeColor="text2" w:themeShade="80"/>
          <w:lang w:eastAsia="en-GB"/>
        </w:rPr>
      </w:pPr>
      <w:r w:rsidRPr="00FD374D">
        <w:rPr>
          <w:rFonts w:ascii="Helvetica" w:eastAsia="Times New Roman" w:hAnsi="Helvetica" w:cs="Arial"/>
          <w:i/>
          <w:iCs/>
          <w:color w:val="222A35" w:themeColor="text2" w:themeShade="80"/>
          <w:lang w:eastAsia="en-GB"/>
        </w:rPr>
        <w:t>Phone (24/7) for confidential, non-judgmental information and expert support for women and children experiencing domestic abuse, including help to access refuge accommodation. With BSL Helpline option at www.nationaldahelpline.org.uk</w:t>
      </w:r>
    </w:p>
    <w:p w14:paraId="5CA0369F" w14:textId="77777777" w:rsidR="005F021B" w:rsidRPr="005F021B" w:rsidRDefault="005F021B" w:rsidP="005F021B">
      <w:pPr>
        <w:rPr>
          <w:rFonts w:ascii="Helvetica" w:hAnsi="Helvetica"/>
        </w:rPr>
      </w:pPr>
    </w:p>
    <w:p w14:paraId="14C43153" w14:textId="45A50130" w:rsidR="00CF1456" w:rsidRPr="00927B23" w:rsidRDefault="005F021B" w:rsidP="005F021B">
      <w:pPr>
        <w:rPr>
          <w:rFonts w:ascii="Helvetica" w:hAnsi="Helvetica"/>
          <w:color w:val="002060"/>
          <w:sz w:val="28"/>
          <w:szCs w:val="28"/>
        </w:rPr>
      </w:pPr>
      <w:r w:rsidRPr="00927B23">
        <w:rPr>
          <w:rFonts w:ascii="Calibri" w:hAnsi="Calibri" w:cs="Calibri"/>
          <w:color w:val="002060"/>
          <w:sz w:val="28"/>
          <w:szCs w:val="28"/>
        </w:rPr>
        <w:t>﻿</w:t>
      </w:r>
      <w:r w:rsidRPr="005F7168">
        <w:rPr>
          <w:rFonts w:ascii="Helvetica" w:hAnsi="Helvetica"/>
          <w:b/>
          <w:bCs/>
          <w:color w:val="0070C0"/>
          <w:sz w:val="28"/>
          <w:szCs w:val="28"/>
        </w:rPr>
        <w:t xml:space="preserve">Respect - Men’s Advice Line </w:t>
      </w:r>
      <w:r w:rsidRPr="005F7168">
        <w:rPr>
          <w:rFonts w:ascii="Helvetica" w:hAnsi="Helvetica"/>
          <w:b/>
          <w:bCs/>
          <w:color w:val="0070C0"/>
          <w:sz w:val="28"/>
          <w:szCs w:val="28"/>
        </w:rPr>
        <w:tab/>
      </w:r>
      <w:r w:rsidRPr="005F7168">
        <w:rPr>
          <w:rFonts w:ascii="Helvetica" w:hAnsi="Helvetica"/>
          <w:b/>
          <w:bCs/>
          <w:color w:val="0070C0"/>
          <w:sz w:val="28"/>
          <w:szCs w:val="28"/>
        </w:rPr>
        <w:tab/>
      </w:r>
      <w:r w:rsidRPr="005F7168">
        <w:rPr>
          <w:rFonts w:ascii="Helvetica" w:hAnsi="Helvetica"/>
          <w:b/>
          <w:bCs/>
          <w:color w:val="0070C0"/>
          <w:sz w:val="28"/>
          <w:szCs w:val="28"/>
        </w:rPr>
        <w:tab/>
      </w:r>
      <w:r w:rsidR="00CF1456" w:rsidRPr="005F7168">
        <w:rPr>
          <w:rFonts w:ascii="Helvetica" w:hAnsi="Helvetica"/>
          <w:b/>
          <w:bCs/>
          <w:color w:val="0070C0"/>
          <w:sz w:val="28"/>
          <w:szCs w:val="28"/>
        </w:rPr>
        <w:tab/>
      </w:r>
      <w:r w:rsidRPr="005F7168">
        <w:rPr>
          <w:rFonts w:ascii="Helvetica" w:hAnsi="Helvetica"/>
          <w:b/>
          <w:bCs/>
          <w:color w:val="0070C0"/>
          <w:sz w:val="28"/>
          <w:szCs w:val="28"/>
        </w:rPr>
        <w:t>0808 801 0327</w:t>
      </w:r>
      <w:r w:rsidRPr="005F7168">
        <w:rPr>
          <w:rFonts w:ascii="Helvetica" w:hAnsi="Helvetica"/>
          <w:color w:val="0070C0"/>
          <w:sz w:val="28"/>
          <w:szCs w:val="28"/>
        </w:rPr>
        <w:t xml:space="preserve"> </w:t>
      </w:r>
    </w:p>
    <w:p w14:paraId="50B98538" w14:textId="5B277BC6" w:rsidR="005F021B" w:rsidRPr="00FD374D" w:rsidRDefault="005F021B" w:rsidP="005F021B">
      <w:pPr>
        <w:rPr>
          <w:rFonts w:ascii="Helvetica" w:hAnsi="Helvetica"/>
        </w:rPr>
      </w:pPr>
      <w:r w:rsidRPr="00FD374D">
        <w:rPr>
          <w:rFonts w:ascii="Helvetica" w:hAnsi="Helvetica"/>
        </w:rPr>
        <w:t xml:space="preserve">Monday-Friday 9am-8pm or info@mensadviceline.org.uk </w:t>
      </w:r>
    </w:p>
    <w:p w14:paraId="72682B87" w14:textId="2DE80397" w:rsidR="00DF0346" w:rsidRPr="00FD374D" w:rsidRDefault="005F021B" w:rsidP="005F021B">
      <w:pPr>
        <w:rPr>
          <w:rFonts w:ascii="Helvetica" w:hAnsi="Helvetica"/>
          <w:i/>
          <w:iCs/>
        </w:rPr>
      </w:pPr>
      <w:r w:rsidRPr="00FD374D">
        <w:rPr>
          <w:rFonts w:ascii="Helvetica" w:hAnsi="Helvetica"/>
          <w:i/>
          <w:iCs/>
        </w:rPr>
        <w:t>provides support for male victims of domestic abuse.</w:t>
      </w:r>
    </w:p>
    <w:p w14:paraId="38DE8D80" w14:textId="4CE73294" w:rsidR="005F021B" w:rsidRPr="005F021B" w:rsidRDefault="005F021B" w:rsidP="005F021B">
      <w:pPr>
        <w:rPr>
          <w:rFonts w:ascii="Helvetica" w:hAnsi="Helvetica"/>
        </w:rPr>
      </w:pPr>
    </w:p>
    <w:p w14:paraId="29E4C21F" w14:textId="47F7F38E" w:rsidR="00CF1456" w:rsidRPr="00F93BF1" w:rsidRDefault="005F021B" w:rsidP="005F021B">
      <w:pPr>
        <w:rPr>
          <w:rFonts w:ascii="Helvetica" w:hAnsi="Helvetica"/>
          <w:b/>
          <w:bCs/>
          <w:color w:val="002060"/>
          <w:sz w:val="28"/>
          <w:szCs w:val="28"/>
        </w:rPr>
      </w:pPr>
      <w:r w:rsidRPr="00F93BF1">
        <w:rPr>
          <w:rFonts w:ascii="Calibri" w:hAnsi="Calibri" w:cs="Calibri"/>
          <w:b/>
          <w:bCs/>
          <w:color w:val="002060"/>
          <w:sz w:val="28"/>
          <w:szCs w:val="28"/>
        </w:rPr>
        <w:t>﻿</w:t>
      </w:r>
      <w:r w:rsidRPr="005F7168">
        <w:rPr>
          <w:rFonts w:ascii="Helvetica" w:hAnsi="Helvetica"/>
          <w:b/>
          <w:bCs/>
          <w:color w:val="0070C0"/>
          <w:sz w:val="28"/>
          <w:szCs w:val="28"/>
        </w:rPr>
        <w:t>GALOP - LGBT+ Domestic Abuse Helpline</w:t>
      </w:r>
      <w:r w:rsidRPr="005F7168">
        <w:rPr>
          <w:rFonts w:ascii="Helvetica" w:hAnsi="Helvetica"/>
          <w:b/>
          <w:bCs/>
          <w:color w:val="0070C0"/>
          <w:sz w:val="28"/>
          <w:szCs w:val="28"/>
        </w:rPr>
        <w:tab/>
      </w:r>
      <w:r w:rsidR="00CF1456" w:rsidRPr="005F7168">
        <w:rPr>
          <w:rFonts w:ascii="Helvetica" w:hAnsi="Helvetica"/>
          <w:b/>
          <w:bCs/>
          <w:color w:val="0070C0"/>
          <w:sz w:val="28"/>
          <w:szCs w:val="28"/>
        </w:rPr>
        <w:tab/>
      </w:r>
      <w:r w:rsidRPr="005F7168">
        <w:rPr>
          <w:rFonts w:ascii="Helvetica" w:hAnsi="Helvetica"/>
          <w:b/>
          <w:bCs/>
          <w:color w:val="0070C0"/>
          <w:sz w:val="28"/>
          <w:szCs w:val="28"/>
        </w:rPr>
        <w:t xml:space="preserve">0800 999 5428  </w:t>
      </w:r>
    </w:p>
    <w:p w14:paraId="5D8250B1" w14:textId="662B6594" w:rsidR="005F021B" w:rsidRPr="00FD374D" w:rsidRDefault="005F021B" w:rsidP="005F021B">
      <w:pPr>
        <w:rPr>
          <w:rFonts w:ascii="Helvetica" w:hAnsi="Helvetica"/>
        </w:rPr>
      </w:pPr>
      <w:r w:rsidRPr="00FD374D">
        <w:rPr>
          <w:rFonts w:ascii="Helvetica" w:hAnsi="Helvetica"/>
        </w:rPr>
        <w:t>Monday to Friday 10am – 5pm, Wednesday and Thursday 10am – 8:00pm</w:t>
      </w:r>
    </w:p>
    <w:p w14:paraId="6B5E6DF7" w14:textId="77777777" w:rsidR="005F021B" w:rsidRPr="00FD374D" w:rsidRDefault="005F021B" w:rsidP="005F021B">
      <w:pPr>
        <w:rPr>
          <w:rFonts w:ascii="Helvetica" w:hAnsi="Helvetica"/>
        </w:rPr>
      </w:pPr>
      <w:r w:rsidRPr="00FD374D">
        <w:rPr>
          <w:rFonts w:ascii="Helvetica" w:hAnsi="Helvetica"/>
        </w:rPr>
        <w:t>help@galop.org.uk</w:t>
      </w:r>
    </w:p>
    <w:p w14:paraId="5C8C31C1" w14:textId="20AD8A81" w:rsidR="005F021B" w:rsidRPr="00FD374D" w:rsidRDefault="005F021B" w:rsidP="005F021B">
      <w:pPr>
        <w:rPr>
          <w:rFonts w:ascii="Helvetica" w:hAnsi="Helvetica"/>
          <w:i/>
          <w:iCs/>
        </w:rPr>
      </w:pPr>
      <w:r w:rsidRPr="00FD374D">
        <w:rPr>
          <w:rFonts w:ascii="Helvetica" w:hAnsi="Helvetica"/>
          <w:i/>
          <w:iCs/>
        </w:rPr>
        <w:t xml:space="preserve">For LGBT+ people who have or who are experiencing domestic abuse and for people supporting a survivor of domestic abuse; friends, families and those working with a survivor.  </w:t>
      </w:r>
    </w:p>
    <w:p w14:paraId="6B272E98" w14:textId="14BBF6A0" w:rsidR="005F021B" w:rsidRDefault="00FD374D">
      <w:pPr>
        <w:rPr>
          <w:rFonts w:ascii="Helvetica" w:hAnsi="Helvetica"/>
        </w:rPr>
      </w:pPr>
      <w:r>
        <w:rPr>
          <w:rFonts w:ascii="Helvetica" w:hAnsi="Helvetica"/>
          <w:noProof/>
        </w:rPr>
        <mc:AlternateContent>
          <mc:Choice Requires="wps">
            <w:drawing>
              <wp:anchor distT="0" distB="0" distL="114300" distR="114300" simplePos="0" relativeHeight="251663360" behindDoc="0" locked="0" layoutInCell="1" allowOverlap="1" wp14:anchorId="632A16F5" wp14:editId="440D1C29">
                <wp:simplePos x="0" y="0"/>
                <wp:positionH relativeFrom="column">
                  <wp:posOffset>-38100</wp:posOffset>
                </wp:positionH>
                <wp:positionV relativeFrom="paragraph">
                  <wp:posOffset>138430</wp:posOffset>
                </wp:positionV>
                <wp:extent cx="5727700" cy="774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727700" cy="774700"/>
                        </a:xfrm>
                        <a:prstGeom prst="rect">
                          <a:avLst/>
                        </a:prstGeom>
                        <a:solidFill>
                          <a:schemeClr val="lt1"/>
                        </a:solidFill>
                        <a:ln w="6350">
                          <a:noFill/>
                        </a:ln>
                      </wps:spPr>
                      <wps:txbx>
                        <w:txbxContent>
                          <w:p w14:paraId="31F14DF5" w14:textId="71401CEC" w:rsidR="00BB3552" w:rsidRPr="008D1F78" w:rsidRDefault="008D1F78" w:rsidP="008D1F78">
                            <w:pPr>
                              <w:jc w:val="center"/>
                              <w:rPr>
                                <w:rFonts w:ascii="Helvetica" w:hAnsi="Helvetica"/>
                                <w:color w:val="0070C0"/>
                                <w:sz w:val="26"/>
                                <w:szCs w:val="26"/>
                              </w:rPr>
                            </w:pPr>
                            <w:r w:rsidRPr="008D1F78">
                              <w:rPr>
                                <w:rFonts w:ascii="Helvetica" w:hAnsi="Helvetica"/>
                                <w:color w:val="0070C0"/>
                                <w:sz w:val="26"/>
                                <w:szCs w:val="26"/>
                              </w:rPr>
                              <w:t>To speak to someone at Norwich Cathedral please contact either</w:t>
                            </w:r>
                          </w:p>
                          <w:p w14:paraId="43A28464" w14:textId="4EF63397" w:rsidR="008D1F78" w:rsidRPr="008D1F78" w:rsidRDefault="008D1F78" w:rsidP="008D1F78">
                            <w:pPr>
                              <w:jc w:val="center"/>
                              <w:rPr>
                                <w:rFonts w:ascii="Helvetica" w:hAnsi="Helvetica"/>
                                <w:color w:val="0070C0"/>
                                <w:sz w:val="26"/>
                                <w:szCs w:val="26"/>
                              </w:rPr>
                            </w:pPr>
                            <w:r w:rsidRPr="008D1F78">
                              <w:rPr>
                                <w:rFonts w:ascii="Helvetica" w:hAnsi="Helvetica"/>
                                <w:color w:val="0070C0"/>
                                <w:sz w:val="26"/>
                                <w:szCs w:val="26"/>
                              </w:rPr>
                              <w:t>Canon Andy Bryant, Named Person for Safeguarding</w:t>
                            </w:r>
                            <w:r>
                              <w:rPr>
                                <w:rFonts w:ascii="Helvetica" w:hAnsi="Helvetica"/>
                                <w:color w:val="0070C0"/>
                                <w:sz w:val="26"/>
                                <w:szCs w:val="26"/>
                              </w:rPr>
                              <w:t>:</w:t>
                            </w:r>
                            <w:r w:rsidRPr="008D1F78">
                              <w:rPr>
                                <w:rFonts w:ascii="Helvetica" w:hAnsi="Helvetica"/>
                                <w:color w:val="0070C0"/>
                                <w:sz w:val="26"/>
                                <w:szCs w:val="26"/>
                              </w:rPr>
                              <w:t xml:space="preserve"> 01603 218331 or</w:t>
                            </w:r>
                          </w:p>
                          <w:p w14:paraId="1EF7DEEB" w14:textId="5625F482" w:rsidR="008D1F78" w:rsidRPr="008D1F78" w:rsidRDefault="008D1F78" w:rsidP="008D1F78">
                            <w:pPr>
                              <w:jc w:val="center"/>
                              <w:rPr>
                                <w:rFonts w:ascii="Helvetica" w:hAnsi="Helvetica"/>
                                <w:color w:val="0070C0"/>
                                <w:sz w:val="26"/>
                                <w:szCs w:val="26"/>
                              </w:rPr>
                            </w:pPr>
                            <w:r w:rsidRPr="008D1F78">
                              <w:rPr>
                                <w:rFonts w:ascii="Helvetica" w:hAnsi="Helvetica"/>
                                <w:color w:val="0070C0"/>
                                <w:sz w:val="26"/>
                                <w:szCs w:val="26"/>
                              </w:rPr>
                              <w:t xml:space="preserve">Marie-Lyse </w:t>
                            </w:r>
                            <w:proofErr w:type="spellStart"/>
                            <w:r w:rsidRPr="008D1F78">
                              <w:rPr>
                                <w:rFonts w:ascii="Helvetica" w:hAnsi="Helvetica"/>
                                <w:color w:val="0070C0"/>
                                <w:sz w:val="26"/>
                                <w:szCs w:val="26"/>
                              </w:rPr>
                              <w:t>Numuhoza</w:t>
                            </w:r>
                            <w:proofErr w:type="spellEnd"/>
                            <w:r w:rsidRPr="008D1F78">
                              <w:rPr>
                                <w:rFonts w:ascii="Helvetica" w:hAnsi="Helvetica"/>
                                <w:color w:val="0070C0"/>
                                <w:sz w:val="26"/>
                                <w:szCs w:val="26"/>
                              </w:rPr>
                              <w:t>, Safeguarding Friend</w:t>
                            </w:r>
                            <w:r>
                              <w:rPr>
                                <w:rFonts w:ascii="Helvetica" w:hAnsi="Helvetica"/>
                                <w:color w:val="0070C0"/>
                                <w:sz w:val="26"/>
                                <w:szCs w:val="26"/>
                              </w:rPr>
                              <w:t>:</w:t>
                            </w:r>
                            <w:r w:rsidRPr="008D1F78">
                              <w:rPr>
                                <w:rFonts w:ascii="Helvetica" w:hAnsi="Helvetica"/>
                                <w:color w:val="0070C0"/>
                                <w:sz w:val="26"/>
                                <w:szCs w:val="26"/>
                              </w:rPr>
                              <w:t xml:space="preserve"> 07398 639 931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A16F5" id="_x0000_t202" coordsize="21600,21600" o:spt="202" path="m,l,21600r21600,l21600,xe">
                <v:stroke joinstyle="miter"/>
                <v:path gradientshapeok="t" o:connecttype="rect"/>
              </v:shapetype>
              <v:shape id="Text Box 6" o:spid="_x0000_s1026" type="#_x0000_t202" style="position:absolute;margin-left:-3pt;margin-top:10.9pt;width:451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" fillcolor="white [3201]" stroked="f" strokeweight=".5pt">
                <v:textbox>
                  <w:txbxContent>
                    <w:p w14:paraId="31F14DF5" w14:textId="71401CEC" w:rsidR="00BB3552" w:rsidRPr="008D1F78" w:rsidRDefault="008D1F78" w:rsidP="008D1F78">
                      <w:pPr>
                        <w:jc w:val="center"/>
                        <w:rPr>
                          <w:rFonts w:ascii="Helvetica" w:hAnsi="Helvetica"/>
                          <w:color w:val="0070C0"/>
                          <w:sz w:val="26"/>
                          <w:szCs w:val="26"/>
                        </w:rPr>
                      </w:pPr>
                      <w:r w:rsidRPr="008D1F78">
                        <w:rPr>
                          <w:rFonts w:ascii="Helvetica" w:hAnsi="Helvetica"/>
                          <w:color w:val="0070C0"/>
                          <w:sz w:val="26"/>
                          <w:szCs w:val="26"/>
                        </w:rPr>
                        <w:t>To speak to someone at Norwich Cathedral please contact either</w:t>
                      </w:r>
                    </w:p>
                    <w:p w14:paraId="43A28464" w14:textId="4EF63397" w:rsidR="008D1F78" w:rsidRPr="008D1F78" w:rsidRDefault="008D1F78" w:rsidP="008D1F78">
                      <w:pPr>
                        <w:jc w:val="center"/>
                        <w:rPr>
                          <w:rFonts w:ascii="Helvetica" w:hAnsi="Helvetica"/>
                          <w:color w:val="0070C0"/>
                          <w:sz w:val="26"/>
                          <w:szCs w:val="26"/>
                        </w:rPr>
                      </w:pPr>
                      <w:r w:rsidRPr="008D1F78">
                        <w:rPr>
                          <w:rFonts w:ascii="Helvetica" w:hAnsi="Helvetica"/>
                          <w:color w:val="0070C0"/>
                          <w:sz w:val="26"/>
                          <w:szCs w:val="26"/>
                        </w:rPr>
                        <w:t>Canon Andy Bryant, Named Person for Safeguarding</w:t>
                      </w:r>
                      <w:r>
                        <w:rPr>
                          <w:rFonts w:ascii="Helvetica" w:hAnsi="Helvetica"/>
                          <w:color w:val="0070C0"/>
                          <w:sz w:val="26"/>
                          <w:szCs w:val="26"/>
                        </w:rPr>
                        <w:t>:</w:t>
                      </w:r>
                      <w:r w:rsidRPr="008D1F78">
                        <w:rPr>
                          <w:rFonts w:ascii="Helvetica" w:hAnsi="Helvetica"/>
                          <w:color w:val="0070C0"/>
                          <w:sz w:val="26"/>
                          <w:szCs w:val="26"/>
                        </w:rPr>
                        <w:t xml:space="preserve"> 01603 218331 or</w:t>
                      </w:r>
                    </w:p>
                    <w:p w14:paraId="1EF7DEEB" w14:textId="5625F482" w:rsidR="008D1F78" w:rsidRPr="008D1F78" w:rsidRDefault="008D1F78" w:rsidP="008D1F78">
                      <w:pPr>
                        <w:jc w:val="center"/>
                        <w:rPr>
                          <w:rFonts w:ascii="Helvetica" w:hAnsi="Helvetica"/>
                          <w:color w:val="0070C0"/>
                          <w:sz w:val="26"/>
                          <w:szCs w:val="26"/>
                        </w:rPr>
                      </w:pPr>
                      <w:r w:rsidRPr="008D1F78">
                        <w:rPr>
                          <w:rFonts w:ascii="Helvetica" w:hAnsi="Helvetica"/>
                          <w:color w:val="0070C0"/>
                          <w:sz w:val="26"/>
                          <w:szCs w:val="26"/>
                        </w:rPr>
                        <w:t xml:space="preserve">Marie-Lyse </w:t>
                      </w:r>
                      <w:proofErr w:type="spellStart"/>
                      <w:r w:rsidRPr="008D1F78">
                        <w:rPr>
                          <w:rFonts w:ascii="Helvetica" w:hAnsi="Helvetica"/>
                          <w:color w:val="0070C0"/>
                          <w:sz w:val="26"/>
                          <w:szCs w:val="26"/>
                        </w:rPr>
                        <w:t>Numuhoza</w:t>
                      </w:r>
                      <w:proofErr w:type="spellEnd"/>
                      <w:r w:rsidRPr="008D1F78">
                        <w:rPr>
                          <w:rFonts w:ascii="Helvetica" w:hAnsi="Helvetica"/>
                          <w:color w:val="0070C0"/>
                          <w:sz w:val="26"/>
                          <w:szCs w:val="26"/>
                        </w:rPr>
                        <w:t>, Safeguarding Friend</w:t>
                      </w:r>
                      <w:r>
                        <w:rPr>
                          <w:rFonts w:ascii="Helvetica" w:hAnsi="Helvetica"/>
                          <w:color w:val="0070C0"/>
                          <w:sz w:val="26"/>
                          <w:szCs w:val="26"/>
                        </w:rPr>
                        <w:t>:</w:t>
                      </w:r>
                      <w:r w:rsidRPr="008D1F78">
                        <w:rPr>
                          <w:rFonts w:ascii="Helvetica" w:hAnsi="Helvetica"/>
                          <w:color w:val="0070C0"/>
                          <w:sz w:val="26"/>
                          <w:szCs w:val="26"/>
                        </w:rPr>
                        <w:t xml:space="preserve"> 07398 639 931</w:t>
                      </w:r>
                    </w:p>
                  </w:txbxContent>
                </v:textbox>
              </v:shape>
            </w:pict>
          </mc:Fallback>
        </mc:AlternateContent>
      </w:r>
    </w:p>
    <w:p w14:paraId="4D965EF1" w14:textId="1B43D7D6" w:rsidR="00BB3552" w:rsidRPr="005F021B" w:rsidRDefault="00BB3552">
      <w:pPr>
        <w:rPr>
          <w:rFonts w:ascii="Helvetica" w:hAnsi="Helvetica"/>
        </w:rPr>
      </w:pPr>
    </w:p>
    <w:sectPr w:rsidR="00BB3552" w:rsidRPr="005F021B" w:rsidSect="00532B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dobe Caslon Pro">
    <w:panose1 w:val="0205050205050A020403"/>
    <w:charset w:val="4D"/>
    <w:family w:val="roman"/>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1B"/>
    <w:rsid w:val="003E3A4C"/>
    <w:rsid w:val="004F79EE"/>
    <w:rsid w:val="00532B4B"/>
    <w:rsid w:val="005736D7"/>
    <w:rsid w:val="005F021B"/>
    <w:rsid w:val="005F7168"/>
    <w:rsid w:val="00625111"/>
    <w:rsid w:val="007642CC"/>
    <w:rsid w:val="008D1F78"/>
    <w:rsid w:val="00923EF5"/>
    <w:rsid w:val="00927B23"/>
    <w:rsid w:val="00BB3552"/>
    <w:rsid w:val="00CF1456"/>
    <w:rsid w:val="00F02A87"/>
    <w:rsid w:val="00F93BF1"/>
    <w:rsid w:val="00FD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6E7B"/>
  <w15:chartTrackingRefBased/>
  <w15:docId w15:val="{FF371B15-CCAE-3D4B-B130-21EF98CF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5F021B"/>
    <w:pPr>
      <w:spacing w:before="100" w:beforeAutospacing="1" w:after="100" w:afterAutospacing="1"/>
      <w:outlineLvl w:val="0"/>
    </w:pPr>
    <w:rPr>
      <w:rFonts w:ascii="Arial" w:eastAsia="Times New Roman" w:hAnsi="Arial" w:cs="Arial"/>
      <w:b/>
      <w:color w:val="222A35" w:themeColor="text2" w:themeShade="80"/>
      <w:sz w:val="36"/>
      <w:szCs w:val="36"/>
      <w:lang w:eastAsia="en-GB"/>
    </w:rPr>
  </w:style>
  <w:style w:type="paragraph" w:styleId="Heading2">
    <w:name w:val="heading 2"/>
    <w:basedOn w:val="Normal"/>
    <w:next w:val="Normal"/>
    <w:link w:val="Heading2Char"/>
    <w:uiPriority w:val="9"/>
    <w:unhideWhenUsed/>
    <w:qFormat/>
    <w:rsid w:val="005F02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F02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21B"/>
    <w:rPr>
      <w:rFonts w:ascii="Arial" w:eastAsia="Times New Roman" w:hAnsi="Arial" w:cs="Arial"/>
      <w:b/>
      <w:color w:val="222A35" w:themeColor="text2" w:themeShade="80"/>
      <w:sz w:val="36"/>
      <w:szCs w:val="36"/>
      <w:lang w:eastAsia="en-GB"/>
    </w:rPr>
  </w:style>
  <w:style w:type="paragraph" w:styleId="NormalWeb">
    <w:name w:val="Normal (Web)"/>
    <w:basedOn w:val="Normal"/>
    <w:uiPriority w:val="99"/>
    <w:semiHidden/>
    <w:unhideWhenUsed/>
    <w:rsid w:val="005F021B"/>
    <w:rPr>
      <w:rFonts w:ascii="Times New Roman" w:hAnsi="Times New Roman" w:cs="Times New Roman"/>
    </w:rPr>
  </w:style>
  <w:style w:type="character" w:customStyle="1" w:styleId="Heading2Char">
    <w:name w:val="Heading 2 Char"/>
    <w:basedOn w:val="DefaultParagraphFont"/>
    <w:link w:val="Heading2"/>
    <w:uiPriority w:val="9"/>
    <w:rsid w:val="005F02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F021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Bryant</dc:creator>
  <cp:keywords/>
  <dc:description/>
  <cp:lastModifiedBy>Andy Bryant</cp:lastModifiedBy>
  <cp:revision>4</cp:revision>
  <cp:lastPrinted>2022-05-10T12:10:00Z</cp:lastPrinted>
  <dcterms:created xsi:type="dcterms:W3CDTF">2022-04-09T13:25:00Z</dcterms:created>
  <dcterms:modified xsi:type="dcterms:W3CDTF">2022-05-10T13:04:00Z</dcterms:modified>
</cp:coreProperties>
</file>