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6"/>
          <w:szCs w:val="26"/>
        </w:rPr>
      </w:pPr>
      <w:r w:rsidDel="00000000" w:rsidR="00000000" w:rsidRPr="00000000">
        <w:rPr>
          <w:b w:val="1"/>
          <w:sz w:val="26"/>
          <w:szCs w:val="26"/>
          <w:rtl w:val="0"/>
        </w:rPr>
        <w:t xml:space="preserve">Onvoorstelbaar. </w:t>
      </w:r>
      <w:r w:rsidDel="00000000" w:rsidR="00000000" w:rsidRPr="00000000">
        <w:rPr>
          <w:b w:val="1"/>
          <w:sz w:val="26"/>
          <w:szCs w:val="26"/>
          <w:rtl w:val="0"/>
        </w:rPr>
        <w:t xml:space="preserve">Hoe Antoni van Leeuwenhoek de microwereld ontdekte. </w:t>
      </w:r>
    </w:p>
    <w:p w:rsidR="00000000" w:rsidDel="00000000" w:rsidP="00000000" w:rsidRDefault="00000000" w:rsidRPr="00000000" w14:paraId="00000002">
      <w:pPr>
        <w:rPr>
          <w:sz w:val="20"/>
          <w:szCs w:val="20"/>
        </w:rPr>
      </w:pPr>
      <w:r w:rsidDel="00000000" w:rsidR="00000000" w:rsidRPr="00000000">
        <w:rPr>
          <w:rtl w:val="0"/>
        </w:rPr>
      </w:r>
    </w:p>
    <w:p w:rsidR="00000000" w:rsidDel="00000000" w:rsidP="00000000" w:rsidRDefault="00000000" w:rsidRPr="00000000" w14:paraId="00000003">
      <w:pPr>
        <w:rPr>
          <w:i w:val="1"/>
          <w:sz w:val="20"/>
          <w:szCs w:val="20"/>
          <w:highlight w:val="white"/>
        </w:rPr>
      </w:pPr>
      <w:r w:rsidDel="00000000" w:rsidR="00000000" w:rsidRPr="00000000">
        <w:rPr>
          <w:b w:val="1"/>
          <w:sz w:val="20"/>
          <w:szCs w:val="20"/>
          <w:rtl w:val="0"/>
        </w:rPr>
        <w:t xml:space="preserve">Januari 2023, Leiden - Met een bijzonder kleine microscoop legde hij een compleet nieuwe wereld bloot, een wereld die nog nooit iemand had gezien. Vanaf 18 april 2023 opent Rijksmuseum Boerhaave opnieuw deze wereld, die Antoni van Leeuwenhoek 350 jaar geleden ontdekte. De verbluffende microwereld wordt zichtbaar in de tijdelijke tentoonstelling </w:t>
      </w:r>
      <w:r w:rsidDel="00000000" w:rsidR="00000000" w:rsidRPr="00000000">
        <w:rPr>
          <w:b w:val="1"/>
          <w:i w:val="1"/>
          <w:sz w:val="20"/>
          <w:szCs w:val="20"/>
          <w:rtl w:val="0"/>
        </w:rPr>
        <w:t xml:space="preserve">Onvoorstelbaar</w:t>
      </w:r>
      <w:r w:rsidDel="00000000" w:rsidR="00000000" w:rsidRPr="00000000">
        <w:rPr>
          <w:b w:val="1"/>
          <w:sz w:val="20"/>
          <w:szCs w:val="20"/>
          <w:rtl w:val="0"/>
        </w:rPr>
        <w:t xml:space="preserve">.</w:t>
      </w:r>
      <w:r w:rsidDel="00000000" w:rsidR="00000000" w:rsidRPr="00000000">
        <w:rPr>
          <w:b w:val="1"/>
          <w:sz w:val="20"/>
          <w:szCs w:val="20"/>
          <w:rtl w:val="0"/>
        </w:rPr>
        <w:t xml:space="preserve"> </w:t>
      </w:r>
      <w:r w:rsidDel="00000000" w:rsidR="00000000" w:rsidRPr="00000000">
        <w:rPr>
          <w:b w:val="1"/>
          <w:i w:val="1"/>
          <w:sz w:val="20"/>
          <w:szCs w:val="20"/>
          <w:rtl w:val="0"/>
        </w:rPr>
        <w:t xml:space="preserve">Hoe Antoni van Leeuwenhoek de microwereld ontdekte.</w:t>
      </w:r>
      <w:r w:rsidDel="00000000" w:rsidR="00000000" w:rsidRPr="00000000">
        <w:rPr>
          <w:rtl w:val="0"/>
        </w:rPr>
      </w:r>
    </w:p>
    <w:p w:rsidR="00000000" w:rsidDel="00000000" w:rsidP="00000000" w:rsidRDefault="00000000" w:rsidRPr="00000000" w14:paraId="00000004">
      <w:pPr>
        <w:rPr>
          <w:b w:val="1"/>
          <w:i w:val="1"/>
          <w:sz w:val="20"/>
          <w:szCs w:val="20"/>
          <w:shd w:fill="f9cb9c" w:val="clear"/>
        </w:rPr>
      </w:pPr>
      <w:r w:rsidDel="00000000" w:rsidR="00000000" w:rsidRPr="00000000">
        <w:rPr>
          <w:rtl w:val="0"/>
        </w:rPr>
      </w:r>
    </w:p>
    <w:p w:rsidR="00000000" w:rsidDel="00000000" w:rsidP="00000000" w:rsidRDefault="00000000" w:rsidRPr="00000000" w14:paraId="00000005">
      <w:pPr>
        <w:rPr>
          <w:sz w:val="20"/>
          <w:szCs w:val="20"/>
          <w:highlight w:val="white"/>
        </w:rPr>
      </w:pPr>
      <w:r w:rsidDel="00000000" w:rsidR="00000000" w:rsidRPr="00000000">
        <w:rPr>
          <w:sz w:val="20"/>
          <w:szCs w:val="20"/>
          <w:rtl w:val="0"/>
        </w:rPr>
        <w:t xml:space="preserve">Plezier en wetenschap, zelden worden deze aan elkaar gekoppeld. Terwijl het juist wonderbaarlijk en vooral heel leuk is wat er onder een microscoop te zien en ontdekken valt. </w:t>
      </w:r>
      <w:r w:rsidDel="00000000" w:rsidR="00000000" w:rsidRPr="00000000">
        <w:rPr>
          <w:sz w:val="20"/>
          <w:szCs w:val="20"/>
          <w:highlight w:val="white"/>
          <w:rtl w:val="0"/>
        </w:rPr>
        <w:t xml:space="preserve">En: nieuwe waarnemingen worden ook nu nog steeds gedaan. We zijn nog lang niet uitgekeken op de microwereld die maar liefst 350 jaar geleden ‘voor ons’ geopend werd.</w:t>
      </w:r>
      <w:r w:rsidDel="00000000" w:rsidR="00000000" w:rsidRPr="00000000">
        <w:rPr>
          <w:rtl w:val="0"/>
        </w:rPr>
      </w:r>
    </w:p>
    <w:p w:rsidR="00000000" w:rsidDel="00000000" w:rsidP="00000000" w:rsidRDefault="00000000" w:rsidRPr="00000000" w14:paraId="00000006">
      <w:pPr>
        <w:rPr>
          <w:sz w:val="20"/>
          <w:szCs w:val="20"/>
          <w:highlight w:val="white"/>
        </w:rPr>
      </w:pPr>
      <w:r w:rsidDel="00000000" w:rsidR="00000000" w:rsidRPr="00000000">
        <w:rPr>
          <w:rtl w:val="0"/>
        </w:rPr>
      </w:r>
    </w:p>
    <w:p w:rsidR="00000000" w:rsidDel="00000000" w:rsidP="00000000" w:rsidRDefault="00000000" w:rsidRPr="00000000" w14:paraId="00000007">
      <w:pPr>
        <w:rPr>
          <w:b w:val="1"/>
          <w:sz w:val="20"/>
          <w:szCs w:val="20"/>
          <w:highlight w:val="white"/>
        </w:rPr>
      </w:pPr>
      <w:r w:rsidDel="00000000" w:rsidR="00000000" w:rsidRPr="00000000">
        <w:rPr>
          <w:b w:val="1"/>
          <w:sz w:val="20"/>
          <w:szCs w:val="20"/>
          <w:highlight w:val="white"/>
          <w:rtl w:val="0"/>
        </w:rPr>
        <w:t xml:space="preserve">Antoni wie?</w:t>
      </w:r>
    </w:p>
    <w:p w:rsidR="00000000" w:rsidDel="00000000" w:rsidP="00000000" w:rsidRDefault="00000000" w:rsidRPr="00000000" w14:paraId="00000008">
      <w:pPr>
        <w:rPr>
          <w:sz w:val="20"/>
          <w:szCs w:val="20"/>
        </w:rPr>
      </w:pPr>
      <w:r w:rsidDel="00000000" w:rsidR="00000000" w:rsidRPr="00000000">
        <w:rPr>
          <w:sz w:val="20"/>
          <w:szCs w:val="20"/>
          <w:rtl w:val="0"/>
        </w:rPr>
        <w:t xml:space="preserve">Antoni van Leeuwenhoek was een Nederlandse lakenhandelaar, die vooral bekend werd door zijn zelfgemaakte microscoop. Hij zag dingen die nooit eerder waren gezien en ontdekte een compleet nieuwe wereld. Het is misschien een wat ongebruikelijke combinatie: een handelaar en een microbioloog, maar Antoni gebruikte vergrotende lenzen voor het controleren van stoffen. Hij ging zelf aan de slag met metalen plaatjes en druppeltjes glas en zo maakte hij uiteindelijk het kleine apparaatje. Een microscoop die zo goed bleek te zijn, dat ie als eerste de microwereld blootlegde.</w:t>
      </w:r>
      <w:r w:rsidDel="00000000" w:rsidR="00000000" w:rsidRPr="00000000">
        <w:rPr>
          <w:rtl w:val="0"/>
        </w:rPr>
      </w:r>
    </w:p>
    <w:p w:rsidR="00000000" w:rsidDel="00000000" w:rsidP="00000000" w:rsidRDefault="00000000" w:rsidRPr="00000000" w14:paraId="00000009">
      <w:pPr>
        <w:rPr>
          <w:sz w:val="20"/>
          <w:szCs w:val="20"/>
        </w:rPr>
      </w:pPr>
      <w:r w:rsidDel="00000000" w:rsidR="00000000" w:rsidRPr="00000000">
        <w:rPr>
          <w:rtl w:val="0"/>
        </w:rPr>
      </w:r>
    </w:p>
    <w:p w:rsidR="00000000" w:rsidDel="00000000" w:rsidP="00000000" w:rsidRDefault="00000000" w:rsidRPr="00000000" w14:paraId="0000000A">
      <w:pPr>
        <w:rPr>
          <w:sz w:val="20"/>
          <w:szCs w:val="20"/>
        </w:rPr>
      </w:pPr>
      <w:r w:rsidDel="00000000" w:rsidR="00000000" w:rsidRPr="00000000">
        <w:rPr>
          <w:sz w:val="20"/>
          <w:szCs w:val="20"/>
          <w:rtl w:val="0"/>
        </w:rPr>
        <w:t xml:space="preserve">Van Leeuwenhoek maakte honderden microscopen en toch zijn er wereldwijd maar weinig bewaard gebleven. Dat maakt het juist zo bijzonder dat Rijksmuseum Boerhaave er maar liefst </w:t>
      </w:r>
      <w:r w:rsidDel="00000000" w:rsidR="00000000" w:rsidRPr="00000000">
        <w:rPr>
          <w:sz w:val="20"/>
          <w:szCs w:val="20"/>
          <w:rtl w:val="0"/>
        </w:rPr>
        <w:t xml:space="preserve">vijf </w:t>
      </w:r>
      <w:r w:rsidDel="00000000" w:rsidR="00000000" w:rsidRPr="00000000">
        <w:rPr>
          <w:sz w:val="20"/>
          <w:szCs w:val="20"/>
          <w:rtl w:val="0"/>
        </w:rPr>
        <w:t xml:space="preserve">in de collectie heeft. De microscoop van Van Leeuwenhoek is zelfs zo bijzonder, dat deze verkozen is tot </w:t>
      </w:r>
      <w:r w:rsidDel="00000000" w:rsidR="00000000" w:rsidRPr="00000000">
        <w:rPr>
          <w:i w:val="1"/>
          <w:sz w:val="20"/>
          <w:szCs w:val="20"/>
          <w:rtl w:val="0"/>
        </w:rPr>
        <w:t xml:space="preserve">Pronkstuk van Nederland </w:t>
      </w:r>
      <w:r w:rsidDel="00000000" w:rsidR="00000000" w:rsidRPr="00000000">
        <w:rPr>
          <w:sz w:val="20"/>
          <w:szCs w:val="20"/>
          <w:rtl w:val="0"/>
        </w:rPr>
        <w:t xml:space="preserve">en de Nachtwacht van Rembrandt achter zich liet. </w:t>
      </w:r>
      <w:r w:rsidDel="00000000" w:rsidR="00000000" w:rsidRPr="00000000">
        <w:rPr>
          <w:rtl w:val="0"/>
        </w:rPr>
      </w:r>
    </w:p>
    <w:p w:rsidR="00000000" w:rsidDel="00000000" w:rsidP="00000000" w:rsidRDefault="00000000" w:rsidRPr="00000000" w14:paraId="0000000B">
      <w:pPr>
        <w:rPr>
          <w:sz w:val="20"/>
          <w:szCs w:val="20"/>
        </w:rPr>
      </w:pPr>
      <w:r w:rsidDel="00000000" w:rsidR="00000000" w:rsidRPr="00000000">
        <w:rPr>
          <w:sz w:val="20"/>
          <w:szCs w:val="20"/>
          <w:rtl w:val="0"/>
        </w:rPr>
        <w:t xml:space="preserve"> </w:t>
      </w:r>
      <w:r w:rsidDel="00000000" w:rsidR="00000000" w:rsidRPr="00000000">
        <w:rPr>
          <w:rtl w:val="0"/>
        </w:rPr>
      </w:r>
    </w:p>
    <w:p w:rsidR="00000000" w:rsidDel="00000000" w:rsidP="00000000" w:rsidRDefault="00000000" w:rsidRPr="00000000" w14:paraId="0000000C">
      <w:pPr>
        <w:rPr>
          <w:b w:val="1"/>
          <w:sz w:val="20"/>
          <w:szCs w:val="20"/>
          <w:highlight w:val="white"/>
        </w:rPr>
      </w:pPr>
      <w:r w:rsidDel="00000000" w:rsidR="00000000" w:rsidRPr="00000000">
        <w:rPr>
          <w:b w:val="1"/>
          <w:sz w:val="20"/>
          <w:szCs w:val="20"/>
          <w:highlight w:val="white"/>
          <w:rtl w:val="0"/>
        </w:rPr>
        <w:t xml:space="preserve">Bekijk het maar!</w:t>
      </w:r>
    </w:p>
    <w:p w:rsidR="00000000" w:rsidDel="00000000" w:rsidP="00000000" w:rsidRDefault="00000000" w:rsidRPr="00000000" w14:paraId="0000000D">
      <w:pPr>
        <w:rPr>
          <w:sz w:val="20"/>
          <w:szCs w:val="20"/>
          <w:highlight w:val="white"/>
        </w:rPr>
      </w:pPr>
      <w:r w:rsidDel="00000000" w:rsidR="00000000" w:rsidRPr="00000000">
        <w:rPr>
          <w:sz w:val="20"/>
          <w:szCs w:val="20"/>
          <w:highlight w:val="white"/>
          <w:rtl w:val="0"/>
        </w:rPr>
        <w:t xml:space="preserve">In de tentoonstelling </w:t>
      </w:r>
      <w:r w:rsidDel="00000000" w:rsidR="00000000" w:rsidRPr="00000000">
        <w:rPr>
          <w:i w:val="1"/>
          <w:sz w:val="20"/>
          <w:szCs w:val="20"/>
          <w:highlight w:val="white"/>
          <w:rtl w:val="0"/>
        </w:rPr>
        <w:t xml:space="preserve">Onvoorstelbaar </w:t>
      </w:r>
      <w:r w:rsidDel="00000000" w:rsidR="00000000" w:rsidRPr="00000000">
        <w:rPr>
          <w:sz w:val="20"/>
          <w:szCs w:val="20"/>
          <w:highlight w:val="white"/>
          <w:rtl w:val="0"/>
        </w:rPr>
        <w:t xml:space="preserve">brengen we de bezoeker zo dicht mogelijk bij Antoni van Leeuwenhoek. Als het ware kijk je over zijn zeventiende-eeuwse schouder mee. Wat zag hij? En waarom was dat zo bijzonder? De bezoeker ervaart de verwondering en het plezier van de eerste kijkjes in de microwereld.</w:t>
      </w:r>
    </w:p>
    <w:p w:rsidR="00000000" w:rsidDel="00000000" w:rsidP="00000000" w:rsidRDefault="00000000" w:rsidRPr="00000000" w14:paraId="0000000E">
      <w:pPr>
        <w:rPr>
          <w:sz w:val="20"/>
          <w:szCs w:val="20"/>
          <w:highlight w:val="white"/>
        </w:rPr>
      </w:pPr>
      <w:r w:rsidDel="00000000" w:rsidR="00000000" w:rsidRPr="00000000">
        <w:rPr>
          <w:rtl w:val="0"/>
        </w:rPr>
      </w:r>
    </w:p>
    <w:p w:rsidR="00000000" w:rsidDel="00000000" w:rsidP="00000000" w:rsidRDefault="00000000" w:rsidRPr="00000000" w14:paraId="0000000F">
      <w:pPr>
        <w:rPr>
          <w:sz w:val="20"/>
          <w:szCs w:val="20"/>
          <w:highlight w:val="white"/>
        </w:rPr>
      </w:pPr>
      <w:r w:rsidDel="00000000" w:rsidR="00000000" w:rsidRPr="00000000">
        <w:rPr>
          <w:sz w:val="20"/>
          <w:szCs w:val="20"/>
          <w:highlight w:val="white"/>
          <w:rtl w:val="0"/>
        </w:rPr>
        <w:t xml:space="preserve">We tonen de mooie en unieke collectie waar Van Leeuwenhoek en zijn tijdgenoten mee werkten en waarmee de microwereld letterlijk zichtbaar wordt: de microscopen, tekeningen en brieven. Maar ook de ontwikkelingen binnen de microscopie en de technieken die gebruikt worden komen aan bod. Want hoe bekijk je eigenlijk iets onder de microscoop? Hoe leg je dat wat je ziet vast? En hoe ver kunnen we nu inmiddels inzoomen?</w:t>
      </w:r>
    </w:p>
    <w:p w:rsidR="00000000" w:rsidDel="00000000" w:rsidP="00000000" w:rsidRDefault="00000000" w:rsidRPr="00000000" w14:paraId="00000010">
      <w:pPr>
        <w:rPr>
          <w:sz w:val="20"/>
          <w:szCs w:val="20"/>
          <w:highlight w:val="white"/>
        </w:rPr>
      </w:pPr>
      <w:r w:rsidDel="00000000" w:rsidR="00000000" w:rsidRPr="00000000">
        <w:rPr>
          <w:rtl w:val="0"/>
        </w:rPr>
      </w:r>
    </w:p>
    <w:p w:rsidR="00000000" w:rsidDel="00000000" w:rsidP="00000000" w:rsidRDefault="00000000" w:rsidRPr="00000000" w14:paraId="00000011">
      <w:pPr>
        <w:rPr>
          <w:sz w:val="20"/>
          <w:szCs w:val="20"/>
        </w:rPr>
      </w:pPr>
      <w:r w:rsidDel="00000000" w:rsidR="00000000" w:rsidRPr="00000000">
        <w:rPr>
          <w:sz w:val="20"/>
          <w:szCs w:val="20"/>
          <w:rtl w:val="0"/>
        </w:rPr>
        <w:t xml:space="preserve">Nieuwsgierig geworden? </w:t>
      </w:r>
      <w:r w:rsidDel="00000000" w:rsidR="00000000" w:rsidRPr="00000000">
        <w:rPr>
          <w:sz w:val="20"/>
          <w:szCs w:val="20"/>
          <w:rtl w:val="0"/>
        </w:rPr>
        <w:t xml:space="preserve">Na een bezoek aan </w:t>
      </w:r>
      <w:r w:rsidDel="00000000" w:rsidR="00000000" w:rsidRPr="00000000">
        <w:rPr>
          <w:i w:val="1"/>
          <w:sz w:val="20"/>
          <w:szCs w:val="20"/>
          <w:rtl w:val="0"/>
        </w:rPr>
        <w:t xml:space="preserve">Onvoorstelbaar </w:t>
      </w:r>
      <w:r w:rsidDel="00000000" w:rsidR="00000000" w:rsidRPr="00000000">
        <w:rPr>
          <w:sz w:val="20"/>
          <w:szCs w:val="20"/>
          <w:rtl w:val="0"/>
        </w:rPr>
        <w:t xml:space="preserve">hoef je niet meer bang te zijn voor de ogenschijnlijk enge microwereld. Ontdek waarom Van Leeuwenhoek zoveel plezier in zijn werk had en kom meer te weten over microscopie. Hoe begrijp je een wereld die je nog nooit hebt gezien? Kijk, zie en geniet!</w:t>
      </w:r>
      <w:r w:rsidDel="00000000" w:rsidR="00000000" w:rsidRPr="00000000">
        <w:rPr>
          <w:rtl w:val="0"/>
        </w:rPr>
      </w:r>
    </w:p>
    <w:p w:rsidR="00000000" w:rsidDel="00000000" w:rsidP="00000000" w:rsidRDefault="00000000" w:rsidRPr="00000000" w14:paraId="00000012">
      <w:pPr>
        <w:rPr>
          <w:sz w:val="20"/>
          <w:szCs w:val="20"/>
        </w:rPr>
      </w:pPr>
      <w:r w:rsidDel="00000000" w:rsidR="00000000" w:rsidRPr="00000000">
        <w:rPr>
          <w:rtl w:val="0"/>
        </w:rPr>
      </w:r>
    </w:p>
    <w:p w:rsidR="00000000" w:rsidDel="00000000" w:rsidP="00000000" w:rsidRDefault="00000000" w:rsidRPr="00000000" w14:paraId="00000013">
      <w:pPr>
        <w:rPr>
          <w:sz w:val="20"/>
          <w:szCs w:val="20"/>
        </w:rPr>
      </w:pPr>
      <w:r w:rsidDel="00000000" w:rsidR="00000000" w:rsidRPr="00000000">
        <w:rPr>
          <w:rtl w:val="0"/>
        </w:rPr>
      </w:r>
    </w:p>
    <w:p w:rsidR="00000000" w:rsidDel="00000000" w:rsidP="00000000" w:rsidRDefault="00000000" w:rsidRPr="00000000" w14:paraId="00000014">
      <w:pPr>
        <w:rPr>
          <w:sz w:val="20"/>
          <w:szCs w:val="20"/>
        </w:rPr>
      </w:pPr>
      <w:r w:rsidDel="00000000" w:rsidR="00000000" w:rsidRPr="00000000">
        <w:rPr>
          <w:i w:val="1"/>
          <w:sz w:val="20"/>
          <w:szCs w:val="20"/>
          <w:rtl w:val="0"/>
        </w:rPr>
        <w:t xml:space="preserve">Onvoorstelbaar</w:t>
      </w:r>
      <w:r w:rsidDel="00000000" w:rsidR="00000000" w:rsidRPr="00000000">
        <w:rPr>
          <w:sz w:val="20"/>
          <w:szCs w:val="20"/>
          <w:rtl w:val="0"/>
        </w:rPr>
        <w:t xml:space="preserve"> 18 april 2023  - 7 januari 2024 Rijksmuseum Boerhaave, Leiden</w:t>
      </w:r>
    </w:p>
    <w:p w:rsidR="00000000" w:rsidDel="00000000" w:rsidP="00000000" w:rsidRDefault="00000000" w:rsidRPr="00000000" w14:paraId="00000015">
      <w:pPr>
        <w:rPr>
          <w:sz w:val="20"/>
          <w:szCs w:val="20"/>
        </w:rPr>
      </w:pPr>
      <w:hyperlink r:id="rId6">
        <w:r w:rsidDel="00000000" w:rsidR="00000000" w:rsidRPr="00000000">
          <w:rPr>
            <w:color w:val="1155cc"/>
            <w:sz w:val="20"/>
            <w:szCs w:val="20"/>
            <w:u w:val="single"/>
            <w:rtl w:val="0"/>
          </w:rPr>
          <w:t xml:space="preserve">www.rijksmuseumboerhaave.nl</w:t>
        </w:r>
      </w:hyperlink>
      <w:r w:rsidDel="00000000" w:rsidR="00000000" w:rsidRPr="00000000">
        <w:rPr>
          <w:sz w:val="20"/>
          <w:szCs w:val="20"/>
          <w:rtl w:val="0"/>
        </w:rPr>
        <w:t xml:space="preserve"> </w:t>
      </w:r>
    </w:p>
    <w:p w:rsidR="00000000" w:rsidDel="00000000" w:rsidP="00000000" w:rsidRDefault="00000000" w:rsidRPr="00000000" w14:paraId="00000016">
      <w:pPr>
        <w:rPr>
          <w:sz w:val="20"/>
          <w:szCs w:val="20"/>
          <w:shd w:fill="ea9999" w:val="clear"/>
        </w:rPr>
      </w:pPr>
      <w:r w:rsidDel="00000000" w:rsidR="00000000" w:rsidRPr="00000000">
        <w:rPr>
          <w:rtl w:val="0"/>
        </w:rPr>
      </w:r>
    </w:p>
    <w:p w:rsidR="00000000" w:rsidDel="00000000" w:rsidP="00000000" w:rsidRDefault="00000000" w:rsidRPr="00000000" w14:paraId="00000017">
      <w:pPr>
        <w:rPr>
          <w:sz w:val="20"/>
          <w:szCs w:val="20"/>
          <w:shd w:fill="ea9999" w:val="clear"/>
        </w:rPr>
      </w:pPr>
      <w:r w:rsidDel="00000000" w:rsidR="00000000" w:rsidRPr="00000000">
        <w:rPr>
          <w:rtl w:val="0"/>
        </w:rPr>
      </w:r>
    </w:p>
    <w:p w:rsidR="00000000" w:rsidDel="00000000" w:rsidP="00000000" w:rsidRDefault="00000000" w:rsidRPr="00000000" w14:paraId="00000018">
      <w:pPr>
        <w:rPr>
          <w:sz w:val="20"/>
          <w:szCs w:val="20"/>
          <w:shd w:fill="ea9999" w:val="clear"/>
        </w:rPr>
      </w:pPr>
      <w:r w:rsidDel="00000000" w:rsidR="00000000" w:rsidRPr="00000000">
        <w:rPr>
          <w:rtl w:val="0"/>
        </w:rPr>
      </w:r>
    </w:p>
    <w:p w:rsidR="00000000" w:rsidDel="00000000" w:rsidP="00000000" w:rsidRDefault="00000000" w:rsidRPr="00000000" w14:paraId="00000019">
      <w:pPr>
        <w:rPr>
          <w:sz w:val="20"/>
          <w:szCs w:val="20"/>
          <w:shd w:fill="ea9999" w:val="clear"/>
        </w:rPr>
      </w:pPr>
      <w:r w:rsidDel="00000000" w:rsidR="00000000" w:rsidRPr="00000000">
        <w:rPr>
          <w:sz w:val="20"/>
          <w:szCs w:val="20"/>
          <w:rtl w:val="0"/>
        </w:rPr>
        <w:t xml:space="preserve">—---------------------------------------------------------------</w:t>
      </w:r>
      <w:r w:rsidDel="00000000" w:rsidR="00000000" w:rsidRPr="00000000">
        <w:rPr>
          <w:sz w:val="20"/>
          <w:szCs w:val="20"/>
          <w:shd w:fill="ea9999" w:val="clear"/>
          <w:rtl w:val="0"/>
        </w:rPr>
        <w:br w:type="textWrapping"/>
        <w:br w:type="textWrapping"/>
      </w:r>
    </w:p>
    <w:p w:rsidR="00000000" w:rsidDel="00000000" w:rsidP="00000000" w:rsidRDefault="00000000" w:rsidRPr="00000000" w14:paraId="0000001A">
      <w:pPr>
        <w:rPr>
          <w:color w:val="222222"/>
        </w:rPr>
      </w:pPr>
      <w:r w:rsidDel="00000000" w:rsidR="00000000" w:rsidRPr="00000000">
        <w:rPr>
          <w:color w:val="222222"/>
          <w:rtl w:val="0"/>
        </w:rPr>
        <w:t xml:space="preserve">Noot voor de redactie, niet voor publicatie:</w:t>
      </w:r>
    </w:p>
    <w:p w:rsidR="00000000" w:rsidDel="00000000" w:rsidP="00000000" w:rsidRDefault="00000000" w:rsidRPr="00000000" w14:paraId="0000001B">
      <w:pPr>
        <w:rPr>
          <w:color w:val="222222"/>
        </w:rPr>
      </w:pPr>
      <w:r w:rsidDel="00000000" w:rsidR="00000000" w:rsidRPr="00000000">
        <w:rPr>
          <w:color w:val="222222"/>
          <w:rtl w:val="0"/>
        </w:rPr>
        <w:t xml:space="preserve">voor meer informatie kun je contact opnemen met:</w:t>
      </w:r>
    </w:p>
    <w:p w:rsidR="00000000" w:rsidDel="00000000" w:rsidP="00000000" w:rsidRDefault="00000000" w:rsidRPr="00000000" w14:paraId="0000001C">
      <w:pPr>
        <w:rPr>
          <w:color w:val="222222"/>
        </w:rPr>
      </w:pPr>
      <w:r w:rsidDel="00000000" w:rsidR="00000000" w:rsidRPr="00000000">
        <w:rPr>
          <w:rtl w:val="0"/>
        </w:rPr>
      </w:r>
    </w:p>
    <w:p w:rsidR="00000000" w:rsidDel="00000000" w:rsidP="00000000" w:rsidRDefault="00000000" w:rsidRPr="00000000" w14:paraId="0000001D">
      <w:pPr>
        <w:rPr>
          <w:color w:val="1155cc"/>
        </w:rPr>
      </w:pPr>
      <w:r w:rsidDel="00000000" w:rsidR="00000000" w:rsidRPr="00000000">
        <w:rPr>
          <w:color w:val="222222"/>
          <w:rtl w:val="0"/>
        </w:rPr>
        <w:t xml:space="preserve">Nina Paris </w:t>
      </w:r>
      <w:r w:rsidDel="00000000" w:rsidR="00000000" w:rsidRPr="00000000">
        <w:rPr>
          <w:color w:val="1155cc"/>
          <w:rtl w:val="0"/>
        </w:rPr>
        <w:t xml:space="preserve">ninaparis@rijksmuseumboerhaave.nl</w:t>
      </w:r>
    </w:p>
    <w:p w:rsidR="00000000" w:rsidDel="00000000" w:rsidP="00000000" w:rsidRDefault="00000000" w:rsidRPr="00000000" w14:paraId="0000001E">
      <w:pPr>
        <w:rPr>
          <w:color w:val="222222"/>
          <w:sz w:val="20"/>
          <w:szCs w:val="20"/>
        </w:rPr>
      </w:pPr>
      <w:r w:rsidDel="00000000" w:rsidR="00000000" w:rsidRPr="00000000">
        <w:rPr>
          <w:color w:val="222222"/>
          <w:sz w:val="20"/>
          <w:szCs w:val="20"/>
          <w:rtl w:val="0"/>
        </w:rPr>
        <w:t xml:space="preserve">T. +31 (0)71 751 9955</w:t>
      </w:r>
    </w:p>
    <w:p w:rsidR="00000000" w:rsidDel="00000000" w:rsidP="00000000" w:rsidRDefault="00000000" w:rsidRPr="00000000" w14:paraId="0000001F">
      <w:pPr>
        <w:rPr>
          <w:color w:val="222222"/>
          <w:sz w:val="20"/>
          <w:szCs w:val="20"/>
        </w:rPr>
      </w:pPr>
      <w:r w:rsidDel="00000000" w:rsidR="00000000" w:rsidRPr="00000000">
        <w:rPr>
          <w:color w:val="222222"/>
          <w:sz w:val="20"/>
          <w:szCs w:val="20"/>
          <w:rtl w:val="0"/>
        </w:rPr>
        <w:t xml:space="preserve">M. +31 (0)6 8252 8138</w:t>
      </w:r>
    </w:p>
    <w:p w:rsidR="00000000" w:rsidDel="00000000" w:rsidP="00000000" w:rsidRDefault="00000000" w:rsidRPr="00000000" w14:paraId="00000020">
      <w:pPr>
        <w:rPr>
          <w:color w:val="222222"/>
          <w:sz w:val="20"/>
          <w:szCs w:val="20"/>
        </w:rPr>
      </w:pPr>
      <w:r w:rsidDel="00000000" w:rsidR="00000000" w:rsidRPr="00000000">
        <w:rPr>
          <w:rtl w:val="0"/>
        </w:rPr>
      </w:r>
    </w:p>
    <w:p w:rsidR="00000000" w:rsidDel="00000000" w:rsidP="00000000" w:rsidRDefault="00000000" w:rsidRPr="00000000" w14:paraId="00000021">
      <w:pPr>
        <w:rPr>
          <w:color w:val="1155cc"/>
        </w:rPr>
      </w:pPr>
      <w:r w:rsidDel="00000000" w:rsidR="00000000" w:rsidRPr="00000000">
        <w:rPr>
          <w:color w:val="222222"/>
          <w:rtl w:val="0"/>
        </w:rPr>
        <w:t xml:space="preserve">Daan van de Weijer </w:t>
      </w:r>
      <w:r w:rsidDel="00000000" w:rsidR="00000000" w:rsidRPr="00000000">
        <w:rPr>
          <w:color w:val="1155cc"/>
          <w:rtl w:val="0"/>
        </w:rPr>
        <w:t xml:space="preserve">daanvandeweijer@rijksmuseumboerhaave.nl</w:t>
      </w:r>
    </w:p>
    <w:p w:rsidR="00000000" w:rsidDel="00000000" w:rsidP="00000000" w:rsidRDefault="00000000" w:rsidRPr="00000000" w14:paraId="00000022">
      <w:pPr>
        <w:rPr>
          <w:color w:val="222222"/>
        </w:rPr>
      </w:pPr>
      <w:r w:rsidDel="00000000" w:rsidR="00000000" w:rsidRPr="00000000">
        <w:rPr>
          <w:color w:val="222222"/>
          <w:rtl w:val="0"/>
        </w:rPr>
        <w:t xml:space="preserve">T. +31 (0)71 751 9959</w:t>
      </w:r>
    </w:p>
    <w:p w:rsidR="00000000" w:rsidDel="00000000" w:rsidP="00000000" w:rsidRDefault="00000000" w:rsidRPr="00000000" w14:paraId="00000023">
      <w:pPr>
        <w:rPr>
          <w:color w:val="222222"/>
        </w:rPr>
      </w:pPr>
      <w:r w:rsidDel="00000000" w:rsidR="00000000" w:rsidRPr="00000000">
        <w:rPr>
          <w:color w:val="222222"/>
          <w:rtl w:val="0"/>
        </w:rPr>
        <w:t xml:space="preserve">M. +31(0) 6 8209 2197</w:t>
      </w:r>
    </w:p>
    <w:p w:rsidR="00000000" w:rsidDel="00000000" w:rsidP="00000000" w:rsidRDefault="00000000" w:rsidRPr="00000000" w14:paraId="00000024">
      <w:pPr>
        <w:rPr>
          <w:color w:val="222222"/>
        </w:rPr>
      </w:pPr>
      <w:r w:rsidDel="00000000" w:rsidR="00000000" w:rsidRPr="00000000">
        <w:rPr>
          <w:rtl w:val="0"/>
        </w:rPr>
      </w:r>
    </w:p>
    <w:p w:rsidR="00000000" w:rsidDel="00000000" w:rsidP="00000000" w:rsidRDefault="00000000" w:rsidRPr="00000000" w14:paraId="00000025">
      <w:pPr>
        <w:rPr>
          <w:color w:val="222222"/>
        </w:rPr>
      </w:pPr>
      <w:r w:rsidDel="00000000" w:rsidR="00000000" w:rsidRPr="00000000">
        <w:rPr>
          <w:color w:val="222222"/>
          <w:rtl w:val="0"/>
        </w:rPr>
        <w:t xml:space="preserve">Sfeerbeeld en een greep uit de collectiestukken is te downloaden via de </w:t>
      </w:r>
      <w:hyperlink r:id="rId7">
        <w:r w:rsidDel="00000000" w:rsidR="00000000" w:rsidRPr="00000000">
          <w:rPr>
            <w:color w:val="1155cc"/>
            <w:u w:val="single"/>
            <w:rtl w:val="0"/>
          </w:rPr>
          <w:t xml:space="preserve">persmap</w:t>
        </w:r>
      </w:hyperlink>
      <w:r w:rsidDel="00000000" w:rsidR="00000000" w:rsidRPr="00000000">
        <w:rPr>
          <w:color w:val="222222"/>
          <w:rtl w:val="0"/>
        </w:rPr>
        <w:t xml:space="preserve"> </w:t>
      </w:r>
      <w:r w:rsidDel="00000000" w:rsidR="00000000" w:rsidRPr="00000000">
        <w:rPr>
          <w:color w:val="222222"/>
          <w:rtl w:val="0"/>
        </w:rPr>
        <w:t xml:space="preserve">op de website van het museum.</w:t>
      </w:r>
    </w:p>
    <w:p w:rsidR="00000000" w:rsidDel="00000000" w:rsidP="00000000" w:rsidRDefault="00000000" w:rsidRPr="00000000" w14:paraId="00000026">
      <w:pPr>
        <w:rPr>
          <w:sz w:val="20"/>
          <w:szCs w:val="20"/>
        </w:rPr>
      </w:pPr>
      <w:r w:rsidDel="00000000" w:rsidR="00000000" w:rsidRPr="00000000">
        <w:rPr>
          <w:rtl w:val="0"/>
        </w:rPr>
      </w:r>
    </w:p>
    <w:p w:rsidR="00000000" w:rsidDel="00000000" w:rsidP="00000000" w:rsidRDefault="00000000" w:rsidRPr="00000000" w14:paraId="00000027">
      <w:pPr>
        <w:rPr>
          <w:sz w:val="20"/>
          <w:szCs w:val="20"/>
          <w:shd w:fill="ea9999" w:val="clea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rijksmuseumboerhaave.nl" TargetMode="External"/><Relationship Id="rId7" Type="http://schemas.openxmlformats.org/officeDocument/2006/relationships/hyperlink" Target="http://www.rijksmuseumboerhaave.nl/p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