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16CFB6" w14:textId="77777777" w:rsidR="00096DA9" w:rsidRPr="001E704A" w:rsidRDefault="00096DA9" w:rsidP="00C61C28">
      <w:pPr>
        <w:ind w:firstLine="720"/>
        <w:rPr>
          <w:rFonts w:cs="Times New Roman"/>
          <w:b/>
          <w:sz w:val="28"/>
          <w:szCs w:val="28"/>
          <w:lang w:val="en-CA"/>
        </w:rPr>
      </w:pPr>
      <w:bookmarkStart w:id="0" w:name="_Hlk27759135"/>
      <w:bookmarkEnd w:id="0"/>
    </w:p>
    <w:p w14:paraId="42A00BCA" w14:textId="14FF1008" w:rsidR="00C61C28" w:rsidRPr="00863C5E" w:rsidRDefault="00C61C28" w:rsidP="00C61C28">
      <w:pPr>
        <w:ind w:firstLine="720"/>
        <w:rPr>
          <w:rFonts w:cs="Times New Roman"/>
          <w:b/>
          <w:sz w:val="28"/>
          <w:szCs w:val="28"/>
          <w:lang w:val="fr-FR"/>
        </w:rPr>
      </w:pPr>
      <w:r w:rsidRPr="00863C5E">
        <w:rPr>
          <w:rFonts w:cs="Times New Roman"/>
          <w:b/>
          <w:sz w:val="28"/>
          <w:szCs w:val="28"/>
          <w:lang w:val="fr-FR"/>
        </w:rPr>
        <w:t>INTERNATIONAL ORGANISATION FOR STANDARDISATION</w:t>
      </w:r>
    </w:p>
    <w:p w14:paraId="10F1286A" w14:textId="77777777" w:rsidR="00C61C28" w:rsidRPr="002C61B7" w:rsidRDefault="00C61C28" w:rsidP="00C61C28">
      <w:pPr>
        <w:jc w:val="center"/>
        <w:rPr>
          <w:rFonts w:cs="Times New Roman"/>
          <w:b/>
          <w:sz w:val="28"/>
          <w:lang w:val="fr-FR"/>
        </w:rPr>
      </w:pPr>
      <w:r w:rsidRPr="002C61B7">
        <w:rPr>
          <w:rFonts w:cs="Times New Roman"/>
          <w:b/>
          <w:sz w:val="28"/>
          <w:lang w:val="fr-FR"/>
        </w:rPr>
        <w:t>ORGANISATION INTERNATIONALE DE NORMALISATION</w:t>
      </w:r>
    </w:p>
    <w:p w14:paraId="0EA830CB" w14:textId="77777777" w:rsidR="00C61C28" w:rsidRPr="00863C5E" w:rsidRDefault="00C61C28" w:rsidP="00C61C28">
      <w:pPr>
        <w:jc w:val="center"/>
        <w:rPr>
          <w:rFonts w:cs="Times New Roman"/>
          <w:b/>
          <w:sz w:val="28"/>
        </w:rPr>
      </w:pPr>
      <w:r w:rsidRPr="00863C5E">
        <w:rPr>
          <w:rFonts w:cs="Times New Roman"/>
          <w:b/>
          <w:sz w:val="28"/>
        </w:rPr>
        <w:t>ISO/IEC JTC1/SC29/WG11</w:t>
      </w:r>
    </w:p>
    <w:p w14:paraId="65649DC2" w14:textId="77777777" w:rsidR="00C61C28" w:rsidRPr="001E704A" w:rsidRDefault="00C61C28" w:rsidP="00C61C28">
      <w:pPr>
        <w:jc w:val="center"/>
        <w:rPr>
          <w:rFonts w:cs="Times New Roman"/>
          <w:lang w:val="en-CA"/>
        </w:rPr>
      </w:pPr>
      <w:r w:rsidRPr="001E704A">
        <w:rPr>
          <w:rFonts w:cs="Times New Roman"/>
          <w:b/>
          <w:sz w:val="28"/>
          <w:lang w:val="en-CA"/>
        </w:rPr>
        <w:t>CODING OF MOVING PICTURES AND AUDIO</w:t>
      </w:r>
    </w:p>
    <w:p w14:paraId="6004F64A" w14:textId="77777777" w:rsidR="00C61C28" w:rsidRPr="001E704A" w:rsidRDefault="00C61C28" w:rsidP="00C61C28">
      <w:pPr>
        <w:tabs>
          <w:tab w:val="left" w:pos="5387"/>
        </w:tabs>
        <w:spacing w:line="240" w:lineRule="exact"/>
        <w:jc w:val="center"/>
        <w:rPr>
          <w:rFonts w:cs="Times New Roman"/>
          <w:b/>
          <w:lang w:val="en-CA"/>
        </w:rPr>
      </w:pPr>
    </w:p>
    <w:p w14:paraId="3969546B" w14:textId="5DB9C972" w:rsidR="00C61C28" w:rsidRPr="001E704A" w:rsidRDefault="00C61C28" w:rsidP="00C61C28">
      <w:pPr>
        <w:jc w:val="right"/>
        <w:rPr>
          <w:rFonts w:cs="Times New Roman"/>
          <w:b/>
          <w:lang w:val="en-CA" w:eastAsia="ja-JP"/>
        </w:rPr>
      </w:pPr>
      <w:r w:rsidRPr="001E704A">
        <w:rPr>
          <w:rFonts w:cs="Times New Roman"/>
          <w:b/>
          <w:lang w:val="en-CA" w:eastAsia="ja-JP"/>
        </w:rPr>
        <w:t>ISO/IEC JTC1/SC29/WG11 MPEG2019/</w:t>
      </w:r>
      <w:r w:rsidR="0093692E">
        <w:rPr>
          <w:rFonts w:cs="Times New Roman"/>
          <w:b/>
          <w:lang w:val="en-CA" w:eastAsia="ja-JP"/>
        </w:rPr>
        <w:t>m</w:t>
      </w:r>
      <w:r w:rsidR="00FD6DE7">
        <w:rPr>
          <w:rFonts w:cs="Times New Roman"/>
          <w:b/>
          <w:lang w:val="en-CA" w:eastAsia="ja-JP"/>
        </w:rPr>
        <w:t>52414</w:t>
      </w:r>
    </w:p>
    <w:p w14:paraId="18D8570E" w14:textId="174EB766" w:rsidR="00C61C28" w:rsidRPr="001E704A" w:rsidRDefault="00F4457A" w:rsidP="00C61C28">
      <w:pPr>
        <w:jc w:val="right"/>
        <w:rPr>
          <w:b/>
          <w:lang w:val="en-CA" w:eastAsia="ja-JP"/>
        </w:rPr>
      </w:pPr>
      <w:r>
        <w:rPr>
          <w:rFonts w:cs="Times New Roman"/>
          <w:b/>
          <w:lang w:val="en-CA" w:eastAsia="ja-JP"/>
        </w:rPr>
        <w:t xml:space="preserve">January </w:t>
      </w:r>
      <w:r w:rsidR="00C61C28" w:rsidRPr="001E704A">
        <w:rPr>
          <w:rFonts w:cs="Times New Roman"/>
          <w:b/>
          <w:lang w:val="en-CA" w:eastAsia="ja-JP"/>
        </w:rPr>
        <w:t>20</w:t>
      </w:r>
      <w:r>
        <w:rPr>
          <w:rFonts w:cs="Times New Roman"/>
          <w:b/>
          <w:lang w:val="en-CA" w:eastAsia="ja-JP"/>
        </w:rPr>
        <w:t>20</w:t>
      </w:r>
      <w:r w:rsidR="00C61C28" w:rsidRPr="001E704A">
        <w:rPr>
          <w:rFonts w:cs="Times New Roman"/>
          <w:b/>
          <w:lang w:val="en-CA" w:eastAsia="ja-JP"/>
        </w:rPr>
        <w:t xml:space="preserve">, </w:t>
      </w:r>
      <w:r>
        <w:rPr>
          <w:rFonts w:cs="Times New Roman"/>
          <w:b/>
          <w:lang w:val="en-CA" w:eastAsia="ja-JP"/>
        </w:rPr>
        <w:t>Brussels</w:t>
      </w:r>
      <w:r w:rsidR="0002691F">
        <w:rPr>
          <w:rFonts w:cs="Times New Roman"/>
          <w:b/>
          <w:lang w:val="en-CA" w:eastAsia="ja-JP"/>
        </w:rPr>
        <w:t xml:space="preserve">, </w:t>
      </w:r>
      <w:r>
        <w:rPr>
          <w:rFonts w:cs="Times New Roman"/>
          <w:b/>
          <w:lang w:val="en-CA" w:eastAsia="ja-JP"/>
        </w:rPr>
        <w:t>Be</w:t>
      </w:r>
      <w:r w:rsidR="003828D5">
        <w:rPr>
          <w:rFonts w:cs="Times New Roman"/>
          <w:b/>
          <w:lang w:val="en-CA" w:eastAsia="ja-JP"/>
        </w:rPr>
        <w:t>l</w:t>
      </w:r>
      <w:r>
        <w:rPr>
          <w:rFonts w:cs="Times New Roman"/>
          <w:b/>
          <w:lang w:val="en-CA" w:eastAsia="ja-JP"/>
        </w:rPr>
        <w:t>gium</w:t>
      </w:r>
    </w:p>
    <w:tbl>
      <w:tblPr>
        <w:tblW w:w="0" w:type="auto"/>
        <w:tblLook w:val="01E0" w:firstRow="1" w:lastRow="1" w:firstColumn="1" w:lastColumn="1" w:noHBand="0" w:noVBand="0"/>
      </w:tblPr>
      <w:tblGrid>
        <w:gridCol w:w="8491"/>
      </w:tblGrid>
      <w:tr w:rsidR="005F1CD5" w14:paraId="7F59E792" w14:textId="77777777" w:rsidTr="00A023B6">
        <w:tc>
          <w:tcPr>
            <w:tcW w:w="8491" w:type="dxa"/>
            <w:hideMark/>
          </w:tcPr>
          <w:p w14:paraId="630CDBD2" w14:textId="61BA719B" w:rsidR="005F1CD5" w:rsidRDefault="005F1CD5" w:rsidP="005F1CD5">
            <w:pPr>
              <w:suppressAutoHyphens/>
              <w:rPr>
                <w:b/>
              </w:rPr>
            </w:pPr>
            <w:r>
              <w:rPr>
                <w:b/>
              </w:rPr>
              <w:t>Source      Interdigital</w:t>
            </w:r>
          </w:p>
        </w:tc>
      </w:tr>
      <w:tr w:rsidR="005F1CD5" w14:paraId="56E23F61" w14:textId="77777777" w:rsidTr="00A023B6">
        <w:tc>
          <w:tcPr>
            <w:tcW w:w="8491" w:type="dxa"/>
            <w:hideMark/>
          </w:tcPr>
          <w:p w14:paraId="3715B58A" w14:textId="6A6D8A36" w:rsidR="005F1CD5" w:rsidRDefault="005F1CD5" w:rsidP="00A023B6">
            <w:pPr>
              <w:suppressAutoHyphens/>
              <w:rPr>
                <w:b/>
              </w:rPr>
            </w:pPr>
            <w:r>
              <w:rPr>
                <w:b/>
              </w:rPr>
              <w:t>Status       Input contribution</w:t>
            </w:r>
          </w:p>
        </w:tc>
      </w:tr>
      <w:tr w:rsidR="005F1CD5" w14:paraId="48F1BB5F" w14:textId="77777777" w:rsidTr="00A023B6">
        <w:tc>
          <w:tcPr>
            <w:tcW w:w="8491" w:type="dxa"/>
            <w:hideMark/>
          </w:tcPr>
          <w:p w14:paraId="40A65AAF" w14:textId="26D9C1D3" w:rsidR="005F1CD5" w:rsidRDefault="005F1CD5" w:rsidP="00A023B6">
            <w:pPr>
              <w:suppressAutoHyphens/>
              <w:rPr>
                <w:b/>
              </w:rPr>
            </w:pPr>
            <w:r>
              <w:rPr>
                <w:b/>
              </w:rPr>
              <w:t xml:space="preserve">Title          </w:t>
            </w:r>
            <w:r w:rsidR="000478F2">
              <w:rPr>
                <w:b/>
              </w:rPr>
              <w:t>CE2</w:t>
            </w:r>
            <w:r w:rsidR="0038098E">
              <w:rPr>
                <w:b/>
              </w:rPr>
              <w:t>.6.2</w:t>
            </w:r>
            <w:r w:rsidR="000478F2">
              <w:rPr>
                <w:b/>
              </w:rPr>
              <w:t xml:space="preserve">: </w:t>
            </w:r>
            <w:r w:rsidR="008006F1">
              <w:rPr>
                <w:b/>
              </w:rPr>
              <w:t>Graph-Based Pruning</w:t>
            </w:r>
            <w:r w:rsidR="005A763B">
              <w:rPr>
                <w:b/>
              </w:rPr>
              <w:t xml:space="preserve"> </w:t>
            </w:r>
            <w:r w:rsidR="00B71E77">
              <w:rPr>
                <w:b/>
              </w:rPr>
              <w:t>for Natural Contents</w:t>
            </w:r>
          </w:p>
        </w:tc>
      </w:tr>
      <w:tr w:rsidR="005F1CD5" w:rsidRPr="00B71E77" w14:paraId="198CEB94" w14:textId="77777777" w:rsidTr="00A023B6">
        <w:tc>
          <w:tcPr>
            <w:tcW w:w="8491" w:type="dxa"/>
          </w:tcPr>
          <w:p w14:paraId="7CAE1682" w14:textId="51EB9FB0" w:rsidR="005F1CD5" w:rsidRPr="00B71E77" w:rsidRDefault="005F1CD5" w:rsidP="000C4494">
            <w:pPr>
              <w:suppressAutoHyphens/>
              <w:ind w:left="964" w:hanging="964"/>
              <w:rPr>
                <w:b/>
              </w:rPr>
            </w:pPr>
            <w:r w:rsidRPr="00B71E77">
              <w:rPr>
                <w:b/>
              </w:rPr>
              <w:t xml:space="preserve">Author      </w:t>
            </w:r>
            <w:r w:rsidR="00B71E77">
              <w:rPr>
                <w:b/>
              </w:rPr>
              <w:t xml:space="preserve">Julien </w:t>
            </w:r>
            <w:r w:rsidR="008006F1" w:rsidRPr="00B71E77">
              <w:rPr>
                <w:b/>
              </w:rPr>
              <w:t xml:space="preserve">Fleureau, </w:t>
            </w:r>
            <w:r w:rsidRPr="00B71E77">
              <w:rPr>
                <w:b/>
              </w:rPr>
              <w:t xml:space="preserve">Renaud </w:t>
            </w:r>
            <w:proofErr w:type="spellStart"/>
            <w:r w:rsidRPr="00B71E77">
              <w:rPr>
                <w:b/>
              </w:rPr>
              <w:t>Doré</w:t>
            </w:r>
            <w:proofErr w:type="spellEnd"/>
            <w:r w:rsidR="00587A94" w:rsidRPr="00B71E77">
              <w:rPr>
                <w:b/>
              </w:rPr>
              <w:t xml:space="preserve">, </w:t>
            </w:r>
            <w:r w:rsidR="00B71E77">
              <w:rPr>
                <w:b/>
              </w:rPr>
              <w:t xml:space="preserve">Franck </w:t>
            </w:r>
            <w:proofErr w:type="spellStart"/>
            <w:r w:rsidR="00B71E77" w:rsidRPr="00B71E77">
              <w:rPr>
                <w:b/>
              </w:rPr>
              <w:t>Thudor</w:t>
            </w:r>
            <w:proofErr w:type="spellEnd"/>
            <w:r w:rsidR="00B71E77" w:rsidRPr="00B71E77">
              <w:rPr>
                <w:b/>
              </w:rPr>
              <w:t xml:space="preserve">, Thierry Tapie, </w:t>
            </w:r>
            <w:r w:rsidR="00B71E77">
              <w:rPr>
                <w:b/>
              </w:rPr>
              <w:t>Gérard</w:t>
            </w:r>
            <w:r w:rsidR="00B71E77" w:rsidRPr="00B71E77">
              <w:rPr>
                <w:b/>
              </w:rPr>
              <w:t xml:space="preserve"> Briand</w:t>
            </w:r>
            <w:r w:rsidR="00B71E77">
              <w:rPr>
                <w:b/>
              </w:rPr>
              <w:t xml:space="preserve">, </w:t>
            </w:r>
            <w:r w:rsidR="00FA2A34" w:rsidRPr="00B71E77">
              <w:rPr>
                <w:b/>
              </w:rPr>
              <w:t>Bertrand Chupeau</w:t>
            </w:r>
          </w:p>
          <w:p w14:paraId="3DA261C1" w14:textId="77777777" w:rsidR="005F1CD5" w:rsidRPr="00B71E77" w:rsidRDefault="005F1CD5" w:rsidP="00A023B6">
            <w:pPr>
              <w:suppressAutoHyphens/>
              <w:rPr>
                <w:b/>
              </w:rPr>
            </w:pPr>
          </w:p>
        </w:tc>
      </w:tr>
      <w:tr w:rsidR="005F1CD5" w:rsidRPr="00B71E77" w14:paraId="240CFFD0" w14:textId="77777777" w:rsidTr="00A023B6">
        <w:tc>
          <w:tcPr>
            <w:tcW w:w="8491" w:type="dxa"/>
          </w:tcPr>
          <w:p w14:paraId="6F5ED48C" w14:textId="77777777" w:rsidR="005F1CD5" w:rsidRPr="00B71E77" w:rsidRDefault="005F1CD5" w:rsidP="00A023B6">
            <w:pPr>
              <w:suppressAutoHyphens/>
              <w:rPr>
                <w:b/>
              </w:rPr>
            </w:pPr>
          </w:p>
        </w:tc>
      </w:tr>
    </w:tbl>
    <w:p w14:paraId="5AFC4330" w14:textId="77777777" w:rsidR="002C61B7" w:rsidRPr="00B71E77" w:rsidRDefault="002C61B7" w:rsidP="002C61B7">
      <w:pPr>
        <w:rPr>
          <w:rFonts w:cs="Times New Roman"/>
          <w:b/>
          <w:color w:val="auto"/>
          <w:sz w:val="30"/>
          <w:szCs w:val="30"/>
        </w:rPr>
      </w:pPr>
    </w:p>
    <w:p w14:paraId="0A29794B" w14:textId="780E7EF1" w:rsidR="00C50031" w:rsidRDefault="0064102C" w:rsidP="000B182F">
      <w:pPr>
        <w:pStyle w:val="Heading1"/>
      </w:pPr>
      <w:r>
        <w:t>Context</w:t>
      </w:r>
    </w:p>
    <w:p w14:paraId="4C04A5AF" w14:textId="1D796B58" w:rsidR="00B71E77" w:rsidRDefault="008006F1" w:rsidP="00FA2A34">
      <w:r>
        <w:t xml:space="preserve">Natural contents are very different from </w:t>
      </w:r>
      <w:r w:rsidR="00A6633F">
        <w:t xml:space="preserve">Computer-Generated </w:t>
      </w:r>
      <w:r w:rsidR="00C46FDF">
        <w:t>ones</w:t>
      </w:r>
      <w:r w:rsidR="00A6633F">
        <w:t xml:space="preserve"> because of the quality of the</w:t>
      </w:r>
      <w:r w:rsidR="00211ADB">
        <w:t>ir</w:t>
      </w:r>
      <w:r w:rsidR="00A6633F">
        <w:t xml:space="preserve"> depth maps. In addition to be less accurate</w:t>
      </w:r>
      <w:r w:rsidR="00D83922">
        <w:t>, these former depth maps also suffer from inter-view inconsistency because</w:t>
      </w:r>
      <w:r w:rsidR="00211ADB">
        <w:t>,</w:t>
      </w:r>
      <w:r w:rsidR="00D83922">
        <w:t xml:space="preserve"> most of the time, the depth estimation is strongly based on photo-consistency between groups of close cameras. It is especially the case of </w:t>
      </w:r>
      <w:proofErr w:type="spellStart"/>
      <w:r w:rsidR="00D83922">
        <w:t>IntelFrog</w:t>
      </w:r>
      <w:proofErr w:type="spellEnd"/>
      <w:r w:rsidR="00D83922">
        <w:t xml:space="preserve"> (E) and </w:t>
      </w:r>
      <w:proofErr w:type="spellStart"/>
      <w:r w:rsidR="00D83922">
        <w:t>PoznanFencing</w:t>
      </w:r>
      <w:proofErr w:type="spellEnd"/>
      <w:r w:rsidR="00D83922">
        <w:t xml:space="preserve"> (L) </w:t>
      </w:r>
      <w:r w:rsidR="000C4494">
        <w:t xml:space="preserve">contents </w:t>
      </w:r>
      <w:r w:rsidR="00D83922">
        <w:t xml:space="preserve">where the depth maps were originally </w:t>
      </w:r>
      <w:r w:rsidR="00D41630">
        <w:t>computed</w:t>
      </w:r>
      <w:r w:rsidR="00D83922">
        <w:t xml:space="preserve"> </w:t>
      </w:r>
      <w:r w:rsidR="00D41630">
        <w:t>making use</w:t>
      </w:r>
      <w:r w:rsidR="00211ADB">
        <w:t xml:space="preserve"> of </w:t>
      </w:r>
      <w:r w:rsidR="00D41630">
        <w:t xml:space="preserve">multiple </w:t>
      </w:r>
      <w:r w:rsidR="00211ADB">
        <w:t>stereo</w:t>
      </w:r>
      <w:r w:rsidR="00D83922">
        <w:t xml:space="preserve"> </w:t>
      </w:r>
      <w:r w:rsidR="00D41630">
        <w:t>estimation</w:t>
      </w:r>
      <w:r w:rsidR="009A6247">
        <w:t>s</w:t>
      </w:r>
      <w:r w:rsidR="00D83922">
        <w:t xml:space="preserve">. </w:t>
      </w:r>
      <w:r w:rsidR="00C46FDF">
        <w:t xml:space="preserve">As a consequence, </w:t>
      </w:r>
      <w:r w:rsidR="000C4494">
        <w:t>two</w:t>
      </w:r>
      <w:r w:rsidR="00C46FDF">
        <w:t xml:space="preserve"> close cameras tend to be more consistent in terms of </w:t>
      </w:r>
      <w:r w:rsidR="00B71E77">
        <w:t>geometry information</w:t>
      </w:r>
      <w:r w:rsidR="005D38BE">
        <w:t xml:space="preserve"> and it is even more true when</w:t>
      </w:r>
      <w:r w:rsidR="00DF1B3C">
        <w:t xml:space="preserve"> considering large</w:t>
      </w:r>
      <w:r w:rsidR="005D38BE">
        <w:t xml:space="preserve"> rig</w:t>
      </w:r>
      <w:r w:rsidR="00DF1B3C">
        <w:t>s</w:t>
      </w:r>
      <w:r w:rsidR="005D38BE">
        <w:t xml:space="preserve"> of cameras.</w:t>
      </w:r>
    </w:p>
    <w:p w14:paraId="3357A06D" w14:textId="27294782" w:rsidR="00D83922" w:rsidRDefault="00B71E77" w:rsidP="00FA2A34">
      <w:r>
        <w:t>At the synthesis stage,</w:t>
      </w:r>
      <w:r w:rsidR="007D3A21">
        <w:t xml:space="preserve"> directly </w:t>
      </w:r>
      <w:r>
        <w:t xml:space="preserve">mixing the information coming from </w:t>
      </w:r>
      <w:r w:rsidR="007D3A21">
        <w:t>inconsistent</w:t>
      </w:r>
      <w:r>
        <w:t xml:space="preserve"> cameras</w:t>
      </w:r>
      <w:r w:rsidR="007D3A21">
        <w:t xml:space="preserve"> create</w:t>
      </w:r>
      <w:r w:rsidR="009A6247">
        <w:t>s</w:t>
      </w:r>
      <w:r w:rsidR="007D3A21">
        <w:t xml:space="preserve"> important artifacts (see Figure</w:t>
      </w:r>
      <w:r w:rsidR="00DB31FF">
        <w:t>s</w:t>
      </w:r>
      <w:r w:rsidR="007D3A21">
        <w:t xml:space="preserve"> 1</w:t>
      </w:r>
      <w:r w:rsidR="00A36766">
        <w:t xml:space="preserve"> and 2</w:t>
      </w:r>
      <w:r w:rsidR="007D3A21">
        <w:t xml:space="preserve"> - </w:t>
      </w:r>
      <w:r w:rsidR="00DB14A4">
        <w:t>bottom</w:t>
      </w:r>
      <w:r w:rsidR="007D3A21">
        <w:t xml:space="preserve">) which are not acceptable for a proper visualization. A </w:t>
      </w:r>
      <w:r w:rsidR="007C3FBB">
        <w:t xml:space="preserve">very </w:t>
      </w:r>
      <w:r w:rsidR="007D3A21">
        <w:t>classical</w:t>
      </w:r>
      <w:r w:rsidR="008E61D9">
        <w:t xml:space="preserve"> and efficient </w:t>
      </w:r>
      <w:r w:rsidR="007D3A21">
        <w:t>way t</w:t>
      </w:r>
      <w:r w:rsidR="00DB14A4">
        <w:t>o mitigate this issue</w:t>
      </w:r>
      <w:r w:rsidR="007D3A21">
        <w:t xml:space="preserve"> consists in weighting the contribution of each </w:t>
      </w:r>
      <w:r w:rsidR="00A35774">
        <w:t xml:space="preserve">input </w:t>
      </w:r>
      <w:r w:rsidR="007D3A21">
        <w:t>cameras depending on their</w:t>
      </w:r>
      <w:r w:rsidR="00211ADB">
        <w:t xml:space="preserve"> “distance” to the viewport </w:t>
      </w:r>
      <w:r w:rsidR="00A35774">
        <w:t>to render</w:t>
      </w:r>
      <w:r w:rsidR="00211ADB">
        <w:t>. The “distance” may be for instance derived from the Euclidean distance of the viewpoint to synthesize to the input camera centers or from any other weighting function. Doing that way clearly improve</w:t>
      </w:r>
      <w:r w:rsidR="00A35774">
        <w:t>s</w:t>
      </w:r>
      <w:r w:rsidR="00211ADB">
        <w:t xml:space="preserve"> the quality of the final rendering (see Figure</w:t>
      </w:r>
      <w:r w:rsidR="00DB31FF">
        <w:t>s</w:t>
      </w:r>
      <w:r w:rsidR="00211ADB">
        <w:t xml:space="preserve"> </w:t>
      </w:r>
      <w:r w:rsidR="007C3FBB">
        <w:t>1</w:t>
      </w:r>
      <w:r w:rsidR="00A36766">
        <w:t xml:space="preserve"> and 2</w:t>
      </w:r>
      <w:r w:rsidR="00211ADB">
        <w:t xml:space="preserve"> – </w:t>
      </w:r>
      <w:r w:rsidR="000276FA">
        <w:t>top</w:t>
      </w:r>
      <w:r w:rsidR="00211ADB">
        <w:t>)</w:t>
      </w:r>
      <w:r w:rsidR="00D41630">
        <w:t xml:space="preserve"> because the synthesis</w:t>
      </w:r>
      <w:r w:rsidR="008E61D9">
        <w:t xml:space="preserve"> process</w:t>
      </w:r>
      <w:r w:rsidR="00D41630">
        <w:t xml:space="preserve"> mainly use</w:t>
      </w:r>
      <w:r w:rsidR="008E61D9">
        <w:t>s</w:t>
      </w:r>
      <w:r w:rsidR="00D41630">
        <w:t xml:space="preserve"> the “local” consistent information</w:t>
      </w:r>
      <w:r w:rsidR="00211ADB">
        <w:t>.</w:t>
      </w:r>
    </w:p>
    <w:p w14:paraId="54EA1628" w14:textId="3360D612" w:rsidR="00DB14A4" w:rsidRDefault="00DB14A4" w:rsidP="00FA2A34"/>
    <w:p w14:paraId="25014CB4" w14:textId="7E33EBB0" w:rsidR="00DB14A4" w:rsidRDefault="00226E79" w:rsidP="00DB14A4">
      <w:pPr>
        <w:jc w:val="center"/>
      </w:pPr>
      <w:r>
        <w:rPr>
          <w:noProof/>
        </w:rPr>
        <w:lastRenderedPageBreak/>
        <w:drawing>
          <wp:inline distT="0" distB="0" distL="0" distR="0" wp14:anchorId="06B168A1" wp14:editId="2F22D09C">
            <wp:extent cx="6114415" cy="7100570"/>
            <wp:effectExtent l="0" t="0" r="635"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4415" cy="7100570"/>
                    </a:xfrm>
                    <a:prstGeom prst="rect">
                      <a:avLst/>
                    </a:prstGeom>
                    <a:noFill/>
                    <a:ln>
                      <a:noFill/>
                    </a:ln>
                  </pic:spPr>
                </pic:pic>
              </a:graphicData>
            </a:graphic>
          </wp:inline>
        </w:drawing>
      </w:r>
    </w:p>
    <w:p w14:paraId="4637FB51" w14:textId="22E6B2B6" w:rsidR="00DB14A4" w:rsidRDefault="00DB14A4" w:rsidP="00DB14A4">
      <w:pPr>
        <w:jc w:val="center"/>
      </w:pPr>
      <w:r>
        <w:rPr>
          <w:b/>
          <w:bCs/>
          <w:sz w:val="20"/>
        </w:rPr>
        <w:t>Figure 1: Synthesis with (top) and without (bottom) view weighting</w:t>
      </w:r>
      <w:r w:rsidR="000276FA">
        <w:rPr>
          <w:b/>
          <w:bCs/>
          <w:sz w:val="20"/>
        </w:rPr>
        <w:t xml:space="preserve"> for </w:t>
      </w:r>
      <w:proofErr w:type="spellStart"/>
      <w:r w:rsidR="000276FA">
        <w:rPr>
          <w:b/>
          <w:bCs/>
          <w:sz w:val="20"/>
        </w:rPr>
        <w:t>PoznanFencing</w:t>
      </w:r>
      <w:proofErr w:type="spellEnd"/>
      <w:r>
        <w:rPr>
          <w:b/>
          <w:bCs/>
          <w:sz w:val="20"/>
        </w:rPr>
        <w:t>.</w:t>
      </w:r>
    </w:p>
    <w:p w14:paraId="6FDAD34E" w14:textId="5D3D8963" w:rsidR="00DB14A4" w:rsidRDefault="00DB14A4" w:rsidP="00FA2A34"/>
    <w:p w14:paraId="1CCC7D0C" w14:textId="6BE60648" w:rsidR="00DB14A4" w:rsidRDefault="00DB14A4" w:rsidP="00FA2A34"/>
    <w:p w14:paraId="728BD896" w14:textId="7A00EA00" w:rsidR="00DB14A4" w:rsidRDefault="00DB14A4" w:rsidP="00FA2A34"/>
    <w:p w14:paraId="101DF76A" w14:textId="6F85A498" w:rsidR="00DB14A4" w:rsidRDefault="00DB14A4" w:rsidP="00FA2A34"/>
    <w:p w14:paraId="75085C2B" w14:textId="5CC4CEB0" w:rsidR="00226E79" w:rsidRDefault="00226E79" w:rsidP="00FA2A34"/>
    <w:p w14:paraId="053A1387" w14:textId="200BD080" w:rsidR="00226E79" w:rsidRDefault="00226E79" w:rsidP="00FA2A34"/>
    <w:p w14:paraId="004A89A8" w14:textId="50FA0480" w:rsidR="00226E79" w:rsidRDefault="00226E79" w:rsidP="00CC0608">
      <w:pPr>
        <w:jc w:val="center"/>
      </w:pPr>
      <w:r>
        <w:rPr>
          <w:noProof/>
        </w:rPr>
        <w:drawing>
          <wp:inline distT="0" distB="0" distL="0" distR="0" wp14:anchorId="4D843F82" wp14:editId="2EBAD7EA">
            <wp:extent cx="5017135" cy="79832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17135" cy="7983220"/>
                    </a:xfrm>
                    <a:prstGeom prst="rect">
                      <a:avLst/>
                    </a:prstGeom>
                    <a:noFill/>
                    <a:ln>
                      <a:noFill/>
                    </a:ln>
                  </pic:spPr>
                </pic:pic>
              </a:graphicData>
            </a:graphic>
          </wp:inline>
        </w:drawing>
      </w:r>
    </w:p>
    <w:p w14:paraId="677865B9" w14:textId="3F44856E" w:rsidR="00226E79" w:rsidRDefault="00226E79" w:rsidP="00226E79">
      <w:pPr>
        <w:jc w:val="center"/>
      </w:pPr>
      <w:r>
        <w:rPr>
          <w:b/>
          <w:bCs/>
          <w:sz w:val="20"/>
        </w:rPr>
        <w:t xml:space="preserve">Figure 2: Synthesis with (top) and without (bottom) view weighting for </w:t>
      </w:r>
      <w:proofErr w:type="spellStart"/>
      <w:r>
        <w:rPr>
          <w:b/>
          <w:bCs/>
          <w:sz w:val="20"/>
        </w:rPr>
        <w:t>PoznanFencing</w:t>
      </w:r>
      <w:proofErr w:type="spellEnd"/>
      <w:r w:rsidR="003B7162">
        <w:rPr>
          <w:b/>
          <w:bCs/>
          <w:sz w:val="20"/>
        </w:rPr>
        <w:t xml:space="preserve"> (zoom)</w:t>
      </w:r>
      <w:r>
        <w:rPr>
          <w:b/>
          <w:bCs/>
          <w:sz w:val="20"/>
        </w:rPr>
        <w:t>.</w:t>
      </w:r>
    </w:p>
    <w:p w14:paraId="384531DC" w14:textId="77777777" w:rsidR="00226E79" w:rsidRDefault="00226E79" w:rsidP="00FA2A34"/>
    <w:p w14:paraId="2FFDD7B1" w14:textId="1783F79E" w:rsidR="00D41630" w:rsidRDefault="00D41630" w:rsidP="00FA2A34">
      <w:pPr>
        <w:pStyle w:val="Heading1"/>
      </w:pPr>
      <w:r>
        <w:lastRenderedPageBreak/>
        <w:t>Pruning-</w:t>
      </w:r>
      <w:r w:rsidR="00A16EE4">
        <w:t>A</w:t>
      </w:r>
      <w:r>
        <w:t xml:space="preserve">ware </w:t>
      </w:r>
      <w:r w:rsidR="00A16EE4">
        <w:t>S</w:t>
      </w:r>
      <w:r>
        <w:t>ynthesis</w:t>
      </w:r>
    </w:p>
    <w:p w14:paraId="73B27AA5" w14:textId="0DDD772A" w:rsidR="007C3FBB" w:rsidRDefault="00211ADB" w:rsidP="00FA2A34">
      <w:r>
        <w:t>The</w:t>
      </w:r>
      <w:r w:rsidR="00D41630">
        <w:t xml:space="preserve"> </w:t>
      </w:r>
      <w:r w:rsidR="007C3FBB">
        <w:t xml:space="preserve">cornerstone </w:t>
      </w:r>
      <w:r w:rsidR="00D41630">
        <w:t xml:space="preserve">of the MIV process to transmit MVD contents relies on the concept of pruning. The idea is clearly to remove the redundancy that may exist </w:t>
      </w:r>
      <w:r w:rsidR="007C3FBB">
        <w:t xml:space="preserve">between the input views to reduce the amount of data to transmit to the decoder. </w:t>
      </w:r>
    </w:p>
    <w:p w14:paraId="2A48113E" w14:textId="60BBADAA" w:rsidR="00D83922" w:rsidRDefault="007C3FBB" w:rsidP="00FA2A34">
      <w:r>
        <w:t>To do so,</w:t>
      </w:r>
      <w:r w:rsidR="009A6247">
        <w:t xml:space="preserve"> the current MIV technology relies on a set of patches to convey the original MVD scene. Each patch is a rectangular sub-part of an input view and the whole set of patches is designed (at the pruning stage) to be non-redundant but complementary in order to convey the full input volumetric scene. The set of patches is packed into atlases and </w:t>
      </w:r>
      <w:r>
        <w:t xml:space="preserve">in addition to the input views parameters, the current MIV metadata also embeds </w:t>
      </w:r>
      <w:r w:rsidR="007414E0">
        <w:t xml:space="preserve">patch packing and mapping </w:t>
      </w:r>
      <w:r w:rsidR="009A6247">
        <w:t>information to be able to recover the set of input pruned views</w:t>
      </w:r>
      <w:r w:rsidR="00946433">
        <w:t xml:space="preserve"> (see Figure </w:t>
      </w:r>
      <w:r w:rsidR="00226E79">
        <w:t>3</w:t>
      </w:r>
      <w:r w:rsidR="00946433">
        <w:t>)</w:t>
      </w:r>
      <w:r>
        <w:t>.</w:t>
      </w:r>
    </w:p>
    <w:p w14:paraId="6F3BC192" w14:textId="55DCBC91" w:rsidR="005D38BE" w:rsidRDefault="005D38BE" w:rsidP="00FA2A34"/>
    <w:p w14:paraId="103AE444" w14:textId="32233D45" w:rsidR="005D38BE" w:rsidRDefault="005D38BE" w:rsidP="005D38BE">
      <w:pPr>
        <w:jc w:val="center"/>
      </w:pPr>
      <w:r>
        <w:rPr>
          <w:noProof/>
        </w:rPr>
        <w:drawing>
          <wp:inline distT="0" distB="0" distL="0" distR="0" wp14:anchorId="6645D4C5" wp14:editId="2B729480">
            <wp:extent cx="4857750" cy="272822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72256" cy="2736369"/>
                    </a:xfrm>
                    <a:prstGeom prst="rect">
                      <a:avLst/>
                    </a:prstGeom>
                    <a:noFill/>
                    <a:ln>
                      <a:noFill/>
                    </a:ln>
                  </pic:spPr>
                </pic:pic>
              </a:graphicData>
            </a:graphic>
          </wp:inline>
        </w:drawing>
      </w:r>
    </w:p>
    <w:p w14:paraId="1B325D7D" w14:textId="1B024F4B" w:rsidR="005D38BE" w:rsidRDefault="005D38BE" w:rsidP="005D38BE">
      <w:pPr>
        <w:jc w:val="center"/>
      </w:pPr>
      <w:r>
        <w:rPr>
          <w:b/>
          <w:bCs/>
          <w:sz w:val="20"/>
        </w:rPr>
        <w:t xml:space="preserve">Figure </w:t>
      </w:r>
      <w:r w:rsidR="00226E79">
        <w:rPr>
          <w:b/>
          <w:bCs/>
          <w:sz w:val="20"/>
        </w:rPr>
        <w:t>3</w:t>
      </w:r>
      <w:r>
        <w:rPr>
          <w:b/>
          <w:bCs/>
          <w:sz w:val="20"/>
        </w:rPr>
        <w:t xml:space="preserve">: Example of pruned view for </w:t>
      </w:r>
      <w:proofErr w:type="spellStart"/>
      <w:r>
        <w:rPr>
          <w:b/>
          <w:bCs/>
          <w:sz w:val="20"/>
        </w:rPr>
        <w:t>IntelFrog</w:t>
      </w:r>
      <w:proofErr w:type="spellEnd"/>
      <w:r>
        <w:rPr>
          <w:b/>
          <w:bCs/>
          <w:sz w:val="20"/>
        </w:rPr>
        <w:t>.</w:t>
      </w:r>
    </w:p>
    <w:p w14:paraId="2A353270" w14:textId="77777777" w:rsidR="005D38BE" w:rsidRDefault="005D38BE" w:rsidP="00FA2A34"/>
    <w:p w14:paraId="44705D46" w14:textId="51154719" w:rsidR="00C96657" w:rsidRDefault="00C96657" w:rsidP="00FA2A34">
      <w:r>
        <w:t>Let’s now consider</w:t>
      </w:r>
      <w:r w:rsidR="00A35774">
        <w:t xml:space="preserve"> again</w:t>
      </w:r>
      <w:r>
        <w:t xml:space="preserve"> the synthesis stage making use of th</w:t>
      </w:r>
      <w:r w:rsidR="0062660C">
        <w:t>e</w:t>
      </w:r>
      <w:r>
        <w:t>s</w:t>
      </w:r>
      <w:r w:rsidR="0062660C">
        <w:t>e</w:t>
      </w:r>
      <w:r>
        <w:t xml:space="preserve"> pruned views. As mentioned in the previous part, an important concept to enhance the quality of </w:t>
      </w:r>
      <w:r w:rsidR="0062660C">
        <w:t>view interpolation of Natural Contents is to make use of view weighting</w:t>
      </w:r>
      <w:r w:rsidR="00A35774">
        <w:t xml:space="preserve"> </w:t>
      </w:r>
      <w:r w:rsidR="0062660C">
        <w:t>to mitigate the inconsistency of the input depths.</w:t>
      </w:r>
      <w:r w:rsidR="00A35774">
        <w:t xml:space="preserve"> However, once pruned, the weighting strategy may be not achievable anymore.</w:t>
      </w:r>
      <w:r w:rsidR="009B0486">
        <w:t xml:space="preserve"> Indeed, a source camera which may be very useful to recover the viewport because its associated weight is high may have been pruned</w:t>
      </w:r>
      <w:r w:rsidR="00BF2724">
        <w:t>.</w:t>
      </w:r>
      <w:r w:rsidR="009B0486">
        <w:t xml:space="preserve"> </w:t>
      </w:r>
      <w:r w:rsidR="00BF2724">
        <w:t>A</w:t>
      </w:r>
      <w:r w:rsidR="009B0486">
        <w:t>t the decod</w:t>
      </w:r>
      <w:r w:rsidR="00BF2724">
        <w:t>ing</w:t>
      </w:r>
      <w:r w:rsidR="009B0486">
        <w:t xml:space="preserve"> stage, it is not possible anymore to access </w:t>
      </w:r>
      <w:r w:rsidR="00BF2724">
        <w:t xml:space="preserve">to some </w:t>
      </w:r>
      <w:r w:rsidR="008E61D9">
        <w:t xml:space="preserve">important </w:t>
      </w:r>
      <w:r w:rsidR="00BF2724">
        <w:t>information to recover the current view</w:t>
      </w:r>
      <w:r w:rsidR="009B0486">
        <w:t xml:space="preserve"> (</w:t>
      </w:r>
      <w:r w:rsidR="00BF2724">
        <w:t>because of the pruning) and it may lead to important visual artifacts</w:t>
      </w:r>
      <w:r w:rsidR="00AE20BB">
        <w:t xml:space="preserve"> (similar to t</w:t>
      </w:r>
      <w:r w:rsidR="0028138F">
        <w:t xml:space="preserve">he ones </w:t>
      </w:r>
      <w:r w:rsidR="00AE20BB">
        <w:t>observable in Figure</w:t>
      </w:r>
      <w:r w:rsidR="007003B1">
        <w:t>s</w:t>
      </w:r>
      <w:r w:rsidR="00AE20BB">
        <w:t xml:space="preserve"> 1</w:t>
      </w:r>
      <w:r w:rsidR="00B70E09">
        <w:t xml:space="preserve"> and 2</w:t>
      </w:r>
      <w:r w:rsidR="00AE20BB">
        <w:t xml:space="preserve"> – </w:t>
      </w:r>
      <w:r w:rsidR="00C46C04">
        <w:t>bottom</w:t>
      </w:r>
      <w:r w:rsidR="00AE20BB">
        <w:t>)</w:t>
      </w:r>
      <w:r w:rsidR="00BF2724">
        <w:t>.</w:t>
      </w:r>
      <w:r w:rsidR="009B0486">
        <w:t xml:space="preserve"> </w:t>
      </w:r>
    </w:p>
    <w:p w14:paraId="7BCE3AB6" w14:textId="359503DC" w:rsidR="00C96657" w:rsidRDefault="00BF2724" w:rsidP="00FA2A34">
      <w:r>
        <w:t>If, at the decoding stage, one would have access to the pruning information (i.e. the pruning relations between each camera</w:t>
      </w:r>
      <w:r w:rsidR="008E61D9">
        <w:t xml:space="preserve"> as decided at the encod</w:t>
      </w:r>
      <w:r w:rsidR="007003B1">
        <w:t>ing</w:t>
      </w:r>
      <w:r w:rsidR="008E61D9">
        <w:t xml:space="preserve"> stage</w:t>
      </w:r>
      <w:r>
        <w:t xml:space="preserve">), </w:t>
      </w:r>
      <w:r w:rsidR="002C3C9E">
        <w:t>one</w:t>
      </w:r>
      <w:r w:rsidR="00D2000A">
        <w:t xml:space="preserve"> </w:t>
      </w:r>
      <w:r>
        <w:t xml:space="preserve">would be </w:t>
      </w:r>
      <w:r w:rsidR="007003B1">
        <w:t>able</w:t>
      </w:r>
      <w:r>
        <w:t xml:space="preserve"> to recover the pruned parts of </w:t>
      </w:r>
      <w:r w:rsidR="008E61D9">
        <w:t xml:space="preserve">each input view. </w:t>
      </w:r>
      <w:r w:rsidR="002C3C9E">
        <w:t>One</w:t>
      </w:r>
      <w:r w:rsidR="00D2000A">
        <w:t xml:space="preserve"> </w:t>
      </w:r>
      <w:r w:rsidR="008E61D9">
        <w:t>could therefore</w:t>
      </w:r>
      <w:r>
        <w:t xml:space="preserve"> </w:t>
      </w:r>
      <w:r w:rsidR="008E61D9">
        <w:t>properly</w:t>
      </w:r>
      <w:r>
        <w:t xml:space="preserve"> apply the view weighting</w:t>
      </w:r>
      <w:r w:rsidR="008E61D9">
        <w:t xml:space="preserve"> strategy</w:t>
      </w:r>
      <w:r>
        <w:t xml:space="preserve"> </w:t>
      </w:r>
      <w:r w:rsidR="00F86249">
        <w:t>and</w:t>
      </w:r>
      <w:r>
        <w:t xml:space="preserve"> therefore enhance the </w:t>
      </w:r>
      <w:r w:rsidR="00C46C04">
        <w:t xml:space="preserve">quality of the </w:t>
      </w:r>
      <w:r>
        <w:t>final rendering</w:t>
      </w:r>
      <w:r w:rsidR="00321FF3">
        <w:t>.</w:t>
      </w:r>
    </w:p>
    <w:p w14:paraId="3CD21D19" w14:textId="63B31CE6" w:rsidR="00BF2724" w:rsidRDefault="00BF2724" w:rsidP="00FA2A34"/>
    <w:p w14:paraId="22E1EC40" w14:textId="5F0CBBE7" w:rsidR="00E53F7E" w:rsidRDefault="00B90FDD" w:rsidP="00E53F7E">
      <w:pPr>
        <w:pStyle w:val="Heading1"/>
      </w:pPr>
      <w:r>
        <w:t xml:space="preserve">Graph-Based </w:t>
      </w:r>
      <w:r w:rsidR="00E53F7E">
        <w:t>Pruning</w:t>
      </w:r>
      <w:r>
        <w:t xml:space="preserve"> Recovery</w:t>
      </w:r>
    </w:p>
    <w:p w14:paraId="64298EBB" w14:textId="30C1EB9C" w:rsidR="008E61D9" w:rsidRDefault="00C978BF" w:rsidP="008E61D9">
      <w:r>
        <w:t xml:space="preserve">Transmitting the pruning information is however a bit tricky because within a given pruned view, a given pixel may have been pruned because it was </w:t>
      </w:r>
      <w:r w:rsidR="00321FF3">
        <w:t>found</w:t>
      </w:r>
      <w:r>
        <w:t xml:space="preserve"> </w:t>
      </w:r>
      <w:r w:rsidR="00321FF3">
        <w:t>in</w:t>
      </w:r>
      <w:r>
        <w:t xml:space="preserve"> any of the input cameras. At first sight, transmitting the pruning information would therefore come down to the transmission of a kind of look-up table pairing </w:t>
      </w:r>
      <w:r w:rsidR="00997ED6">
        <w:t>all</w:t>
      </w:r>
      <w:r>
        <w:t xml:space="preserve"> pruned pixel</w:t>
      </w:r>
      <w:r w:rsidR="00D76C69">
        <w:t>s</w:t>
      </w:r>
      <w:r>
        <w:t xml:space="preserve"> </w:t>
      </w:r>
      <w:r>
        <w:lastRenderedPageBreak/>
        <w:t>of a first view with its “</w:t>
      </w:r>
      <w:r w:rsidR="00A76C50">
        <w:t>representative” (</w:t>
      </w:r>
      <w:r>
        <w:t xml:space="preserve">i.e. the pixel which has not been pruned and which is considered as similar to the current </w:t>
      </w:r>
      <w:r w:rsidR="00A16EE4">
        <w:t xml:space="preserve">pruned </w:t>
      </w:r>
      <w:r>
        <w:t xml:space="preserve">one) of another view. </w:t>
      </w:r>
      <w:r w:rsidR="00A16EE4">
        <w:t>Moreover,</w:t>
      </w:r>
      <w:r>
        <w:t xml:space="preserve"> this table should be updated at frame</w:t>
      </w:r>
      <w:r w:rsidR="002C3C9E">
        <w:t xml:space="preserve"> </w:t>
      </w:r>
      <w:r>
        <w:t>rate because the pruning is done independently for each temporal frame.</w:t>
      </w:r>
    </w:p>
    <w:p w14:paraId="0DF419AB" w14:textId="5AF7CB61" w:rsidR="0010715E" w:rsidRDefault="00C978BF" w:rsidP="008E61D9">
      <w:r>
        <w:t>Of course, this way</w:t>
      </w:r>
      <w:r w:rsidR="00A16EE4">
        <w:t xml:space="preserve"> to do</w:t>
      </w:r>
      <w:r>
        <w:t xml:space="preserve"> </w:t>
      </w:r>
      <w:r w:rsidR="002640A0">
        <w:t xml:space="preserve">is </w:t>
      </w:r>
      <w:r w:rsidR="002C3C9E">
        <w:t xml:space="preserve">far </w:t>
      </w:r>
      <w:r w:rsidR="002640A0">
        <w:t>too expensive</w:t>
      </w:r>
      <w:r w:rsidR="00997ED6">
        <w:t xml:space="preserve"> because the amount of data would be huge (at least one pairing per pruned pixel per temporal frame).</w:t>
      </w:r>
    </w:p>
    <w:p w14:paraId="2707631F" w14:textId="1CCDD8B9" w:rsidR="00591BF0" w:rsidRDefault="002640A0" w:rsidP="008E61D9">
      <w:r>
        <w:t xml:space="preserve">As an alternative, we propose an indirect </w:t>
      </w:r>
      <w:r w:rsidR="00754910">
        <w:t>approach</w:t>
      </w:r>
      <w:r>
        <w:t xml:space="preserve"> to achieve the same goal</w:t>
      </w:r>
      <w:r w:rsidR="00E25513">
        <w:t xml:space="preserve">. Instead of explicitly transmitting the pruning information, we propose to constrain the pruning process to make it reversible at the price of very few additional </w:t>
      </w:r>
      <w:r w:rsidR="007F7AB3">
        <w:t xml:space="preserve">extra </w:t>
      </w:r>
      <w:r w:rsidR="00E25513">
        <w:t xml:space="preserve">metadata. Doing this way, one just </w:t>
      </w:r>
      <w:r w:rsidR="00D069B0">
        <w:t xml:space="preserve">has </w:t>
      </w:r>
      <w:r w:rsidR="00E25513">
        <w:t xml:space="preserve">to apply the reverse process to </w:t>
      </w:r>
      <w:r w:rsidR="007F7AB3">
        <w:t>“unprune”</w:t>
      </w:r>
      <w:r w:rsidR="00E25513">
        <w:t xml:space="preserve"> the </w:t>
      </w:r>
      <w:r w:rsidR="007F7AB3">
        <w:t xml:space="preserve">pruned </w:t>
      </w:r>
      <w:r w:rsidR="00E25513">
        <w:t>views</w:t>
      </w:r>
      <w:r w:rsidR="007F7AB3">
        <w:t xml:space="preserve">, which is indeed equivalent to the transmission of the set of pruning information. </w:t>
      </w:r>
    </w:p>
    <w:p w14:paraId="6D3A4FBF" w14:textId="6961EBFF" w:rsidR="00591BF0" w:rsidRDefault="00591BF0" w:rsidP="00591BF0">
      <w:pPr>
        <w:pStyle w:val="Heading2"/>
      </w:pPr>
      <w:r>
        <w:t>Additional Metadata</w:t>
      </w:r>
    </w:p>
    <w:p w14:paraId="5BE37FE0" w14:textId="6D9C3DB3" w:rsidR="00591BF0" w:rsidRDefault="00591BF0" w:rsidP="00591BF0">
      <w:r>
        <w:t>The set of additional metadata to transmit relies on the concept of pruning graph which is a bit more general than a simple pruning order</w:t>
      </w:r>
      <w:r w:rsidR="00875CF6">
        <w:t xml:space="preserve"> and which can be viewed as a generalization of a pruning hierarchy (see TMIV 3.0). </w:t>
      </w:r>
    </w:p>
    <w:p w14:paraId="53981C10" w14:textId="7882A10F" w:rsidR="00A27D74" w:rsidRPr="0010715E" w:rsidRDefault="00A27D74" w:rsidP="00A27D74">
      <w:r>
        <w:t>A pruning graph is a regular</w:t>
      </w:r>
      <w:r w:rsidRPr="0010715E">
        <w:t xml:space="preserve"> directed graph constructed at the encoding</w:t>
      </w:r>
      <w:r>
        <w:t xml:space="preserve"> / pruning</w:t>
      </w:r>
      <w:r w:rsidRPr="0010715E">
        <w:t xml:space="preserve"> stage where each node corresponds to a view to prune. It</w:t>
      </w:r>
      <w:r>
        <w:t xml:space="preserve"> </w:t>
      </w:r>
      <w:r w:rsidR="0081580D">
        <w:t>is defined as follows</w:t>
      </w:r>
      <w:r w:rsidRPr="0010715E">
        <w:t>:</w:t>
      </w:r>
    </w:p>
    <w:p w14:paraId="0D7965F6" w14:textId="77777777" w:rsidR="00A27D74" w:rsidRDefault="00A27D74" w:rsidP="00A27D74">
      <w:pPr>
        <w:pStyle w:val="ListParagraph"/>
        <w:numPr>
          <w:ilvl w:val="0"/>
          <w:numId w:val="29"/>
        </w:numPr>
      </w:pPr>
      <w:r>
        <w:t xml:space="preserve">A node </w:t>
      </w:r>
      <w:r w:rsidRPr="007639D6">
        <w:rPr>
          <w:i/>
          <w:iCs/>
        </w:rPr>
        <w:t>N</w:t>
      </w:r>
      <w:r w:rsidRPr="007639D6">
        <w:rPr>
          <w:i/>
          <w:iCs/>
          <w:vertAlign w:val="subscript"/>
        </w:rPr>
        <w:t>i</w:t>
      </w:r>
      <w:r>
        <w:t xml:space="preserve"> of the pruning graph is connected to a node </w:t>
      </w:r>
      <w:r w:rsidRPr="007639D6">
        <w:rPr>
          <w:i/>
          <w:iCs/>
        </w:rPr>
        <w:t>N</w:t>
      </w:r>
      <w:r w:rsidRPr="007639D6">
        <w:rPr>
          <w:i/>
          <w:iCs/>
          <w:vertAlign w:val="subscript"/>
        </w:rPr>
        <w:t>j</w:t>
      </w:r>
      <w:r>
        <w:t xml:space="preserve"> if the view associated to </w:t>
      </w:r>
      <w:r w:rsidRPr="007639D6">
        <w:rPr>
          <w:i/>
          <w:iCs/>
        </w:rPr>
        <w:t>N</w:t>
      </w:r>
      <w:r w:rsidRPr="008E599D">
        <w:rPr>
          <w:vertAlign w:val="subscript"/>
        </w:rPr>
        <w:t>j</w:t>
      </w:r>
      <w:r>
        <w:t xml:space="preserve"> should be </w:t>
      </w:r>
      <w:r w:rsidRPr="008E599D">
        <w:rPr>
          <w:b/>
          <w:bCs/>
        </w:rPr>
        <w:t>firstly</w:t>
      </w:r>
      <w:r>
        <w:t xml:space="preserve"> pruned with respect to the view associated to node </w:t>
      </w:r>
      <w:r w:rsidRPr="00A90C91">
        <w:rPr>
          <w:i/>
          <w:iCs/>
        </w:rPr>
        <w:t>N</w:t>
      </w:r>
      <w:r w:rsidRPr="00A90C91">
        <w:rPr>
          <w:i/>
          <w:iCs/>
          <w:vertAlign w:val="subscript"/>
        </w:rPr>
        <w:t>i</w:t>
      </w:r>
      <w:r>
        <w:t xml:space="preserve"> at the pruning stage.</w:t>
      </w:r>
    </w:p>
    <w:p w14:paraId="0D283E1C" w14:textId="4856C146" w:rsidR="00591BF0" w:rsidRPr="00CC0608" w:rsidRDefault="00A27D74" w:rsidP="00CC0608">
      <w:pPr>
        <w:pStyle w:val="ListParagraph"/>
        <w:numPr>
          <w:ilvl w:val="0"/>
          <w:numId w:val="29"/>
        </w:numPr>
      </w:pPr>
      <w:r>
        <w:t>Each basic view is associated to a root node of this graph as it should not be pruned at all.</w:t>
      </w:r>
    </w:p>
    <w:p w14:paraId="71123943" w14:textId="2847A023" w:rsidR="00591BF0" w:rsidRDefault="0081580D" w:rsidP="00591BF0">
      <w:r>
        <w:t>T</w:t>
      </w:r>
      <w:r w:rsidR="00591BF0" w:rsidRPr="005F4FD6">
        <w:t>ransmitting the pruning graph comes down to transferring,</w:t>
      </w:r>
      <w:r w:rsidR="00591BF0">
        <w:t xml:space="preserve"> once per sequence,</w:t>
      </w:r>
      <w:r w:rsidR="00591BF0" w:rsidRPr="005F4FD6">
        <w:t xml:space="preserve"> </w:t>
      </w:r>
      <w:r w:rsidR="00591BF0">
        <w:t>for each view, the node ids of its children or direct parents in the pruning graph.</w:t>
      </w:r>
      <w:r w:rsidR="00591BF0" w:rsidRPr="005F4FD6">
        <w:t xml:space="preserve"> A first possible way to do could be to add in the MIV metadata</w:t>
      </w:r>
      <w:r w:rsidR="00591BF0">
        <w:t xml:space="preserve"> set</w:t>
      </w:r>
      <w:r w:rsidR="00591BF0" w:rsidRPr="005F4FD6">
        <w:t xml:space="preserve"> a new list containing</w:t>
      </w:r>
      <w:r w:rsidR="00591BF0">
        <w:t>,</w:t>
      </w:r>
      <w:r w:rsidR="00591BF0" w:rsidRPr="005F4FD6">
        <w:t xml:space="preserve"> for each camera, the list of</w:t>
      </w:r>
      <w:r w:rsidR="00591BF0">
        <w:t xml:space="preserve"> children ids</w:t>
      </w:r>
      <w:r w:rsidR="00591BF0" w:rsidRPr="005F4FD6">
        <w:t xml:space="preserve"> (see Table </w:t>
      </w:r>
      <w:r w:rsidR="00591BF0">
        <w:t>1</w:t>
      </w:r>
      <w:r w:rsidR="00591BF0" w:rsidRPr="005F4FD6">
        <w:t xml:space="preserve">). If the number of cameras is small (typically less than 64), then a mask / bit array may be used alternatively to describe the pruning </w:t>
      </w:r>
      <w:r>
        <w:t>relation</w:t>
      </w:r>
      <w:r w:rsidR="00591BF0" w:rsidRPr="005F4FD6">
        <w:t xml:space="preserve">, each </w:t>
      </w:r>
      <w:proofErr w:type="spellStart"/>
      <w:r w:rsidR="00591BF0" w:rsidRPr="005F4FD6">
        <w:t>i</w:t>
      </w:r>
      <w:r w:rsidR="00591BF0" w:rsidRPr="007B5BDE">
        <w:rPr>
          <w:vertAlign w:val="superscript"/>
        </w:rPr>
        <w:t>th</w:t>
      </w:r>
      <w:proofErr w:type="spellEnd"/>
      <w:r w:rsidR="00591BF0" w:rsidRPr="005F4FD6">
        <w:t xml:space="preserve"> bit being set to 1 </w:t>
      </w:r>
      <w:r w:rsidR="00591BF0">
        <w:t xml:space="preserve">if </w:t>
      </w:r>
      <w:r w:rsidR="00591BF0" w:rsidRPr="005F4FD6">
        <w:t xml:space="preserve">the </w:t>
      </w:r>
      <w:proofErr w:type="spellStart"/>
      <w:r w:rsidR="00591BF0" w:rsidRPr="005F4FD6">
        <w:t>i</w:t>
      </w:r>
      <w:r w:rsidR="00591BF0" w:rsidRPr="007B5BDE">
        <w:rPr>
          <w:vertAlign w:val="superscript"/>
        </w:rPr>
        <w:t>th</w:t>
      </w:r>
      <w:proofErr w:type="spellEnd"/>
      <w:r w:rsidR="00591BF0" w:rsidRPr="005F4FD6">
        <w:t xml:space="preserve"> </w:t>
      </w:r>
      <w:r w:rsidR="00591BF0">
        <w:t xml:space="preserve">node is a child of the node associated to the current camera </w:t>
      </w:r>
      <w:r w:rsidR="00591BF0" w:rsidRPr="005F4FD6">
        <w:t xml:space="preserve"> (see Table </w:t>
      </w:r>
      <w:r w:rsidR="00591BF0">
        <w:t>2</w:t>
      </w:r>
      <w:r w:rsidR="00591BF0" w:rsidRPr="005F4FD6">
        <w:t>).</w:t>
      </w:r>
    </w:p>
    <w:tbl>
      <w:tblPr>
        <w:tblpPr w:leftFromText="180" w:rightFromText="180" w:vertAnchor="text" w:horzAnchor="margin" w:tblpY="134"/>
        <w:tblW w:w="9072" w:type="dxa"/>
        <w:tblLayout w:type="fixed"/>
        <w:tblCellMar>
          <w:left w:w="10" w:type="dxa"/>
          <w:right w:w="10" w:type="dxa"/>
        </w:tblCellMar>
        <w:tblLook w:val="04A0" w:firstRow="1" w:lastRow="0" w:firstColumn="1" w:lastColumn="0" w:noHBand="0" w:noVBand="1"/>
      </w:tblPr>
      <w:tblGrid>
        <w:gridCol w:w="7734"/>
        <w:gridCol w:w="1338"/>
      </w:tblGrid>
      <w:tr w:rsidR="00591BF0" w14:paraId="160B35C7"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2BA850" w14:textId="77777777" w:rsidR="00591BF0" w:rsidRPr="009516D1" w:rsidRDefault="00591BF0" w:rsidP="009516D1">
            <w:pPr>
              <w:pStyle w:val="tablesyntax"/>
              <w:spacing w:before="20" w:after="40"/>
              <w:jc w:val="both"/>
              <w:rPr>
                <w:rFonts w:ascii="Times New Roman" w:eastAsia="Times New Roman" w:hAnsi="Times New Roman"/>
                <w:color w:val="FF0000"/>
                <w:sz w:val="16"/>
                <w:szCs w:val="16"/>
              </w:rPr>
            </w:pPr>
            <w:proofErr w:type="spellStart"/>
            <w:r w:rsidRPr="009516D1">
              <w:rPr>
                <w:rFonts w:ascii="Times New Roman" w:eastAsia="Times New Roman" w:hAnsi="Times New Roman"/>
                <w:color w:val="FF0000"/>
                <w:sz w:val="16"/>
                <w:szCs w:val="16"/>
              </w:rPr>
              <w:t>pruning_graph</w:t>
            </w:r>
            <w:proofErr w:type="spellEnd"/>
            <w:r w:rsidRPr="009516D1">
              <w:rPr>
                <w:rFonts w:ascii="Times New Roman" w:eastAsia="Times New Roman" w:hAnsi="Times New Roman"/>
                <w:color w:val="FF0000"/>
                <w:sz w:val="16"/>
                <w:szCs w:val="16"/>
              </w:rPr>
              <w:t>(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CE4F156" w14:textId="77777777" w:rsidR="00591BF0" w:rsidRPr="009516D1" w:rsidRDefault="00591BF0" w:rsidP="009516D1">
            <w:pPr>
              <w:pStyle w:val="Standard"/>
              <w:keepNext/>
              <w:keepLines/>
              <w:spacing w:before="20" w:after="40"/>
              <w:jc w:val="center"/>
              <w:rPr>
                <w:b/>
                <w:bCs/>
                <w:color w:val="FF0000"/>
                <w:sz w:val="16"/>
                <w:szCs w:val="16"/>
                <w:lang w:val="en-CA"/>
              </w:rPr>
            </w:pPr>
            <w:r w:rsidRPr="009516D1">
              <w:rPr>
                <w:b/>
                <w:bCs/>
                <w:color w:val="FF0000"/>
                <w:sz w:val="16"/>
                <w:szCs w:val="16"/>
                <w:lang w:val="en-CA"/>
              </w:rPr>
              <w:t>Descriptor</w:t>
            </w:r>
          </w:p>
        </w:tc>
      </w:tr>
      <w:tr w:rsidR="00591BF0" w14:paraId="23CC2F10"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71ADC59"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rPr>
            </w:pPr>
            <w:r w:rsidRPr="009516D1">
              <w:rPr>
                <w:color w:val="FF0000"/>
                <w:sz w:val="16"/>
                <w:szCs w:val="16"/>
                <w:lang w:val="en-CA"/>
              </w:rPr>
              <w:tab/>
            </w:r>
            <w:r w:rsidRPr="009516D1">
              <w:rPr>
                <w:b/>
                <w:color w:val="FF0000"/>
                <w:sz w:val="16"/>
                <w:szCs w:val="16"/>
                <w:lang w:val="en-CA"/>
              </w:rPr>
              <w:t>num_cameras_minus1</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C841FFD" w14:textId="77777777" w:rsidR="00591BF0" w:rsidRPr="009516D1" w:rsidRDefault="00591BF0" w:rsidP="009516D1">
            <w:pPr>
              <w:pStyle w:val="Standard"/>
              <w:keepNext/>
              <w:keepLines/>
              <w:spacing w:before="20" w:after="40"/>
              <w:jc w:val="center"/>
              <w:rPr>
                <w:color w:val="FF0000"/>
                <w:sz w:val="16"/>
                <w:szCs w:val="16"/>
                <w:lang w:val="en-CA"/>
              </w:rPr>
            </w:pPr>
            <w:r w:rsidRPr="009516D1">
              <w:rPr>
                <w:color w:val="FF0000"/>
                <w:sz w:val="16"/>
                <w:szCs w:val="16"/>
                <w:lang w:val="en-CA"/>
              </w:rPr>
              <w:t>u(16)</w:t>
            </w:r>
          </w:p>
        </w:tc>
      </w:tr>
      <w:tr w:rsidR="00591BF0" w14:paraId="5B565454"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363FEB"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9516D1">
              <w:rPr>
                <w:color w:val="FF0000"/>
                <w:sz w:val="16"/>
                <w:szCs w:val="16"/>
                <w:lang w:val="en-CA"/>
              </w:rPr>
              <w:tab/>
              <w:t xml:space="preserve">for ( </w:t>
            </w:r>
            <w:proofErr w:type="spellStart"/>
            <w:r w:rsidRPr="009516D1">
              <w:rPr>
                <w:color w:val="FF0000"/>
                <w:sz w:val="16"/>
                <w:szCs w:val="16"/>
                <w:lang w:val="en-CA"/>
              </w:rPr>
              <w:t>i</w:t>
            </w:r>
            <w:proofErr w:type="spellEnd"/>
            <w:r w:rsidRPr="009516D1">
              <w:rPr>
                <w:color w:val="FF0000"/>
                <w:sz w:val="16"/>
                <w:szCs w:val="16"/>
                <w:lang w:val="en-CA"/>
              </w:rPr>
              <w:t xml:space="preserve">= 0; </w:t>
            </w:r>
            <w:proofErr w:type="spellStart"/>
            <w:r w:rsidRPr="009516D1">
              <w:rPr>
                <w:color w:val="FF0000"/>
                <w:sz w:val="16"/>
                <w:szCs w:val="16"/>
                <w:lang w:val="en-CA"/>
              </w:rPr>
              <w:t>i</w:t>
            </w:r>
            <w:proofErr w:type="spellEnd"/>
            <w:r w:rsidRPr="009516D1">
              <w:rPr>
                <w:color w:val="FF0000"/>
                <w:sz w:val="16"/>
                <w:szCs w:val="16"/>
                <w:lang w:val="en-CA"/>
              </w:rPr>
              <w:t xml:space="preserve"> &lt;= num_cameras_minus1; </w:t>
            </w:r>
            <w:proofErr w:type="spellStart"/>
            <w:r w:rsidRPr="009516D1">
              <w:rPr>
                <w:color w:val="FF0000"/>
                <w:sz w:val="16"/>
                <w:szCs w:val="16"/>
                <w:lang w:val="en-CA"/>
              </w:rPr>
              <w:t>i</w:t>
            </w:r>
            <w:proofErr w:type="spellEnd"/>
            <w:r w:rsidRPr="009516D1">
              <w:rPr>
                <w:color w:val="FF0000"/>
                <w:sz w:val="16"/>
                <w:szCs w:val="16"/>
                <w:lang w:val="en-CA"/>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3F02AD"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p>
        </w:tc>
      </w:tr>
      <w:tr w:rsidR="00591BF0" w14:paraId="63FDC700"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EDFE2C"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rPr>
            </w:pPr>
            <w:r w:rsidRPr="009516D1">
              <w:rPr>
                <w:b/>
                <w:color w:val="FF0000"/>
                <w:sz w:val="16"/>
                <w:szCs w:val="16"/>
                <w:lang w:val="en-CA"/>
              </w:rPr>
              <w:tab/>
            </w:r>
            <w:r w:rsidRPr="009516D1">
              <w:rPr>
                <w:color w:val="FF0000"/>
                <w:sz w:val="16"/>
                <w:szCs w:val="16"/>
                <w:lang w:val="en-CA"/>
              </w:rPr>
              <w:tab/>
            </w:r>
            <w:r w:rsidRPr="009516D1">
              <w:rPr>
                <w:b/>
                <w:color w:val="FF0000"/>
                <w:sz w:val="16"/>
                <w:szCs w:val="16"/>
                <w:lang w:val="en-CA"/>
              </w:rPr>
              <w:t>num_children_minus1</w:t>
            </w:r>
            <w:r w:rsidRPr="009516D1">
              <w:rPr>
                <w:color w:val="FF0000"/>
                <w:sz w:val="16"/>
                <w:szCs w:val="16"/>
                <w:lang w:val="en-CA"/>
              </w:rPr>
              <w:t xml:space="preserve">[ </w:t>
            </w:r>
            <w:proofErr w:type="spellStart"/>
            <w:r w:rsidRPr="009516D1">
              <w:rPr>
                <w:color w:val="FF0000"/>
                <w:sz w:val="16"/>
                <w:szCs w:val="16"/>
                <w:lang w:val="en-CA"/>
              </w:rPr>
              <w:t>i</w:t>
            </w:r>
            <w:proofErr w:type="spellEnd"/>
            <w:r w:rsidRPr="009516D1">
              <w:rPr>
                <w:color w:val="FF0000"/>
                <w:sz w:val="16"/>
                <w:szCs w:val="16"/>
                <w:lang w:val="en-CA"/>
              </w:rPr>
              <w:t xml:space="preserve">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3CA7CA" w14:textId="77777777" w:rsidR="00591BF0" w:rsidRPr="009516D1" w:rsidRDefault="00591BF0" w:rsidP="009516D1">
            <w:pPr>
              <w:pStyle w:val="Standard"/>
              <w:keepNext/>
              <w:keepLines/>
              <w:spacing w:before="20" w:after="40"/>
              <w:jc w:val="center"/>
              <w:rPr>
                <w:color w:val="FF0000"/>
                <w:sz w:val="16"/>
                <w:szCs w:val="16"/>
                <w:lang w:val="en-CA"/>
              </w:rPr>
            </w:pPr>
            <w:r w:rsidRPr="009516D1">
              <w:rPr>
                <w:color w:val="FF0000"/>
                <w:sz w:val="16"/>
                <w:szCs w:val="16"/>
                <w:lang w:val="en-CA"/>
              </w:rPr>
              <w:t>u(16)</w:t>
            </w:r>
          </w:p>
        </w:tc>
      </w:tr>
      <w:tr w:rsidR="00591BF0" w14:paraId="5B483DFE"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9C823F1"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rPr>
            </w:pPr>
            <w:r w:rsidRPr="009516D1">
              <w:rPr>
                <w:color w:val="FF0000"/>
                <w:sz w:val="16"/>
                <w:szCs w:val="16"/>
                <w:lang w:val="en-CA"/>
              </w:rPr>
              <w:tab/>
            </w:r>
            <w:r w:rsidRPr="009516D1">
              <w:rPr>
                <w:b/>
                <w:color w:val="FF0000"/>
                <w:sz w:val="16"/>
                <w:szCs w:val="16"/>
                <w:lang w:val="en-CA"/>
              </w:rPr>
              <w:tab/>
            </w:r>
            <w:r w:rsidRPr="009516D1">
              <w:rPr>
                <w:color w:val="FF0000"/>
                <w:sz w:val="16"/>
                <w:szCs w:val="16"/>
                <w:lang w:val="en-CA"/>
              </w:rPr>
              <w:t xml:space="preserve"> for ( j= 0; j &lt;= num_children_minus1[</w:t>
            </w:r>
            <w:proofErr w:type="spellStart"/>
            <w:r w:rsidRPr="009516D1">
              <w:rPr>
                <w:color w:val="FF0000"/>
                <w:sz w:val="16"/>
                <w:szCs w:val="16"/>
                <w:lang w:val="en-CA"/>
              </w:rPr>
              <w:t>i</w:t>
            </w:r>
            <w:proofErr w:type="spellEnd"/>
            <w:r w:rsidRPr="009516D1">
              <w:rPr>
                <w:color w:val="FF0000"/>
                <w:sz w:val="16"/>
                <w:szCs w:val="16"/>
                <w:lang w:val="en-CA"/>
              </w:rPr>
              <w:t xml:space="preserve">]; </w:t>
            </w:r>
            <w:proofErr w:type="spellStart"/>
            <w:r w:rsidRPr="009516D1">
              <w:rPr>
                <w:color w:val="FF0000"/>
                <w:sz w:val="16"/>
                <w:szCs w:val="16"/>
                <w:lang w:val="en-CA"/>
              </w:rPr>
              <w:t>j++</w:t>
            </w:r>
            <w:proofErr w:type="spellEnd"/>
            <w:r w:rsidRPr="009516D1">
              <w:rPr>
                <w:color w:val="FF0000"/>
                <w:sz w:val="16"/>
                <w:szCs w:val="16"/>
                <w:lang w:val="en-CA"/>
              </w:rPr>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E179F55" w14:textId="77777777" w:rsidR="00591BF0" w:rsidRPr="009516D1" w:rsidRDefault="00591BF0" w:rsidP="009516D1">
            <w:pPr>
              <w:pStyle w:val="Standard"/>
              <w:keepNext/>
              <w:keepLines/>
              <w:spacing w:before="20" w:after="40"/>
              <w:jc w:val="center"/>
              <w:rPr>
                <w:color w:val="FF0000"/>
                <w:sz w:val="16"/>
                <w:szCs w:val="16"/>
                <w:lang w:val="en-CA"/>
              </w:rPr>
            </w:pPr>
          </w:p>
        </w:tc>
      </w:tr>
      <w:tr w:rsidR="00591BF0" w14:paraId="730AD13E"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7F295D"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rPr>
            </w:pPr>
            <w:r w:rsidRPr="009516D1">
              <w:rPr>
                <w:color w:val="FF0000"/>
                <w:sz w:val="16"/>
                <w:szCs w:val="16"/>
                <w:lang w:val="en-CA"/>
              </w:rPr>
              <w:tab/>
            </w:r>
            <w:r w:rsidRPr="009516D1">
              <w:rPr>
                <w:b/>
                <w:color w:val="FF0000"/>
                <w:sz w:val="16"/>
                <w:szCs w:val="16"/>
                <w:lang w:val="en-CA"/>
              </w:rPr>
              <w:tab/>
            </w:r>
            <w:r w:rsidRPr="009516D1">
              <w:rPr>
                <w:color w:val="FF0000"/>
                <w:sz w:val="16"/>
                <w:szCs w:val="16"/>
                <w:lang w:val="en-CA"/>
              </w:rPr>
              <w:tab/>
            </w:r>
            <w:r w:rsidRPr="009516D1">
              <w:rPr>
                <w:b/>
                <w:color w:val="FF0000"/>
                <w:sz w:val="16"/>
                <w:szCs w:val="16"/>
                <w:lang w:val="en-CA"/>
              </w:rPr>
              <w:tab/>
            </w:r>
            <w:proofErr w:type="spellStart"/>
            <w:r w:rsidRPr="009516D1">
              <w:rPr>
                <w:b/>
                <w:color w:val="FF0000"/>
                <w:sz w:val="16"/>
                <w:szCs w:val="16"/>
                <w:lang w:val="en-CA"/>
              </w:rPr>
              <w:t>children_id</w:t>
            </w:r>
            <w:proofErr w:type="spellEnd"/>
            <w:r w:rsidRPr="009516D1">
              <w:rPr>
                <w:color w:val="FF0000"/>
                <w:sz w:val="16"/>
                <w:szCs w:val="16"/>
                <w:lang w:val="en-CA"/>
              </w:rPr>
              <w:t>[ i ][j]</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262CACD" w14:textId="77777777" w:rsidR="00591BF0" w:rsidRPr="009516D1" w:rsidRDefault="00591BF0" w:rsidP="009516D1">
            <w:pPr>
              <w:pStyle w:val="Standard"/>
              <w:keepNext/>
              <w:keepLines/>
              <w:spacing w:before="20" w:after="40"/>
              <w:jc w:val="center"/>
              <w:rPr>
                <w:color w:val="FF0000"/>
                <w:sz w:val="16"/>
                <w:szCs w:val="16"/>
                <w:lang w:val="en-CA"/>
              </w:rPr>
            </w:pPr>
            <w:r w:rsidRPr="009516D1">
              <w:rPr>
                <w:color w:val="FF0000"/>
                <w:sz w:val="16"/>
                <w:szCs w:val="16"/>
                <w:lang w:val="en-CA"/>
              </w:rPr>
              <w:t>u(16)</w:t>
            </w:r>
          </w:p>
        </w:tc>
      </w:tr>
      <w:tr w:rsidR="00591BF0" w14:paraId="3AB5A203"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10A2F43"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9516D1">
              <w:rPr>
                <w:color w:val="FF0000"/>
                <w:sz w:val="16"/>
                <w:szCs w:val="16"/>
                <w:lang w:val="en-CA"/>
              </w:rPr>
              <w:tab/>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C3DB01" w14:textId="77777777" w:rsidR="00591BF0" w:rsidRPr="009516D1" w:rsidRDefault="00591BF0" w:rsidP="009516D1">
            <w:pPr>
              <w:pStyle w:val="Standard"/>
              <w:keepNext/>
              <w:keepLines/>
              <w:spacing w:before="20" w:after="40"/>
              <w:jc w:val="center"/>
              <w:rPr>
                <w:color w:val="FF0000"/>
                <w:sz w:val="16"/>
                <w:szCs w:val="16"/>
                <w:lang w:val="en-CA"/>
              </w:rPr>
            </w:pPr>
          </w:p>
        </w:tc>
      </w:tr>
    </w:tbl>
    <w:p w14:paraId="65151AA4" w14:textId="77777777" w:rsidR="00591BF0" w:rsidRPr="00B1323E" w:rsidRDefault="00591BF0" w:rsidP="00591BF0">
      <w:pPr>
        <w:pStyle w:val="Standard"/>
        <w:jc w:val="center"/>
      </w:pPr>
      <w:r>
        <w:rPr>
          <w:b/>
          <w:bCs/>
          <w:sz w:val="20"/>
          <w:szCs w:val="20"/>
        </w:rPr>
        <w:t>Table 1: Proposed additional metadata to convey pruning graph (array version).</w:t>
      </w:r>
    </w:p>
    <w:p w14:paraId="75ABDF57" w14:textId="77777777" w:rsidR="00591BF0" w:rsidRDefault="00591BF0" w:rsidP="00591BF0">
      <w:pPr>
        <w:pStyle w:val="Standard"/>
        <w:tabs>
          <w:tab w:val="left" w:pos="0"/>
          <w:tab w:val="left" w:pos="2268"/>
        </w:tabs>
      </w:pPr>
    </w:p>
    <w:tbl>
      <w:tblPr>
        <w:tblpPr w:leftFromText="180" w:rightFromText="180" w:vertAnchor="text" w:horzAnchor="margin" w:tblpY="134"/>
        <w:tblW w:w="9072" w:type="dxa"/>
        <w:tblLayout w:type="fixed"/>
        <w:tblCellMar>
          <w:left w:w="10" w:type="dxa"/>
          <w:right w:w="10" w:type="dxa"/>
        </w:tblCellMar>
        <w:tblLook w:val="04A0" w:firstRow="1" w:lastRow="0" w:firstColumn="1" w:lastColumn="0" w:noHBand="0" w:noVBand="1"/>
      </w:tblPr>
      <w:tblGrid>
        <w:gridCol w:w="7734"/>
        <w:gridCol w:w="1338"/>
      </w:tblGrid>
      <w:tr w:rsidR="00591BF0" w14:paraId="0EFBC05C"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A3FDAC" w14:textId="77777777" w:rsidR="00591BF0" w:rsidRPr="009516D1" w:rsidRDefault="00591BF0" w:rsidP="009516D1">
            <w:pPr>
              <w:pStyle w:val="tablesyntax"/>
              <w:spacing w:before="20" w:after="40"/>
              <w:jc w:val="both"/>
              <w:rPr>
                <w:rFonts w:ascii="Times New Roman" w:eastAsia="Times New Roman" w:hAnsi="Times New Roman"/>
                <w:color w:val="FF0000"/>
                <w:sz w:val="16"/>
                <w:szCs w:val="16"/>
              </w:rPr>
            </w:pPr>
            <w:proofErr w:type="spellStart"/>
            <w:r w:rsidRPr="009516D1">
              <w:rPr>
                <w:rFonts w:ascii="Times New Roman" w:eastAsia="Times New Roman" w:hAnsi="Times New Roman"/>
                <w:color w:val="FF0000"/>
                <w:sz w:val="16"/>
                <w:szCs w:val="16"/>
              </w:rPr>
              <w:t>pruning_graph</w:t>
            </w:r>
            <w:proofErr w:type="spellEnd"/>
            <w:r w:rsidRPr="009516D1">
              <w:rPr>
                <w:rFonts w:ascii="Times New Roman" w:eastAsia="Times New Roman" w:hAnsi="Times New Roman"/>
                <w:color w:val="FF0000"/>
                <w:sz w:val="16"/>
                <w:szCs w:val="16"/>
              </w:rPr>
              <w:t xml:space="preserve"> (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478D11" w14:textId="77777777" w:rsidR="00591BF0" w:rsidRPr="009516D1" w:rsidRDefault="00591BF0" w:rsidP="009516D1">
            <w:pPr>
              <w:pStyle w:val="Standard"/>
              <w:keepNext/>
              <w:keepLines/>
              <w:spacing w:before="20" w:after="40"/>
              <w:jc w:val="center"/>
              <w:rPr>
                <w:b/>
                <w:bCs/>
                <w:color w:val="FF0000"/>
                <w:sz w:val="16"/>
                <w:szCs w:val="16"/>
                <w:lang w:val="en-CA"/>
              </w:rPr>
            </w:pPr>
            <w:r w:rsidRPr="009516D1">
              <w:rPr>
                <w:b/>
                <w:bCs/>
                <w:color w:val="FF0000"/>
                <w:sz w:val="16"/>
                <w:szCs w:val="16"/>
                <w:lang w:val="en-CA"/>
              </w:rPr>
              <w:t>Descriptor</w:t>
            </w:r>
          </w:p>
        </w:tc>
      </w:tr>
      <w:tr w:rsidR="00591BF0" w14:paraId="3145E10F"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0F5493"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rPr>
            </w:pPr>
            <w:r w:rsidRPr="009516D1">
              <w:rPr>
                <w:color w:val="FF0000"/>
                <w:sz w:val="16"/>
                <w:szCs w:val="16"/>
                <w:lang w:val="en-CA"/>
              </w:rPr>
              <w:tab/>
            </w:r>
            <w:r w:rsidRPr="009516D1">
              <w:rPr>
                <w:b/>
                <w:color w:val="FF0000"/>
                <w:sz w:val="16"/>
                <w:szCs w:val="16"/>
                <w:lang w:val="en-CA"/>
              </w:rPr>
              <w:t>num_cameras_minus1</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2C6C5C" w14:textId="77777777" w:rsidR="00591BF0" w:rsidRPr="009516D1" w:rsidRDefault="00591BF0" w:rsidP="009516D1">
            <w:pPr>
              <w:pStyle w:val="Standard"/>
              <w:keepNext/>
              <w:keepLines/>
              <w:spacing w:before="20" w:after="40"/>
              <w:jc w:val="center"/>
              <w:rPr>
                <w:color w:val="FF0000"/>
                <w:sz w:val="16"/>
                <w:szCs w:val="16"/>
                <w:lang w:val="en-CA"/>
              </w:rPr>
            </w:pPr>
            <w:r w:rsidRPr="009516D1">
              <w:rPr>
                <w:color w:val="FF0000"/>
                <w:sz w:val="16"/>
                <w:szCs w:val="16"/>
                <w:lang w:val="en-CA"/>
              </w:rPr>
              <w:t>u(16)</w:t>
            </w:r>
          </w:p>
        </w:tc>
      </w:tr>
      <w:tr w:rsidR="00591BF0" w14:paraId="5A5774C6"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0D7DBE8"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9516D1">
              <w:rPr>
                <w:color w:val="FF0000"/>
                <w:sz w:val="16"/>
                <w:szCs w:val="16"/>
                <w:lang w:val="en-CA"/>
              </w:rPr>
              <w:tab/>
              <w:t xml:space="preserve">for ( </w:t>
            </w:r>
            <w:proofErr w:type="spellStart"/>
            <w:r w:rsidRPr="009516D1">
              <w:rPr>
                <w:color w:val="FF0000"/>
                <w:sz w:val="16"/>
                <w:szCs w:val="16"/>
                <w:lang w:val="en-CA"/>
              </w:rPr>
              <w:t>i</w:t>
            </w:r>
            <w:proofErr w:type="spellEnd"/>
            <w:r w:rsidRPr="009516D1">
              <w:rPr>
                <w:color w:val="FF0000"/>
                <w:sz w:val="16"/>
                <w:szCs w:val="16"/>
                <w:lang w:val="en-CA"/>
              </w:rPr>
              <w:t xml:space="preserve">= 0; </w:t>
            </w:r>
            <w:proofErr w:type="spellStart"/>
            <w:r w:rsidRPr="009516D1">
              <w:rPr>
                <w:color w:val="FF0000"/>
                <w:sz w:val="16"/>
                <w:szCs w:val="16"/>
                <w:lang w:val="en-CA"/>
              </w:rPr>
              <w:t>i</w:t>
            </w:r>
            <w:proofErr w:type="spellEnd"/>
            <w:r w:rsidRPr="009516D1">
              <w:rPr>
                <w:color w:val="FF0000"/>
                <w:sz w:val="16"/>
                <w:szCs w:val="16"/>
                <w:lang w:val="en-CA"/>
              </w:rPr>
              <w:t xml:space="preserve"> &lt;= num_cameras_minus1; </w:t>
            </w:r>
            <w:proofErr w:type="spellStart"/>
            <w:r w:rsidRPr="009516D1">
              <w:rPr>
                <w:color w:val="FF0000"/>
                <w:sz w:val="16"/>
                <w:szCs w:val="16"/>
                <w:lang w:val="en-CA"/>
              </w:rPr>
              <w:t>i</w:t>
            </w:r>
            <w:proofErr w:type="spellEnd"/>
            <w:r w:rsidRPr="009516D1">
              <w:rPr>
                <w:color w:val="FF0000"/>
                <w:sz w:val="16"/>
                <w:szCs w:val="16"/>
                <w:lang w:val="en-CA"/>
              </w:rPr>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1C3CDB"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p>
        </w:tc>
      </w:tr>
      <w:tr w:rsidR="00591BF0" w14:paraId="2CCD497F"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27BA40" w14:textId="77777777" w:rsidR="00591BF0" w:rsidRPr="009516D1"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rPr>
            </w:pPr>
            <w:r w:rsidRPr="009516D1">
              <w:rPr>
                <w:b/>
                <w:color w:val="FF0000"/>
                <w:sz w:val="16"/>
                <w:szCs w:val="16"/>
                <w:lang w:val="en-CA"/>
              </w:rPr>
              <w:tab/>
            </w:r>
            <w:r w:rsidRPr="009516D1">
              <w:rPr>
                <w:color w:val="FF0000"/>
                <w:sz w:val="16"/>
                <w:szCs w:val="16"/>
                <w:lang w:val="en-CA"/>
              </w:rPr>
              <w:tab/>
            </w:r>
            <w:r w:rsidRPr="009516D1">
              <w:rPr>
                <w:b/>
                <w:color w:val="FF0000"/>
                <w:sz w:val="16"/>
                <w:szCs w:val="16"/>
                <w:lang w:val="en-CA"/>
              </w:rPr>
              <w:t xml:space="preserve"> </w:t>
            </w:r>
            <w:proofErr w:type="spellStart"/>
            <w:r w:rsidRPr="009516D1">
              <w:rPr>
                <w:b/>
                <w:color w:val="FF0000"/>
                <w:sz w:val="16"/>
                <w:szCs w:val="16"/>
                <w:lang w:val="en-CA"/>
              </w:rPr>
              <w:t>children_id</w:t>
            </w:r>
            <w:r w:rsidRPr="009516D1">
              <w:rPr>
                <w:b/>
                <w:bCs/>
                <w:color w:val="FF0000"/>
                <w:sz w:val="16"/>
                <w:szCs w:val="16"/>
                <w:lang w:val="en-CA"/>
              </w:rPr>
              <w:t>_mask</w:t>
            </w:r>
            <w:proofErr w:type="spellEnd"/>
            <w:r w:rsidRPr="009516D1">
              <w:rPr>
                <w:color w:val="FF0000"/>
                <w:sz w:val="16"/>
                <w:szCs w:val="16"/>
                <w:lang w:val="en-CA"/>
              </w:rPr>
              <w:t>[</w:t>
            </w:r>
            <w:proofErr w:type="spellStart"/>
            <w:r w:rsidRPr="009516D1">
              <w:rPr>
                <w:color w:val="FF0000"/>
                <w:sz w:val="16"/>
                <w:szCs w:val="16"/>
                <w:lang w:val="en-CA"/>
              </w:rPr>
              <w:t>i</w:t>
            </w:r>
            <w:proofErr w:type="spellEnd"/>
            <w:r w:rsidRPr="009516D1">
              <w:rPr>
                <w:color w:val="FF0000"/>
                <w:sz w:val="16"/>
                <w:szCs w:val="16"/>
                <w:lang w:val="en-CA"/>
              </w:rPr>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211FC9" w14:textId="77777777" w:rsidR="00591BF0" w:rsidRPr="009516D1" w:rsidRDefault="00591BF0" w:rsidP="009516D1">
            <w:pPr>
              <w:pStyle w:val="Standard"/>
              <w:keepNext/>
              <w:keepLines/>
              <w:spacing w:before="20" w:after="40"/>
              <w:jc w:val="center"/>
              <w:rPr>
                <w:color w:val="FF0000"/>
                <w:sz w:val="16"/>
                <w:szCs w:val="16"/>
                <w:lang w:val="en-CA"/>
              </w:rPr>
            </w:pPr>
            <w:r w:rsidRPr="009516D1">
              <w:rPr>
                <w:color w:val="FF0000"/>
                <w:sz w:val="16"/>
                <w:szCs w:val="16"/>
                <w:lang w:val="en-CA"/>
              </w:rPr>
              <w:t>u(64)</w:t>
            </w:r>
          </w:p>
        </w:tc>
      </w:tr>
    </w:tbl>
    <w:p w14:paraId="5A89610E" w14:textId="77777777" w:rsidR="00591BF0" w:rsidRPr="00B1323E" w:rsidRDefault="00591BF0" w:rsidP="00591BF0">
      <w:pPr>
        <w:pStyle w:val="Standard"/>
        <w:jc w:val="center"/>
      </w:pPr>
      <w:r>
        <w:rPr>
          <w:b/>
          <w:bCs/>
          <w:sz w:val="20"/>
          <w:szCs w:val="20"/>
        </w:rPr>
        <w:t>Table 2: Proposed additional metadata to convey pruning graph (mask version).</w:t>
      </w:r>
    </w:p>
    <w:p w14:paraId="635D40B5" w14:textId="77777777" w:rsidR="00591BF0" w:rsidRDefault="00591BF0" w:rsidP="00591BF0"/>
    <w:p w14:paraId="0B884BCE" w14:textId="77777777" w:rsidR="00591BF0" w:rsidRDefault="00591BF0" w:rsidP="00591BF0"/>
    <w:p w14:paraId="06D0CE78" w14:textId="77777777" w:rsidR="00591BF0" w:rsidRDefault="00591BF0" w:rsidP="00591BF0"/>
    <w:p w14:paraId="138D80A7" w14:textId="77777777" w:rsidR="00591BF0" w:rsidRDefault="00591BF0" w:rsidP="00591BF0"/>
    <w:p w14:paraId="368D3CD8" w14:textId="579ABF19" w:rsidR="00591BF0" w:rsidRDefault="00591BF0" w:rsidP="00591BF0">
      <w:r>
        <w:lastRenderedPageBreak/>
        <w:t>The</w:t>
      </w:r>
      <w:r w:rsidRPr="000A3C9C">
        <w:t xml:space="preserve"> pruning relation could be </w:t>
      </w:r>
      <w:r>
        <w:t xml:space="preserve">also </w:t>
      </w:r>
      <w:r w:rsidRPr="000A3C9C">
        <w:t>directly integrated within the camera parameters list (either as an array or as a mask) as a new parameter for each camera (see Table</w:t>
      </w:r>
      <w:r w:rsidR="00FB017A">
        <w:t>s</w:t>
      </w:r>
      <w:r w:rsidRPr="000A3C9C">
        <w:t xml:space="preserve"> </w:t>
      </w:r>
      <w:r>
        <w:t>3</w:t>
      </w:r>
      <w:r w:rsidRPr="000A3C9C">
        <w:t xml:space="preserve"> and </w:t>
      </w:r>
      <w:r>
        <w:t>4</w:t>
      </w:r>
      <w:r w:rsidRPr="000A3C9C">
        <w:t>).</w:t>
      </w:r>
    </w:p>
    <w:tbl>
      <w:tblPr>
        <w:tblpPr w:leftFromText="180" w:rightFromText="180" w:vertAnchor="text" w:horzAnchor="margin" w:tblpY="134"/>
        <w:tblW w:w="9072" w:type="dxa"/>
        <w:tblLayout w:type="fixed"/>
        <w:tblCellMar>
          <w:left w:w="10" w:type="dxa"/>
          <w:right w:w="10" w:type="dxa"/>
        </w:tblCellMar>
        <w:tblLook w:val="04A0" w:firstRow="1" w:lastRow="0" w:firstColumn="1" w:lastColumn="0" w:noHBand="0" w:noVBand="1"/>
      </w:tblPr>
      <w:tblGrid>
        <w:gridCol w:w="7734"/>
        <w:gridCol w:w="1338"/>
      </w:tblGrid>
      <w:tr w:rsidR="00591BF0" w14:paraId="5B968D9F"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63EA75" w14:textId="77777777" w:rsidR="00591BF0" w:rsidRDefault="00591BF0" w:rsidP="009516D1">
            <w:pPr>
              <w:pStyle w:val="tablesyntax"/>
              <w:spacing w:before="20" w:after="40"/>
              <w:jc w:val="both"/>
              <w:rPr>
                <w:rFonts w:ascii="Times New Roman" w:eastAsia="Times New Roman" w:hAnsi="Times New Roman"/>
                <w:sz w:val="16"/>
                <w:szCs w:val="16"/>
              </w:rPr>
            </w:pPr>
            <w:proofErr w:type="spellStart"/>
            <w:r>
              <w:rPr>
                <w:rFonts w:ascii="Times New Roman" w:eastAsia="Times New Roman" w:hAnsi="Times New Roman"/>
                <w:sz w:val="16"/>
                <w:szCs w:val="16"/>
              </w:rPr>
              <w:t>camera_params_list</w:t>
            </w:r>
            <w:proofErr w:type="spellEnd"/>
            <w:r>
              <w:rPr>
                <w:rFonts w:ascii="Times New Roman" w:eastAsia="Times New Roman" w:hAnsi="Times New Roman"/>
                <w:sz w:val="16"/>
                <w:szCs w:val="16"/>
              </w:rPr>
              <w:t>(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2668FE" w14:textId="77777777" w:rsidR="00591BF0" w:rsidRDefault="00591BF0" w:rsidP="009516D1">
            <w:pPr>
              <w:pStyle w:val="Standard"/>
              <w:keepNext/>
              <w:keepLines/>
              <w:spacing w:before="20" w:after="40"/>
              <w:jc w:val="center"/>
              <w:rPr>
                <w:b/>
                <w:bCs/>
                <w:sz w:val="16"/>
                <w:szCs w:val="16"/>
                <w:lang w:val="en-CA"/>
              </w:rPr>
            </w:pPr>
            <w:r>
              <w:rPr>
                <w:b/>
                <w:bCs/>
                <w:sz w:val="16"/>
                <w:szCs w:val="16"/>
                <w:lang w:val="en-CA"/>
              </w:rPr>
              <w:t>Descriptor</w:t>
            </w:r>
          </w:p>
        </w:tc>
      </w:tr>
      <w:tr w:rsidR="00591BF0" w14:paraId="3EFFCB6B"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C3F330"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num_cameras_minus1</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D555DE4" w14:textId="77777777" w:rsidR="00591BF0" w:rsidRDefault="00591BF0" w:rsidP="009516D1">
            <w:pPr>
              <w:pStyle w:val="Standard"/>
              <w:keepNext/>
              <w:keepLines/>
              <w:spacing w:before="20" w:after="40"/>
              <w:jc w:val="center"/>
              <w:rPr>
                <w:sz w:val="16"/>
                <w:szCs w:val="16"/>
                <w:lang w:val="en-CA"/>
              </w:rPr>
            </w:pPr>
            <w:r>
              <w:rPr>
                <w:sz w:val="16"/>
                <w:szCs w:val="16"/>
                <w:lang w:val="en-CA"/>
              </w:rPr>
              <w:t>u(16)</w:t>
            </w:r>
          </w:p>
        </w:tc>
      </w:tr>
      <w:tr w:rsidR="00591BF0" w14:paraId="0ED971EF"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62BAEAB"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 xml:space="preserve">for ( </w:t>
            </w:r>
            <w:proofErr w:type="spellStart"/>
            <w:r>
              <w:rPr>
                <w:sz w:val="16"/>
                <w:szCs w:val="16"/>
                <w:lang w:val="en-CA"/>
              </w:rPr>
              <w:t>i</w:t>
            </w:r>
            <w:proofErr w:type="spellEnd"/>
            <w:r>
              <w:rPr>
                <w:sz w:val="16"/>
                <w:szCs w:val="16"/>
                <w:lang w:val="en-CA"/>
              </w:rPr>
              <w:t xml:space="preserve">= 0; </w:t>
            </w:r>
            <w:proofErr w:type="spellStart"/>
            <w:r>
              <w:rPr>
                <w:sz w:val="16"/>
                <w:szCs w:val="16"/>
                <w:lang w:val="en-CA"/>
              </w:rPr>
              <w:t>i</w:t>
            </w:r>
            <w:proofErr w:type="spellEnd"/>
            <w:r>
              <w:rPr>
                <w:sz w:val="16"/>
                <w:szCs w:val="16"/>
                <w:lang w:val="en-CA"/>
              </w:rPr>
              <w:t xml:space="preserve"> &lt;= num_cameras_minus1; </w:t>
            </w:r>
            <w:proofErr w:type="spellStart"/>
            <w:r>
              <w:rPr>
                <w:sz w:val="16"/>
                <w:szCs w:val="16"/>
                <w:lang w:val="en-CA"/>
              </w:rPr>
              <w:t>i</w:t>
            </w:r>
            <w:proofErr w:type="spellEnd"/>
            <w:r>
              <w:rPr>
                <w:sz w:val="16"/>
                <w:szCs w:val="16"/>
                <w:lang w:val="en-CA"/>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D8DE6B"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p>
        </w:tc>
      </w:tr>
      <w:tr w:rsidR="00591BF0" w14:paraId="5E9DD983"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F4A71B"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b/>
                <w:sz w:val="16"/>
                <w:szCs w:val="16"/>
                <w:lang w:val="en-CA"/>
              </w:rPr>
              <w:tab/>
            </w:r>
            <w:r>
              <w:rPr>
                <w:sz w:val="16"/>
                <w:szCs w:val="16"/>
                <w:lang w:val="en-CA"/>
              </w:rPr>
              <w:tab/>
            </w:r>
            <w:proofErr w:type="spellStart"/>
            <w:r>
              <w:rPr>
                <w:b/>
                <w:sz w:val="16"/>
                <w:szCs w:val="16"/>
                <w:lang w:val="en-CA"/>
              </w:rPr>
              <w:t>cam_pos_x</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BB8303"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440F1310"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AE651B"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cam_pos_y</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569B9F1"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70D15504"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5B35B7"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cam_pos_z</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286C58"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407D9D75"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B76DC5"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cam_yaw</w:t>
            </w:r>
            <w:proofErr w:type="spellEnd"/>
            <w:r>
              <w:rPr>
                <w:sz w:val="16"/>
                <w:szCs w:val="16"/>
                <w:lang w:val="en-CA"/>
              </w:rPr>
              <w:t>[</w:t>
            </w:r>
            <w:proofErr w:type="spellStart"/>
            <w:r>
              <w:rPr>
                <w:sz w:val="16"/>
                <w:szCs w:val="16"/>
                <w:lang w:val="en-CA"/>
              </w:rPr>
              <w:t>i</w:t>
            </w:r>
            <w:proofErr w:type="spellEnd"/>
            <w:r>
              <w:rPr>
                <w:sz w:val="16"/>
                <w:szCs w:val="16"/>
                <w:lang w:val="en-CA"/>
              </w:rPr>
              <w:t xml:space="preserve">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FAE705"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7EF499C6"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E0E680C"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cam_pitch</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BA6654"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620FBF59"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8BC4B7A"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cam_roll</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A83541"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285621F1"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CB724"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7A9294" w14:textId="77777777" w:rsidR="00591BF0" w:rsidRDefault="00591BF0" w:rsidP="009516D1">
            <w:pPr>
              <w:pStyle w:val="Standard"/>
              <w:keepNext/>
              <w:keepLines/>
              <w:spacing w:before="20" w:after="40"/>
              <w:jc w:val="center"/>
              <w:rPr>
                <w:sz w:val="16"/>
                <w:szCs w:val="16"/>
                <w:lang w:val="en-CA"/>
              </w:rPr>
            </w:pPr>
          </w:p>
        </w:tc>
      </w:tr>
      <w:tr w:rsidR="00591BF0" w14:paraId="61A061B8"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60DCDE"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b/>
                <w:sz w:val="16"/>
                <w:szCs w:val="16"/>
                <w:lang w:val="en-CA" w:eastAsia="de-DE"/>
              </w:rPr>
            </w:pPr>
            <w:r>
              <w:rPr>
                <w:b/>
                <w:sz w:val="16"/>
                <w:szCs w:val="16"/>
                <w:lang w:val="en-CA" w:eastAsia="de-DE"/>
              </w:rPr>
              <w:tab/>
            </w:r>
            <w:proofErr w:type="spellStart"/>
            <w:r>
              <w:rPr>
                <w:b/>
                <w:sz w:val="16"/>
                <w:szCs w:val="16"/>
                <w:lang w:val="en-CA" w:eastAsia="de-DE"/>
              </w:rPr>
              <w:t>intrinsic_params_equal_flag</w:t>
            </w:r>
            <w:proofErr w:type="spellEnd"/>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05DA9C" w14:textId="77777777" w:rsidR="00591BF0" w:rsidRDefault="00591BF0" w:rsidP="009516D1">
            <w:pPr>
              <w:pStyle w:val="Standard"/>
              <w:keepNext/>
              <w:keepLines/>
              <w:spacing w:before="20" w:after="40"/>
              <w:jc w:val="center"/>
              <w:rPr>
                <w:sz w:val="16"/>
                <w:szCs w:val="16"/>
                <w:lang w:val="en-CA" w:eastAsia="de-DE"/>
              </w:rPr>
            </w:pPr>
            <w:r>
              <w:rPr>
                <w:sz w:val="16"/>
                <w:szCs w:val="16"/>
                <w:lang w:val="en-CA" w:eastAsia="de-DE"/>
              </w:rPr>
              <w:t>u(1)</w:t>
            </w:r>
          </w:p>
        </w:tc>
      </w:tr>
      <w:tr w:rsidR="00591BF0" w14:paraId="4C2194F6"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0D1C1E2"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b/>
                <w:sz w:val="16"/>
                <w:szCs w:val="16"/>
                <w:lang w:val="en-CA" w:eastAsia="de-DE"/>
              </w:rPr>
              <w:tab/>
            </w:r>
            <w:r>
              <w:rPr>
                <w:sz w:val="16"/>
                <w:szCs w:val="16"/>
                <w:lang w:val="en-CA" w:eastAsia="de-DE"/>
              </w:rPr>
              <w:t xml:space="preserve">for ( </w:t>
            </w:r>
            <w:proofErr w:type="spellStart"/>
            <w:r>
              <w:rPr>
                <w:sz w:val="16"/>
                <w:szCs w:val="16"/>
                <w:lang w:val="en-CA" w:eastAsia="de-DE"/>
              </w:rPr>
              <w:t>i</w:t>
            </w:r>
            <w:proofErr w:type="spellEnd"/>
            <w:r>
              <w:rPr>
                <w:sz w:val="16"/>
                <w:szCs w:val="16"/>
                <w:lang w:val="en-CA" w:eastAsia="de-DE"/>
              </w:rPr>
              <w:t xml:space="preserve"> = 0; </w:t>
            </w:r>
            <w:proofErr w:type="spellStart"/>
            <w:r>
              <w:rPr>
                <w:sz w:val="16"/>
                <w:szCs w:val="16"/>
                <w:lang w:val="en-CA" w:eastAsia="de-DE"/>
              </w:rPr>
              <w:t>i</w:t>
            </w:r>
            <w:proofErr w:type="spellEnd"/>
            <w:r>
              <w:rPr>
                <w:sz w:val="16"/>
                <w:szCs w:val="16"/>
                <w:lang w:val="en-CA" w:eastAsia="de-DE"/>
              </w:rPr>
              <w:t xml:space="preserve">  &lt;=  </w:t>
            </w:r>
            <w:proofErr w:type="spellStart"/>
            <w:r>
              <w:rPr>
                <w:sz w:val="16"/>
                <w:szCs w:val="16"/>
                <w:lang w:val="en-CA" w:eastAsia="de-DE"/>
              </w:rPr>
              <w:t>intrinsic_params_equal_flag</w:t>
            </w:r>
            <w:proofErr w:type="spellEnd"/>
            <w:r>
              <w:rPr>
                <w:sz w:val="16"/>
                <w:szCs w:val="16"/>
                <w:lang w:val="en-CA" w:eastAsia="de-DE"/>
              </w:rPr>
              <w:t xml:space="preserve"> ? 0 : </w:t>
            </w:r>
            <w:r>
              <w:rPr>
                <w:sz w:val="16"/>
                <w:szCs w:val="16"/>
                <w:lang w:val="en-CA"/>
              </w:rPr>
              <w:t>num_ cameras_minus1</w:t>
            </w:r>
            <w:r>
              <w:rPr>
                <w:sz w:val="16"/>
                <w:szCs w:val="16"/>
                <w:lang w:val="en-CA" w:eastAsia="de-DE"/>
              </w:rPr>
              <w:t xml:space="preserve">; </w:t>
            </w:r>
            <w:proofErr w:type="spellStart"/>
            <w:r>
              <w:rPr>
                <w:sz w:val="16"/>
                <w:szCs w:val="16"/>
                <w:lang w:val="en-CA" w:eastAsia="de-DE"/>
              </w:rPr>
              <w:t>i</w:t>
            </w:r>
            <w:proofErr w:type="spellEnd"/>
            <w:r>
              <w:rPr>
                <w:sz w:val="16"/>
                <w:szCs w:val="16"/>
                <w:lang w:val="en-CA" w:eastAsia="de-DE"/>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07E679" w14:textId="77777777" w:rsidR="00591BF0" w:rsidRDefault="00591BF0" w:rsidP="009516D1">
            <w:pPr>
              <w:pStyle w:val="Standard"/>
              <w:keepNext/>
              <w:keepLines/>
              <w:spacing w:before="20" w:after="40"/>
              <w:jc w:val="center"/>
              <w:rPr>
                <w:sz w:val="16"/>
                <w:szCs w:val="16"/>
                <w:lang w:val="en-CA"/>
              </w:rPr>
            </w:pPr>
          </w:p>
        </w:tc>
      </w:tr>
      <w:tr w:rsidR="00591BF0" w14:paraId="150AFACD"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5C7583"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r>
            <w:r>
              <w:rPr>
                <w:sz w:val="16"/>
                <w:szCs w:val="16"/>
                <w:lang w:val="en-CA"/>
              </w:rPr>
              <w:tab/>
            </w:r>
            <w:r>
              <w:rPr>
                <w:sz w:val="16"/>
                <w:szCs w:val="16"/>
                <w:lang w:val="en-CA"/>
              </w:rPr>
              <w:tab/>
            </w:r>
            <w:proofErr w:type="spellStart"/>
            <w:r>
              <w:rPr>
                <w:sz w:val="16"/>
                <w:szCs w:val="16"/>
                <w:lang w:val="en-CA"/>
              </w:rPr>
              <w:t>camera_intrinsics</w:t>
            </w:r>
            <w:proofErr w:type="spellEnd"/>
            <w:r>
              <w:rPr>
                <w:sz w:val="16"/>
                <w:szCs w:val="16"/>
                <w:lang w:val="en-CA"/>
              </w:rPr>
              <w:t xml:space="preserve">( [ </w:t>
            </w:r>
            <w:proofErr w:type="spellStart"/>
            <w:r>
              <w:rPr>
                <w:sz w:val="16"/>
                <w:szCs w:val="16"/>
                <w:lang w:val="en-CA"/>
              </w:rPr>
              <w:t>i</w:t>
            </w:r>
            <w:proofErr w:type="spellEnd"/>
            <w:r>
              <w:rPr>
                <w:sz w:val="16"/>
                <w:szCs w:val="16"/>
                <w:lang w:val="en-CA"/>
              </w:rPr>
              <w:t xml:space="preserve">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14FBC1" w14:textId="77777777" w:rsidR="00591BF0" w:rsidRDefault="00591BF0" w:rsidP="009516D1">
            <w:pPr>
              <w:pStyle w:val="Standard"/>
              <w:keepNext/>
              <w:keepLines/>
              <w:spacing w:before="20" w:after="40"/>
              <w:jc w:val="center"/>
              <w:rPr>
                <w:sz w:val="16"/>
                <w:szCs w:val="16"/>
                <w:lang w:val="en-CA"/>
              </w:rPr>
            </w:pPr>
          </w:p>
        </w:tc>
      </w:tr>
      <w:tr w:rsidR="00591BF0" w14:paraId="251F142F" w14:textId="77777777" w:rsidTr="009516D1">
        <w:trPr>
          <w:trHeight w:val="40"/>
        </w:trPr>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443C39"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proofErr w:type="spellStart"/>
            <w:r>
              <w:rPr>
                <w:b/>
                <w:sz w:val="16"/>
                <w:szCs w:val="16"/>
                <w:lang w:val="en-CA" w:eastAsia="de-DE"/>
              </w:rPr>
              <w:t>depth_quantization_params_equal_flag</w:t>
            </w:r>
            <w:proofErr w:type="spellEnd"/>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C747ED" w14:textId="77777777" w:rsidR="00591BF0" w:rsidRDefault="00591BF0" w:rsidP="009516D1">
            <w:pPr>
              <w:pStyle w:val="Standard"/>
              <w:keepNext/>
              <w:keepLines/>
              <w:spacing w:before="20" w:after="40"/>
              <w:jc w:val="center"/>
              <w:rPr>
                <w:sz w:val="16"/>
                <w:szCs w:val="16"/>
                <w:lang w:val="en-CA"/>
              </w:rPr>
            </w:pPr>
            <w:r>
              <w:rPr>
                <w:sz w:val="16"/>
                <w:szCs w:val="16"/>
                <w:lang w:val="en-CA"/>
              </w:rPr>
              <w:t>u(1)</w:t>
            </w:r>
          </w:p>
        </w:tc>
      </w:tr>
      <w:tr w:rsidR="00591BF0" w14:paraId="6234416C"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5614AF"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b/>
                <w:sz w:val="16"/>
                <w:szCs w:val="16"/>
                <w:lang w:val="en-CA" w:eastAsia="de-DE"/>
              </w:rPr>
              <w:tab/>
            </w:r>
            <w:r>
              <w:rPr>
                <w:sz w:val="16"/>
                <w:szCs w:val="16"/>
                <w:lang w:val="en-CA" w:eastAsia="de-DE"/>
              </w:rPr>
              <w:t xml:space="preserve">for ( </w:t>
            </w:r>
            <w:proofErr w:type="spellStart"/>
            <w:r>
              <w:rPr>
                <w:sz w:val="16"/>
                <w:szCs w:val="16"/>
                <w:lang w:val="en-CA" w:eastAsia="de-DE"/>
              </w:rPr>
              <w:t>i</w:t>
            </w:r>
            <w:proofErr w:type="spellEnd"/>
            <w:r>
              <w:rPr>
                <w:sz w:val="16"/>
                <w:szCs w:val="16"/>
                <w:lang w:val="en-CA" w:eastAsia="de-DE"/>
              </w:rPr>
              <w:t xml:space="preserve"> = 0; </w:t>
            </w:r>
            <w:proofErr w:type="spellStart"/>
            <w:r>
              <w:rPr>
                <w:sz w:val="16"/>
                <w:szCs w:val="16"/>
                <w:lang w:val="en-CA" w:eastAsia="de-DE"/>
              </w:rPr>
              <w:t>i</w:t>
            </w:r>
            <w:proofErr w:type="spellEnd"/>
            <w:r>
              <w:rPr>
                <w:sz w:val="16"/>
                <w:szCs w:val="16"/>
                <w:lang w:val="en-CA" w:eastAsia="de-DE"/>
              </w:rPr>
              <w:t xml:space="preserve">  &lt;=  </w:t>
            </w:r>
            <w:proofErr w:type="spellStart"/>
            <w:r>
              <w:rPr>
                <w:sz w:val="16"/>
                <w:szCs w:val="16"/>
                <w:lang w:val="en-CA" w:eastAsia="de-DE"/>
              </w:rPr>
              <w:t>depth_quantization_equal_flag</w:t>
            </w:r>
            <w:proofErr w:type="spellEnd"/>
            <w:r>
              <w:rPr>
                <w:sz w:val="16"/>
                <w:szCs w:val="16"/>
                <w:lang w:val="en-CA" w:eastAsia="de-DE"/>
              </w:rPr>
              <w:t xml:space="preserve"> ? 0 :</w:t>
            </w:r>
          </w:p>
          <w:p w14:paraId="65644D98" w14:textId="77777777" w:rsidR="00591BF0" w:rsidRDefault="00591BF0" w:rsidP="009516D1">
            <w:pPr>
              <w:pStyle w:val="Standard"/>
              <w:keepNext/>
              <w:keepLines/>
              <w:tabs>
                <w:tab w:val="left" w:pos="3096"/>
                <w:tab w:val="left" w:pos="3283"/>
                <w:tab w:val="left" w:pos="3312"/>
                <w:tab w:val="left" w:pos="3528"/>
                <w:tab w:val="left" w:pos="3744"/>
                <w:tab w:val="left" w:pos="4176"/>
                <w:tab w:val="left" w:pos="4392"/>
                <w:tab w:val="left" w:pos="4608"/>
                <w:tab w:val="left" w:pos="4824"/>
              </w:tabs>
              <w:spacing w:before="20" w:after="40"/>
              <w:ind w:left="2880"/>
              <w:rPr>
                <w:sz w:val="16"/>
                <w:szCs w:val="16"/>
              </w:rPr>
            </w:pPr>
            <w:r>
              <w:rPr>
                <w:sz w:val="16"/>
                <w:szCs w:val="16"/>
                <w:lang w:val="en-CA"/>
              </w:rPr>
              <w:t>num_cameras_minus1</w:t>
            </w:r>
            <w:r>
              <w:rPr>
                <w:sz w:val="16"/>
                <w:szCs w:val="16"/>
                <w:lang w:val="en-CA" w:eastAsia="de-DE"/>
              </w:rPr>
              <w:t xml:space="preserve">; </w:t>
            </w:r>
            <w:proofErr w:type="spellStart"/>
            <w:r>
              <w:rPr>
                <w:sz w:val="16"/>
                <w:szCs w:val="16"/>
                <w:lang w:val="en-CA" w:eastAsia="de-DE"/>
              </w:rPr>
              <w:t>i</w:t>
            </w:r>
            <w:proofErr w:type="spellEnd"/>
            <w:r>
              <w:rPr>
                <w:sz w:val="16"/>
                <w:szCs w:val="16"/>
                <w:lang w:val="en-CA" w:eastAsia="de-DE"/>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01C01F" w14:textId="77777777" w:rsidR="00591BF0" w:rsidRDefault="00591BF0" w:rsidP="009516D1">
            <w:pPr>
              <w:pStyle w:val="Standard"/>
              <w:keepNext/>
              <w:keepLines/>
              <w:spacing w:before="20" w:after="40"/>
              <w:jc w:val="center"/>
              <w:rPr>
                <w:sz w:val="16"/>
                <w:szCs w:val="16"/>
                <w:lang w:val="en-CA"/>
              </w:rPr>
            </w:pPr>
          </w:p>
        </w:tc>
      </w:tr>
      <w:tr w:rsidR="00591BF0" w14:paraId="332A7D65"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BEB61D" w14:textId="77777777" w:rsidR="00591BF0" w:rsidRPr="004F73ED"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auto"/>
                <w:sz w:val="16"/>
                <w:szCs w:val="16"/>
                <w:lang w:val="en-CA"/>
              </w:rPr>
            </w:pPr>
            <w:r w:rsidRPr="004F73ED">
              <w:rPr>
                <w:color w:val="auto"/>
                <w:sz w:val="16"/>
                <w:szCs w:val="16"/>
                <w:lang w:val="en-CA"/>
              </w:rPr>
              <w:tab/>
            </w:r>
            <w:r w:rsidRPr="004F73ED">
              <w:rPr>
                <w:color w:val="auto"/>
                <w:sz w:val="16"/>
                <w:szCs w:val="16"/>
                <w:lang w:val="en-CA"/>
              </w:rPr>
              <w:tab/>
            </w:r>
            <w:r w:rsidRPr="004F73ED">
              <w:rPr>
                <w:color w:val="auto"/>
                <w:sz w:val="16"/>
                <w:szCs w:val="16"/>
                <w:lang w:val="en-CA"/>
              </w:rPr>
              <w:tab/>
            </w:r>
            <w:proofErr w:type="spellStart"/>
            <w:r w:rsidRPr="004F73ED">
              <w:rPr>
                <w:color w:val="auto"/>
                <w:sz w:val="16"/>
                <w:szCs w:val="16"/>
                <w:lang w:val="en-CA"/>
              </w:rPr>
              <w:t>depth_quantization</w:t>
            </w:r>
            <w:proofErr w:type="spellEnd"/>
            <w:r w:rsidRPr="004F73ED">
              <w:rPr>
                <w:color w:val="auto"/>
                <w:sz w:val="16"/>
                <w:szCs w:val="16"/>
                <w:lang w:val="en-CA"/>
              </w:rPr>
              <w:t xml:space="preserve">( [ </w:t>
            </w:r>
            <w:proofErr w:type="spellStart"/>
            <w:r w:rsidRPr="004F73ED">
              <w:rPr>
                <w:color w:val="auto"/>
                <w:sz w:val="16"/>
                <w:szCs w:val="16"/>
                <w:lang w:val="en-CA"/>
              </w:rPr>
              <w:t>i</w:t>
            </w:r>
            <w:proofErr w:type="spellEnd"/>
            <w:r w:rsidRPr="004F73ED">
              <w:rPr>
                <w:color w:val="auto"/>
                <w:sz w:val="16"/>
                <w:szCs w:val="16"/>
                <w:lang w:val="en-CA"/>
              </w:rPr>
              <w:t xml:space="preserve">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5D1CE5" w14:textId="77777777" w:rsidR="00591BF0" w:rsidRPr="004F73ED" w:rsidRDefault="00591BF0" w:rsidP="009516D1">
            <w:pPr>
              <w:pStyle w:val="Standard"/>
              <w:keepNext/>
              <w:keepLines/>
              <w:spacing w:before="20" w:after="40"/>
              <w:jc w:val="center"/>
              <w:rPr>
                <w:color w:val="auto"/>
                <w:sz w:val="16"/>
                <w:szCs w:val="16"/>
                <w:lang w:val="en-CA"/>
              </w:rPr>
            </w:pPr>
          </w:p>
        </w:tc>
      </w:tr>
      <w:tr w:rsidR="00591BF0" w14:paraId="0C7E0078"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195D71" w14:textId="77777777" w:rsidR="00591BF0" w:rsidRPr="004F73ED"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auto"/>
                <w:sz w:val="16"/>
                <w:szCs w:val="16"/>
                <w:lang w:val="en-CA"/>
              </w:rPr>
            </w:pPr>
            <w:r w:rsidRPr="004F73ED">
              <w:rPr>
                <w:color w:val="FF0000"/>
                <w:sz w:val="16"/>
                <w:szCs w:val="16"/>
                <w:lang w:val="en-CA"/>
              </w:rPr>
              <w:tab/>
            </w:r>
            <w:proofErr w:type="spellStart"/>
            <w:r w:rsidRPr="001B3EDB">
              <w:rPr>
                <w:b/>
                <w:color w:val="FF0000"/>
                <w:sz w:val="16"/>
                <w:szCs w:val="16"/>
                <w:lang w:val="en-CA" w:eastAsia="de-DE"/>
              </w:rPr>
              <w:t>pr</w:t>
            </w:r>
            <w:r>
              <w:rPr>
                <w:b/>
                <w:color w:val="FF0000"/>
                <w:sz w:val="16"/>
                <w:szCs w:val="16"/>
                <w:lang w:val="en-CA" w:eastAsia="de-DE"/>
              </w:rPr>
              <w:t>uning</w:t>
            </w:r>
            <w:r w:rsidRPr="001B3EDB">
              <w:rPr>
                <w:b/>
                <w:color w:val="FF0000"/>
                <w:sz w:val="16"/>
                <w:szCs w:val="16"/>
                <w:lang w:val="en-CA" w:eastAsia="de-DE"/>
              </w:rPr>
              <w:t>_params_equal_flag</w:t>
            </w:r>
            <w:proofErr w:type="spellEnd"/>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22720B" w14:textId="77777777" w:rsidR="00591BF0" w:rsidRPr="004F73ED" w:rsidRDefault="00591BF0" w:rsidP="009516D1">
            <w:pPr>
              <w:pStyle w:val="Standard"/>
              <w:keepNext/>
              <w:keepLines/>
              <w:spacing w:before="20" w:after="40"/>
              <w:jc w:val="center"/>
              <w:rPr>
                <w:color w:val="auto"/>
                <w:sz w:val="16"/>
                <w:szCs w:val="16"/>
                <w:lang w:val="en-CA"/>
              </w:rPr>
            </w:pPr>
            <w:r w:rsidRPr="001B3EDB">
              <w:rPr>
                <w:color w:val="FF0000"/>
                <w:sz w:val="16"/>
                <w:szCs w:val="16"/>
                <w:lang w:val="en-CA"/>
              </w:rPr>
              <w:t>u(1)</w:t>
            </w:r>
          </w:p>
        </w:tc>
      </w:tr>
      <w:tr w:rsidR="00591BF0" w14:paraId="00C9E21F"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E4AEFE" w14:textId="77777777" w:rsidR="00591BF0" w:rsidRPr="004F73ED"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4F73ED">
              <w:rPr>
                <w:color w:val="FF0000"/>
                <w:sz w:val="16"/>
                <w:szCs w:val="16"/>
                <w:lang w:val="en-CA"/>
              </w:rPr>
              <w:tab/>
              <w:t xml:space="preserve">for ( </w:t>
            </w:r>
            <w:proofErr w:type="spellStart"/>
            <w:r w:rsidRPr="004F73ED">
              <w:rPr>
                <w:color w:val="FF0000"/>
                <w:sz w:val="16"/>
                <w:szCs w:val="16"/>
                <w:lang w:val="en-CA"/>
              </w:rPr>
              <w:t>i</w:t>
            </w:r>
            <w:proofErr w:type="spellEnd"/>
            <w:r w:rsidRPr="004F73ED">
              <w:rPr>
                <w:color w:val="FF0000"/>
                <w:sz w:val="16"/>
                <w:szCs w:val="16"/>
                <w:lang w:val="en-CA"/>
              </w:rPr>
              <w:t xml:space="preserve">= 0; </w:t>
            </w:r>
            <w:proofErr w:type="spellStart"/>
            <w:r w:rsidRPr="004F73ED">
              <w:rPr>
                <w:color w:val="FF0000"/>
                <w:sz w:val="16"/>
                <w:szCs w:val="16"/>
                <w:lang w:val="en-CA"/>
              </w:rPr>
              <w:t>i</w:t>
            </w:r>
            <w:proofErr w:type="spellEnd"/>
            <w:r w:rsidRPr="004F73ED">
              <w:rPr>
                <w:color w:val="FF0000"/>
                <w:sz w:val="16"/>
                <w:szCs w:val="16"/>
                <w:lang w:val="en-CA"/>
              </w:rPr>
              <w:t xml:space="preserve"> &lt;= </w:t>
            </w:r>
            <w:r w:rsidRPr="001B3EDB">
              <w:rPr>
                <w:b/>
                <w:color w:val="FF0000"/>
                <w:sz w:val="16"/>
                <w:szCs w:val="16"/>
                <w:lang w:val="en-CA" w:eastAsia="de-DE"/>
              </w:rPr>
              <w:t xml:space="preserve"> </w:t>
            </w:r>
            <w:proofErr w:type="spellStart"/>
            <w:r w:rsidRPr="00405A98">
              <w:rPr>
                <w:bCs/>
                <w:color w:val="FF0000"/>
                <w:sz w:val="16"/>
                <w:szCs w:val="16"/>
                <w:lang w:val="en-CA" w:eastAsia="de-DE"/>
              </w:rPr>
              <w:t>pr</w:t>
            </w:r>
            <w:r>
              <w:rPr>
                <w:bCs/>
                <w:color w:val="FF0000"/>
                <w:sz w:val="16"/>
                <w:szCs w:val="16"/>
                <w:lang w:val="en-CA" w:eastAsia="de-DE"/>
              </w:rPr>
              <w:t>uning</w:t>
            </w:r>
            <w:r w:rsidRPr="00405A98">
              <w:rPr>
                <w:bCs/>
                <w:color w:val="FF0000"/>
                <w:sz w:val="16"/>
                <w:szCs w:val="16"/>
                <w:lang w:val="en-CA" w:eastAsia="de-DE"/>
              </w:rPr>
              <w:t>_params_equal_flag</w:t>
            </w:r>
            <w:proofErr w:type="spellEnd"/>
            <w:r>
              <w:rPr>
                <w:bCs/>
                <w:color w:val="FF0000"/>
                <w:sz w:val="16"/>
                <w:szCs w:val="16"/>
                <w:lang w:val="en-CA" w:eastAsia="de-DE"/>
              </w:rPr>
              <w:t xml:space="preserve"> ? 0 :</w:t>
            </w:r>
            <w:r w:rsidRPr="00405A98">
              <w:rPr>
                <w:bCs/>
                <w:color w:val="FF0000"/>
                <w:sz w:val="16"/>
                <w:szCs w:val="16"/>
                <w:lang w:val="en-CA"/>
              </w:rPr>
              <w:t xml:space="preserve"> </w:t>
            </w:r>
            <w:r w:rsidRPr="004F73ED">
              <w:rPr>
                <w:color w:val="FF0000"/>
                <w:sz w:val="16"/>
                <w:szCs w:val="16"/>
                <w:lang w:val="en-CA"/>
              </w:rPr>
              <w:t xml:space="preserve">num_cameras_minus1; </w:t>
            </w:r>
            <w:proofErr w:type="spellStart"/>
            <w:r w:rsidRPr="004F73ED">
              <w:rPr>
                <w:color w:val="FF0000"/>
                <w:sz w:val="16"/>
                <w:szCs w:val="16"/>
                <w:lang w:val="en-CA"/>
              </w:rPr>
              <w:t>i</w:t>
            </w:r>
            <w:proofErr w:type="spellEnd"/>
            <w:r w:rsidRPr="004F73ED">
              <w:rPr>
                <w:color w:val="FF0000"/>
                <w:sz w:val="16"/>
                <w:szCs w:val="16"/>
                <w:lang w:val="en-CA"/>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1A3757" w14:textId="77777777" w:rsidR="00591BF0" w:rsidRPr="004F73ED" w:rsidRDefault="00591BF0" w:rsidP="009516D1">
            <w:pPr>
              <w:pStyle w:val="Standard"/>
              <w:keepNext/>
              <w:keepLines/>
              <w:spacing w:before="20" w:after="40"/>
              <w:jc w:val="center"/>
              <w:rPr>
                <w:color w:val="auto"/>
                <w:sz w:val="16"/>
                <w:szCs w:val="16"/>
                <w:lang w:val="en-CA"/>
              </w:rPr>
            </w:pPr>
          </w:p>
        </w:tc>
      </w:tr>
      <w:tr w:rsidR="00591BF0" w14:paraId="61790939"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BF466BF" w14:textId="77777777" w:rsidR="00591BF0" w:rsidRPr="004F73ED"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4F73ED">
              <w:rPr>
                <w:b/>
                <w:color w:val="FF0000"/>
                <w:sz w:val="16"/>
                <w:szCs w:val="16"/>
                <w:lang w:val="en-CA"/>
              </w:rPr>
              <w:tab/>
            </w:r>
            <w:r w:rsidRPr="004F73ED">
              <w:rPr>
                <w:color w:val="FF0000"/>
                <w:sz w:val="16"/>
                <w:szCs w:val="16"/>
                <w:lang w:val="en-CA"/>
              </w:rPr>
              <w:tab/>
            </w:r>
            <w:r>
              <w:rPr>
                <w:b/>
                <w:color w:val="FF0000"/>
                <w:sz w:val="16"/>
                <w:szCs w:val="16"/>
                <w:lang w:val="en-CA"/>
              </w:rPr>
              <w:t>n</w:t>
            </w:r>
            <w:r w:rsidRPr="004F73ED">
              <w:rPr>
                <w:b/>
                <w:color w:val="FF0000"/>
                <w:sz w:val="16"/>
                <w:szCs w:val="16"/>
                <w:lang w:val="en-CA"/>
              </w:rPr>
              <w:t>um_</w:t>
            </w:r>
            <w:r>
              <w:rPr>
                <w:b/>
                <w:color w:val="FF0000"/>
                <w:sz w:val="16"/>
                <w:szCs w:val="16"/>
                <w:lang w:val="en-CA"/>
              </w:rPr>
              <w:t>children</w:t>
            </w:r>
            <w:r w:rsidRPr="004F73ED">
              <w:rPr>
                <w:b/>
                <w:color w:val="FF0000"/>
                <w:sz w:val="16"/>
                <w:szCs w:val="16"/>
                <w:lang w:val="en-CA"/>
              </w:rPr>
              <w:t>_minus1</w:t>
            </w:r>
            <w:r w:rsidRPr="004F73ED">
              <w:rPr>
                <w:color w:val="FF0000"/>
                <w:sz w:val="16"/>
                <w:szCs w:val="16"/>
                <w:lang w:val="en-CA"/>
              </w:rPr>
              <w:t xml:space="preserve">[ </w:t>
            </w:r>
            <w:proofErr w:type="spellStart"/>
            <w:r w:rsidRPr="004F73ED">
              <w:rPr>
                <w:color w:val="FF0000"/>
                <w:sz w:val="16"/>
                <w:szCs w:val="16"/>
                <w:lang w:val="en-CA"/>
              </w:rPr>
              <w:t>i</w:t>
            </w:r>
            <w:proofErr w:type="spellEnd"/>
            <w:r w:rsidRPr="004F73ED">
              <w:rPr>
                <w:color w:val="FF0000"/>
                <w:sz w:val="16"/>
                <w:szCs w:val="16"/>
                <w:lang w:val="en-CA"/>
              </w:rPr>
              <w:t xml:space="preserve">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A16A306" w14:textId="77777777" w:rsidR="00591BF0" w:rsidRPr="004F73ED" w:rsidRDefault="00591BF0" w:rsidP="009516D1">
            <w:pPr>
              <w:pStyle w:val="Standard"/>
              <w:keepNext/>
              <w:keepLines/>
              <w:spacing w:before="20" w:after="40"/>
              <w:jc w:val="center"/>
              <w:rPr>
                <w:color w:val="FF0000"/>
                <w:sz w:val="16"/>
                <w:szCs w:val="16"/>
                <w:lang w:val="en-CA"/>
              </w:rPr>
            </w:pPr>
            <w:r w:rsidRPr="004F73ED">
              <w:rPr>
                <w:color w:val="FF0000"/>
                <w:sz w:val="16"/>
                <w:szCs w:val="16"/>
                <w:lang w:val="en-CA"/>
              </w:rPr>
              <w:t>u(16)</w:t>
            </w:r>
          </w:p>
        </w:tc>
      </w:tr>
      <w:tr w:rsidR="00591BF0" w14:paraId="351517F9"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63CD0F" w14:textId="77777777" w:rsidR="00591BF0" w:rsidRPr="004F73ED"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b/>
                <w:color w:val="FF0000"/>
                <w:sz w:val="16"/>
                <w:szCs w:val="16"/>
                <w:lang w:val="en-CA"/>
              </w:rPr>
            </w:pPr>
            <w:r w:rsidRPr="004F73ED">
              <w:rPr>
                <w:color w:val="FF0000"/>
                <w:sz w:val="16"/>
                <w:szCs w:val="16"/>
                <w:lang w:val="en-CA"/>
              </w:rPr>
              <w:tab/>
            </w:r>
            <w:r w:rsidRPr="004F73ED">
              <w:rPr>
                <w:b/>
                <w:color w:val="FF0000"/>
                <w:sz w:val="16"/>
                <w:szCs w:val="16"/>
                <w:lang w:val="en-CA"/>
              </w:rPr>
              <w:tab/>
            </w:r>
            <w:r w:rsidRPr="004F73ED">
              <w:rPr>
                <w:color w:val="FF0000"/>
                <w:sz w:val="16"/>
                <w:szCs w:val="16"/>
                <w:lang w:val="en-CA"/>
              </w:rPr>
              <w:t xml:space="preserve"> for ( j= 0; j &lt;= num_precedences_minus1[</w:t>
            </w:r>
            <w:proofErr w:type="spellStart"/>
            <w:r w:rsidRPr="004F73ED">
              <w:rPr>
                <w:color w:val="FF0000"/>
                <w:sz w:val="16"/>
                <w:szCs w:val="16"/>
                <w:lang w:val="en-CA"/>
              </w:rPr>
              <w:t>i</w:t>
            </w:r>
            <w:proofErr w:type="spellEnd"/>
            <w:r w:rsidRPr="004F73ED">
              <w:rPr>
                <w:color w:val="FF0000"/>
                <w:sz w:val="16"/>
                <w:szCs w:val="16"/>
                <w:lang w:val="en-CA"/>
              </w:rPr>
              <w:t xml:space="preserve">]; </w:t>
            </w:r>
            <w:proofErr w:type="spellStart"/>
            <w:r w:rsidRPr="004F73ED">
              <w:rPr>
                <w:color w:val="FF0000"/>
                <w:sz w:val="16"/>
                <w:szCs w:val="16"/>
                <w:lang w:val="en-CA"/>
              </w:rPr>
              <w:t>j++</w:t>
            </w:r>
            <w:proofErr w:type="spellEnd"/>
            <w:r w:rsidRPr="004F73ED">
              <w:rPr>
                <w:color w:val="FF0000"/>
                <w:sz w:val="16"/>
                <w:szCs w:val="16"/>
                <w:lang w:val="en-CA"/>
              </w:rPr>
              <w:t xml:space="preserve">)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BEB43B" w14:textId="77777777" w:rsidR="00591BF0" w:rsidRPr="004F73ED" w:rsidRDefault="00591BF0" w:rsidP="009516D1">
            <w:pPr>
              <w:pStyle w:val="Standard"/>
              <w:keepNext/>
              <w:keepLines/>
              <w:spacing w:before="20" w:after="40"/>
              <w:jc w:val="center"/>
              <w:rPr>
                <w:color w:val="FF0000"/>
                <w:sz w:val="16"/>
                <w:szCs w:val="16"/>
                <w:lang w:val="en-CA"/>
              </w:rPr>
            </w:pPr>
          </w:p>
        </w:tc>
      </w:tr>
      <w:tr w:rsidR="00591BF0" w14:paraId="1FA29D45"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5456B73" w14:textId="77777777" w:rsidR="00591BF0" w:rsidRPr="004F73ED"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4F73ED">
              <w:rPr>
                <w:color w:val="FF0000"/>
                <w:sz w:val="16"/>
                <w:szCs w:val="16"/>
                <w:lang w:val="en-CA"/>
              </w:rPr>
              <w:tab/>
            </w:r>
            <w:r w:rsidRPr="004F73ED">
              <w:rPr>
                <w:b/>
                <w:color w:val="FF0000"/>
                <w:sz w:val="16"/>
                <w:szCs w:val="16"/>
                <w:lang w:val="en-CA"/>
              </w:rPr>
              <w:tab/>
            </w:r>
            <w:r w:rsidRPr="004F73ED">
              <w:rPr>
                <w:color w:val="FF0000"/>
                <w:sz w:val="16"/>
                <w:szCs w:val="16"/>
                <w:lang w:val="en-CA"/>
              </w:rPr>
              <w:tab/>
            </w:r>
            <w:r w:rsidRPr="004F73ED">
              <w:rPr>
                <w:b/>
                <w:color w:val="FF0000"/>
                <w:sz w:val="16"/>
                <w:szCs w:val="16"/>
                <w:lang w:val="en-CA"/>
              </w:rPr>
              <w:tab/>
            </w:r>
            <w:proofErr w:type="spellStart"/>
            <w:r>
              <w:rPr>
                <w:b/>
                <w:color w:val="FF0000"/>
                <w:sz w:val="16"/>
                <w:szCs w:val="16"/>
                <w:lang w:val="en-CA"/>
              </w:rPr>
              <w:t>children_id</w:t>
            </w:r>
            <w:proofErr w:type="spellEnd"/>
            <w:r w:rsidRPr="004F73ED">
              <w:rPr>
                <w:color w:val="FF0000"/>
                <w:sz w:val="16"/>
                <w:szCs w:val="16"/>
                <w:lang w:val="en-CA"/>
              </w:rPr>
              <w:t>[ i ][j]</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37D2E6" w14:textId="77777777" w:rsidR="00591BF0" w:rsidRPr="004F73ED" w:rsidRDefault="00591BF0" w:rsidP="009516D1">
            <w:pPr>
              <w:pStyle w:val="Standard"/>
              <w:keepNext/>
              <w:keepLines/>
              <w:spacing w:before="20" w:after="40"/>
              <w:jc w:val="center"/>
              <w:rPr>
                <w:color w:val="FF0000"/>
                <w:sz w:val="16"/>
                <w:szCs w:val="16"/>
                <w:lang w:val="en-CA"/>
              </w:rPr>
            </w:pPr>
            <w:r w:rsidRPr="004F73ED">
              <w:rPr>
                <w:color w:val="FF0000"/>
                <w:sz w:val="16"/>
                <w:szCs w:val="16"/>
                <w:lang w:val="en-CA"/>
              </w:rPr>
              <w:t>u(16)</w:t>
            </w:r>
          </w:p>
        </w:tc>
      </w:tr>
      <w:tr w:rsidR="00591BF0" w14:paraId="207401A5"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C782021"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757770" w14:textId="77777777" w:rsidR="00591BF0" w:rsidRDefault="00591BF0" w:rsidP="009516D1">
            <w:pPr>
              <w:pStyle w:val="Standard"/>
              <w:keepNext/>
              <w:keepLines/>
              <w:spacing w:before="20" w:after="40"/>
              <w:jc w:val="center"/>
              <w:rPr>
                <w:sz w:val="16"/>
                <w:szCs w:val="16"/>
                <w:lang w:val="en-CA"/>
              </w:rPr>
            </w:pPr>
          </w:p>
        </w:tc>
      </w:tr>
    </w:tbl>
    <w:p w14:paraId="1D6FD762" w14:textId="77777777" w:rsidR="00591BF0" w:rsidRPr="00B1323E" w:rsidRDefault="00591BF0" w:rsidP="00591BF0">
      <w:pPr>
        <w:pStyle w:val="Standard"/>
        <w:jc w:val="center"/>
      </w:pPr>
      <w:r>
        <w:rPr>
          <w:b/>
          <w:bCs/>
          <w:sz w:val="20"/>
          <w:szCs w:val="20"/>
        </w:rPr>
        <w:t>Table 4: Proposed embedded additional metadata to convey pruning graph (array version).</w:t>
      </w:r>
    </w:p>
    <w:p w14:paraId="66A6862B" w14:textId="77777777" w:rsidR="00591BF0" w:rsidRDefault="00591BF0" w:rsidP="00591BF0">
      <w:pPr>
        <w:pStyle w:val="Standard"/>
        <w:tabs>
          <w:tab w:val="left" w:pos="0"/>
          <w:tab w:val="left" w:pos="2268"/>
        </w:tabs>
      </w:pPr>
    </w:p>
    <w:tbl>
      <w:tblPr>
        <w:tblpPr w:leftFromText="180" w:rightFromText="180" w:vertAnchor="text" w:horzAnchor="margin" w:tblpY="134"/>
        <w:tblW w:w="9072" w:type="dxa"/>
        <w:tblLayout w:type="fixed"/>
        <w:tblCellMar>
          <w:left w:w="10" w:type="dxa"/>
          <w:right w:w="10" w:type="dxa"/>
        </w:tblCellMar>
        <w:tblLook w:val="04A0" w:firstRow="1" w:lastRow="0" w:firstColumn="1" w:lastColumn="0" w:noHBand="0" w:noVBand="1"/>
      </w:tblPr>
      <w:tblGrid>
        <w:gridCol w:w="7734"/>
        <w:gridCol w:w="1338"/>
      </w:tblGrid>
      <w:tr w:rsidR="00591BF0" w14:paraId="289B27E4"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D7608F9" w14:textId="77777777" w:rsidR="00591BF0" w:rsidRDefault="00591BF0" w:rsidP="009516D1">
            <w:pPr>
              <w:pStyle w:val="tablesyntax"/>
              <w:spacing w:before="20" w:after="40"/>
              <w:jc w:val="both"/>
              <w:rPr>
                <w:rFonts w:ascii="Times New Roman" w:eastAsia="Times New Roman" w:hAnsi="Times New Roman"/>
                <w:sz w:val="16"/>
                <w:szCs w:val="16"/>
              </w:rPr>
            </w:pPr>
            <w:proofErr w:type="spellStart"/>
            <w:r>
              <w:rPr>
                <w:rFonts w:ascii="Times New Roman" w:eastAsia="Times New Roman" w:hAnsi="Times New Roman"/>
                <w:sz w:val="16"/>
                <w:szCs w:val="16"/>
              </w:rPr>
              <w:t>camera_params_list</w:t>
            </w:r>
            <w:proofErr w:type="spellEnd"/>
            <w:r>
              <w:rPr>
                <w:rFonts w:ascii="Times New Roman" w:eastAsia="Times New Roman" w:hAnsi="Times New Roman"/>
                <w:sz w:val="16"/>
                <w:szCs w:val="16"/>
              </w:rPr>
              <w:t>(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42FAC5" w14:textId="77777777" w:rsidR="00591BF0" w:rsidRDefault="00591BF0" w:rsidP="009516D1">
            <w:pPr>
              <w:pStyle w:val="Standard"/>
              <w:keepNext/>
              <w:keepLines/>
              <w:spacing w:before="20" w:after="40"/>
              <w:jc w:val="center"/>
              <w:rPr>
                <w:b/>
                <w:bCs/>
                <w:sz w:val="16"/>
                <w:szCs w:val="16"/>
                <w:lang w:val="en-CA"/>
              </w:rPr>
            </w:pPr>
            <w:r>
              <w:rPr>
                <w:b/>
                <w:bCs/>
                <w:sz w:val="16"/>
                <w:szCs w:val="16"/>
                <w:lang w:val="en-CA"/>
              </w:rPr>
              <w:t>Descriptor</w:t>
            </w:r>
          </w:p>
        </w:tc>
      </w:tr>
      <w:tr w:rsidR="00591BF0" w14:paraId="55AAA8E1"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5624E0"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num_cameras_minus1</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D1976A" w14:textId="77777777" w:rsidR="00591BF0" w:rsidRDefault="00591BF0" w:rsidP="009516D1">
            <w:pPr>
              <w:pStyle w:val="Standard"/>
              <w:keepNext/>
              <w:keepLines/>
              <w:spacing w:before="20" w:after="40"/>
              <w:jc w:val="center"/>
              <w:rPr>
                <w:sz w:val="16"/>
                <w:szCs w:val="16"/>
                <w:lang w:val="en-CA"/>
              </w:rPr>
            </w:pPr>
            <w:r>
              <w:rPr>
                <w:sz w:val="16"/>
                <w:szCs w:val="16"/>
                <w:lang w:val="en-CA"/>
              </w:rPr>
              <w:t>u(16)</w:t>
            </w:r>
          </w:p>
        </w:tc>
      </w:tr>
      <w:tr w:rsidR="00591BF0" w14:paraId="252271AE"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1DA4D2"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 xml:space="preserve">for ( </w:t>
            </w:r>
            <w:proofErr w:type="spellStart"/>
            <w:r>
              <w:rPr>
                <w:sz w:val="16"/>
                <w:szCs w:val="16"/>
                <w:lang w:val="en-CA"/>
              </w:rPr>
              <w:t>i</w:t>
            </w:r>
            <w:proofErr w:type="spellEnd"/>
            <w:r>
              <w:rPr>
                <w:sz w:val="16"/>
                <w:szCs w:val="16"/>
                <w:lang w:val="en-CA"/>
              </w:rPr>
              <w:t xml:space="preserve">= 0; </w:t>
            </w:r>
            <w:proofErr w:type="spellStart"/>
            <w:r>
              <w:rPr>
                <w:sz w:val="16"/>
                <w:szCs w:val="16"/>
                <w:lang w:val="en-CA"/>
              </w:rPr>
              <w:t>i</w:t>
            </w:r>
            <w:proofErr w:type="spellEnd"/>
            <w:r>
              <w:rPr>
                <w:sz w:val="16"/>
                <w:szCs w:val="16"/>
                <w:lang w:val="en-CA"/>
              </w:rPr>
              <w:t xml:space="preserve"> &lt;= num_cameras_minus1; </w:t>
            </w:r>
            <w:proofErr w:type="spellStart"/>
            <w:r>
              <w:rPr>
                <w:sz w:val="16"/>
                <w:szCs w:val="16"/>
                <w:lang w:val="en-CA"/>
              </w:rPr>
              <w:t>i</w:t>
            </w:r>
            <w:proofErr w:type="spellEnd"/>
            <w:r>
              <w:rPr>
                <w:sz w:val="16"/>
                <w:szCs w:val="16"/>
                <w:lang w:val="en-CA"/>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F48C109"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p>
        </w:tc>
      </w:tr>
      <w:tr w:rsidR="00591BF0" w14:paraId="695570E0"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6FD9FB"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b/>
                <w:sz w:val="16"/>
                <w:szCs w:val="16"/>
                <w:lang w:val="en-CA"/>
              </w:rPr>
              <w:tab/>
            </w:r>
            <w:r>
              <w:rPr>
                <w:sz w:val="16"/>
                <w:szCs w:val="16"/>
                <w:lang w:val="en-CA"/>
              </w:rPr>
              <w:tab/>
            </w:r>
            <w:proofErr w:type="spellStart"/>
            <w:r>
              <w:rPr>
                <w:b/>
                <w:sz w:val="16"/>
                <w:szCs w:val="16"/>
                <w:lang w:val="en-CA"/>
              </w:rPr>
              <w:t>cam_pos_x</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F0A4DC0"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48862315"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D82F13"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cam_pos_y</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929C62"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4AA6CD21"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FCC168"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cam_pos_z</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949862"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51332A83"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18498B"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cam_yaw</w:t>
            </w:r>
            <w:proofErr w:type="spellEnd"/>
            <w:r>
              <w:rPr>
                <w:sz w:val="16"/>
                <w:szCs w:val="16"/>
                <w:lang w:val="en-CA"/>
              </w:rPr>
              <w:t>[</w:t>
            </w:r>
            <w:proofErr w:type="spellStart"/>
            <w:r>
              <w:rPr>
                <w:sz w:val="16"/>
                <w:szCs w:val="16"/>
                <w:lang w:val="en-CA"/>
              </w:rPr>
              <w:t>i</w:t>
            </w:r>
            <w:proofErr w:type="spellEnd"/>
            <w:r>
              <w:rPr>
                <w:sz w:val="16"/>
                <w:szCs w:val="16"/>
                <w:lang w:val="en-CA"/>
              </w:rPr>
              <w:t xml:space="preserve">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ACA628A"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02EE2495"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F2D063"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cam_pitch</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83135EA"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0706522B"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FE220D"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r>
              <w:rPr>
                <w:b/>
                <w:sz w:val="16"/>
                <w:szCs w:val="16"/>
                <w:lang w:val="en-CA"/>
              </w:rPr>
              <w:tab/>
            </w:r>
            <w:proofErr w:type="spellStart"/>
            <w:r>
              <w:rPr>
                <w:b/>
                <w:sz w:val="16"/>
                <w:szCs w:val="16"/>
                <w:lang w:val="en-CA"/>
              </w:rPr>
              <w:t>cam_roll</w:t>
            </w:r>
            <w:proofErr w:type="spellEnd"/>
            <w:r>
              <w:rPr>
                <w:sz w:val="16"/>
                <w:szCs w:val="16"/>
                <w:lang w:val="en-CA"/>
              </w:rPr>
              <w:t>[ i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46D0FDD" w14:textId="77777777" w:rsidR="00591BF0" w:rsidRDefault="00591BF0" w:rsidP="009516D1">
            <w:pPr>
              <w:pStyle w:val="Standard"/>
              <w:keepNext/>
              <w:keepLines/>
              <w:spacing w:before="20" w:after="40"/>
              <w:jc w:val="center"/>
              <w:rPr>
                <w:sz w:val="16"/>
                <w:szCs w:val="16"/>
                <w:lang w:val="en-CA"/>
              </w:rPr>
            </w:pPr>
            <w:r>
              <w:rPr>
                <w:sz w:val="16"/>
                <w:szCs w:val="16"/>
                <w:lang w:val="en-CA"/>
              </w:rPr>
              <w:t>u(32)</w:t>
            </w:r>
          </w:p>
        </w:tc>
      </w:tr>
      <w:tr w:rsidR="00591BF0" w14:paraId="3B7942EA"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8AEB64"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4751A28" w14:textId="77777777" w:rsidR="00591BF0" w:rsidRDefault="00591BF0" w:rsidP="009516D1">
            <w:pPr>
              <w:pStyle w:val="Standard"/>
              <w:keepNext/>
              <w:keepLines/>
              <w:spacing w:before="20" w:after="40"/>
              <w:jc w:val="center"/>
              <w:rPr>
                <w:sz w:val="16"/>
                <w:szCs w:val="16"/>
                <w:lang w:val="en-CA"/>
              </w:rPr>
            </w:pPr>
          </w:p>
        </w:tc>
      </w:tr>
      <w:tr w:rsidR="00591BF0" w14:paraId="79CB2B36"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608ED0D"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b/>
                <w:sz w:val="16"/>
                <w:szCs w:val="16"/>
                <w:lang w:val="en-CA" w:eastAsia="de-DE"/>
              </w:rPr>
            </w:pPr>
            <w:r>
              <w:rPr>
                <w:b/>
                <w:sz w:val="16"/>
                <w:szCs w:val="16"/>
                <w:lang w:val="en-CA" w:eastAsia="de-DE"/>
              </w:rPr>
              <w:tab/>
            </w:r>
            <w:proofErr w:type="spellStart"/>
            <w:r>
              <w:rPr>
                <w:b/>
                <w:sz w:val="16"/>
                <w:szCs w:val="16"/>
                <w:lang w:val="en-CA" w:eastAsia="de-DE"/>
              </w:rPr>
              <w:t>intrinsic_params_equal_flag</w:t>
            </w:r>
            <w:proofErr w:type="spellEnd"/>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7AEC62" w14:textId="77777777" w:rsidR="00591BF0" w:rsidRDefault="00591BF0" w:rsidP="009516D1">
            <w:pPr>
              <w:pStyle w:val="Standard"/>
              <w:keepNext/>
              <w:keepLines/>
              <w:spacing w:before="20" w:after="40"/>
              <w:jc w:val="center"/>
              <w:rPr>
                <w:sz w:val="16"/>
                <w:szCs w:val="16"/>
                <w:lang w:val="en-CA" w:eastAsia="de-DE"/>
              </w:rPr>
            </w:pPr>
            <w:r>
              <w:rPr>
                <w:sz w:val="16"/>
                <w:szCs w:val="16"/>
                <w:lang w:val="en-CA" w:eastAsia="de-DE"/>
              </w:rPr>
              <w:t>u(1)</w:t>
            </w:r>
          </w:p>
        </w:tc>
      </w:tr>
      <w:tr w:rsidR="00591BF0" w14:paraId="0B3337D8"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245BEFE"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b/>
                <w:sz w:val="16"/>
                <w:szCs w:val="16"/>
                <w:lang w:val="en-CA" w:eastAsia="de-DE"/>
              </w:rPr>
              <w:tab/>
            </w:r>
            <w:r>
              <w:rPr>
                <w:sz w:val="16"/>
                <w:szCs w:val="16"/>
                <w:lang w:val="en-CA" w:eastAsia="de-DE"/>
              </w:rPr>
              <w:t xml:space="preserve">for ( </w:t>
            </w:r>
            <w:proofErr w:type="spellStart"/>
            <w:r>
              <w:rPr>
                <w:sz w:val="16"/>
                <w:szCs w:val="16"/>
                <w:lang w:val="en-CA" w:eastAsia="de-DE"/>
              </w:rPr>
              <w:t>i</w:t>
            </w:r>
            <w:proofErr w:type="spellEnd"/>
            <w:r>
              <w:rPr>
                <w:sz w:val="16"/>
                <w:szCs w:val="16"/>
                <w:lang w:val="en-CA" w:eastAsia="de-DE"/>
              </w:rPr>
              <w:t xml:space="preserve"> = 0; </w:t>
            </w:r>
            <w:proofErr w:type="spellStart"/>
            <w:r>
              <w:rPr>
                <w:sz w:val="16"/>
                <w:szCs w:val="16"/>
                <w:lang w:val="en-CA" w:eastAsia="de-DE"/>
              </w:rPr>
              <w:t>i</w:t>
            </w:r>
            <w:proofErr w:type="spellEnd"/>
            <w:r>
              <w:rPr>
                <w:sz w:val="16"/>
                <w:szCs w:val="16"/>
                <w:lang w:val="en-CA" w:eastAsia="de-DE"/>
              </w:rPr>
              <w:t xml:space="preserve">  &lt;=  </w:t>
            </w:r>
            <w:proofErr w:type="spellStart"/>
            <w:r>
              <w:rPr>
                <w:sz w:val="16"/>
                <w:szCs w:val="16"/>
                <w:lang w:val="en-CA" w:eastAsia="de-DE"/>
              </w:rPr>
              <w:t>intrinsic_params_equal_flag</w:t>
            </w:r>
            <w:proofErr w:type="spellEnd"/>
            <w:r>
              <w:rPr>
                <w:sz w:val="16"/>
                <w:szCs w:val="16"/>
                <w:lang w:val="en-CA" w:eastAsia="de-DE"/>
              </w:rPr>
              <w:t xml:space="preserve"> ? 0 : </w:t>
            </w:r>
            <w:r>
              <w:rPr>
                <w:sz w:val="16"/>
                <w:szCs w:val="16"/>
                <w:lang w:val="en-CA"/>
              </w:rPr>
              <w:t>num_ cameras_minus1</w:t>
            </w:r>
            <w:r>
              <w:rPr>
                <w:sz w:val="16"/>
                <w:szCs w:val="16"/>
                <w:lang w:val="en-CA" w:eastAsia="de-DE"/>
              </w:rPr>
              <w:t xml:space="preserve">; </w:t>
            </w:r>
            <w:proofErr w:type="spellStart"/>
            <w:r>
              <w:rPr>
                <w:sz w:val="16"/>
                <w:szCs w:val="16"/>
                <w:lang w:val="en-CA" w:eastAsia="de-DE"/>
              </w:rPr>
              <w:t>i</w:t>
            </w:r>
            <w:proofErr w:type="spellEnd"/>
            <w:r>
              <w:rPr>
                <w:sz w:val="16"/>
                <w:szCs w:val="16"/>
                <w:lang w:val="en-CA" w:eastAsia="de-DE"/>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BCB9DD" w14:textId="77777777" w:rsidR="00591BF0" w:rsidRDefault="00591BF0" w:rsidP="009516D1">
            <w:pPr>
              <w:pStyle w:val="Standard"/>
              <w:keepNext/>
              <w:keepLines/>
              <w:spacing w:before="20" w:after="40"/>
              <w:jc w:val="center"/>
              <w:rPr>
                <w:sz w:val="16"/>
                <w:szCs w:val="16"/>
                <w:lang w:val="en-CA"/>
              </w:rPr>
            </w:pPr>
          </w:p>
        </w:tc>
      </w:tr>
      <w:tr w:rsidR="00591BF0" w14:paraId="50DFE6A7"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F21ACE"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r>
            <w:r>
              <w:rPr>
                <w:sz w:val="16"/>
                <w:szCs w:val="16"/>
                <w:lang w:val="en-CA"/>
              </w:rPr>
              <w:tab/>
            </w:r>
            <w:r>
              <w:rPr>
                <w:sz w:val="16"/>
                <w:szCs w:val="16"/>
                <w:lang w:val="en-CA"/>
              </w:rPr>
              <w:tab/>
            </w:r>
            <w:proofErr w:type="spellStart"/>
            <w:r>
              <w:rPr>
                <w:sz w:val="16"/>
                <w:szCs w:val="16"/>
                <w:lang w:val="en-CA"/>
              </w:rPr>
              <w:t>camera_intrinsics</w:t>
            </w:r>
            <w:proofErr w:type="spellEnd"/>
            <w:r>
              <w:rPr>
                <w:sz w:val="16"/>
                <w:szCs w:val="16"/>
                <w:lang w:val="en-CA"/>
              </w:rPr>
              <w:t xml:space="preserve">( [ </w:t>
            </w:r>
            <w:proofErr w:type="spellStart"/>
            <w:r>
              <w:rPr>
                <w:sz w:val="16"/>
                <w:szCs w:val="16"/>
                <w:lang w:val="en-CA"/>
              </w:rPr>
              <w:t>i</w:t>
            </w:r>
            <w:proofErr w:type="spellEnd"/>
            <w:r>
              <w:rPr>
                <w:sz w:val="16"/>
                <w:szCs w:val="16"/>
                <w:lang w:val="en-CA"/>
              </w:rPr>
              <w:t xml:space="preserve">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0FB39A9" w14:textId="77777777" w:rsidR="00591BF0" w:rsidRDefault="00591BF0" w:rsidP="009516D1">
            <w:pPr>
              <w:pStyle w:val="Standard"/>
              <w:keepNext/>
              <w:keepLines/>
              <w:spacing w:before="20" w:after="40"/>
              <w:jc w:val="center"/>
              <w:rPr>
                <w:sz w:val="16"/>
                <w:szCs w:val="16"/>
                <w:lang w:val="en-CA"/>
              </w:rPr>
            </w:pPr>
          </w:p>
        </w:tc>
      </w:tr>
      <w:tr w:rsidR="00591BF0" w14:paraId="5D5602BC" w14:textId="77777777" w:rsidTr="009516D1">
        <w:trPr>
          <w:trHeight w:val="40"/>
        </w:trPr>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A081D7"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sz w:val="16"/>
                <w:szCs w:val="16"/>
                <w:lang w:val="en-CA"/>
              </w:rPr>
              <w:tab/>
            </w:r>
            <w:proofErr w:type="spellStart"/>
            <w:r>
              <w:rPr>
                <w:b/>
                <w:sz w:val="16"/>
                <w:szCs w:val="16"/>
                <w:lang w:val="en-CA" w:eastAsia="de-DE"/>
              </w:rPr>
              <w:t>depth_quantization_params_equal_flag</w:t>
            </w:r>
            <w:proofErr w:type="spellEnd"/>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A1E189" w14:textId="77777777" w:rsidR="00591BF0" w:rsidRDefault="00591BF0" w:rsidP="009516D1">
            <w:pPr>
              <w:pStyle w:val="Standard"/>
              <w:keepNext/>
              <w:keepLines/>
              <w:spacing w:before="20" w:after="40"/>
              <w:jc w:val="center"/>
              <w:rPr>
                <w:sz w:val="16"/>
                <w:szCs w:val="16"/>
                <w:lang w:val="en-CA"/>
              </w:rPr>
            </w:pPr>
            <w:r>
              <w:rPr>
                <w:sz w:val="16"/>
                <w:szCs w:val="16"/>
                <w:lang w:val="en-CA"/>
              </w:rPr>
              <w:t>u(1)</w:t>
            </w:r>
          </w:p>
        </w:tc>
      </w:tr>
      <w:tr w:rsidR="00591BF0" w14:paraId="01D06411"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7B3C874"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rPr>
            </w:pPr>
            <w:r>
              <w:rPr>
                <w:b/>
                <w:sz w:val="16"/>
                <w:szCs w:val="16"/>
                <w:lang w:val="en-CA" w:eastAsia="de-DE"/>
              </w:rPr>
              <w:tab/>
            </w:r>
            <w:r>
              <w:rPr>
                <w:sz w:val="16"/>
                <w:szCs w:val="16"/>
                <w:lang w:val="en-CA" w:eastAsia="de-DE"/>
              </w:rPr>
              <w:t xml:space="preserve">for ( </w:t>
            </w:r>
            <w:proofErr w:type="spellStart"/>
            <w:r>
              <w:rPr>
                <w:sz w:val="16"/>
                <w:szCs w:val="16"/>
                <w:lang w:val="en-CA" w:eastAsia="de-DE"/>
              </w:rPr>
              <w:t>i</w:t>
            </w:r>
            <w:proofErr w:type="spellEnd"/>
            <w:r>
              <w:rPr>
                <w:sz w:val="16"/>
                <w:szCs w:val="16"/>
                <w:lang w:val="en-CA" w:eastAsia="de-DE"/>
              </w:rPr>
              <w:t xml:space="preserve"> = 0; </w:t>
            </w:r>
            <w:proofErr w:type="spellStart"/>
            <w:r>
              <w:rPr>
                <w:sz w:val="16"/>
                <w:szCs w:val="16"/>
                <w:lang w:val="en-CA" w:eastAsia="de-DE"/>
              </w:rPr>
              <w:t>i</w:t>
            </w:r>
            <w:proofErr w:type="spellEnd"/>
            <w:r>
              <w:rPr>
                <w:sz w:val="16"/>
                <w:szCs w:val="16"/>
                <w:lang w:val="en-CA" w:eastAsia="de-DE"/>
              </w:rPr>
              <w:t xml:space="preserve">  &lt;=  </w:t>
            </w:r>
            <w:proofErr w:type="spellStart"/>
            <w:r>
              <w:rPr>
                <w:sz w:val="16"/>
                <w:szCs w:val="16"/>
                <w:lang w:val="en-CA" w:eastAsia="de-DE"/>
              </w:rPr>
              <w:t>depth_quantization_equal_flag</w:t>
            </w:r>
            <w:proofErr w:type="spellEnd"/>
            <w:r>
              <w:rPr>
                <w:sz w:val="16"/>
                <w:szCs w:val="16"/>
                <w:lang w:val="en-CA" w:eastAsia="de-DE"/>
              </w:rPr>
              <w:t xml:space="preserve"> ? 0 :</w:t>
            </w:r>
          </w:p>
          <w:p w14:paraId="571DED7F" w14:textId="77777777" w:rsidR="00591BF0" w:rsidRDefault="00591BF0" w:rsidP="009516D1">
            <w:pPr>
              <w:pStyle w:val="Standard"/>
              <w:keepNext/>
              <w:keepLines/>
              <w:tabs>
                <w:tab w:val="left" w:pos="3096"/>
                <w:tab w:val="left" w:pos="3283"/>
                <w:tab w:val="left" w:pos="3312"/>
                <w:tab w:val="left" w:pos="3528"/>
                <w:tab w:val="left" w:pos="3744"/>
                <w:tab w:val="left" w:pos="4176"/>
                <w:tab w:val="left" w:pos="4392"/>
                <w:tab w:val="left" w:pos="4608"/>
                <w:tab w:val="left" w:pos="4824"/>
              </w:tabs>
              <w:spacing w:before="20" w:after="40"/>
              <w:ind w:left="2880"/>
              <w:rPr>
                <w:sz w:val="16"/>
                <w:szCs w:val="16"/>
              </w:rPr>
            </w:pPr>
            <w:r>
              <w:rPr>
                <w:sz w:val="16"/>
                <w:szCs w:val="16"/>
                <w:lang w:val="en-CA"/>
              </w:rPr>
              <w:t>num_cameras_minus1</w:t>
            </w:r>
            <w:r>
              <w:rPr>
                <w:sz w:val="16"/>
                <w:szCs w:val="16"/>
                <w:lang w:val="en-CA" w:eastAsia="de-DE"/>
              </w:rPr>
              <w:t xml:space="preserve">; </w:t>
            </w:r>
            <w:proofErr w:type="spellStart"/>
            <w:r>
              <w:rPr>
                <w:sz w:val="16"/>
                <w:szCs w:val="16"/>
                <w:lang w:val="en-CA" w:eastAsia="de-DE"/>
              </w:rPr>
              <w:t>i</w:t>
            </w:r>
            <w:proofErr w:type="spellEnd"/>
            <w:r>
              <w:rPr>
                <w:sz w:val="16"/>
                <w:szCs w:val="16"/>
                <w:lang w:val="en-CA" w:eastAsia="de-DE"/>
              </w:rPr>
              <w:t>++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2CF56F" w14:textId="77777777" w:rsidR="00591BF0" w:rsidRDefault="00591BF0" w:rsidP="009516D1">
            <w:pPr>
              <w:pStyle w:val="Standard"/>
              <w:keepNext/>
              <w:keepLines/>
              <w:spacing w:before="20" w:after="40"/>
              <w:jc w:val="center"/>
              <w:rPr>
                <w:sz w:val="16"/>
                <w:szCs w:val="16"/>
                <w:lang w:val="en-CA"/>
              </w:rPr>
            </w:pPr>
          </w:p>
        </w:tc>
      </w:tr>
      <w:tr w:rsidR="00591BF0" w14:paraId="11C9A080"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9B9141"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sz w:val="16"/>
                <w:szCs w:val="16"/>
                <w:lang w:val="en-CA"/>
              </w:rPr>
            </w:pPr>
            <w:r>
              <w:rPr>
                <w:sz w:val="16"/>
                <w:szCs w:val="16"/>
                <w:lang w:val="en-CA"/>
              </w:rPr>
              <w:tab/>
            </w:r>
            <w:r>
              <w:rPr>
                <w:sz w:val="16"/>
                <w:szCs w:val="16"/>
                <w:lang w:val="en-CA"/>
              </w:rPr>
              <w:tab/>
            </w:r>
            <w:r>
              <w:rPr>
                <w:sz w:val="16"/>
                <w:szCs w:val="16"/>
                <w:lang w:val="en-CA"/>
              </w:rPr>
              <w:tab/>
            </w:r>
            <w:proofErr w:type="spellStart"/>
            <w:r>
              <w:rPr>
                <w:sz w:val="16"/>
                <w:szCs w:val="16"/>
                <w:lang w:val="en-CA"/>
              </w:rPr>
              <w:t>depth_quantization</w:t>
            </w:r>
            <w:proofErr w:type="spellEnd"/>
            <w:r>
              <w:rPr>
                <w:sz w:val="16"/>
                <w:szCs w:val="16"/>
                <w:lang w:val="en-CA"/>
              </w:rPr>
              <w:t xml:space="preserve">( [ </w:t>
            </w:r>
            <w:proofErr w:type="spellStart"/>
            <w:r>
              <w:rPr>
                <w:sz w:val="16"/>
                <w:szCs w:val="16"/>
                <w:lang w:val="en-CA"/>
              </w:rPr>
              <w:t>i</w:t>
            </w:r>
            <w:proofErr w:type="spellEnd"/>
            <w:r>
              <w:rPr>
                <w:sz w:val="16"/>
                <w:szCs w:val="16"/>
                <w:lang w:val="en-CA"/>
              </w:rPr>
              <w:t xml:space="preserve"> ]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20437C" w14:textId="77777777" w:rsidR="00591BF0" w:rsidRDefault="00591BF0" w:rsidP="009516D1">
            <w:pPr>
              <w:pStyle w:val="Standard"/>
              <w:keepNext/>
              <w:keepLines/>
              <w:spacing w:before="20" w:after="40"/>
              <w:jc w:val="center"/>
              <w:rPr>
                <w:sz w:val="16"/>
                <w:szCs w:val="16"/>
                <w:lang w:val="en-CA"/>
              </w:rPr>
            </w:pPr>
          </w:p>
        </w:tc>
      </w:tr>
      <w:tr w:rsidR="00591BF0" w14:paraId="22101C01"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F1F07AB" w14:textId="77777777" w:rsidR="00591BF0" w:rsidRPr="004923D9"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4923D9">
              <w:rPr>
                <w:color w:val="FF0000"/>
                <w:sz w:val="16"/>
                <w:szCs w:val="16"/>
                <w:lang w:val="en-CA"/>
              </w:rPr>
              <w:tab/>
            </w:r>
            <w:proofErr w:type="spellStart"/>
            <w:r w:rsidRPr="004923D9">
              <w:rPr>
                <w:b/>
                <w:color w:val="FF0000"/>
                <w:sz w:val="16"/>
                <w:szCs w:val="16"/>
                <w:lang w:val="en-CA" w:eastAsia="de-DE"/>
              </w:rPr>
              <w:t>pr</w:t>
            </w:r>
            <w:r>
              <w:rPr>
                <w:b/>
                <w:color w:val="FF0000"/>
                <w:sz w:val="16"/>
                <w:szCs w:val="16"/>
                <w:lang w:val="en-CA" w:eastAsia="de-DE"/>
              </w:rPr>
              <w:t>uning</w:t>
            </w:r>
            <w:r w:rsidRPr="004923D9">
              <w:rPr>
                <w:b/>
                <w:color w:val="FF0000"/>
                <w:sz w:val="16"/>
                <w:szCs w:val="16"/>
                <w:lang w:val="en-CA" w:eastAsia="de-DE"/>
              </w:rPr>
              <w:t>_params_equal_flag</w:t>
            </w:r>
            <w:proofErr w:type="spellEnd"/>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761BA9" w14:textId="77777777" w:rsidR="00591BF0" w:rsidRPr="004923D9" w:rsidRDefault="00591BF0" w:rsidP="009516D1">
            <w:pPr>
              <w:pStyle w:val="Standard"/>
              <w:keepNext/>
              <w:keepLines/>
              <w:spacing w:before="20" w:after="40"/>
              <w:jc w:val="center"/>
              <w:rPr>
                <w:color w:val="FF0000"/>
                <w:sz w:val="16"/>
                <w:szCs w:val="16"/>
                <w:lang w:val="en-CA"/>
              </w:rPr>
            </w:pPr>
            <w:r w:rsidRPr="004923D9">
              <w:rPr>
                <w:color w:val="FF0000"/>
                <w:sz w:val="16"/>
                <w:szCs w:val="16"/>
                <w:lang w:val="en-CA"/>
              </w:rPr>
              <w:t>u(1)</w:t>
            </w:r>
          </w:p>
        </w:tc>
      </w:tr>
      <w:tr w:rsidR="00591BF0" w14:paraId="2964DEBF"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F0F24A2" w14:textId="77777777" w:rsidR="00591BF0" w:rsidRPr="004923D9"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4923D9">
              <w:rPr>
                <w:color w:val="FF0000"/>
                <w:sz w:val="16"/>
                <w:szCs w:val="16"/>
                <w:lang w:val="en-CA"/>
              </w:rPr>
              <w:tab/>
              <w:t xml:space="preserve">for ( </w:t>
            </w:r>
            <w:proofErr w:type="spellStart"/>
            <w:r w:rsidRPr="004923D9">
              <w:rPr>
                <w:color w:val="FF0000"/>
                <w:sz w:val="16"/>
                <w:szCs w:val="16"/>
                <w:lang w:val="en-CA"/>
              </w:rPr>
              <w:t>i</w:t>
            </w:r>
            <w:proofErr w:type="spellEnd"/>
            <w:r w:rsidRPr="004923D9">
              <w:rPr>
                <w:color w:val="FF0000"/>
                <w:sz w:val="16"/>
                <w:szCs w:val="16"/>
                <w:lang w:val="en-CA"/>
              </w:rPr>
              <w:t xml:space="preserve">= 0; </w:t>
            </w:r>
            <w:proofErr w:type="spellStart"/>
            <w:r w:rsidRPr="004923D9">
              <w:rPr>
                <w:color w:val="FF0000"/>
                <w:sz w:val="16"/>
                <w:szCs w:val="16"/>
                <w:lang w:val="en-CA"/>
              </w:rPr>
              <w:t>i</w:t>
            </w:r>
            <w:proofErr w:type="spellEnd"/>
            <w:r w:rsidRPr="004923D9">
              <w:rPr>
                <w:color w:val="FF0000"/>
                <w:sz w:val="16"/>
                <w:szCs w:val="16"/>
                <w:lang w:val="en-CA"/>
              </w:rPr>
              <w:t xml:space="preserve"> &lt;= </w:t>
            </w:r>
            <w:r w:rsidRPr="00405A98">
              <w:rPr>
                <w:bCs/>
                <w:color w:val="FF0000"/>
                <w:sz w:val="16"/>
                <w:szCs w:val="16"/>
                <w:lang w:val="en-CA" w:eastAsia="de-DE"/>
              </w:rPr>
              <w:t xml:space="preserve"> </w:t>
            </w:r>
            <w:proofErr w:type="spellStart"/>
            <w:r w:rsidRPr="00405A98">
              <w:rPr>
                <w:bCs/>
                <w:color w:val="FF0000"/>
                <w:sz w:val="16"/>
                <w:szCs w:val="16"/>
                <w:lang w:val="en-CA" w:eastAsia="de-DE"/>
              </w:rPr>
              <w:t>pr</w:t>
            </w:r>
            <w:r>
              <w:rPr>
                <w:bCs/>
                <w:color w:val="FF0000"/>
                <w:sz w:val="16"/>
                <w:szCs w:val="16"/>
                <w:lang w:val="en-CA" w:eastAsia="de-DE"/>
              </w:rPr>
              <w:t>uning</w:t>
            </w:r>
            <w:r w:rsidRPr="00405A98">
              <w:rPr>
                <w:bCs/>
                <w:color w:val="FF0000"/>
                <w:sz w:val="16"/>
                <w:szCs w:val="16"/>
                <w:lang w:val="en-CA" w:eastAsia="de-DE"/>
              </w:rPr>
              <w:t>_params_equal_flag</w:t>
            </w:r>
            <w:proofErr w:type="spellEnd"/>
            <w:r>
              <w:rPr>
                <w:bCs/>
                <w:color w:val="FF0000"/>
                <w:sz w:val="16"/>
                <w:szCs w:val="16"/>
                <w:lang w:val="en-CA" w:eastAsia="de-DE"/>
              </w:rPr>
              <w:t xml:space="preserve"> ? 0 :</w:t>
            </w:r>
            <w:r w:rsidRPr="00405A98">
              <w:rPr>
                <w:bCs/>
                <w:color w:val="FF0000"/>
                <w:sz w:val="16"/>
                <w:szCs w:val="16"/>
                <w:lang w:val="en-CA"/>
              </w:rPr>
              <w:t xml:space="preserve"> </w:t>
            </w:r>
            <w:r w:rsidRPr="004F73ED">
              <w:rPr>
                <w:color w:val="FF0000"/>
                <w:sz w:val="16"/>
                <w:szCs w:val="16"/>
                <w:lang w:val="en-CA"/>
              </w:rPr>
              <w:t>num_cameras_minus1</w:t>
            </w:r>
            <w:r w:rsidRPr="004923D9">
              <w:rPr>
                <w:color w:val="FF0000"/>
                <w:sz w:val="16"/>
                <w:szCs w:val="16"/>
                <w:lang w:val="en-CA"/>
              </w:rPr>
              <w:t xml:space="preserve">; </w:t>
            </w:r>
            <w:proofErr w:type="spellStart"/>
            <w:r w:rsidRPr="004923D9">
              <w:rPr>
                <w:color w:val="FF0000"/>
                <w:sz w:val="16"/>
                <w:szCs w:val="16"/>
                <w:lang w:val="en-CA"/>
              </w:rPr>
              <w:t>i</w:t>
            </w:r>
            <w:proofErr w:type="spellEnd"/>
            <w:r w:rsidRPr="004923D9">
              <w:rPr>
                <w:color w:val="FF0000"/>
                <w:sz w:val="16"/>
                <w:szCs w:val="16"/>
                <w:lang w:val="en-CA"/>
              </w:rPr>
              <w:t xml:space="preserve">++) </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FD459F" w14:textId="77777777" w:rsidR="00591BF0" w:rsidRPr="004923D9" w:rsidRDefault="00591BF0" w:rsidP="009516D1">
            <w:pPr>
              <w:pStyle w:val="Standard"/>
              <w:keepNext/>
              <w:keepLines/>
              <w:spacing w:before="20" w:after="40"/>
              <w:jc w:val="center"/>
              <w:rPr>
                <w:color w:val="FF0000"/>
                <w:sz w:val="16"/>
                <w:szCs w:val="16"/>
                <w:lang w:val="en-CA"/>
              </w:rPr>
            </w:pPr>
          </w:p>
        </w:tc>
      </w:tr>
      <w:tr w:rsidR="00591BF0" w14:paraId="31DDAB99"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DC21424" w14:textId="77777777" w:rsidR="00591BF0" w:rsidRPr="004923D9"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color w:val="FF0000"/>
                <w:sz w:val="16"/>
                <w:szCs w:val="16"/>
                <w:lang w:val="en-CA"/>
              </w:rPr>
            </w:pPr>
            <w:r w:rsidRPr="004923D9">
              <w:rPr>
                <w:b/>
                <w:color w:val="FF0000"/>
                <w:sz w:val="16"/>
                <w:szCs w:val="16"/>
                <w:lang w:val="en-CA"/>
              </w:rPr>
              <w:tab/>
            </w:r>
            <w:r w:rsidRPr="004923D9">
              <w:rPr>
                <w:color w:val="FF0000"/>
                <w:sz w:val="16"/>
                <w:szCs w:val="16"/>
                <w:lang w:val="en-CA"/>
              </w:rPr>
              <w:tab/>
            </w:r>
            <w:proofErr w:type="spellStart"/>
            <w:r>
              <w:rPr>
                <w:b/>
                <w:bCs/>
                <w:color w:val="FF0000"/>
                <w:sz w:val="16"/>
                <w:szCs w:val="16"/>
                <w:lang w:val="en-CA"/>
              </w:rPr>
              <w:t>children_id</w:t>
            </w:r>
            <w:r w:rsidRPr="004923D9">
              <w:rPr>
                <w:b/>
                <w:bCs/>
                <w:color w:val="FF0000"/>
                <w:sz w:val="16"/>
                <w:szCs w:val="16"/>
                <w:lang w:val="en-CA"/>
              </w:rPr>
              <w:t>_mask</w:t>
            </w:r>
            <w:proofErr w:type="spellEnd"/>
            <w:r w:rsidRPr="004923D9">
              <w:rPr>
                <w:color w:val="FF0000"/>
                <w:sz w:val="16"/>
                <w:szCs w:val="16"/>
                <w:lang w:val="en-CA"/>
              </w:rPr>
              <w:t>[</w:t>
            </w:r>
            <w:proofErr w:type="spellStart"/>
            <w:r w:rsidRPr="004923D9">
              <w:rPr>
                <w:color w:val="FF0000"/>
                <w:sz w:val="16"/>
                <w:szCs w:val="16"/>
                <w:lang w:val="en-CA"/>
              </w:rPr>
              <w:t>i</w:t>
            </w:r>
            <w:proofErr w:type="spellEnd"/>
            <w:r w:rsidRPr="004923D9">
              <w:rPr>
                <w:color w:val="FF0000"/>
                <w:sz w:val="16"/>
                <w:szCs w:val="16"/>
                <w:lang w:val="en-CA"/>
              </w:rPr>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8B58E2" w14:textId="77777777" w:rsidR="00591BF0" w:rsidRPr="004923D9" w:rsidRDefault="00591BF0" w:rsidP="009516D1">
            <w:pPr>
              <w:pStyle w:val="Standard"/>
              <w:keepNext/>
              <w:keepLines/>
              <w:spacing w:before="20" w:after="40"/>
              <w:jc w:val="center"/>
              <w:rPr>
                <w:color w:val="FF0000"/>
                <w:sz w:val="16"/>
                <w:szCs w:val="16"/>
                <w:lang w:val="en-CA"/>
              </w:rPr>
            </w:pPr>
            <w:r w:rsidRPr="004923D9">
              <w:rPr>
                <w:color w:val="FF0000"/>
                <w:sz w:val="16"/>
                <w:szCs w:val="16"/>
                <w:lang w:val="en-CA"/>
              </w:rPr>
              <w:t>u(64)</w:t>
            </w:r>
          </w:p>
        </w:tc>
      </w:tr>
      <w:tr w:rsidR="00591BF0" w14:paraId="114EC78D" w14:textId="77777777" w:rsidTr="009516D1">
        <w:tc>
          <w:tcPr>
            <w:tcW w:w="77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00CC9BA" w14:textId="77777777" w:rsidR="00591BF0" w:rsidRDefault="00591BF0" w:rsidP="009516D1">
            <w:pPr>
              <w:pStyle w:val="Standard"/>
              <w:keepNext/>
              <w:keepLines/>
              <w:tabs>
                <w:tab w:val="left" w:pos="216"/>
                <w:tab w:val="left" w:pos="403"/>
                <w:tab w:val="left" w:pos="432"/>
                <w:tab w:val="left" w:pos="648"/>
                <w:tab w:val="left" w:pos="864"/>
                <w:tab w:val="left" w:pos="1296"/>
                <w:tab w:val="left" w:pos="1512"/>
                <w:tab w:val="left" w:pos="1728"/>
                <w:tab w:val="left" w:pos="1944"/>
              </w:tabs>
              <w:spacing w:before="20" w:after="40"/>
              <w:rPr>
                <w:b/>
                <w:sz w:val="16"/>
                <w:szCs w:val="16"/>
                <w:lang w:val="en-CA"/>
              </w:rPr>
            </w:pPr>
            <w:r>
              <w:rPr>
                <w:sz w:val="16"/>
                <w:szCs w:val="16"/>
                <w:lang w:val="en-CA"/>
              </w:rPr>
              <w:tab/>
              <w:t>}</w:t>
            </w:r>
          </w:p>
        </w:tc>
        <w:tc>
          <w:tcPr>
            <w:tcW w:w="1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A3A071" w14:textId="77777777" w:rsidR="00591BF0" w:rsidRDefault="00591BF0" w:rsidP="009516D1">
            <w:pPr>
              <w:pStyle w:val="Standard"/>
              <w:keepNext/>
              <w:keepLines/>
              <w:spacing w:before="20" w:after="40"/>
              <w:jc w:val="center"/>
              <w:rPr>
                <w:sz w:val="16"/>
                <w:szCs w:val="16"/>
                <w:lang w:val="en-CA"/>
              </w:rPr>
            </w:pPr>
          </w:p>
        </w:tc>
      </w:tr>
    </w:tbl>
    <w:p w14:paraId="164A1E0E" w14:textId="77777777" w:rsidR="00591BF0" w:rsidRDefault="00591BF0" w:rsidP="00591BF0">
      <w:pPr>
        <w:pStyle w:val="Standard"/>
        <w:jc w:val="center"/>
      </w:pPr>
      <w:r>
        <w:rPr>
          <w:b/>
          <w:bCs/>
          <w:sz w:val="20"/>
          <w:szCs w:val="20"/>
        </w:rPr>
        <w:t>Table 5: Proposed embedded additional metadata to convey pruning graph (mask version).</w:t>
      </w:r>
    </w:p>
    <w:p w14:paraId="346FAA8C" w14:textId="77777777" w:rsidR="00591BF0" w:rsidRDefault="00591BF0" w:rsidP="00591BF0"/>
    <w:p w14:paraId="7ED358FE" w14:textId="0D0A1092" w:rsidR="00591BF0" w:rsidRDefault="00591BF0" w:rsidP="008E61D9"/>
    <w:p w14:paraId="562A7419" w14:textId="35B4D2BA" w:rsidR="00591BF0" w:rsidRDefault="00591BF0" w:rsidP="008E61D9"/>
    <w:p w14:paraId="4897DC38" w14:textId="27F6D89A" w:rsidR="00C10756" w:rsidRDefault="0081580D" w:rsidP="008E61D9">
      <w:r>
        <w:lastRenderedPageBreak/>
        <w:t>Such an additional metadata</w:t>
      </w:r>
      <w:r w:rsidR="00563B05">
        <w:t xml:space="preserve"> therefore</w:t>
      </w:r>
      <w:r>
        <w:t xml:space="preserve"> describe</w:t>
      </w:r>
      <w:r w:rsidR="00EC4EE1">
        <w:t>s</w:t>
      </w:r>
      <w:r>
        <w:t xml:space="preserve"> the pruning relations in a quite generic and lightweight manner</w:t>
      </w:r>
      <w:r w:rsidR="00C10756">
        <w:t>.</w:t>
      </w:r>
      <w:r w:rsidR="008F6F4A">
        <w:t xml:space="preserve"> </w:t>
      </w:r>
      <w:r w:rsidR="00EC4EE1">
        <w:t>Additionally, s</w:t>
      </w:r>
      <w:r w:rsidR="00C10756">
        <w:t>ome examples of pruning graph are given in Figure 4</w:t>
      </w:r>
      <w:r w:rsidR="006B04FA">
        <w:t xml:space="preserve"> for </w:t>
      </w:r>
      <w:proofErr w:type="spellStart"/>
      <w:r w:rsidR="006B04FA">
        <w:t>TechnicolorPainter</w:t>
      </w:r>
      <w:proofErr w:type="spellEnd"/>
      <w:r w:rsidR="006B04FA">
        <w:t xml:space="preserve"> and </w:t>
      </w:r>
      <w:proofErr w:type="spellStart"/>
      <w:r w:rsidR="006B04FA">
        <w:t>IntelFr</w:t>
      </w:r>
      <w:r w:rsidR="0010312F">
        <w:t>o</w:t>
      </w:r>
      <w:r w:rsidR="006B04FA">
        <w:t>g</w:t>
      </w:r>
      <w:proofErr w:type="spellEnd"/>
      <w:r w:rsidR="00C10756">
        <w:t>.</w:t>
      </w:r>
    </w:p>
    <w:p w14:paraId="710FCBD5" w14:textId="77777777" w:rsidR="00875CF6" w:rsidRDefault="00875CF6" w:rsidP="00875CF6">
      <w:pPr>
        <w:jc w:val="center"/>
      </w:pPr>
      <w:r>
        <w:rPr>
          <w:noProof/>
        </w:rPr>
        <w:drawing>
          <wp:inline distT="0" distB="0" distL="0" distR="0" wp14:anchorId="08B0070D" wp14:editId="640B21D6">
            <wp:extent cx="6105525" cy="37242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05525" cy="3724275"/>
                    </a:xfrm>
                    <a:prstGeom prst="rect">
                      <a:avLst/>
                    </a:prstGeom>
                    <a:noFill/>
                    <a:ln>
                      <a:noFill/>
                    </a:ln>
                  </pic:spPr>
                </pic:pic>
              </a:graphicData>
            </a:graphic>
          </wp:inline>
        </w:drawing>
      </w:r>
    </w:p>
    <w:p w14:paraId="1C907738" w14:textId="4E58289E" w:rsidR="00591BF0" w:rsidRPr="00CC0608" w:rsidRDefault="00875CF6" w:rsidP="00CC0608">
      <w:pPr>
        <w:jc w:val="center"/>
        <w:rPr>
          <w:b/>
          <w:bCs/>
          <w:sz w:val="20"/>
        </w:rPr>
      </w:pPr>
      <w:r>
        <w:rPr>
          <w:b/>
          <w:bCs/>
          <w:sz w:val="20"/>
        </w:rPr>
        <w:t xml:space="preserve">Figure 4: Example of pruning graphs for </w:t>
      </w:r>
      <w:proofErr w:type="spellStart"/>
      <w:r>
        <w:rPr>
          <w:b/>
          <w:bCs/>
          <w:sz w:val="20"/>
        </w:rPr>
        <w:t>TechnicolorPainter</w:t>
      </w:r>
      <w:proofErr w:type="spellEnd"/>
      <w:r>
        <w:rPr>
          <w:b/>
          <w:bCs/>
          <w:sz w:val="20"/>
        </w:rPr>
        <w:t xml:space="preserve"> (top) and </w:t>
      </w:r>
      <w:proofErr w:type="spellStart"/>
      <w:r>
        <w:rPr>
          <w:b/>
          <w:bCs/>
          <w:sz w:val="20"/>
        </w:rPr>
        <w:t>IntelFrog</w:t>
      </w:r>
      <w:proofErr w:type="spellEnd"/>
      <w:r>
        <w:rPr>
          <w:b/>
          <w:bCs/>
          <w:sz w:val="20"/>
        </w:rPr>
        <w:t xml:space="preserve"> (bottom).</w:t>
      </w:r>
    </w:p>
    <w:p w14:paraId="4C041DD4" w14:textId="77777777" w:rsidR="008F6F4A" w:rsidRDefault="008F6F4A" w:rsidP="008F6F4A"/>
    <w:p w14:paraId="50D3E1DE" w14:textId="79E26AFE" w:rsidR="0036697D" w:rsidRDefault="0036697D" w:rsidP="00CC0608">
      <w:r>
        <w:t>Note that this metadata is compatible with the notion of group</w:t>
      </w:r>
      <w:r w:rsidR="00EE62B0">
        <w:t xml:space="preserve"> </w:t>
      </w:r>
      <w:r>
        <w:t>Id introduced at MPEG128. When the notion of group is activated (num_group_</w:t>
      </w:r>
      <w:r w:rsidR="00431FD7">
        <w:t>minus1</w:t>
      </w:r>
      <w:r w:rsidR="00431FD7">
        <w:t xml:space="preserve"> </w:t>
      </w:r>
      <w:r>
        <w:t>&gt; 0), the elementary links described by previous metadata should create as many graphs as there are groups.</w:t>
      </w:r>
    </w:p>
    <w:p w14:paraId="18FD775B" w14:textId="77777777" w:rsidR="0036697D" w:rsidRDefault="0036697D" w:rsidP="00CC0608"/>
    <w:p w14:paraId="3F3703DE" w14:textId="6B8CF0C4" w:rsidR="00216CB8" w:rsidRDefault="008F6F4A" w:rsidP="00CC0608">
      <w:r>
        <w:t xml:space="preserve">We now show how </w:t>
      </w:r>
      <w:r w:rsidR="006B658C">
        <w:t xml:space="preserve">a </w:t>
      </w:r>
      <w:r w:rsidR="001C5998">
        <w:t xml:space="preserve">quite generic </w:t>
      </w:r>
      <w:r w:rsidR="006B658C">
        <w:t xml:space="preserve">reversible pruning procedure can be elaborated on the only basis of </w:t>
      </w:r>
      <w:r>
        <w:t xml:space="preserve">this additional metadata </w:t>
      </w:r>
      <w:r w:rsidR="006B658C">
        <w:t>knowledge.</w:t>
      </w:r>
    </w:p>
    <w:p w14:paraId="7921633E" w14:textId="6B5A94B5" w:rsidR="00B301FB" w:rsidRDefault="00B90FDD" w:rsidP="00FB017A">
      <w:pPr>
        <w:pStyle w:val="Heading2"/>
      </w:pPr>
      <w:r>
        <w:t>Encoding stage</w:t>
      </w:r>
    </w:p>
    <w:p w14:paraId="0D07CF48" w14:textId="77777777" w:rsidR="003415DC" w:rsidRPr="003415DC" w:rsidRDefault="003415DC" w:rsidP="003415DC">
      <w:pPr>
        <w:rPr>
          <w:lang w:val="en-GB"/>
        </w:rPr>
      </w:pPr>
    </w:p>
    <w:p w14:paraId="5D91C2CC" w14:textId="3C38015F" w:rsidR="000D1115" w:rsidRDefault="00B301FB" w:rsidP="00B90FDD">
      <w:r>
        <w:t xml:space="preserve">At the encoding stage, the pruning </w:t>
      </w:r>
      <w:r w:rsidR="000D1115">
        <w:t>process</w:t>
      </w:r>
      <w:r>
        <w:t xml:space="preserve"> is</w:t>
      </w:r>
      <w:r w:rsidR="000D1115">
        <w:t xml:space="preserve"> performed. To do so, a pruning graph is decided, and the pruning procedure is then launched from the root node to the leaves.</w:t>
      </w:r>
    </w:p>
    <w:p w14:paraId="4224B7AB" w14:textId="095EF971" w:rsidR="000D1115" w:rsidRDefault="000D1115" w:rsidP="00B90FDD">
      <w:r>
        <w:t>To ensure the reversibility of the pruning procedure, the pruning graph as well as the pruning process should be constrained. We propose here one way to achieve this</w:t>
      </w:r>
      <w:r w:rsidR="00DA0B09">
        <w:t xml:space="preserve"> objective.</w:t>
      </w:r>
    </w:p>
    <w:p w14:paraId="4A55A7D0" w14:textId="73F342DE" w:rsidR="00B301FB" w:rsidRDefault="001A780E" w:rsidP="00B90FDD">
      <w:r>
        <w:t>Regarding the graph structure itself</w:t>
      </w:r>
      <w:r w:rsidR="00DA0B09">
        <w:t>, the</w:t>
      </w:r>
      <w:r>
        <w:t xml:space="preserve"> only constraint to ensure is to make the</w:t>
      </w:r>
      <w:r w:rsidR="00DA0B09">
        <w:t xml:space="preserve"> pruning graph acyclic</w:t>
      </w:r>
      <w:r>
        <w:t xml:space="preserve"> so </w:t>
      </w:r>
      <w:r w:rsidR="000D1115">
        <w:t xml:space="preserve">that a given view is pruned once all its direct parents and indirect parents (grandparents, </w:t>
      </w:r>
      <w:r w:rsidR="000D1115" w:rsidRPr="00227DB6">
        <w:t>great-grandparents</w:t>
      </w:r>
      <w:r w:rsidR="000D1115">
        <w:t xml:space="preserve">, …) have been </w:t>
      </w:r>
      <w:r w:rsidR="00D3077E">
        <w:t xml:space="preserve">“fully” </w:t>
      </w:r>
      <w:r w:rsidR="000D1115">
        <w:t>pruned</w:t>
      </w:r>
      <w:r w:rsidR="0031158D">
        <w:t>. The pruning graph should</w:t>
      </w:r>
      <w:r w:rsidR="007B0034">
        <w:t xml:space="preserve"> </w:t>
      </w:r>
      <w:r w:rsidR="00DA0B09">
        <w:t xml:space="preserve">be </w:t>
      </w:r>
      <w:r w:rsidR="0031158D">
        <w:t xml:space="preserve">therefore </w:t>
      </w:r>
      <w:r w:rsidR="00DA0B09">
        <w:t>brows</w:t>
      </w:r>
      <w:r>
        <w:t>able</w:t>
      </w:r>
      <w:r w:rsidR="00DA0B09">
        <w:t xml:space="preserve"> from the root(s) to leaves without cycle</w:t>
      </w:r>
      <w:r w:rsidR="000D1115">
        <w:t>.</w:t>
      </w:r>
    </w:p>
    <w:p w14:paraId="3252C394" w14:textId="56A00DBB" w:rsidR="001A780E" w:rsidRDefault="001A780E" w:rsidP="000D1115">
      <w:r>
        <w:t xml:space="preserve">Regarding the process itself, </w:t>
      </w:r>
      <w:r w:rsidR="00D3077E">
        <w:t>two</w:t>
      </w:r>
      <w:r>
        <w:t xml:space="preserve"> simple rules </w:t>
      </w:r>
      <w:r w:rsidR="004E291E">
        <w:t>must</w:t>
      </w:r>
      <w:r>
        <w:t xml:space="preserve"> be respected:</w:t>
      </w:r>
    </w:p>
    <w:p w14:paraId="0458F1F3" w14:textId="66CF54D9" w:rsidR="001A780E" w:rsidRDefault="001A780E" w:rsidP="00DA5943">
      <w:pPr>
        <w:pStyle w:val="ListParagraph"/>
        <w:numPr>
          <w:ilvl w:val="0"/>
          <w:numId w:val="35"/>
        </w:numPr>
      </w:pPr>
      <w:r>
        <w:lastRenderedPageBreak/>
        <w:t xml:space="preserve">A pixel </w:t>
      </w:r>
      <w:r w:rsidRPr="00CC0608">
        <w:rPr>
          <w:i/>
          <w:iCs/>
        </w:rPr>
        <w:t>p</w:t>
      </w:r>
      <w:r>
        <w:t xml:space="preserve"> of a view to prune should be pruned </w:t>
      </w:r>
      <w:r w:rsidR="005D5FE5">
        <w:t xml:space="preserve">if and only if all reprojections in its direct parent </w:t>
      </w:r>
      <w:r w:rsidR="00D71771">
        <w:t xml:space="preserve">views </w:t>
      </w:r>
      <w:r w:rsidR="005D5FE5">
        <w:t xml:space="preserve">are “similar” to itself. The notion of similarity is implementation dependent and could be for instance based on a geometric and / or </w:t>
      </w:r>
      <w:r w:rsidR="00A30E43">
        <w:t xml:space="preserve">color </w:t>
      </w:r>
      <w:r w:rsidR="005D5FE5">
        <w:t>criterion.</w:t>
      </w:r>
    </w:p>
    <w:p w14:paraId="24E4C778" w14:textId="1DF7F20B" w:rsidR="005D5FE5" w:rsidRDefault="005D5FE5" w:rsidP="00DA5943">
      <w:pPr>
        <w:pStyle w:val="ListParagraph"/>
        <w:numPr>
          <w:ilvl w:val="0"/>
          <w:numId w:val="35"/>
        </w:numPr>
      </w:pPr>
      <w:r>
        <w:t>If one of its parent</w:t>
      </w:r>
      <w:r w:rsidR="00D71771">
        <w:t xml:space="preserve"> </w:t>
      </w:r>
      <w:r w:rsidR="00D3077E">
        <w:t>views</w:t>
      </w:r>
      <w:r>
        <w:t xml:space="preserve"> is </w:t>
      </w:r>
      <w:r w:rsidR="00A30E43">
        <w:t xml:space="preserve">already </w:t>
      </w:r>
      <w:r>
        <w:t xml:space="preserve">pruned at the reprojected position or if the reprojection does not </w:t>
      </w:r>
      <w:r w:rsidR="00D71771">
        <w:t>reproject</w:t>
      </w:r>
      <w:r>
        <w:t xml:space="preserve"> in</w:t>
      </w:r>
      <w:r w:rsidR="00123841">
        <w:t>to</w:t>
      </w:r>
      <w:r>
        <w:t xml:space="preserve"> the parent viewport, then the previous rule should be extended recursively to grandparents.</w:t>
      </w:r>
    </w:p>
    <w:p w14:paraId="7E697D28" w14:textId="5FC1B7CB" w:rsidR="005D5FE5" w:rsidRPr="0010715E" w:rsidRDefault="00EA2E8B" w:rsidP="00CC0608">
      <w:r>
        <w:t>Ensuring the pruning with respects to all parents ensures the reversibility of the procedure.</w:t>
      </w:r>
    </w:p>
    <w:p w14:paraId="757A0063" w14:textId="3CD3E344" w:rsidR="002C43F9" w:rsidRDefault="002C43F9" w:rsidP="002C43F9">
      <w:r>
        <w:t xml:space="preserve">Recursively pruning with respect to </w:t>
      </w:r>
      <w:r w:rsidR="00C42B06">
        <w:t>grandparents</w:t>
      </w:r>
      <w:r>
        <w:t xml:space="preserve"> in case of an early pruning ensure</w:t>
      </w:r>
      <w:r w:rsidR="00FB017A">
        <w:t>s</w:t>
      </w:r>
      <w:r>
        <w:t xml:space="preserve"> that no drift occurs when the similarity is propagated towards the root node</w:t>
      </w:r>
      <w:r w:rsidR="00CA35DD">
        <w:t>(s)</w:t>
      </w:r>
      <w:r>
        <w:t>.</w:t>
      </w:r>
      <w:r w:rsidR="00CA35DD">
        <w:t xml:space="preserve"> It is indeed necessary because</w:t>
      </w:r>
      <w:r>
        <w:t xml:space="preserve"> the similarity function is generally not transitive</w:t>
      </w:r>
      <w:r w:rsidR="00CA35DD">
        <w:t xml:space="preserve"> as i</w:t>
      </w:r>
      <w:r>
        <w:t xml:space="preserve">t </w:t>
      </w:r>
      <w:r w:rsidR="00CA35DD">
        <w:t>often</w:t>
      </w:r>
      <w:r>
        <w:t xml:space="preserve"> relies on a</w:t>
      </w:r>
      <w:r w:rsidR="00CA35DD">
        <w:t xml:space="preserve"> thresholded</w:t>
      </w:r>
      <w:r>
        <w:t xml:space="preserve"> squared distance.</w:t>
      </w:r>
    </w:p>
    <w:p w14:paraId="78F18769" w14:textId="3087D5C8" w:rsidR="0050642C" w:rsidRDefault="00E42923" w:rsidP="00E42923">
      <w:r>
        <w:t>The way the</w:t>
      </w:r>
      <w:r w:rsidR="004E4039">
        <w:t xml:space="preserve"> pruning</w:t>
      </w:r>
      <w:r>
        <w:t xml:space="preserve"> graph </w:t>
      </w:r>
      <w:r w:rsidR="00A34161">
        <w:t>is</w:t>
      </w:r>
      <w:r>
        <w:t xml:space="preserve"> constructed is of course implementation</w:t>
      </w:r>
      <w:r w:rsidR="00A34161">
        <w:t xml:space="preserve"> dependent</w:t>
      </w:r>
      <w:r>
        <w:t xml:space="preserve"> as </w:t>
      </w:r>
      <w:r w:rsidR="00321FF3">
        <w:t>long</w:t>
      </w:r>
      <w:r>
        <w:t xml:space="preserve"> as the set of previous rules is followed.</w:t>
      </w:r>
      <w:r w:rsidR="004E4039">
        <w:t xml:space="preserve"> </w:t>
      </w:r>
      <w:r w:rsidR="00997ED6">
        <w:t>However,</w:t>
      </w:r>
      <w:r w:rsidR="00A34161">
        <w:t xml:space="preserve"> a good </w:t>
      </w:r>
      <w:r w:rsidR="00DD38E0">
        <w:t>practice to avoid too much redundancy i</w:t>
      </w:r>
      <w:r w:rsidR="00E27255">
        <w:t>s</w:t>
      </w:r>
      <w:r w:rsidR="00DD38E0">
        <w:t xml:space="preserve"> to “connect” the </w:t>
      </w:r>
      <w:r w:rsidR="00B92DD9">
        <w:t>graph nodes</w:t>
      </w:r>
      <w:r w:rsidR="00DD38E0">
        <w:t xml:space="preserve"> depending on the </w:t>
      </w:r>
      <w:r w:rsidR="004E291E">
        <w:t>“</w:t>
      </w:r>
      <w:r w:rsidR="00DD38E0">
        <w:t>proximity</w:t>
      </w:r>
      <w:r w:rsidR="004E291E">
        <w:t>”</w:t>
      </w:r>
      <w:r w:rsidR="00DD38E0">
        <w:t xml:space="preserve"> of their associated viewport.</w:t>
      </w:r>
      <w:r w:rsidR="00F24224">
        <w:t xml:space="preserve"> </w:t>
      </w:r>
    </w:p>
    <w:p w14:paraId="150878DD" w14:textId="4C0D5DB2" w:rsidR="00CB6A8E" w:rsidRPr="00CB6A8E" w:rsidRDefault="005D5FE5" w:rsidP="00E42923">
      <w:pPr>
        <w:rPr>
          <w:lang w:val="en-GB"/>
        </w:rPr>
      </w:pPr>
      <w:r>
        <w:rPr>
          <w:lang w:val="en-GB"/>
        </w:rPr>
        <w:t>At the end of the day</w:t>
      </w:r>
      <w:r w:rsidR="0050642C">
        <w:rPr>
          <w:lang w:val="en-GB"/>
        </w:rPr>
        <w:t xml:space="preserve">, respecting the previous rules </w:t>
      </w:r>
      <w:r w:rsidR="00CD7288">
        <w:rPr>
          <w:lang w:val="en-GB"/>
        </w:rPr>
        <w:t xml:space="preserve">during </w:t>
      </w:r>
      <w:r w:rsidR="0050642C">
        <w:rPr>
          <w:lang w:val="en-GB"/>
        </w:rPr>
        <w:t>pruning implicitly ensures that a deterministic procedure exist</w:t>
      </w:r>
      <w:r w:rsidR="0015173E">
        <w:rPr>
          <w:lang w:val="en-GB"/>
        </w:rPr>
        <w:t xml:space="preserve">s </w:t>
      </w:r>
      <w:r w:rsidR="0050642C">
        <w:rPr>
          <w:lang w:val="en-GB"/>
        </w:rPr>
        <w:t>at the decoding stage to reverse this pruning stage</w:t>
      </w:r>
      <w:r w:rsidR="0015173E">
        <w:rPr>
          <w:lang w:val="en-GB"/>
        </w:rPr>
        <w:t xml:space="preserve"> (see next section)</w:t>
      </w:r>
      <w:r w:rsidR="0050642C">
        <w:rPr>
          <w:lang w:val="en-GB"/>
        </w:rPr>
        <w:t>.</w:t>
      </w:r>
    </w:p>
    <w:p w14:paraId="426FC699" w14:textId="3002078B" w:rsidR="00226E79" w:rsidRPr="00CC0608" w:rsidRDefault="00226E79" w:rsidP="00CC0608">
      <w:pPr>
        <w:jc w:val="center"/>
        <w:rPr>
          <w:b/>
          <w:bCs/>
          <w:sz w:val="20"/>
        </w:rPr>
      </w:pPr>
    </w:p>
    <w:p w14:paraId="607DA9E6" w14:textId="41DD91CD" w:rsidR="00C46C04" w:rsidRDefault="00530A4F" w:rsidP="00C46C04">
      <w:pPr>
        <w:pStyle w:val="Heading2"/>
      </w:pPr>
      <w:r>
        <w:t>Decoding stage</w:t>
      </w:r>
    </w:p>
    <w:p w14:paraId="6C2F3D96" w14:textId="77777777" w:rsidR="003415DC" w:rsidRPr="003415DC" w:rsidRDefault="003415DC" w:rsidP="003415DC">
      <w:pPr>
        <w:rPr>
          <w:lang w:val="en-GB"/>
        </w:rPr>
      </w:pPr>
    </w:p>
    <w:p w14:paraId="096EDBD9" w14:textId="0E9E1D0E" w:rsidR="000C0724" w:rsidRPr="008002E5" w:rsidRDefault="000C0724" w:rsidP="000C0724">
      <w:pPr>
        <w:pStyle w:val="ListParagraph"/>
        <w:numPr>
          <w:ilvl w:val="2"/>
          <w:numId w:val="1"/>
        </w:numPr>
        <w:rPr>
          <w:u w:val="single"/>
          <w:lang w:val="en-GB"/>
        </w:rPr>
      </w:pPr>
      <w:r w:rsidRPr="008002E5">
        <w:rPr>
          <w:u w:val="single"/>
          <w:lang w:val="en-GB"/>
        </w:rPr>
        <w:t>Unpruning input views</w:t>
      </w:r>
    </w:p>
    <w:p w14:paraId="0A61CA2A" w14:textId="31DF0F41" w:rsidR="00163B99" w:rsidRDefault="005B3F95" w:rsidP="00AB39A4">
      <w:r>
        <w:t>At the decoding stage</w:t>
      </w:r>
      <w:r w:rsidR="00696117">
        <w:t>,</w:t>
      </w:r>
      <w:r w:rsidR="00163B99">
        <w:t xml:space="preserve"> </w:t>
      </w:r>
      <w:r w:rsidR="00C04B13">
        <w:t>if the</w:t>
      </w:r>
      <w:r w:rsidR="00696117">
        <w:t xml:space="preserve"> following previous</w:t>
      </w:r>
      <w:r w:rsidR="00163B99">
        <w:t xml:space="preserve"> pruning</w:t>
      </w:r>
      <w:r w:rsidR="00696117">
        <w:t xml:space="preserve"> rules ha</w:t>
      </w:r>
      <w:r w:rsidR="0072782C">
        <w:t>ve</w:t>
      </w:r>
      <w:r w:rsidR="00696117">
        <w:t xml:space="preserve"> been followed,</w:t>
      </w:r>
      <w:r>
        <w:t xml:space="preserve"> the pruning graph</w:t>
      </w:r>
      <w:r w:rsidR="00BB7F17">
        <w:t xml:space="preserve"> </w:t>
      </w:r>
      <w:r w:rsidR="00AB39A4">
        <w:t>may now be used</w:t>
      </w:r>
      <w:r w:rsidR="00696117">
        <w:t xml:space="preserve"> </w:t>
      </w:r>
      <w:r w:rsidR="0072782C">
        <w:t>a</w:t>
      </w:r>
      <w:r w:rsidR="00696117">
        <w:t>gain</w:t>
      </w:r>
      <w:r w:rsidR="00AB39A4">
        <w:t xml:space="preserve"> to </w:t>
      </w:r>
      <w:r w:rsidR="00321FF3">
        <w:t>“unprune”</w:t>
      </w:r>
      <w:r w:rsidR="00B541D8">
        <w:t xml:space="preserve"> the</w:t>
      </w:r>
      <w:r w:rsidR="00321FF3">
        <w:t xml:space="preserve"> </w:t>
      </w:r>
      <w:r w:rsidR="00B541D8">
        <w:t xml:space="preserve">pruned </w:t>
      </w:r>
      <w:r w:rsidR="00321FF3">
        <w:t>input</w:t>
      </w:r>
      <w:r w:rsidR="00AB39A4">
        <w:t xml:space="preserve"> views. To do so, a</w:t>
      </w:r>
      <w:r w:rsidR="00163B99">
        <w:t>nother</w:t>
      </w:r>
      <w:r w:rsidR="00AB39A4">
        <w:t xml:space="preserve"> simple </w:t>
      </w:r>
      <w:r w:rsidR="00163B99">
        <w:t xml:space="preserve">“reverse” </w:t>
      </w:r>
      <w:r w:rsidR="00AB39A4">
        <w:t>procedure may be applied</w:t>
      </w:r>
      <w:r w:rsidR="00696117">
        <w:t xml:space="preserve"> to r</w:t>
      </w:r>
      <w:r w:rsidR="00163B99">
        <w:t>ecover from</w:t>
      </w:r>
      <w:r w:rsidR="00696117">
        <w:t xml:space="preserve"> the pruning process</w:t>
      </w:r>
      <w:r w:rsidR="00AB39A4">
        <w:t>.</w:t>
      </w:r>
      <w:r w:rsidR="00FE3F88">
        <w:t xml:space="preserve"> It </w:t>
      </w:r>
      <w:r w:rsidR="00123841">
        <w:t>is</w:t>
      </w:r>
      <w:r w:rsidR="00FE3F88">
        <w:t xml:space="preserve"> summed up </w:t>
      </w:r>
      <w:r w:rsidR="00163B99">
        <w:t>hereafter:</w:t>
      </w:r>
    </w:p>
    <w:p w14:paraId="12D7D797" w14:textId="6EED39A4" w:rsidR="00163B99" w:rsidRDefault="00163B99" w:rsidP="00AD6D60">
      <w:pPr>
        <w:pStyle w:val="ListParagraph"/>
        <w:numPr>
          <w:ilvl w:val="0"/>
          <w:numId w:val="36"/>
        </w:numPr>
      </w:pPr>
      <w:r>
        <w:t xml:space="preserve">A pruned pixel </w:t>
      </w:r>
      <w:r w:rsidRPr="00CC0608">
        <w:rPr>
          <w:i/>
          <w:iCs/>
        </w:rPr>
        <w:t xml:space="preserve">p </w:t>
      </w:r>
      <w:r>
        <w:t xml:space="preserve">is </w:t>
      </w:r>
      <w:r w:rsidR="00D71771">
        <w:t>“</w:t>
      </w:r>
      <w:r>
        <w:t>unpruned</w:t>
      </w:r>
      <w:r w:rsidR="00D71771">
        <w:t>”</w:t>
      </w:r>
      <w:r>
        <w:t xml:space="preserve"> making use </w:t>
      </w:r>
      <w:r w:rsidR="00D71771">
        <w:t>of any unpruned pixel from its parent which reprojection reprojects</w:t>
      </w:r>
      <w:r>
        <w:t xml:space="preserve"> </w:t>
      </w:r>
      <w:r w:rsidR="009F314D">
        <w:t>at</w:t>
      </w:r>
      <w:r w:rsidR="00D71771">
        <w:t xml:space="preserve"> </w:t>
      </w:r>
      <w:r w:rsidR="00D71771" w:rsidRPr="009516D1">
        <w:rPr>
          <w:i/>
          <w:iCs/>
        </w:rPr>
        <w:t>p</w:t>
      </w:r>
      <w:r w:rsidR="00D71771">
        <w:t>.</w:t>
      </w:r>
    </w:p>
    <w:p w14:paraId="170BBD66" w14:textId="480010B9" w:rsidR="00B93706" w:rsidRPr="00AB39A4" w:rsidRDefault="00D71771" w:rsidP="00CC0608">
      <w:pPr>
        <w:pStyle w:val="ListParagraph"/>
        <w:numPr>
          <w:ilvl w:val="0"/>
          <w:numId w:val="36"/>
        </w:numPr>
      </w:pPr>
      <w:r>
        <w:t xml:space="preserve">If no unpruned pixel of parent views reprojects </w:t>
      </w:r>
      <w:r w:rsidR="009F314D">
        <w:t>at</w:t>
      </w:r>
      <w:r>
        <w:t xml:space="preserve"> </w:t>
      </w:r>
      <w:r w:rsidRPr="00CC0608">
        <w:rPr>
          <w:i/>
          <w:iCs/>
        </w:rPr>
        <w:t>p</w:t>
      </w:r>
      <w:r>
        <w:t>, then the previous rule should be extended recur</w:t>
      </w:r>
      <w:bookmarkStart w:id="1" w:name="_GoBack"/>
      <w:bookmarkEnd w:id="1"/>
      <w:r>
        <w:t>sively to grandparents.</w:t>
      </w:r>
    </w:p>
    <w:p w14:paraId="5B77C291" w14:textId="5178D6C5" w:rsidR="00412919" w:rsidRDefault="00C84095" w:rsidP="00E42923">
      <w:r>
        <w:t xml:space="preserve">Doing so makes possible to </w:t>
      </w:r>
      <w:r w:rsidR="00085D9B">
        <w:t>“unprune”</w:t>
      </w:r>
      <w:r>
        <w:t xml:space="preserve"> the prun</w:t>
      </w:r>
      <w:r w:rsidR="0062212E">
        <w:t>ed</w:t>
      </w:r>
      <w:r>
        <w:t xml:space="preserve"> views and then apply the </w:t>
      </w:r>
      <w:r w:rsidR="001B5461">
        <w:t>weighting strategy at the synthesis stage properly.</w:t>
      </w:r>
      <w:r w:rsidR="00412919">
        <w:t xml:space="preserve"> </w:t>
      </w:r>
    </w:p>
    <w:p w14:paraId="7B18DE51" w14:textId="77777777" w:rsidR="000C0724" w:rsidRDefault="000C0724" w:rsidP="00E42923"/>
    <w:p w14:paraId="23A2E9D9" w14:textId="3BC9FE5C" w:rsidR="000C0724" w:rsidRPr="008002E5" w:rsidRDefault="000C0724" w:rsidP="000C0724">
      <w:pPr>
        <w:pStyle w:val="ListParagraph"/>
        <w:numPr>
          <w:ilvl w:val="2"/>
          <w:numId w:val="1"/>
        </w:numPr>
        <w:rPr>
          <w:u w:val="single"/>
        </w:rPr>
      </w:pPr>
      <w:r w:rsidRPr="008002E5">
        <w:rPr>
          <w:u w:val="single"/>
        </w:rPr>
        <w:t>Weight recovery</w:t>
      </w:r>
    </w:p>
    <w:p w14:paraId="0D8A1FD0" w14:textId="3A408E0F" w:rsidR="00832CFA" w:rsidRDefault="00A74A6A" w:rsidP="00E42923">
      <w:r>
        <w:t>“</w:t>
      </w:r>
      <w:r w:rsidR="00832CFA">
        <w:t>U</w:t>
      </w:r>
      <w:r>
        <w:t xml:space="preserve">npruning” all source views before synthesizing the viewport of interest may be </w:t>
      </w:r>
      <w:r w:rsidR="00832CFA">
        <w:t xml:space="preserve">however </w:t>
      </w:r>
      <w:r>
        <w:t xml:space="preserve">a bit overkill and a smarter / faster approach can be </w:t>
      </w:r>
      <w:r w:rsidR="00C44648">
        <w:t>advantageously</w:t>
      </w:r>
      <w:r>
        <w:t xml:space="preserve"> envisioned</w:t>
      </w:r>
      <w:r w:rsidR="008002E5">
        <w:t xml:space="preserve"> to achieve the same goal</w:t>
      </w:r>
      <w:r>
        <w:t xml:space="preserve">, </w:t>
      </w:r>
      <w:r w:rsidR="00412919">
        <w:t>still using the pruning graph</w:t>
      </w:r>
      <w:r>
        <w:t>.</w:t>
      </w:r>
    </w:p>
    <w:p w14:paraId="7918BC16" w14:textId="1B4DD265" w:rsidR="00A74A6A" w:rsidRDefault="00A74A6A" w:rsidP="00E42923">
      <w:r>
        <w:t xml:space="preserve">Instead of making use of “unpruned” source views to apply the view weighting strategy, this alternative </w:t>
      </w:r>
      <w:r w:rsidR="008002E5">
        <w:t>approach</w:t>
      </w:r>
      <w:r w:rsidR="00C44648">
        <w:t xml:space="preserve"> </w:t>
      </w:r>
      <w:r>
        <w:t xml:space="preserve">simply updates the weight of each non-pruned pixels at the synthesis stage to take into account that </w:t>
      </w:r>
      <w:r w:rsidR="00832CFA">
        <w:t>they</w:t>
      </w:r>
      <w:r>
        <w:t xml:space="preserve"> could “represent” other pruned pixels in the descendant hierarchy of the pruning graph</w:t>
      </w:r>
      <w:r w:rsidR="00815CD1">
        <w:t xml:space="preserve"> (see Figure </w:t>
      </w:r>
      <w:r w:rsidR="00D811CD">
        <w:t>5</w:t>
      </w:r>
      <w:r w:rsidR="00815CD1">
        <w:t>)</w:t>
      </w:r>
      <w:r>
        <w:t>.</w:t>
      </w:r>
      <w:r w:rsidR="00412919">
        <w:t xml:space="preserve"> </w:t>
      </w:r>
    </w:p>
    <w:p w14:paraId="14EEECD7" w14:textId="5E0F6ACE" w:rsidR="00412919" w:rsidRDefault="00A74A6A" w:rsidP="00E42923">
      <w:r>
        <w:t>Doing so allows for</w:t>
      </w:r>
      <w:r w:rsidR="00412919">
        <w:t xml:space="preserve"> directly comput</w:t>
      </w:r>
      <w:r>
        <w:t>ing</w:t>
      </w:r>
      <w:r w:rsidR="00412919">
        <w:t xml:space="preserve"> / recover</w:t>
      </w:r>
      <w:r>
        <w:t>ing</w:t>
      </w:r>
      <w:r w:rsidR="00412919">
        <w:t xml:space="preserve"> the good weight to use at the synthesis stage</w:t>
      </w:r>
      <w:r>
        <w:t xml:space="preserve"> for a given non-prune</w:t>
      </w:r>
      <w:r w:rsidR="00944BF2">
        <w:t>d</w:t>
      </w:r>
      <w:r>
        <w:t xml:space="preserve"> pixel</w:t>
      </w:r>
      <w:r w:rsidR="00412919">
        <w:t xml:space="preserve"> without computing explicitly the </w:t>
      </w:r>
      <w:r w:rsidR="00832CFA">
        <w:t>unpruned</w:t>
      </w:r>
      <w:r w:rsidR="00412919">
        <w:t xml:space="preserve"> </w:t>
      </w:r>
      <w:r w:rsidR="00832CFA">
        <w:t xml:space="preserve">input </w:t>
      </w:r>
      <w:r w:rsidR="00412919">
        <w:t>views</w:t>
      </w:r>
      <w:r w:rsidR="00062ED4">
        <w:t>.</w:t>
      </w:r>
    </w:p>
    <w:p w14:paraId="65927950" w14:textId="35816D09" w:rsidR="0084333F" w:rsidRDefault="000C0724" w:rsidP="00E42923">
      <w:r>
        <w:t>To correctly assess the weight</w:t>
      </w:r>
      <w:r w:rsidR="00C44648">
        <w:t xml:space="preserve"> of</w:t>
      </w:r>
      <w:r>
        <w:t xml:space="preserve"> a non-pruned pixel at the synthesis stage, </w:t>
      </w:r>
      <w:r w:rsidR="00B3301B">
        <w:t xml:space="preserve">the following </w:t>
      </w:r>
      <w:r>
        <w:t xml:space="preserve">procedure </w:t>
      </w:r>
      <w:r w:rsidR="00C04B13">
        <w:t xml:space="preserve">can </w:t>
      </w:r>
      <w:r>
        <w:t xml:space="preserve">be applied. Let’s consider again a non-pruned pixel </w:t>
      </w:r>
      <w:r w:rsidRPr="00227DB6">
        <w:rPr>
          <w:i/>
          <w:iCs/>
        </w:rPr>
        <w:t>p</w:t>
      </w:r>
      <w:r>
        <w:t xml:space="preserve"> of a view associated to a node </w:t>
      </w:r>
      <w:r>
        <w:rPr>
          <w:i/>
          <w:iCs/>
        </w:rPr>
        <w:t>N</w:t>
      </w:r>
      <w:r w:rsidR="00944BF2">
        <w:t xml:space="preserve"> of the pruning graph.</w:t>
      </w:r>
      <w:r>
        <w:t xml:space="preserve"> Let’s </w:t>
      </w:r>
      <w:r>
        <w:lastRenderedPageBreak/>
        <w:t xml:space="preserve">call </w:t>
      </w:r>
      <w:proofErr w:type="spellStart"/>
      <w:r w:rsidR="00871508" w:rsidRPr="00944BF2">
        <w:rPr>
          <w:i/>
          <w:iCs/>
        </w:rPr>
        <w:t>w</w:t>
      </w:r>
      <w:r w:rsidR="00871508">
        <w:rPr>
          <w:i/>
          <w:iCs/>
          <w:vertAlign w:val="subscript"/>
        </w:rPr>
        <w:t>P</w:t>
      </w:r>
      <w:proofErr w:type="spellEnd"/>
      <w:r w:rsidR="00871508" w:rsidRPr="00944BF2">
        <w:rPr>
          <w:i/>
          <w:iCs/>
        </w:rPr>
        <w:t xml:space="preserve"> </w:t>
      </w:r>
      <w:r w:rsidR="00871508">
        <w:rPr>
          <w:i/>
          <w:iCs/>
        </w:rPr>
        <w:t xml:space="preserve">= </w:t>
      </w:r>
      <w:proofErr w:type="spellStart"/>
      <w:r w:rsidRPr="00944BF2">
        <w:rPr>
          <w:i/>
          <w:iCs/>
        </w:rPr>
        <w:t>w</w:t>
      </w:r>
      <w:r w:rsidR="00944BF2" w:rsidRPr="00944BF2">
        <w:rPr>
          <w:i/>
          <w:iCs/>
          <w:vertAlign w:val="subscript"/>
        </w:rPr>
        <w:t>N</w:t>
      </w:r>
      <w:proofErr w:type="spellEnd"/>
      <w:r>
        <w:t xml:space="preserve"> its initial weight </w:t>
      </w:r>
      <w:r w:rsidR="008002E5">
        <w:t>(</w:t>
      </w:r>
      <w:r>
        <w:t xml:space="preserve">which only depends on the “distance” of the view it belongs to, to the </w:t>
      </w:r>
      <w:r w:rsidR="00944BF2">
        <w:t>view to synthesize</w:t>
      </w:r>
      <w:r w:rsidR="008002E5">
        <w:t>)</w:t>
      </w:r>
      <w:r w:rsidR="00944BF2">
        <w:t>. Then this weight is updated as follows:</w:t>
      </w:r>
    </w:p>
    <w:p w14:paraId="4CCEB6D2" w14:textId="4BB7BD19" w:rsidR="00944BF2" w:rsidRDefault="009F314D" w:rsidP="00944BF2">
      <w:pPr>
        <w:pStyle w:val="ListParagraph"/>
        <w:numPr>
          <w:ilvl w:val="0"/>
          <w:numId w:val="34"/>
        </w:numPr>
      </w:pPr>
      <w:r>
        <w:t xml:space="preserve">If the </w:t>
      </w:r>
      <w:r w:rsidR="00944BF2">
        <w:t xml:space="preserve">pixel </w:t>
      </w:r>
      <w:r w:rsidR="00944BF2" w:rsidRPr="00301D96">
        <w:rPr>
          <w:i/>
          <w:iCs/>
        </w:rPr>
        <w:t>p</w:t>
      </w:r>
      <w:r w:rsidR="00944BF2">
        <w:t xml:space="preserve"> </w:t>
      </w:r>
      <w:r>
        <w:t>reprojects in</w:t>
      </w:r>
      <w:r w:rsidR="008C6711">
        <w:t>to</w:t>
      </w:r>
      <w:r>
        <w:t xml:space="preserve"> one of its child view</w:t>
      </w:r>
      <w:r w:rsidR="00167108">
        <w:t>s</w:t>
      </w:r>
      <w:r>
        <w:t xml:space="preserve"> at</w:t>
      </w:r>
      <w:r w:rsidR="00944BF2">
        <w:t xml:space="preserve"> </w:t>
      </w:r>
      <w:r w:rsidR="00123841">
        <w:t xml:space="preserve">a pruned pixel then its weight is cumulated </w:t>
      </w:r>
      <w:r w:rsidR="008C6711">
        <w:t xml:space="preserve">with the weight </w:t>
      </w:r>
      <w:proofErr w:type="spellStart"/>
      <w:r w:rsidR="008C6711" w:rsidRPr="00944BF2">
        <w:rPr>
          <w:i/>
          <w:iCs/>
        </w:rPr>
        <w:t>w</w:t>
      </w:r>
      <w:r w:rsidR="008C6711">
        <w:rPr>
          <w:i/>
          <w:iCs/>
          <w:vertAlign w:val="subscript"/>
        </w:rPr>
        <w:t>O</w:t>
      </w:r>
      <w:proofErr w:type="spellEnd"/>
      <w:r w:rsidR="008C6711">
        <w:t xml:space="preserve"> of this “child” view by </w:t>
      </w:r>
      <w:proofErr w:type="spellStart"/>
      <w:r w:rsidR="008C6711" w:rsidRPr="00944BF2">
        <w:rPr>
          <w:i/>
          <w:iCs/>
        </w:rPr>
        <w:t>w</w:t>
      </w:r>
      <w:r w:rsidR="008C6711">
        <w:rPr>
          <w:i/>
          <w:iCs/>
          <w:vertAlign w:val="subscript"/>
        </w:rPr>
        <w:t>P</w:t>
      </w:r>
      <w:proofErr w:type="spellEnd"/>
      <w:r w:rsidR="008C6711">
        <w:t xml:space="preserve"> := </w:t>
      </w:r>
      <w:proofErr w:type="spellStart"/>
      <w:r w:rsidR="008C6711" w:rsidRPr="00944BF2">
        <w:rPr>
          <w:i/>
          <w:iCs/>
        </w:rPr>
        <w:t>w</w:t>
      </w:r>
      <w:r w:rsidR="008C6711">
        <w:rPr>
          <w:i/>
          <w:iCs/>
          <w:vertAlign w:val="subscript"/>
        </w:rPr>
        <w:t>P</w:t>
      </w:r>
      <w:proofErr w:type="spellEnd"/>
      <w:r w:rsidR="008C6711">
        <w:t xml:space="preserve">  + </w:t>
      </w:r>
      <w:proofErr w:type="spellStart"/>
      <w:r w:rsidR="008C6711" w:rsidRPr="00944BF2">
        <w:rPr>
          <w:i/>
          <w:iCs/>
        </w:rPr>
        <w:t>w</w:t>
      </w:r>
      <w:r w:rsidR="008C6711">
        <w:rPr>
          <w:i/>
          <w:iCs/>
          <w:vertAlign w:val="subscript"/>
        </w:rPr>
        <w:t>O</w:t>
      </w:r>
      <w:proofErr w:type="spellEnd"/>
      <w:r w:rsidR="008C6711">
        <w:t xml:space="preserve"> and the process is recursively repeated to the grandchildren.</w:t>
      </w:r>
    </w:p>
    <w:p w14:paraId="5B8CE479" w14:textId="463F6D59" w:rsidR="0037575F" w:rsidRDefault="0037575F" w:rsidP="00944BF2">
      <w:pPr>
        <w:pStyle w:val="ListParagraph"/>
        <w:numPr>
          <w:ilvl w:val="0"/>
          <w:numId w:val="34"/>
        </w:numPr>
      </w:pPr>
      <w:r>
        <w:t xml:space="preserve">If the pixel </w:t>
      </w:r>
      <w:r w:rsidRPr="00301D96">
        <w:rPr>
          <w:i/>
          <w:iCs/>
        </w:rPr>
        <w:t>p</w:t>
      </w:r>
      <w:r>
        <w:t xml:space="preserve"> does not reproject into one of its child viewport</w:t>
      </w:r>
      <w:r w:rsidR="009B3C50">
        <w:t>s</w:t>
      </w:r>
      <w:r>
        <w:t>, then the previous rule is extended recursively to the grandchildren.</w:t>
      </w:r>
    </w:p>
    <w:p w14:paraId="05882AFE" w14:textId="003D07DF" w:rsidR="00167108" w:rsidRDefault="00B94826" w:rsidP="003E6CEC">
      <w:pPr>
        <w:pStyle w:val="ListParagraph"/>
        <w:numPr>
          <w:ilvl w:val="0"/>
          <w:numId w:val="34"/>
        </w:numPr>
      </w:pPr>
      <w:r>
        <w:t xml:space="preserve">If the pixel </w:t>
      </w:r>
      <w:r w:rsidRPr="00301D96">
        <w:rPr>
          <w:i/>
          <w:iCs/>
        </w:rPr>
        <w:t>p</w:t>
      </w:r>
      <w:r>
        <w:t xml:space="preserve"> reprojects </w:t>
      </w:r>
      <w:r w:rsidR="00027959">
        <w:t xml:space="preserve">into one of its child </w:t>
      </w:r>
      <w:r w:rsidR="00167108">
        <w:t>views</w:t>
      </w:r>
      <w:r w:rsidR="00027959">
        <w:t xml:space="preserve"> at an unpruned pixel then its weight is let unchanged</w:t>
      </w:r>
      <w:r w:rsidR="00027959" w:rsidRPr="00027959">
        <w:t xml:space="preserve"> </w:t>
      </w:r>
      <w:r w:rsidR="00027959">
        <w:t>and no more inspection of the graph is performed toward grandchildren.</w:t>
      </w:r>
    </w:p>
    <w:p w14:paraId="65618134" w14:textId="5BA3C9FB" w:rsidR="00944BF2" w:rsidRPr="000C0724" w:rsidRDefault="00167108" w:rsidP="00E42923">
      <w:r>
        <w:t>This latter procedure is of course only valid if the pruning process has been done according to what has been described in section 3.2.</w:t>
      </w:r>
    </w:p>
    <w:p w14:paraId="4E3AE3FC" w14:textId="74ABF979" w:rsidR="0084333F" w:rsidRDefault="009E317B" w:rsidP="009E317B">
      <w:pPr>
        <w:jc w:val="center"/>
      </w:pPr>
      <w:r>
        <w:rPr>
          <w:noProof/>
        </w:rPr>
        <w:drawing>
          <wp:inline distT="0" distB="0" distL="0" distR="0" wp14:anchorId="17F46499" wp14:editId="62A23054">
            <wp:extent cx="5105400" cy="3141173"/>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34346" cy="3158983"/>
                    </a:xfrm>
                    <a:prstGeom prst="rect">
                      <a:avLst/>
                    </a:prstGeom>
                    <a:noFill/>
                    <a:ln>
                      <a:noFill/>
                    </a:ln>
                  </pic:spPr>
                </pic:pic>
              </a:graphicData>
            </a:graphic>
          </wp:inline>
        </w:drawing>
      </w:r>
    </w:p>
    <w:p w14:paraId="46EA4109" w14:textId="78008F20" w:rsidR="0084333F" w:rsidRDefault="009E317B" w:rsidP="00D27693">
      <w:pPr>
        <w:jc w:val="center"/>
      </w:pPr>
      <w:r>
        <w:rPr>
          <w:b/>
          <w:bCs/>
          <w:sz w:val="20"/>
        </w:rPr>
        <w:t xml:space="preserve">Figure </w:t>
      </w:r>
      <w:r w:rsidR="00226E79">
        <w:rPr>
          <w:b/>
          <w:bCs/>
          <w:sz w:val="20"/>
        </w:rPr>
        <w:t>5</w:t>
      </w:r>
      <w:r>
        <w:rPr>
          <w:b/>
          <w:bCs/>
          <w:sz w:val="20"/>
        </w:rPr>
        <w:t xml:space="preserve">: </w:t>
      </w:r>
      <w:r w:rsidR="00D722C8">
        <w:rPr>
          <w:b/>
          <w:bCs/>
          <w:sz w:val="20"/>
        </w:rPr>
        <w:t>Weight recovery procedure</w:t>
      </w:r>
    </w:p>
    <w:p w14:paraId="3F3D5CA6" w14:textId="15E6A7D2" w:rsidR="00227DB6" w:rsidRDefault="00227DB6" w:rsidP="00294023">
      <w:pPr>
        <w:pStyle w:val="Heading2"/>
      </w:pPr>
      <w:r>
        <w:t>Implementation details</w:t>
      </w:r>
    </w:p>
    <w:p w14:paraId="788B330B" w14:textId="4F9AA19C" w:rsidR="00867ABE" w:rsidRDefault="00867ABE" w:rsidP="00867ABE">
      <w:r>
        <w:t>Not</w:t>
      </w:r>
      <w:r w:rsidR="00A52D92">
        <w:t>e</w:t>
      </w:r>
      <w:r>
        <w:t xml:space="preserve"> that the proposed implementation of CE2 only handle</w:t>
      </w:r>
      <w:r w:rsidR="0028138F">
        <w:t>s</w:t>
      </w:r>
      <w:r>
        <w:t xml:space="preserve"> one single basic camera for sake of simplicity. As a consequence</w:t>
      </w:r>
      <w:r w:rsidR="00855031">
        <w:t>,</w:t>
      </w:r>
      <w:r>
        <w:t xml:space="preserve"> a simple </w:t>
      </w:r>
      <w:proofErr w:type="spellStart"/>
      <w:r>
        <w:t>IDCCViewOptimizer</w:t>
      </w:r>
      <w:proofErr w:type="spellEnd"/>
      <w:r>
        <w:t xml:space="preserve"> has been introduced to ensure the respect of this condition. To that end, the </w:t>
      </w:r>
      <w:proofErr w:type="spellStart"/>
      <w:r>
        <w:t>IDCCViewOptimizer</w:t>
      </w:r>
      <w:proofErr w:type="spellEnd"/>
      <w:r>
        <w:t xml:space="preserve"> simply returns the closest </w:t>
      </w:r>
      <w:r w:rsidR="009159C8">
        <w:t xml:space="preserve">view to </w:t>
      </w:r>
      <w:r>
        <w:t>the viewport camera (as defined in each JSON file of each content) as the basic view and consider all the remaining ones as additional views.</w:t>
      </w:r>
    </w:p>
    <w:p w14:paraId="4D8EA526" w14:textId="1A3E8028" w:rsidR="00227DB6" w:rsidRDefault="00352134" w:rsidP="00A52D92">
      <w:r>
        <w:t>Moreover, for this CE</w:t>
      </w:r>
      <w:r w:rsidR="008D70E5">
        <w:t>,</w:t>
      </w:r>
      <w:r w:rsidR="00A52D92">
        <w:t xml:space="preserve"> the similarity measure used for the pruning stage</w:t>
      </w:r>
      <w:r w:rsidR="00863385">
        <w:t xml:space="preserve"> (</w:t>
      </w:r>
      <w:proofErr w:type="spellStart"/>
      <w:r w:rsidR="00863385">
        <w:t>IDCCPruner</w:t>
      </w:r>
      <w:proofErr w:type="spellEnd"/>
      <w:r w:rsidR="00863385">
        <w:t xml:space="preserve"> module)</w:t>
      </w:r>
      <w:r w:rsidR="00A52D92">
        <w:t xml:space="preserve"> is </w:t>
      </w:r>
      <w:r w:rsidR="00227DB6">
        <w:t xml:space="preserve">a simple geometric-only criterion </w:t>
      </w:r>
      <w:r w:rsidR="00A52D92">
        <w:t xml:space="preserve">which compares the relative depth of </w:t>
      </w:r>
      <w:r w:rsidR="0072782C">
        <w:t>two</w:t>
      </w:r>
      <w:r w:rsidR="00A52D92">
        <w:t xml:space="preserve"> collocated pixels within the reprojection frame to decide is they are similar or not.</w:t>
      </w:r>
      <w:r w:rsidR="008D70E5">
        <w:t xml:space="preserve"> No color criterion is involved.</w:t>
      </w:r>
    </w:p>
    <w:p w14:paraId="1A68E591" w14:textId="1500DEF0" w:rsidR="00501F5A" w:rsidRDefault="00501F5A" w:rsidP="00A52D92">
      <w:r>
        <w:t xml:space="preserve">The group-based feature has been inactivated at the encoding and decoding stage. The IDCC synthesizer </w:t>
      </w:r>
      <w:r w:rsidR="00CE3154">
        <w:t>(cf</w:t>
      </w:r>
      <w:r w:rsidR="00542397">
        <w:t>.</w:t>
      </w:r>
      <w:r w:rsidR="00CE3154">
        <w:t xml:space="preserve"> CE2.6.1</w:t>
      </w:r>
      <w:r w:rsidR="00141337">
        <w:t xml:space="preserve"> – m52413</w:t>
      </w:r>
      <w:r w:rsidR="00CE3154">
        <w:t xml:space="preserve">) </w:t>
      </w:r>
      <w:r>
        <w:t xml:space="preserve">was used for decoding purposes because the weight recovery strategy was easier to </w:t>
      </w:r>
      <w:r w:rsidR="00542397">
        <w:t xml:space="preserve">implement </w:t>
      </w:r>
      <w:r w:rsidR="00B35D42">
        <w:t>within this</w:t>
      </w:r>
      <w:r w:rsidR="00DF2927">
        <w:t xml:space="preserve"> code</w:t>
      </w:r>
      <w:r>
        <w:t xml:space="preserve">. However, </w:t>
      </w:r>
      <w:r w:rsidR="00576B13">
        <w:t>this latter feature is conceptually synthesizer agnostic</w:t>
      </w:r>
      <w:r>
        <w:t>.</w:t>
      </w:r>
    </w:p>
    <w:p w14:paraId="5E216FC4" w14:textId="51621012" w:rsidR="008D70E5" w:rsidRDefault="00A52D92" w:rsidP="008E61D9">
      <w:r>
        <w:t>Finally, a</w:t>
      </w:r>
      <w:r w:rsidR="008D70E5">
        <w:t xml:space="preserve"> generic method </w:t>
      </w:r>
      <w:r>
        <w:t>of pruning graph construction is proposed</w:t>
      </w:r>
      <w:r w:rsidR="008D70E5">
        <w:t xml:space="preserve"> / implemented in the provided code which makes use of simple graph algorithms (minimum bottleneck spanning trees especially). It allows for </w:t>
      </w:r>
      <w:r w:rsidR="00855031">
        <w:t xml:space="preserve">the </w:t>
      </w:r>
      <w:r w:rsidR="008D70E5">
        <w:t xml:space="preserve">computation of a pruning graph whatever the geometry (examples given in Figure </w:t>
      </w:r>
      <w:r w:rsidR="00184667">
        <w:t>4</w:t>
      </w:r>
      <w:r w:rsidR="008D70E5">
        <w:t xml:space="preserve"> have been obtained making </w:t>
      </w:r>
      <w:r w:rsidR="008D70E5">
        <w:lastRenderedPageBreak/>
        <w:t>use of this procedure). It is of course not the only way to obtain such graphs and other algorithms</w:t>
      </w:r>
      <w:r w:rsidR="00855031">
        <w:t xml:space="preserve"> (including the one</w:t>
      </w:r>
      <w:r w:rsidR="00727CB3">
        <w:t xml:space="preserve"> of </w:t>
      </w:r>
      <w:r w:rsidR="0072782C">
        <w:t>TMIV3.0</w:t>
      </w:r>
      <w:r w:rsidR="00855031">
        <w:t>)</w:t>
      </w:r>
      <w:r w:rsidR="008D70E5">
        <w:t xml:space="preserve"> </w:t>
      </w:r>
      <w:r w:rsidR="00304751">
        <w:t>may</w:t>
      </w:r>
      <w:r w:rsidR="008D70E5">
        <w:t xml:space="preserve"> be </w:t>
      </w:r>
      <w:r w:rsidR="00855031">
        <w:t>used instead</w:t>
      </w:r>
      <w:r w:rsidR="008D70E5">
        <w:t>.</w:t>
      </w:r>
    </w:p>
    <w:p w14:paraId="26F47AE1" w14:textId="524A7BEE" w:rsidR="00C978BF" w:rsidRDefault="00460D0C" w:rsidP="00C978BF">
      <w:pPr>
        <w:pStyle w:val="Heading1"/>
      </w:pPr>
      <w:r>
        <w:t>Results</w:t>
      </w:r>
    </w:p>
    <w:p w14:paraId="0E8128D0" w14:textId="1923E602" w:rsidR="005A3990" w:rsidRDefault="008D70E5" w:rsidP="005A3990">
      <w:r>
        <w:t>Overall results are provided in Table 6</w:t>
      </w:r>
      <w:r w:rsidR="00BE16C6">
        <w:t xml:space="preserve"> (for comparison with TMIV3.0) and 7 (for comparison with CE2.6.1)</w:t>
      </w:r>
      <w:r>
        <w:t>, and Figures 6, 7 and 8 show the rate / distortion diagram</w:t>
      </w:r>
      <w:r w:rsidR="006D796F">
        <w:t>s</w:t>
      </w:r>
      <w:r>
        <w:t xml:space="preserve"> for </w:t>
      </w:r>
      <w:proofErr w:type="spellStart"/>
      <w:r>
        <w:t>TechnicolorPainter</w:t>
      </w:r>
      <w:proofErr w:type="spellEnd"/>
      <w:r>
        <w:t xml:space="preserve">, </w:t>
      </w:r>
      <w:proofErr w:type="spellStart"/>
      <w:r>
        <w:t>IntelFrog</w:t>
      </w:r>
      <w:proofErr w:type="spellEnd"/>
      <w:r>
        <w:t xml:space="preserve"> and </w:t>
      </w:r>
      <w:proofErr w:type="spellStart"/>
      <w:r>
        <w:t>PoznanFencing</w:t>
      </w:r>
      <w:proofErr w:type="spellEnd"/>
      <w:r>
        <w:t>.</w:t>
      </w:r>
    </w:p>
    <w:p w14:paraId="167DD84D" w14:textId="202F84FF" w:rsidR="008D70E5" w:rsidRDefault="008D70E5" w:rsidP="005A3990">
      <w:r>
        <w:t>Note that a single 4K</w:t>
      </w:r>
      <w:r w:rsidR="0072497E">
        <w:t xml:space="preserve"> x </w:t>
      </w:r>
      <w:r w:rsidR="009B36F0">
        <w:t>4K atlas has been used</w:t>
      </w:r>
      <w:r w:rsidR="00F954DA">
        <w:t xml:space="preserve"> on purpose </w:t>
      </w:r>
      <w:r w:rsidR="009B36F0">
        <w:t>for the packing of the patches for all contents</w:t>
      </w:r>
      <w:r w:rsidR="00C14CD5">
        <w:t>, and to stick to the anchor pixel rate</w:t>
      </w:r>
      <w:r w:rsidR="009B36F0">
        <w:t xml:space="preserve">. We did not try to optimize the pixel rate further as this resolution was considered as a low </w:t>
      </w:r>
      <w:proofErr w:type="spellStart"/>
      <w:r w:rsidR="009B36F0">
        <w:t>pixelrate</w:t>
      </w:r>
      <w:proofErr w:type="spellEnd"/>
      <w:r w:rsidR="009B36F0">
        <w:t xml:space="preserve"> by the group and as such a </w:t>
      </w:r>
      <w:proofErr w:type="spellStart"/>
      <w:r w:rsidR="009B36F0">
        <w:t>framesize</w:t>
      </w:r>
      <w:proofErr w:type="spellEnd"/>
      <w:r w:rsidR="009B36F0">
        <w:t xml:space="preserve"> can be </w:t>
      </w:r>
      <w:proofErr w:type="spellStart"/>
      <w:r w:rsidR="009B36F0">
        <w:t>realtime</w:t>
      </w:r>
      <w:proofErr w:type="spellEnd"/>
      <w:r w:rsidR="009B36F0">
        <w:t xml:space="preserve"> decoded in most devices included smartphones.</w:t>
      </w:r>
      <w:r w:rsidR="00561A84">
        <w:t xml:space="preserve"> We also </w:t>
      </w:r>
      <w:r w:rsidR="00595E04">
        <w:t>want to highlight here that a notion of profile including typical atlas size</w:t>
      </w:r>
      <w:r w:rsidR="000650F8">
        <w:t>s</w:t>
      </w:r>
      <w:r w:rsidR="00595E04">
        <w:t xml:space="preserve"> should be discuss</w:t>
      </w:r>
      <w:r w:rsidR="000650F8">
        <w:t>ed</w:t>
      </w:r>
      <w:r w:rsidR="00595E04">
        <w:t xml:space="preserve"> at a certain point by the group.</w:t>
      </w:r>
    </w:p>
    <w:p w14:paraId="1E250C25" w14:textId="686FBA19" w:rsidR="00561A84" w:rsidRDefault="008D70E5" w:rsidP="005A3990">
      <w:r>
        <w:t xml:space="preserve">The best improvement </w:t>
      </w:r>
      <w:r w:rsidR="009271F0">
        <w:t xml:space="preserve">with Y-PSNR </w:t>
      </w:r>
      <w:r>
        <w:t xml:space="preserve">is obtained for </w:t>
      </w:r>
      <w:proofErr w:type="spellStart"/>
      <w:r>
        <w:t>PoznanFencing</w:t>
      </w:r>
      <w:proofErr w:type="spellEnd"/>
      <w:r>
        <w:t xml:space="preserve"> but a good behavior of the proposed approach can also be observed on </w:t>
      </w:r>
      <w:proofErr w:type="spellStart"/>
      <w:r>
        <w:t>TechnicolorPainter</w:t>
      </w:r>
      <w:proofErr w:type="spellEnd"/>
      <w:r>
        <w:t xml:space="preserve"> and </w:t>
      </w:r>
      <w:proofErr w:type="spellStart"/>
      <w:r>
        <w:t>IntelFrog</w:t>
      </w:r>
      <w:proofErr w:type="spellEnd"/>
      <w:r>
        <w:t xml:space="preserve"> for the </w:t>
      </w:r>
      <w:r w:rsidR="00595E04">
        <w:t xml:space="preserve">3 </w:t>
      </w:r>
      <w:r>
        <w:t>highest QPs.</w:t>
      </w:r>
      <w:r w:rsidR="006D796F">
        <w:t xml:space="preserve"> </w:t>
      </w:r>
      <w:r w:rsidR="00CA6FC8">
        <w:t xml:space="preserve">CE2.6.1 quantitatively outperforms the proposal (see Table 7) for </w:t>
      </w:r>
      <w:proofErr w:type="spellStart"/>
      <w:r w:rsidR="00CA6FC8">
        <w:t>TechnicolorPainter</w:t>
      </w:r>
      <w:proofErr w:type="spellEnd"/>
      <w:r w:rsidR="00CA6FC8">
        <w:t xml:space="preserve"> and </w:t>
      </w:r>
      <w:proofErr w:type="spellStart"/>
      <w:r w:rsidR="00CA6FC8">
        <w:t>IntelFrog</w:t>
      </w:r>
      <w:proofErr w:type="spellEnd"/>
      <w:r w:rsidR="00CA6FC8">
        <w:t xml:space="preserve"> but subjective results tend to mitigate (and even invalidate for </w:t>
      </w:r>
      <w:proofErr w:type="spellStart"/>
      <w:r w:rsidR="00CA6FC8">
        <w:t>IntelFrog</w:t>
      </w:r>
      <w:proofErr w:type="spellEnd"/>
      <w:r w:rsidR="00CA6FC8">
        <w:t xml:space="preserve">) this apparent gain as explained in the following. </w:t>
      </w:r>
    </w:p>
    <w:p w14:paraId="33FA9BC3" w14:textId="77777777" w:rsidR="00071EEF" w:rsidRDefault="00071EEF" w:rsidP="005A3990"/>
    <w:p w14:paraId="63110CB1" w14:textId="5A0DE24F" w:rsidR="0072782C" w:rsidRDefault="009271F0" w:rsidP="00AB097E">
      <w:pPr>
        <w:jc w:val="center"/>
        <w:rPr>
          <w:b/>
          <w:bCs/>
          <w:sz w:val="20"/>
        </w:rPr>
      </w:pPr>
      <w:r>
        <w:rPr>
          <w:noProof/>
        </w:rPr>
        <w:drawing>
          <wp:inline distT="0" distB="0" distL="0" distR="0" wp14:anchorId="075ACDCD" wp14:editId="03D5B549">
            <wp:extent cx="6116320" cy="836295"/>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16320" cy="836295"/>
                    </a:xfrm>
                    <a:prstGeom prst="rect">
                      <a:avLst/>
                    </a:prstGeom>
                  </pic:spPr>
                </pic:pic>
              </a:graphicData>
            </a:graphic>
          </wp:inline>
        </w:drawing>
      </w:r>
      <w:r w:rsidR="00624557">
        <w:rPr>
          <w:b/>
          <w:bCs/>
          <w:sz w:val="20"/>
        </w:rPr>
        <w:t xml:space="preserve">Table </w:t>
      </w:r>
      <w:r w:rsidR="008D70E5">
        <w:rPr>
          <w:b/>
          <w:bCs/>
          <w:sz w:val="20"/>
        </w:rPr>
        <w:t>6</w:t>
      </w:r>
      <w:r w:rsidR="00624557">
        <w:rPr>
          <w:b/>
          <w:bCs/>
          <w:sz w:val="20"/>
        </w:rPr>
        <w:t xml:space="preserve">: </w:t>
      </w:r>
      <w:r w:rsidR="008D70E5">
        <w:rPr>
          <w:b/>
          <w:bCs/>
          <w:sz w:val="20"/>
        </w:rPr>
        <w:t>Overall results</w:t>
      </w:r>
      <w:r w:rsidR="00D72A9D">
        <w:rPr>
          <w:b/>
          <w:bCs/>
          <w:sz w:val="20"/>
        </w:rPr>
        <w:t xml:space="preserve"> (TMIV3.0 vs </w:t>
      </w:r>
      <w:r w:rsidR="00CA6FC8">
        <w:rPr>
          <w:b/>
          <w:bCs/>
          <w:sz w:val="20"/>
        </w:rPr>
        <w:t>proposal</w:t>
      </w:r>
      <w:r w:rsidR="00D72A9D">
        <w:rPr>
          <w:b/>
          <w:bCs/>
          <w:sz w:val="20"/>
        </w:rPr>
        <w:t>)</w:t>
      </w:r>
    </w:p>
    <w:p w14:paraId="28AEAD5A" w14:textId="77777777" w:rsidR="00C60821" w:rsidRDefault="00C60821" w:rsidP="00AB097E">
      <w:pPr>
        <w:jc w:val="center"/>
        <w:rPr>
          <w:b/>
          <w:bCs/>
          <w:sz w:val="20"/>
        </w:rPr>
      </w:pPr>
    </w:p>
    <w:p w14:paraId="7E04E308" w14:textId="40D05921" w:rsidR="00C60821" w:rsidRDefault="00C60821" w:rsidP="00AB097E">
      <w:pPr>
        <w:jc w:val="center"/>
        <w:rPr>
          <w:b/>
          <w:bCs/>
          <w:sz w:val="20"/>
        </w:rPr>
      </w:pPr>
      <w:r>
        <w:rPr>
          <w:b/>
          <w:bCs/>
          <w:noProof/>
          <w:sz w:val="20"/>
        </w:rPr>
        <w:drawing>
          <wp:inline distT="0" distB="0" distL="0" distR="0" wp14:anchorId="405E3F2F" wp14:editId="60553B49">
            <wp:extent cx="6115685" cy="5194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5685" cy="519430"/>
                    </a:xfrm>
                    <a:prstGeom prst="rect">
                      <a:avLst/>
                    </a:prstGeom>
                    <a:noFill/>
                    <a:ln>
                      <a:noFill/>
                    </a:ln>
                  </pic:spPr>
                </pic:pic>
              </a:graphicData>
            </a:graphic>
          </wp:inline>
        </w:drawing>
      </w:r>
    </w:p>
    <w:p w14:paraId="771030B5" w14:textId="61AFC8F7" w:rsidR="00C60821" w:rsidRDefault="00C60821" w:rsidP="00AB097E">
      <w:pPr>
        <w:jc w:val="center"/>
        <w:rPr>
          <w:b/>
          <w:bCs/>
          <w:sz w:val="20"/>
        </w:rPr>
      </w:pPr>
      <w:r>
        <w:rPr>
          <w:b/>
          <w:bCs/>
          <w:sz w:val="20"/>
        </w:rPr>
        <w:t>Table 7: Overall results</w:t>
      </w:r>
      <w:r w:rsidR="00D72A9D">
        <w:rPr>
          <w:b/>
          <w:bCs/>
          <w:sz w:val="20"/>
        </w:rPr>
        <w:t xml:space="preserve"> (CE2.6.1 vs </w:t>
      </w:r>
      <w:r w:rsidR="00CA6FC8">
        <w:rPr>
          <w:b/>
          <w:bCs/>
          <w:sz w:val="20"/>
        </w:rPr>
        <w:t>proposal</w:t>
      </w:r>
      <w:r w:rsidR="00D72A9D">
        <w:rPr>
          <w:b/>
          <w:bCs/>
          <w:sz w:val="20"/>
        </w:rPr>
        <w:t>)</w:t>
      </w:r>
    </w:p>
    <w:p w14:paraId="2AAC88BC" w14:textId="380661A0" w:rsidR="00C60821" w:rsidRDefault="00C60821" w:rsidP="00071EEF">
      <w:pPr>
        <w:rPr>
          <w:b/>
          <w:bCs/>
          <w:sz w:val="20"/>
        </w:rPr>
      </w:pPr>
    </w:p>
    <w:p w14:paraId="67DBFBFB" w14:textId="77777777" w:rsidR="00C60821" w:rsidRPr="00AB097E" w:rsidRDefault="00C60821" w:rsidP="00AB097E">
      <w:pPr>
        <w:jc w:val="center"/>
        <w:rPr>
          <w:b/>
          <w:bCs/>
          <w:sz w:val="20"/>
        </w:rPr>
      </w:pPr>
    </w:p>
    <w:p w14:paraId="788FF2BD" w14:textId="1ED71906" w:rsidR="00DD55A1" w:rsidRDefault="00145B06" w:rsidP="00DD55A1">
      <w:pPr>
        <w:jc w:val="center"/>
      </w:pPr>
      <w:r>
        <w:rPr>
          <w:noProof/>
        </w:rPr>
        <w:lastRenderedPageBreak/>
        <w:drawing>
          <wp:inline distT="0" distB="0" distL="0" distR="0" wp14:anchorId="4520C4A2" wp14:editId="7AA430D1">
            <wp:extent cx="6053779" cy="3037398"/>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5172" cy="3053149"/>
                    </a:xfrm>
                    <a:prstGeom prst="rect">
                      <a:avLst/>
                    </a:prstGeom>
                    <a:noFill/>
                  </pic:spPr>
                </pic:pic>
              </a:graphicData>
            </a:graphic>
          </wp:inline>
        </w:drawing>
      </w:r>
    </w:p>
    <w:p w14:paraId="6BF7BDCD" w14:textId="7A2057AE" w:rsidR="008D70E5" w:rsidRDefault="008D70E5" w:rsidP="00561A84">
      <w:pPr>
        <w:jc w:val="center"/>
        <w:rPr>
          <w:b/>
          <w:bCs/>
          <w:sz w:val="20"/>
        </w:rPr>
      </w:pPr>
      <w:r w:rsidRPr="00561A84">
        <w:rPr>
          <w:b/>
          <w:bCs/>
          <w:sz w:val="20"/>
        </w:rPr>
        <w:t xml:space="preserve">Figure </w:t>
      </w:r>
      <w:r w:rsidR="00561A84">
        <w:rPr>
          <w:b/>
          <w:bCs/>
          <w:sz w:val="20"/>
        </w:rPr>
        <w:t>6</w:t>
      </w:r>
      <w:r w:rsidRPr="00561A84">
        <w:rPr>
          <w:b/>
          <w:bCs/>
          <w:sz w:val="20"/>
        </w:rPr>
        <w:t xml:space="preserve">: </w:t>
      </w:r>
      <w:r w:rsidR="00561A84" w:rsidRPr="00561A84">
        <w:rPr>
          <w:b/>
          <w:bCs/>
          <w:sz w:val="20"/>
        </w:rPr>
        <w:t>R</w:t>
      </w:r>
      <w:r w:rsidR="006D796F" w:rsidRPr="00561A84">
        <w:rPr>
          <w:b/>
          <w:bCs/>
          <w:sz w:val="20"/>
        </w:rPr>
        <w:t xml:space="preserve">ate / Distortion diagram for </w:t>
      </w:r>
      <w:proofErr w:type="spellStart"/>
      <w:r w:rsidR="006D796F" w:rsidRPr="00561A84">
        <w:rPr>
          <w:b/>
          <w:bCs/>
          <w:sz w:val="20"/>
        </w:rPr>
        <w:t>TechnicolorPainter</w:t>
      </w:r>
      <w:proofErr w:type="spellEnd"/>
      <w:r w:rsidR="006D796F" w:rsidRPr="00561A84">
        <w:rPr>
          <w:b/>
          <w:bCs/>
          <w:sz w:val="20"/>
        </w:rPr>
        <w:t>.</w:t>
      </w:r>
    </w:p>
    <w:p w14:paraId="45D09EC1" w14:textId="77777777" w:rsidR="0072782C" w:rsidRDefault="0072782C" w:rsidP="00561A84">
      <w:pPr>
        <w:jc w:val="center"/>
        <w:rPr>
          <w:b/>
          <w:bCs/>
          <w:sz w:val="20"/>
        </w:rPr>
      </w:pPr>
    </w:p>
    <w:p w14:paraId="368D3DC9" w14:textId="31970BDD" w:rsidR="00F773D0" w:rsidRDefault="00145B06" w:rsidP="00624557">
      <w:pPr>
        <w:jc w:val="center"/>
      </w:pPr>
      <w:r>
        <w:rPr>
          <w:noProof/>
        </w:rPr>
        <w:drawing>
          <wp:inline distT="0" distB="0" distL="0" distR="0" wp14:anchorId="1D90E5D1" wp14:editId="255E66B6">
            <wp:extent cx="6120765" cy="3481070"/>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765" cy="3481070"/>
                    </a:xfrm>
                    <a:prstGeom prst="rect">
                      <a:avLst/>
                    </a:prstGeom>
                    <a:noFill/>
                  </pic:spPr>
                </pic:pic>
              </a:graphicData>
            </a:graphic>
          </wp:inline>
        </w:drawing>
      </w:r>
    </w:p>
    <w:p w14:paraId="68CCFD18" w14:textId="2AD43FA6" w:rsidR="00624557" w:rsidRDefault="00561A84" w:rsidP="00AB097E">
      <w:pPr>
        <w:jc w:val="center"/>
      </w:pPr>
      <w:r w:rsidRPr="00561A84">
        <w:rPr>
          <w:b/>
          <w:bCs/>
          <w:sz w:val="20"/>
        </w:rPr>
        <w:t xml:space="preserve">Figure </w:t>
      </w:r>
      <w:r>
        <w:rPr>
          <w:b/>
          <w:bCs/>
          <w:sz w:val="20"/>
        </w:rPr>
        <w:t>7</w:t>
      </w:r>
      <w:r w:rsidRPr="00561A84">
        <w:rPr>
          <w:b/>
          <w:bCs/>
          <w:sz w:val="20"/>
        </w:rPr>
        <w:t xml:space="preserve">: Rate / Distortion diagram for </w:t>
      </w:r>
      <w:proofErr w:type="spellStart"/>
      <w:r>
        <w:rPr>
          <w:b/>
          <w:bCs/>
          <w:sz w:val="20"/>
        </w:rPr>
        <w:t>Intel</w:t>
      </w:r>
      <w:r w:rsidR="008505D7">
        <w:rPr>
          <w:b/>
          <w:bCs/>
          <w:sz w:val="20"/>
        </w:rPr>
        <w:t>Frog</w:t>
      </w:r>
      <w:proofErr w:type="spellEnd"/>
      <w:r w:rsidRPr="00561A84">
        <w:rPr>
          <w:b/>
          <w:bCs/>
          <w:sz w:val="20"/>
        </w:rPr>
        <w:t>.</w:t>
      </w:r>
    </w:p>
    <w:p w14:paraId="4760E4FA" w14:textId="4B7AA921" w:rsidR="00624557" w:rsidRDefault="00624557" w:rsidP="00624557">
      <w:pPr>
        <w:jc w:val="center"/>
        <w:rPr>
          <w:noProof/>
        </w:rPr>
      </w:pPr>
    </w:p>
    <w:p w14:paraId="3BB732B3" w14:textId="7BFDE6E4" w:rsidR="006B6D00" w:rsidRDefault="00B472EC" w:rsidP="00624557">
      <w:pPr>
        <w:jc w:val="center"/>
      </w:pPr>
      <w:r>
        <w:rPr>
          <w:noProof/>
        </w:rPr>
        <w:lastRenderedPageBreak/>
        <w:drawing>
          <wp:inline distT="0" distB="0" distL="0" distR="0" wp14:anchorId="73674F62" wp14:editId="43E315B6">
            <wp:extent cx="6123982" cy="360989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42827" cy="3621001"/>
                    </a:xfrm>
                    <a:prstGeom prst="rect">
                      <a:avLst/>
                    </a:prstGeom>
                    <a:noFill/>
                  </pic:spPr>
                </pic:pic>
              </a:graphicData>
            </a:graphic>
          </wp:inline>
        </w:drawing>
      </w:r>
    </w:p>
    <w:p w14:paraId="0B69EE3B" w14:textId="01E4B125" w:rsidR="00561A84" w:rsidRPr="00561A84" w:rsidRDefault="00561A84" w:rsidP="00561A84">
      <w:pPr>
        <w:jc w:val="center"/>
      </w:pPr>
      <w:r w:rsidRPr="00561A84">
        <w:rPr>
          <w:b/>
          <w:bCs/>
          <w:sz w:val="20"/>
        </w:rPr>
        <w:t xml:space="preserve">Figure </w:t>
      </w:r>
      <w:r>
        <w:rPr>
          <w:b/>
          <w:bCs/>
          <w:sz w:val="20"/>
        </w:rPr>
        <w:t>8</w:t>
      </w:r>
      <w:r w:rsidRPr="00561A84">
        <w:rPr>
          <w:b/>
          <w:bCs/>
          <w:sz w:val="20"/>
        </w:rPr>
        <w:t xml:space="preserve">: Rate / Distortion diagram for </w:t>
      </w:r>
      <w:proofErr w:type="spellStart"/>
      <w:r>
        <w:rPr>
          <w:b/>
          <w:bCs/>
          <w:sz w:val="20"/>
        </w:rPr>
        <w:t>PoznanFencing</w:t>
      </w:r>
      <w:proofErr w:type="spellEnd"/>
      <w:r w:rsidRPr="00561A84">
        <w:rPr>
          <w:b/>
          <w:bCs/>
          <w:sz w:val="20"/>
        </w:rPr>
        <w:t>.</w:t>
      </w:r>
    </w:p>
    <w:p w14:paraId="74FE4F54" w14:textId="38743832" w:rsidR="00F773D0" w:rsidRDefault="00F773D0" w:rsidP="00460D0C"/>
    <w:p w14:paraId="5D9CB865" w14:textId="605AD98D" w:rsidR="006B6D00" w:rsidRDefault="006B6D00" w:rsidP="00460D0C"/>
    <w:p w14:paraId="1858CE6A" w14:textId="77777777" w:rsidR="006B6D00" w:rsidRDefault="006B6D00" w:rsidP="00460D0C"/>
    <w:p w14:paraId="49540E4C" w14:textId="2FBD8486" w:rsidR="000B25B8" w:rsidRDefault="0019441E" w:rsidP="00460D0C">
      <w:r>
        <w:t xml:space="preserve">Indeed, a </w:t>
      </w:r>
      <w:r w:rsidR="00561A84">
        <w:t xml:space="preserve">subjective comparison has also been performed and proposed in associated side-by side videos. It tends to show </w:t>
      </w:r>
      <w:r w:rsidR="002841C1">
        <w:t>slightly better performances on D</w:t>
      </w:r>
      <w:r w:rsidR="008D1F90">
        <w:t xml:space="preserve"> (see Figure 9)</w:t>
      </w:r>
      <w:r w:rsidR="002841C1">
        <w:t xml:space="preserve">, </w:t>
      </w:r>
      <w:r w:rsidR="00561A84">
        <w:t>comparable</w:t>
      </w:r>
      <w:r w:rsidR="002841C1">
        <w:t xml:space="preserve"> </w:t>
      </w:r>
      <w:r w:rsidR="00561A84">
        <w:t xml:space="preserve">performances </w:t>
      </w:r>
      <w:r w:rsidR="002841C1">
        <w:t>on</w:t>
      </w:r>
      <w:r w:rsidR="00561A84">
        <w:t xml:space="preserve"> E but </w:t>
      </w:r>
      <w:r w:rsidR="00921D6D">
        <w:t xml:space="preserve">better </w:t>
      </w:r>
      <w:r w:rsidR="0072782C">
        <w:t>performance</w:t>
      </w:r>
      <w:r w:rsidR="00C40537">
        <w:t>s</w:t>
      </w:r>
      <w:r w:rsidR="00561A84">
        <w:t xml:space="preserve"> on L</w:t>
      </w:r>
      <w:r w:rsidR="008D1F90">
        <w:t xml:space="preserve"> (see Figure 1 and 2 – top)</w:t>
      </w:r>
      <w:r w:rsidR="00C40537">
        <w:t xml:space="preserve"> when comparing with TMIV3.0</w:t>
      </w:r>
      <w:r w:rsidR="00561A84">
        <w:t>.</w:t>
      </w:r>
      <w:r w:rsidR="00C40537">
        <w:t xml:space="preserve"> </w:t>
      </w:r>
      <w:r w:rsidR="000B25B8">
        <w:t xml:space="preserve">These results are quite logical if we consider the several improvements / refinements of the depth maps of D and E which have been performed since the beginning of the MIV standard. </w:t>
      </w:r>
      <w:proofErr w:type="spellStart"/>
      <w:r w:rsidR="000B25B8">
        <w:t>PoznanFencing</w:t>
      </w:r>
      <w:proofErr w:type="spellEnd"/>
      <w:r w:rsidR="000B25B8">
        <w:t xml:space="preserve"> is still the “worst” content in terms of depth quality / consistency where the additional proposed metadata is meaningful.</w:t>
      </w:r>
    </w:p>
    <w:p w14:paraId="4C530893" w14:textId="287CCD24" w:rsidR="00AB097E" w:rsidRDefault="00AB097E" w:rsidP="00460D0C"/>
    <w:p w14:paraId="56D69A78" w14:textId="462DB6CD" w:rsidR="00AB097E" w:rsidRDefault="00AB097E" w:rsidP="00460D0C">
      <w:r>
        <w:rPr>
          <w:noProof/>
        </w:rPr>
        <w:drawing>
          <wp:inline distT="0" distB="0" distL="0" distR="0" wp14:anchorId="4098CA2F" wp14:editId="73D17977">
            <wp:extent cx="6116320" cy="2190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16320" cy="2190750"/>
                    </a:xfrm>
                    <a:prstGeom prst="rect">
                      <a:avLst/>
                    </a:prstGeom>
                    <a:noFill/>
                    <a:ln>
                      <a:noFill/>
                    </a:ln>
                  </pic:spPr>
                </pic:pic>
              </a:graphicData>
            </a:graphic>
          </wp:inline>
        </w:drawing>
      </w:r>
    </w:p>
    <w:p w14:paraId="0F6FE45C" w14:textId="1491C586" w:rsidR="00AB097E" w:rsidRDefault="00AB097E" w:rsidP="00AB097E">
      <w:pPr>
        <w:jc w:val="center"/>
      </w:pPr>
      <w:r>
        <w:rPr>
          <w:b/>
          <w:bCs/>
          <w:sz w:val="20"/>
        </w:rPr>
        <w:t xml:space="preserve">Figure 9: </w:t>
      </w:r>
      <w:proofErr w:type="spellStart"/>
      <w:r>
        <w:rPr>
          <w:b/>
          <w:bCs/>
          <w:sz w:val="20"/>
        </w:rPr>
        <w:t>TechnicolorPainter</w:t>
      </w:r>
      <w:proofErr w:type="spellEnd"/>
      <w:r w:rsidR="00B86B70">
        <w:rPr>
          <w:b/>
          <w:bCs/>
          <w:sz w:val="20"/>
        </w:rPr>
        <w:t xml:space="preserve"> TMIV3.0</w:t>
      </w:r>
      <w:r>
        <w:rPr>
          <w:b/>
          <w:bCs/>
          <w:sz w:val="20"/>
        </w:rPr>
        <w:t xml:space="preserve"> (</w:t>
      </w:r>
      <w:r w:rsidR="00B86B70">
        <w:rPr>
          <w:b/>
          <w:bCs/>
          <w:sz w:val="20"/>
        </w:rPr>
        <w:t>left</w:t>
      </w:r>
      <w:r>
        <w:rPr>
          <w:b/>
          <w:bCs/>
          <w:sz w:val="20"/>
        </w:rPr>
        <w:t xml:space="preserve">) and </w:t>
      </w:r>
      <w:r w:rsidR="00A83491">
        <w:rPr>
          <w:b/>
          <w:bCs/>
          <w:sz w:val="20"/>
        </w:rPr>
        <w:t>proposal</w:t>
      </w:r>
      <w:r>
        <w:rPr>
          <w:b/>
          <w:bCs/>
          <w:sz w:val="20"/>
        </w:rPr>
        <w:t xml:space="preserve"> (</w:t>
      </w:r>
      <w:r w:rsidR="00B86B70">
        <w:rPr>
          <w:b/>
          <w:bCs/>
          <w:sz w:val="20"/>
        </w:rPr>
        <w:t>right</w:t>
      </w:r>
      <w:r>
        <w:rPr>
          <w:b/>
          <w:bCs/>
          <w:sz w:val="20"/>
        </w:rPr>
        <w:t>).</w:t>
      </w:r>
    </w:p>
    <w:p w14:paraId="3795798B" w14:textId="77777777" w:rsidR="00AB097E" w:rsidRDefault="00AB097E" w:rsidP="00460D0C"/>
    <w:p w14:paraId="39AE6FA1" w14:textId="4C9A37BB" w:rsidR="00D27249" w:rsidRDefault="00C40537" w:rsidP="00460D0C">
      <w:r>
        <w:lastRenderedPageBreak/>
        <w:t>When comparing with CE2.6.1, same conclusions can be drawn regarding D</w:t>
      </w:r>
      <w:r w:rsidR="0019441E">
        <w:t xml:space="preserve"> (slight improvement)</w:t>
      </w:r>
      <w:r>
        <w:t xml:space="preserve"> and L</w:t>
      </w:r>
      <w:r w:rsidR="0019441E">
        <w:t xml:space="preserve"> (clear improvement)</w:t>
      </w:r>
      <w:r>
        <w:t xml:space="preserve">, but E is </w:t>
      </w:r>
      <w:r w:rsidR="000B7795">
        <w:t xml:space="preserve">even </w:t>
      </w:r>
      <w:r>
        <w:t xml:space="preserve">significantly improved because of the absence of any missing content (see Figure </w:t>
      </w:r>
      <w:r w:rsidR="00DB090A">
        <w:t>10</w:t>
      </w:r>
      <w:r>
        <w:t>) and this, despite the lower quantitative performances</w:t>
      </w:r>
      <w:r w:rsidR="007F4F2D">
        <w:t xml:space="preserve"> of our approach versus CE2.6.1</w:t>
      </w:r>
      <w:r w:rsidR="003979F0">
        <w:t xml:space="preserve"> (see Figure 7)</w:t>
      </w:r>
      <w:r>
        <w:t>.</w:t>
      </w:r>
      <w:r w:rsidR="000B25B8">
        <w:t xml:space="preserve"> The differences </w:t>
      </w:r>
      <w:r w:rsidR="00FF2288">
        <w:t>may be</w:t>
      </w:r>
      <w:r w:rsidR="007F4F2D">
        <w:t xml:space="preserve"> partly</w:t>
      </w:r>
      <w:r w:rsidR="000B25B8">
        <w:t xml:space="preserve"> due to the fact that using the IDCC Synthesizer (CE2.6.1) in combination </w:t>
      </w:r>
      <w:r w:rsidR="009811EB">
        <w:t>with</w:t>
      </w:r>
      <w:r w:rsidR="000B25B8">
        <w:t xml:space="preserve"> the group-based rendering</w:t>
      </w:r>
      <w:r w:rsidR="00041E44">
        <w:t xml:space="preserve"> seems to be suboptimal in this case</w:t>
      </w:r>
      <w:r w:rsidR="008603EB">
        <w:t xml:space="preserve"> which could be possibly and advantageously </w:t>
      </w:r>
      <w:r w:rsidR="00F34B5F">
        <w:t>mitigated</w:t>
      </w:r>
      <w:r w:rsidR="008603EB">
        <w:t xml:space="preserve"> with the proposed approach.</w:t>
      </w:r>
    </w:p>
    <w:p w14:paraId="1E161B29" w14:textId="511CA9FE" w:rsidR="000B7795" w:rsidRDefault="000B7795" w:rsidP="00460D0C"/>
    <w:p w14:paraId="53B254A8" w14:textId="6C17A9B8" w:rsidR="000B7795" w:rsidRDefault="000B7795" w:rsidP="00460D0C">
      <w:r>
        <w:rPr>
          <w:noProof/>
        </w:rPr>
        <w:drawing>
          <wp:inline distT="0" distB="0" distL="0" distR="0" wp14:anchorId="071AB92E" wp14:editId="05536A0A">
            <wp:extent cx="6115050" cy="1790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1790700"/>
                    </a:xfrm>
                    <a:prstGeom prst="rect">
                      <a:avLst/>
                    </a:prstGeom>
                    <a:noFill/>
                    <a:ln>
                      <a:noFill/>
                    </a:ln>
                  </pic:spPr>
                </pic:pic>
              </a:graphicData>
            </a:graphic>
          </wp:inline>
        </w:drawing>
      </w:r>
    </w:p>
    <w:p w14:paraId="59EDA5F9" w14:textId="37536C0A" w:rsidR="00B86B70" w:rsidRDefault="00B86B70" w:rsidP="00B86B70">
      <w:pPr>
        <w:jc w:val="center"/>
      </w:pPr>
      <w:r>
        <w:rPr>
          <w:b/>
          <w:bCs/>
          <w:sz w:val="20"/>
        </w:rPr>
        <w:t xml:space="preserve">Figure 10: </w:t>
      </w:r>
      <w:proofErr w:type="spellStart"/>
      <w:r>
        <w:rPr>
          <w:b/>
          <w:bCs/>
          <w:sz w:val="20"/>
        </w:rPr>
        <w:t>IntelFrog</w:t>
      </w:r>
      <w:proofErr w:type="spellEnd"/>
      <w:r>
        <w:rPr>
          <w:b/>
          <w:bCs/>
          <w:sz w:val="20"/>
        </w:rPr>
        <w:t xml:space="preserve"> CE2.6.1 (left) and </w:t>
      </w:r>
      <w:r w:rsidR="00A83491">
        <w:rPr>
          <w:b/>
          <w:bCs/>
          <w:sz w:val="20"/>
        </w:rPr>
        <w:t>proposal</w:t>
      </w:r>
      <w:r>
        <w:rPr>
          <w:b/>
          <w:bCs/>
          <w:sz w:val="20"/>
        </w:rPr>
        <w:t xml:space="preserve"> (right).</w:t>
      </w:r>
    </w:p>
    <w:p w14:paraId="77C1E700" w14:textId="21F38A55" w:rsidR="0072782C" w:rsidRDefault="0072782C" w:rsidP="0072782C"/>
    <w:p w14:paraId="170E9FD8" w14:textId="2716E774" w:rsidR="006B6D00" w:rsidRDefault="006B6D00" w:rsidP="0072782C"/>
    <w:p w14:paraId="34BA19A5" w14:textId="77777777" w:rsidR="006B6D00" w:rsidRDefault="006B6D00" w:rsidP="0072782C"/>
    <w:p w14:paraId="4F188DCB" w14:textId="3948D57F" w:rsidR="00460D0C" w:rsidRDefault="00460D0C" w:rsidP="00460D0C">
      <w:pPr>
        <w:pStyle w:val="Heading1"/>
      </w:pPr>
      <w:r>
        <w:t>Recommendations</w:t>
      </w:r>
    </w:p>
    <w:p w14:paraId="67838B61" w14:textId="367CE18D" w:rsidR="00595E04" w:rsidRDefault="00612E61" w:rsidP="00595E04">
      <w:r>
        <w:t xml:space="preserve">We recommend </w:t>
      </w:r>
      <w:r w:rsidR="008E0AB1">
        <w:t>embedding</w:t>
      </w:r>
      <w:r w:rsidR="00595E04">
        <w:t xml:space="preserve"> the pruning information in the metadata to be able to properly handle and render inconsistent MVD input</w:t>
      </w:r>
      <w:r w:rsidR="00C874E8">
        <w:t>s</w:t>
      </w:r>
      <w:r w:rsidR="00595E04">
        <w:t>. One possible implementation is proposed in this contribution. Quite important use cases may be addressed with such an additional metadata including sport</w:t>
      </w:r>
      <w:r w:rsidR="00EA0D70">
        <w:t>s</w:t>
      </w:r>
      <w:r w:rsidR="00595E04">
        <w:t xml:space="preserve"> event broadcasting where </w:t>
      </w:r>
      <w:r w:rsidR="006350D6">
        <w:t>large</w:t>
      </w:r>
      <w:r w:rsidR="00595E04">
        <w:t xml:space="preserve"> rigs of cameras are often used and where the depth consistency is hard to ensure </w:t>
      </w:r>
      <w:r w:rsidR="006350D6">
        <w:t>real-time</w:t>
      </w:r>
      <w:r w:rsidR="00595E04">
        <w:t>.</w:t>
      </w:r>
      <w:r w:rsidR="00BF23A5">
        <w:t xml:space="preserve"> It is compatible with the notion</w:t>
      </w:r>
      <w:r w:rsidR="00AC0DFC">
        <w:t xml:space="preserve"> of group Id.</w:t>
      </w:r>
    </w:p>
    <w:p w14:paraId="34E4446E" w14:textId="78430465" w:rsidR="000650F8" w:rsidRDefault="00F43AAE" w:rsidP="00595E04">
      <w:r>
        <w:t xml:space="preserve">We </w:t>
      </w:r>
      <w:r w:rsidR="00A61743">
        <w:t>recommend</w:t>
      </w:r>
      <w:r>
        <w:t xml:space="preserve"> </w:t>
      </w:r>
      <w:r w:rsidR="000650F8">
        <w:t>address</w:t>
      </w:r>
      <w:r w:rsidR="008E0AB1">
        <w:t>ing</w:t>
      </w:r>
      <w:r w:rsidR="000650F8">
        <w:t xml:space="preserve"> the notion of profile to define typical atlas resolutions.</w:t>
      </w:r>
    </w:p>
    <w:p w14:paraId="21997D09" w14:textId="04A63529" w:rsidR="004656FA" w:rsidRDefault="00F43AAE" w:rsidP="00595E04">
      <w:r>
        <w:t xml:space="preserve">We </w:t>
      </w:r>
      <w:r w:rsidR="00A61743">
        <w:t>recommend</w:t>
      </w:r>
      <w:r>
        <w:t xml:space="preserve"> </w:t>
      </w:r>
      <w:r w:rsidR="003411DF">
        <w:t>questioning</w:t>
      </w:r>
      <w:r w:rsidR="004656FA">
        <w:t xml:space="preserve"> the validity of objective metrics when inconsistent with subjective quality.</w:t>
      </w:r>
    </w:p>
    <w:p w14:paraId="47EF51C8" w14:textId="77777777" w:rsidR="00963C9F" w:rsidRPr="00595E04" w:rsidRDefault="00963C9F" w:rsidP="00595E04"/>
    <w:p w14:paraId="2D0F3189" w14:textId="46FA545A" w:rsidR="002C61B7" w:rsidRDefault="002C61B7" w:rsidP="00FB4981">
      <w:pPr>
        <w:pStyle w:val="Heading1"/>
      </w:pPr>
      <w:r>
        <w:t>References</w:t>
      </w:r>
    </w:p>
    <w:p w14:paraId="1748E786" w14:textId="3F024537" w:rsidR="002C61B7" w:rsidRPr="006226C3" w:rsidRDefault="002C61B7" w:rsidP="002C61B7">
      <w:pPr>
        <w:pStyle w:val="ListParagraph"/>
        <w:numPr>
          <w:ilvl w:val="0"/>
          <w:numId w:val="14"/>
        </w:numPr>
        <w:rPr>
          <w:lang w:val="en-CA"/>
        </w:rPr>
      </w:pPr>
      <w:bookmarkStart w:id="2" w:name="_Ref8114663"/>
      <w:r>
        <w:rPr>
          <w:lang w:val="en-CA"/>
        </w:rPr>
        <w:t xml:space="preserve">J. Jung, B. Kroon, J. Boyce, </w:t>
      </w:r>
      <w:r>
        <w:rPr>
          <w:shd w:val="clear" w:color="auto" w:fill="FFFFFF"/>
        </w:rPr>
        <w:t xml:space="preserve">Common Test Conditions for Immersive Video, </w:t>
      </w:r>
      <w:r>
        <w:rPr>
          <w:lang w:val="en-GB"/>
        </w:rPr>
        <w:t>ISO/IEC JTC1/SC29/WG11 MPEG/</w:t>
      </w:r>
      <w:r w:rsidRPr="005500E9">
        <w:rPr>
          <w:lang w:val="en-GB"/>
        </w:rPr>
        <w:t>N</w:t>
      </w:r>
      <w:r w:rsidR="005500E9" w:rsidRPr="005500E9">
        <w:rPr>
          <w:bCs/>
        </w:rPr>
        <w:t>18</w:t>
      </w:r>
      <w:r w:rsidR="00F4457A">
        <w:rPr>
          <w:bCs/>
        </w:rPr>
        <w:t>789</w:t>
      </w:r>
      <w:r w:rsidRPr="005500E9">
        <w:rPr>
          <w:bCs/>
        </w:rPr>
        <w:t>,</w:t>
      </w:r>
      <w:r>
        <w:rPr>
          <w:bCs/>
        </w:rPr>
        <w:t xml:space="preserve"> </w:t>
      </w:r>
      <w:r w:rsidR="00F4457A">
        <w:rPr>
          <w:lang w:val="en-GB"/>
        </w:rPr>
        <w:t>October</w:t>
      </w:r>
      <w:r>
        <w:rPr>
          <w:lang w:val="en-GB"/>
        </w:rPr>
        <w:t>. 2019, G</w:t>
      </w:r>
      <w:r w:rsidR="00F4457A">
        <w:rPr>
          <w:lang w:val="en-GB"/>
        </w:rPr>
        <w:t>eneva</w:t>
      </w:r>
      <w:r>
        <w:rPr>
          <w:lang w:val="en-GB"/>
        </w:rPr>
        <w:t>, Switzerland.</w:t>
      </w:r>
      <w:bookmarkEnd w:id="2"/>
    </w:p>
    <w:p w14:paraId="552613C4" w14:textId="285DB508" w:rsidR="006226C3" w:rsidRDefault="006226C3" w:rsidP="002C61B7">
      <w:pPr>
        <w:pStyle w:val="ListParagraph"/>
        <w:numPr>
          <w:ilvl w:val="0"/>
          <w:numId w:val="14"/>
        </w:numPr>
        <w:rPr>
          <w:lang w:val="en-CA"/>
        </w:rPr>
      </w:pPr>
      <w:bookmarkStart w:id="3" w:name="x__Ref8114663"/>
      <w:r w:rsidRPr="00937F3E">
        <w:rPr>
          <w:lang w:val="en-CA"/>
        </w:rPr>
        <w:t xml:space="preserve">A. </w:t>
      </w:r>
      <w:proofErr w:type="spellStart"/>
      <w:r w:rsidRPr="00937F3E">
        <w:rPr>
          <w:lang w:val="en-CA"/>
        </w:rPr>
        <w:t>Dziembowski</w:t>
      </w:r>
      <w:bookmarkEnd w:id="3"/>
      <w:proofErr w:type="spellEnd"/>
      <w:r w:rsidRPr="00937F3E">
        <w:rPr>
          <w:lang w:val="en-CA"/>
        </w:rPr>
        <w:t>, “Description of Immersive Video Core Experiments 2: Pixel Pruning”, ISO/IEC JTC1/SC29/WG11, N18933, October 2019, Geneva, Switzerland.</w:t>
      </w:r>
    </w:p>
    <w:p w14:paraId="2DF6C61B" w14:textId="7D4FFED7" w:rsidR="00840AD1" w:rsidRPr="00F5685E" w:rsidRDefault="00840AD1" w:rsidP="002C61B7">
      <w:pPr>
        <w:pStyle w:val="ListParagraph"/>
        <w:numPr>
          <w:ilvl w:val="0"/>
          <w:numId w:val="14"/>
        </w:numPr>
        <w:rPr>
          <w:lang w:val="en-CA"/>
        </w:rPr>
      </w:pPr>
      <w:r w:rsidRPr="00840AD1">
        <w:rPr>
          <w:lang w:val="en-CA"/>
        </w:rPr>
        <w:t xml:space="preserve">J. Fleureau, R. </w:t>
      </w:r>
      <w:proofErr w:type="spellStart"/>
      <w:r w:rsidRPr="00840AD1">
        <w:rPr>
          <w:lang w:val="en-CA"/>
        </w:rPr>
        <w:t>Doré</w:t>
      </w:r>
      <w:proofErr w:type="spellEnd"/>
      <w:r w:rsidRPr="00840AD1">
        <w:rPr>
          <w:lang w:val="en-CA"/>
        </w:rPr>
        <w:t>, F. Thudor, T. Tapie, G. Briand, B. Chupeau, “CE2.6.</w:t>
      </w:r>
      <w:r w:rsidR="00C6330F">
        <w:rPr>
          <w:lang w:val="en-CA"/>
        </w:rPr>
        <w:t>1: Synthesizer</w:t>
      </w:r>
      <w:r w:rsidRPr="00840AD1">
        <w:rPr>
          <w:lang w:val="en-CA"/>
        </w:rPr>
        <w:t>”, ISO/IEC JTC1/SC29/WG11, M52414, January 2020, Brussels, Belgium.</w:t>
      </w:r>
    </w:p>
    <w:p w14:paraId="62E6C7D5" w14:textId="77777777" w:rsidR="002C61B7" w:rsidRDefault="002C61B7" w:rsidP="002C61B7">
      <w:pPr>
        <w:spacing w:after="0"/>
        <w:rPr>
          <w:szCs w:val="22"/>
          <w:lang w:val="en-CA" w:eastAsia="zh-TW"/>
        </w:rPr>
      </w:pPr>
    </w:p>
    <w:p w14:paraId="3D3379C2" w14:textId="77777777" w:rsidR="00877AAC" w:rsidRPr="001E704A" w:rsidRDefault="00877AAC">
      <w:pPr>
        <w:rPr>
          <w:szCs w:val="22"/>
          <w:lang w:val="en-CA"/>
        </w:rPr>
      </w:pPr>
    </w:p>
    <w:sectPr w:rsidR="00877AAC" w:rsidRPr="001E704A" w:rsidSect="00954CE5">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F7E3C2" w14:textId="77777777" w:rsidR="00070D7C" w:rsidRDefault="00070D7C" w:rsidP="00397A84">
      <w:pPr>
        <w:spacing w:before="0" w:after="0" w:line="240" w:lineRule="auto"/>
      </w:pPr>
      <w:r>
        <w:separator/>
      </w:r>
    </w:p>
  </w:endnote>
  <w:endnote w:type="continuationSeparator" w:id="0">
    <w:p w14:paraId="29AECFFF" w14:textId="77777777" w:rsidR="00070D7C" w:rsidRDefault="00070D7C" w:rsidP="00397A8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New Roman Bold">
    <w:altName w:val="Times New Roman"/>
    <w:charset w:val="00"/>
    <w:family w:val="roman"/>
    <w:pitch w:val="variable"/>
    <w:sig w:usb0="00003A87" w:usb1="00000000" w:usb2="00000000" w:usb3="00000000" w:csb0="000000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AFF" w:usb1="C0007841"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FA12F5" w14:textId="77777777" w:rsidR="00070D7C" w:rsidRDefault="00070D7C" w:rsidP="00397A84">
      <w:pPr>
        <w:spacing w:before="0" w:after="0" w:line="240" w:lineRule="auto"/>
      </w:pPr>
      <w:r>
        <w:separator/>
      </w:r>
    </w:p>
  </w:footnote>
  <w:footnote w:type="continuationSeparator" w:id="0">
    <w:p w14:paraId="23DDF3EF" w14:textId="77777777" w:rsidR="00070D7C" w:rsidRDefault="00070D7C" w:rsidP="00397A84">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27C3E"/>
    <w:multiLevelType w:val="hybridMultilevel"/>
    <w:tmpl w:val="B600C6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705347"/>
    <w:multiLevelType w:val="multilevel"/>
    <w:tmpl w:val="154EC440"/>
    <w:lvl w:ilvl="0">
      <w:start w:val="1"/>
      <w:numFmt w:val="decimal"/>
      <w:pStyle w:val="Heading1"/>
      <w:lvlText w:val="%1"/>
      <w:lvlJc w:val="left"/>
      <w:pPr>
        <w:ind w:left="432" w:hanging="432"/>
      </w:pPr>
    </w:lvl>
    <w:lvl w:ilvl="1">
      <w:start w:val="1"/>
      <w:numFmt w:val="decimal"/>
      <w:pStyle w:val="Heading2"/>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B28295D"/>
    <w:multiLevelType w:val="hybridMultilevel"/>
    <w:tmpl w:val="069A809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 w15:restartNumberingAfterBreak="0">
    <w:nsid w:val="0B893A0A"/>
    <w:multiLevelType w:val="hybridMultilevel"/>
    <w:tmpl w:val="A6FC7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D3154BA"/>
    <w:multiLevelType w:val="hybridMultilevel"/>
    <w:tmpl w:val="4DBA5FCC"/>
    <w:lvl w:ilvl="0" w:tplc="0AC69456">
      <w:start w:val="1"/>
      <w:numFmt w:val="decimal"/>
      <w:lvlText w:val="%1)"/>
      <w:lvlJc w:val="left"/>
      <w:pPr>
        <w:ind w:left="720" w:hanging="360"/>
      </w:pPr>
      <w:rPr>
        <w:rFonts w:hint="default"/>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AF4CD3"/>
    <w:multiLevelType w:val="hybridMultilevel"/>
    <w:tmpl w:val="66CE7CE8"/>
    <w:lvl w:ilvl="0" w:tplc="35A2E464">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1D6A69"/>
    <w:multiLevelType w:val="hybridMultilevel"/>
    <w:tmpl w:val="56A8F33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75F4D6F"/>
    <w:multiLevelType w:val="multilevel"/>
    <w:tmpl w:val="A2D6839A"/>
    <w:lvl w:ilvl="0">
      <w:start w:val="1"/>
      <w:numFmt w:val="bullet"/>
      <w:lvlText w:val=""/>
      <w:lvlJc w:val="left"/>
      <w:pPr>
        <w:ind w:left="360" w:hanging="360"/>
      </w:pPr>
      <w:rPr>
        <w:rFonts w:ascii="Symbol" w:hAnsi="Symbol" w:hint="default"/>
      </w:rPr>
    </w:lvl>
    <w:lvl w:ilvl="1">
      <w:start w:val="1"/>
      <w:numFmt w:val="decimal"/>
      <w:lvlText w:val="%1.%2"/>
      <w:lvlJc w:val="left"/>
      <w:pPr>
        <w:ind w:left="6671"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197666AA"/>
    <w:multiLevelType w:val="hybridMultilevel"/>
    <w:tmpl w:val="9982BF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275F18C2"/>
    <w:multiLevelType w:val="hybridMultilevel"/>
    <w:tmpl w:val="D572F48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9346B68"/>
    <w:multiLevelType w:val="hybridMultilevel"/>
    <w:tmpl w:val="6A62C8B4"/>
    <w:lvl w:ilvl="0" w:tplc="1442910E">
      <w:start w:val="1"/>
      <w:numFmt w:val="low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37270803"/>
    <w:multiLevelType w:val="hybridMultilevel"/>
    <w:tmpl w:val="1E76D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06036A"/>
    <w:multiLevelType w:val="hybridMultilevel"/>
    <w:tmpl w:val="6DAE45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F055A19"/>
    <w:multiLevelType w:val="hybridMultilevel"/>
    <w:tmpl w:val="63820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0F53509"/>
    <w:multiLevelType w:val="hybridMultilevel"/>
    <w:tmpl w:val="D242D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3012D98"/>
    <w:multiLevelType w:val="hybridMultilevel"/>
    <w:tmpl w:val="34C4C72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51D3E60"/>
    <w:multiLevelType w:val="hybridMultilevel"/>
    <w:tmpl w:val="3AA64C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48AE7F55"/>
    <w:multiLevelType w:val="hybridMultilevel"/>
    <w:tmpl w:val="68202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401D99"/>
    <w:multiLevelType w:val="hybridMultilevel"/>
    <w:tmpl w:val="4F3883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8532E1"/>
    <w:multiLevelType w:val="hybridMultilevel"/>
    <w:tmpl w:val="5C9AFBD6"/>
    <w:lvl w:ilvl="0" w:tplc="0409000F">
      <w:start w:val="1"/>
      <w:numFmt w:val="decimal"/>
      <w:lvlText w:val="%1."/>
      <w:lvlJc w:val="left"/>
      <w:pPr>
        <w:ind w:left="773" w:hanging="360"/>
      </w:pPr>
    </w:lvl>
    <w:lvl w:ilvl="1" w:tplc="04090019" w:tentative="1">
      <w:start w:val="1"/>
      <w:numFmt w:val="lowerLetter"/>
      <w:lvlText w:val="%2."/>
      <w:lvlJc w:val="left"/>
      <w:pPr>
        <w:ind w:left="1493" w:hanging="360"/>
      </w:pPr>
    </w:lvl>
    <w:lvl w:ilvl="2" w:tplc="0409001B" w:tentative="1">
      <w:start w:val="1"/>
      <w:numFmt w:val="lowerRoman"/>
      <w:lvlText w:val="%3."/>
      <w:lvlJc w:val="right"/>
      <w:pPr>
        <w:ind w:left="2213" w:hanging="180"/>
      </w:pPr>
    </w:lvl>
    <w:lvl w:ilvl="3" w:tplc="0409000F" w:tentative="1">
      <w:start w:val="1"/>
      <w:numFmt w:val="decimal"/>
      <w:lvlText w:val="%4."/>
      <w:lvlJc w:val="left"/>
      <w:pPr>
        <w:ind w:left="2933" w:hanging="360"/>
      </w:pPr>
    </w:lvl>
    <w:lvl w:ilvl="4" w:tplc="04090019" w:tentative="1">
      <w:start w:val="1"/>
      <w:numFmt w:val="lowerLetter"/>
      <w:lvlText w:val="%5."/>
      <w:lvlJc w:val="left"/>
      <w:pPr>
        <w:ind w:left="3653" w:hanging="360"/>
      </w:pPr>
    </w:lvl>
    <w:lvl w:ilvl="5" w:tplc="0409001B" w:tentative="1">
      <w:start w:val="1"/>
      <w:numFmt w:val="lowerRoman"/>
      <w:lvlText w:val="%6."/>
      <w:lvlJc w:val="right"/>
      <w:pPr>
        <w:ind w:left="4373" w:hanging="180"/>
      </w:pPr>
    </w:lvl>
    <w:lvl w:ilvl="6" w:tplc="0409000F" w:tentative="1">
      <w:start w:val="1"/>
      <w:numFmt w:val="decimal"/>
      <w:lvlText w:val="%7."/>
      <w:lvlJc w:val="left"/>
      <w:pPr>
        <w:ind w:left="5093" w:hanging="360"/>
      </w:pPr>
    </w:lvl>
    <w:lvl w:ilvl="7" w:tplc="04090019" w:tentative="1">
      <w:start w:val="1"/>
      <w:numFmt w:val="lowerLetter"/>
      <w:lvlText w:val="%8."/>
      <w:lvlJc w:val="left"/>
      <w:pPr>
        <w:ind w:left="5813" w:hanging="360"/>
      </w:pPr>
    </w:lvl>
    <w:lvl w:ilvl="8" w:tplc="0409001B" w:tentative="1">
      <w:start w:val="1"/>
      <w:numFmt w:val="lowerRoman"/>
      <w:lvlText w:val="%9."/>
      <w:lvlJc w:val="right"/>
      <w:pPr>
        <w:ind w:left="6533" w:hanging="180"/>
      </w:pPr>
    </w:lvl>
  </w:abstractNum>
  <w:abstractNum w:abstractNumId="21" w15:restartNumberingAfterBreak="0">
    <w:nsid w:val="565B228E"/>
    <w:multiLevelType w:val="hybridMultilevel"/>
    <w:tmpl w:val="A9861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BE0AD8"/>
    <w:multiLevelType w:val="hybridMultilevel"/>
    <w:tmpl w:val="693A4E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751490A"/>
    <w:multiLevelType w:val="hybridMultilevel"/>
    <w:tmpl w:val="8480B0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0F37541"/>
    <w:multiLevelType w:val="hybridMultilevel"/>
    <w:tmpl w:val="0C128D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2690331"/>
    <w:multiLevelType w:val="hybridMultilevel"/>
    <w:tmpl w:val="2AC88FAE"/>
    <w:lvl w:ilvl="0" w:tplc="040C0001">
      <w:start w:val="1"/>
      <w:numFmt w:val="bullet"/>
      <w:lvlText w:val=""/>
      <w:lvlJc w:val="left"/>
      <w:pPr>
        <w:ind w:left="780" w:hanging="360"/>
      </w:pPr>
      <w:rPr>
        <w:rFonts w:ascii="Symbol" w:hAnsi="Symbol" w:hint="default"/>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6" w15:restartNumberingAfterBreak="0">
    <w:nsid w:val="741D4F11"/>
    <w:multiLevelType w:val="hybridMultilevel"/>
    <w:tmpl w:val="BB8EC1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75A34068"/>
    <w:multiLevelType w:val="multilevel"/>
    <w:tmpl w:val="F6468B9E"/>
    <w:lvl w:ilvl="0">
      <w:start w:val="1"/>
      <w:numFmt w:val="decimal"/>
      <w:lvlText w:val="%1"/>
      <w:lvlJc w:val="left"/>
      <w:pPr>
        <w:ind w:left="432" w:hanging="432"/>
      </w:pPr>
    </w:lvl>
    <w:lvl w:ilvl="1">
      <w:start w:val="1"/>
      <w:numFmt w:val="decimal"/>
      <w:lvlText w:val="%1.%2"/>
      <w:lvlJc w:val="left"/>
      <w:pPr>
        <w:ind w:left="576" w:hanging="576"/>
      </w:pPr>
      <w:rPr>
        <w:b/>
        <w:bCs w:val="0"/>
      </w:rPr>
    </w:lvl>
    <w:lvl w:ilvl="2">
      <w:start w:val="1"/>
      <w:numFmt w:val="decimal"/>
      <w:lvlText w:val="%1.%2.%3"/>
      <w:lvlJc w:val="left"/>
      <w:pPr>
        <w:ind w:left="720" w:hanging="720"/>
      </w:pPr>
    </w:lvl>
    <w:lvl w:ilvl="3">
      <w:start w:val="1"/>
      <w:numFmt w:val="decimal"/>
      <w:lvlText w:val="%1.%2.%3.%4"/>
      <w:lvlJc w:val="left"/>
      <w:pPr>
        <w:ind w:left="1134" w:hanging="864"/>
      </w:pPr>
      <w:rPr>
        <w:rFonts w:asciiTheme="minorHAnsi" w:hAnsiTheme="minorHAnsi" w:cs="Times New Roman" w:hint="default"/>
        <w:sz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7A515AFC"/>
    <w:multiLevelType w:val="hybridMultilevel"/>
    <w:tmpl w:val="916C48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7EC655A9"/>
    <w:multiLevelType w:val="hybridMultilevel"/>
    <w:tmpl w:val="0338BA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9"/>
  </w:num>
  <w:num w:numId="3">
    <w:abstractNumId w:val="9"/>
  </w:num>
  <w:num w:numId="4">
    <w:abstractNumId w:val="25"/>
  </w:num>
  <w:num w:numId="5">
    <w:abstractNumId w:val="1"/>
  </w:num>
  <w:num w:numId="6">
    <w:abstractNumId w:val="3"/>
  </w:num>
  <w:num w:numId="7">
    <w:abstractNumId w:val="1"/>
  </w:num>
  <w:num w:numId="8">
    <w:abstractNumId w:val="20"/>
  </w:num>
  <w:num w:numId="9">
    <w:abstractNumId w:val="7"/>
  </w:num>
  <w:num w:numId="10">
    <w:abstractNumId w:val="13"/>
  </w:num>
  <w:num w:numId="1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8"/>
  </w:num>
  <w:num w:numId="13">
    <w:abstractNumId w:val="3"/>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num>
  <w:num w:numId="16">
    <w:abstractNumId w:val="17"/>
  </w:num>
  <w:num w:numId="17">
    <w:abstractNumId w:val="1"/>
  </w:num>
  <w:num w:numId="18">
    <w:abstractNumId w:val="29"/>
  </w:num>
  <w:num w:numId="19">
    <w:abstractNumId w:val="1"/>
  </w:num>
  <w:num w:numId="20">
    <w:abstractNumId w:val="2"/>
  </w:num>
  <w:num w:numId="21">
    <w:abstractNumId w:val="14"/>
  </w:num>
  <w:num w:numId="22">
    <w:abstractNumId w:val="24"/>
  </w:num>
  <w:num w:numId="23">
    <w:abstractNumId w:val="18"/>
  </w:num>
  <w:num w:numId="24">
    <w:abstractNumId w:val="23"/>
  </w:num>
  <w:num w:numId="25">
    <w:abstractNumId w:val="15"/>
  </w:num>
  <w:num w:numId="26">
    <w:abstractNumId w:val="12"/>
  </w:num>
  <w:num w:numId="27">
    <w:abstractNumId w:val="22"/>
  </w:num>
  <w:num w:numId="28">
    <w:abstractNumId w:val="21"/>
  </w:num>
  <w:num w:numId="29">
    <w:abstractNumId w:val="5"/>
  </w:num>
  <w:num w:numId="30">
    <w:abstractNumId w:val="11"/>
  </w:num>
  <w:num w:numId="31">
    <w:abstractNumId w:val="6"/>
  </w:num>
  <w:num w:numId="32">
    <w:abstractNumId w:val="4"/>
  </w:num>
  <w:num w:numId="33">
    <w:abstractNumId w:val="0"/>
  </w:num>
  <w:num w:numId="34">
    <w:abstractNumId w:val="16"/>
  </w:num>
  <w:num w:numId="35">
    <w:abstractNumId w:val="10"/>
  </w:num>
  <w:num w:numId="3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bordersDoNotSurroundHeader/>
  <w:bordersDoNotSurroundFooter/>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C28"/>
    <w:rsid w:val="00000840"/>
    <w:rsid w:val="000107D1"/>
    <w:rsid w:val="00010A41"/>
    <w:rsid w:val="00013B43"/>
    <w:rsid w:val="0002691F"/>
    <w:rsid w:val="000276FA"/>
    <w:rsid w:val="00027959"/>
    <w:rsid w:val="00034496"/>
    <w:rsid w:val="00041E44"/>
    <w:rsid w:val="000437AA"/>
    <w:rsid w:val="00043C2F"/>
    <w:rsid w:val="0004569A"/>
    <w:rsid w:val="000478F2"/>
    <w:rsid w:val="000571A6"/>
    <w:rsid w:val="00062ED4"/>
    <w:rsid w:val="000650F8"/>
    <w:rsid w:val="00065ADD"/>
    <w:rsid w:val="000666AC"/>
    <w:rsid w:val="00070D7C"/>
    <w:rsid w:val="00071EEF"/>
    <w:rsid w:val="000815DD"/>
    <w:rsid w:val="00085D9B"/>
    <w:rsid w:val="00092A95"/>
    <w:rsid w:val="0009677B"/>
    <w:rsid w:val="00096796"/>
    <w:rsid w:val="00096DA9"/>
    <w:rsid w:val="000A0BE0"/>
    <w:rsid w:val="000A16B0"/>
    <w:rsid w:val="000A3C9C"/>
    <w:rsid w:val="000A4BD6"/>
    <w:rsid w:val="000A55F4"/>
    <w:rsid w:val="000B182F"/>
    <w:rsid w:val="000B25B8"/>
    <w:rsid w:val="000B28F5"/>
    <w:rsid w:val="000B329C"/>
    <w:rsid w:val="000B7795"/>
    <w:rsid w:val="000C0724"/>
    <w:rsid w:val="000C284F"/>
    <w:rsid w:val="000C4494"/>
    <w:rsid w:val="000C78A9"/>
    <w:rsid w:val="000D1115"/>
    <w:rsid w:val="000D5FF7"/>
    <w:rsid w:val="000D6DD7"/>
    <w:rsid w:val="000E20B4"/>
    <w:rsid w:val="000E3AB5"/>
    <w:rsid w:val="000E63CE"/>
    <w:rsid w:val="000E7921"/>
    <w:rsid w:val="000F4264"/>
    <w:rsid w:val="000F5710"/>
    <w:rsid w:val="0010312F"/>
    <w:rsid w:val="0010715E"/>
    <w:rsid w:val="001113D3"/>
    <w:rsid w:val="001161BF"/>
    <w:rsid w:val="00123841"/>
    <w:rsid w:val="0013177B"/>
    <w:rsid w:val="00131A24"/>
    <w:rsid w:val="00137975"/>
    <w:rsid w:val="00141337"/>
    <w:rsid w:val="00142446"/>
    <w:rsid w:val="00145B06"/>
    <w:rsid w:val="0015173E"/>
    <w:rsid w:val="00152941"/>
    <w:rsid w:val="001610BF"/>
    <w:rsid w:val="00163B99"/>
    <w:rsid w:val="001654F4"/>
    <w:rsid w:val="00167108"/>
    <w:rsid w:val="0016760D"/>
    <w:rsid w:val="00177EEC"/>
    <w:rsid w:val="00184667"/>
    <w:rsid w:val="00186232"/>
    <w:rsid w:val="0019084E"/>
    <w:rsid w:val="0019441E"/>
    <w:rsid w:val="0019625F"/>
    <w:rsid w:val="00196891"/>
    <w:rsid w:val="001A32CC"/>
    <w:rsid w:val="001A780E"/>
    <w:rsid w:val="001B0767"/>
    <w:rsid w:val="001B5461"/>
    <w:rsid w:val="001B7B6B"/>
    <w:rsid w:val="001C5998"/>
    <w:rsid w:val="001C69B2"/>
    <w:rsid w:val="001D2468"/>
    <w:rsid w:val="001D38A2"/>
    <w:rsid w:val="001E11A9"/>
    <w:rsid w:val="001E704A"/>
    <w:rsid w:val="001E7C1D"/>
    <w:rsid w:val="00200459"/>
    <w:rsid w:val="002009A9"/>
    <w:rsid w:val="00211ADB"/>
    <w:rsid w:val="00216CB8"/>
    <w:rsid w:val="00221474"/>
    <w:rsid w:val="00223D25"/>
    <w:rsid w:val="00226359"/>
    <w:rsid w:val="00226E79"/>
    <w:rsid w:val="00227DB6"/>
    <w:rsid w:val="00232417"/>
    <w:rsid w:val="00232EF8"/>
    <w:rsid w:val="00233762"/>
    <w:rsid w:val="00240B85"/>
    <w:rsid w:val="00244A33"/>
    <w:rsid w:val="00246F2F"/>
    <w:rsid w:val="0025145B"/>
    <w:rsid w:val="0025301C"/>
    <w:rsid w:val="002566CF"/>
    <w:rsid w:val="00257669"/>
    <w:rsid w:val="002640A0"/>
    <w:rsid w:val="00267BFF"/>
    <w:rsid w:val="0028138F"/>
    <w:rsid w:val="002841C1"/>
    <w:rsid w:val="00285656"/>
    <w:rsid w:val="0029131F"/>
    <w:rsid w:val="00292DE1"/>
    <w:rsid w:val="00294023"/>
    <w:rsid w:val="002C283D"/>
    <w:rsid w:val="002C3C9E"/>
    <w:rsid w:val="002C43F9"/>
    <w:rsid w:val="002C61B7"/>
    <w:rsid w:val="002D459F"/>
    <w:rsid w:val="002D6E71"/>
    <w:rsid w:val="002E4436"/>
    <w:rsid w:val="002E6667"/>
    <w:rsid w:val="002F386D"/>
    <w:rsid w:val="002F3B10"/>
    <w:rsid w:val="00301D96"/>
    <w:rsid w:val="00303A42"/>
    <w:rsid w:val="00304751"/>
    <w:rsid w:val="0031158D"/>
    <w:rsid w:val="00313719"/>
    <w:rsid w:val="00317073"/>
    <w:rsid w:val="00321FF3"/>
    <w:rsid w:val="00324BA6"/>
    <w:rsid w:val="003262C7"/>
    <w:rsid w:val="00326EEE"/>
    <w:rsid w:val="003411DF"/>
    <w:rsid w:val="003415DC"/>
    <w:rsid w:val="00344B4E"/>
    <w:rsid w:val="00351A38"/>
    <w:rsid w:val="00352134"/>
    <w:rsid w:val="003558F2"/>
    <w:rsid w:val="00355E04"/>
    <w:rsid w:val="00361729"/>
    <w:rsid w:val="0036697D"/>
    <w:rsid w:val="0037575F"/>
    <w:rsid w:val="0038098E"/>
    <w:rsid w:val="003828D5"/>
    <w:rsid w:val="003845F7"/>
    <w:rsid w:val="00384610"/>
    <w:rsid w:val="00397340"/>
    <w:rsid w:val="003976FC"/>
    <w:rsid w:val="003979F0"/>
    <w:rsid w:val="00397A84"/>
    <w:rsid w:val="003A6841"/>
    <w:rsid w:val="003B6047"/>
    <w:rsid w:val="003B7162"/>
    <w:rsid w:val="003B728E"/>
    <w:rsid w:val="003C1068"/>
    <w:rsid w:val="003C4460"/>
    <w:rsid w:val="003C69EB"/>
    <w:rsid w:val="003C7868"/>
    <w:rsid w:val="003D1A13"/>
    <w:rsid w:val="003D1FF4"/>
    <w:rsid w:val="003D624E"/>
    <w:rsid w:val="003E4962"/>
    <w:rsid w:val="003E6CEC"/>
    <w:rsid w:val="003F238B"/>
    <w:rsid w:val="003F436D"/>
    <w:rsid w:val="00401DF7"/>
    <w:rsid w:val="00412919"/>
    <w:rsid w:val="0042236E"/>
    <w:rsid w:val="004245C2"/>
    <w:rsid w:val="004270DF"/>
    <w:rsid w:val="00427805"/>
    <w:rsid w:val="00431FD7"/>
    <w:rsid w:val="0044375C"/>
    <w:rsid w:val="00447109"/>
    <w:rsid w:val="00454783"/>
    <w:rsid w:val="00456CE0"/>
    <w:rsid w:val="00460D0C"/>
    <w:rsid w:val="00462E6B"/>
    <w:rsid w:val="004656FA"/>
    <w:rsid w:val="0046642C"/>
    <w:rsid w:val="00467D1C"/>
    <w:rsid w:val="00476B19"/>
    <w:rsid w:val="00482916"/>
    <w:rsid w:val="00492714"/>
    <w:rsid w:val="00496C10"/>
    <w:rsid w:val="004A0421"/>
    <w:rsid w:val="004A2C0E"/>
    <w:rsid w:val="004A3C18"/>
    <w:rsid w:val="004A79FE"/>
    <w:rsid w:val="004A7C2A"/>
    <w:rsid w:val="004B7314"/>
    <w:rsid w:val="004D0570"/>
    <w:rsid w:val="004D4B62"/>
    <w:rsid w:val="004E291E"/>
    <w:rsid w:val="004E4039"/>
    <w:rsid w:val="004E531C"/>
    <w:rsid w:val="004E72D8"/>
    <w:rsid w:val="004F68DB"/>
    <w:rsid w:val="005018BF"/>
    <w:rsid w:val="00501F5A"/>
    <w:rsid w:val="005059CD"/>
    <w:rsid w:val="0050642C"/>
    <w:rsid w:val="00516432"/>
    <w:rsid w:val="00517702"/>
    <w:rsid w:val="005201AF"/>
    <w:rsid w:val="0052594E"/>
    <w:rsid w:val="00527A78"/>
    <w:rsid w:val="00530A4F"/>
    <w:rsid w:val="0053144C"/>
    <w:rsid w:val="005327A1"/>
    <w:rsid w:val="00542397"/>
    <w:rsid w:val="005500E9"/>
    <w:rsid w:val="0055235F"/>
    <w:rsid w:val="00561A84"/>
    <w:rsid w:val="00561C25"/>
    <w:rsid w:val="00563B05"/>
    <w:rsid w:val="00564E8F"/>
    <w:rsid w:val="005734B8"/>
    <w:rsid w:val="00576B13"/>
    <w:rsid w:val="005772ED"/>
    <w:rsid w:val="00577AEA"/>
    <w:rsid w:val="0058068C"/>
    <w:rsid w:val="00582FC3"/>
    <w:rsid w:val="005871B1"/>
    <w:rsid w:val="00587A94"/>
    <w:rsid w:val="00591BF0"/>
    <w:rsid w:val="00595E04"/>
    <w:rsid w:val="005A25C8"/>
    <w:rsid w:val="005A3990"/>
    <w:rsid w:val="005A5880"/>
    <w:rsid w:val="005A763B"/>
    <w:rsid w:val="005B3A5A"/>
    <w:rsid w:val="005B3F95"/>
    <w:rsid w:val="005B46D3"/>
    <w:rsid w:val="005B534B"/>
    <w:rsid w:val="005C0ABA"/>
    <w:rsid w:val="005C3B2D"/>
    <w:rsid w:val="005C4710"/>
    <w:rsid w:val="005D38BE"/>
    <w:rsid w:val="005D5FE5"/>
    <w:rsid w:val="005E0C56"/>
    <w:rsid w:val="005E1FFF"/>
    <w:rsid w:val="005E261B"/>
    <w:rsid w:val="005E4A99"/>
    <w:rsid w:val="005E5EC5"/>
    <w:rsid w:val="005F0BCA"/>
    <w:rsid w:val="005F1CD5"/>
    <w:rsid w:val="005F313D"/>
    <w:rsid w:val="005F4EAA"/>
    <w:rsid w:val="005F4FD6"/>
    <w:rsid w:val="00602D6D"/>
    <w:rsid w:val="00605B2D"/>
    <w:rsid w:val="00612E61"/>
    <w:rsid w:val="0062212E"/>
    <w:rsid w:val="006226C3"/>
    <w:rsid w:val="00624557"/>
    <w:rsid w:val="00625055"/>
    <w:rsid w:val="0062660C"/>
    <w:rsid w:val="0062773E"/>
    <w:rsid w:val="00630FA7"/>
    <w:rsid w:val="006350D6"/>
    <w:rsid w:val="0064102C"/>
    <w:rsid w:val="006438F2"/>
    <w:rsid w:val="0065117D"/>
    <w:rsid w:val="00654853"/>
    <w:rsid w:val="006755FB"/>
    <w:rsid w:val="00696117"/>
    <w:rsid w:val="006A26AD"/>
    <w:rsid w:val="006A2B5F"/>
    <w:rsid w:val="006B04FA"/>
    <w:rsid w:val="006B5DFA"/>
    <w:rsid w:val="006B658C"/>
    <w:rsid w:val="006B6D00"/>
    <w:rsid w:val="006C219F"/>
    <w:rsid w:val="006C26FB"/>
    <w:rsid w:val="006C4234"/>
    <w:rsid w:val="006D3858"/>
    <w:rsid w:val="006D569D"/>
    <w:rsid w:val="006D5A43"/>
    <w:rsid w:val="006D796F"/>
    <w:rsid w:val="006D7F41"/>
    <w:rsid w:val="006E12D3"/>
    <w:rsid w:val="006E31CC"/>
    <w:rsid w:val="006F2525"/>
    <w:rsid w:val="007003B1"/>
    <w:rsid w:val="00707DFC"/>
    <w:rsid w:val="0071511B"/>
    <w:rsid w:val="00716916"/>
    <w:rsid w:val="00717E85"/>
    <w:rsid w:val="0072497E"/>
    <w:rsid w:val="0072523F"/>
    <w:rsid w:val="0072782C"/>
    <w:rsid w:val="00727CB3"/>
    <w:rsid w:val="00737773"/>
    <w:rsid w:val="00741287"/>
    <w:rsid w:val="007414E0"/>
    <w:rsid w:val="00741C08"/>
    <w:rsid w:val="00746AC5"/>
    <w:rsid w:val="007539B8"/>
    <w:rsid w:val="00754910"/>
    <w:rsid w:val="00755140"/>
    <w:rsid w:val="007639D6"/>
    <w:rsid w:val="00766EB1"/>
    <w:rsid w:val="00775ADD"/>
    <w:rsid w:val="0078068E"/>
    <w:rsid w:val="00780D7B"/>
    <w:rsid w:val="0078137F"/>
    <w:rsid w:val="007846EC"/>
    <w:rsid w:val="007954E5"/>
    <w:rsid w:val="007A3552"/>
    <w:rsid w:val="007B0034"/>
    <w:rsid w:val="007B0EE8"/>
    <w:rsid w:val="007B5BDE"/>
    <w:rsid w:val="007C00E4"/>
    <w:rsid w:val="007C3FBB"/>
    <w:rsid w:val="007D0E20"/>
    <w:rsid w:val="007D3A21"/>
    <w:rsid w:val="007E6253"/>
    <w:rsid w:val="007F4F2D"/>
    <w:rsid w:val="007F5E1D"/>
    <w:rsid w:val="007F75E5"/>
    <w:rsid w:val="007F76A6"/>
    <w:rsid w:val="007F7AB3"/>
    <w:rsid w:val="008002E5"/>
    <w:rsid w:val="008006F1"/>
    <w:rsid w:val="0081580D"/>
    <w:rsid w:val="00815CD1"/>
    <w:rsid w:val="00827972"/>
    <w:rsid w:val="008312CB"/>
    <w:rsid w:val="00832CFA"/>
    <w:rsid w:val="008334D9"/>
    <w:rsid w:val="00837678"/>
    <w:rsid w:val="00840AD1"/>
    <w:rsid w:val="0084333F"/>
    <w:rsid w:val="00845B88"/>
    <w:rsid w:val="00846A2B"/>
    <w:rsid w:val="008473AA"/>
    <w:rsid w:val="00847FF5"/>
    <w:rsid w:val="008505D7"/>
    <w:rsid w:val="00851378"/>
    <w:rsid w:val="00851917"/>
    <w:rsid w:val="00855031"/>
    <w:rsid w:val="008603EB"/>
    <w:rsid w:val="00863385"/>
    <w:rsid w:val="00863C5E"/>
    <w:rsid w:val="008667CE"/>
    <w:rsid w:val="00867ABE"/>
    <w:rsid w:val="00871508"/>
    <w:rsid w:val="00875CF6"/>
    <w:rsid w:val="00877AAC"/>
    <w:rsid w:val="00891C76"/>
    <w:rsid w:val="00895788"/>
    <w:rsid w:val="008A6205"/>
    <w:rsid w:val="008B5169"/>
    <w:rsid w:val="008B789C"/>
    <w:rsid w:val="008C0694"/>
    <w:rsid w:val="008C0D86"/>
    <w:rsid w:val="008C4775"/>
    <w:rsid w:val="008C6711"/>
    <w:rsid w:val="008D0FD3"/>
    <w:rsid w:val="008D1F90"/>
    <w:rsid w:val="008D437E"/>
    <w:rsid w:val="008D6B1B"/>
    <w:rsid w:val="008D70E5"/>
    <w:rsid w:val="008E0AB1"/>
    <w:rsid w:val="008E0AB9"/>
    <w:rsid w:val="008E275E"/>
    <w:rsid w:val="008E4ED2"/>
    <w:rsid w:val="008E599D"/>
    <w:rsid w:val="008E61D9"/>
    <w:rsid w:val="008F0006"/>
    <w:rsid w:val="008F0C26"/>
    <w:rsid w:val="008F6F4A"/>
    <w:rsid w:val="00903A48"/>
    <w:rsid w:val="009114BA"/>
    <w:rsid w:val="00912BB6"/>
    <w:rsid w:val="009159C8"/>
    <w:rsid w:val="009203B7"/>
    <w:rsid w:val="00921047"/>
    <w:rsid w:val="00921D6D"/>
    <w:rsid w:val="00922855"/>
    <w:rsid w:val="009271F0"/>
    <w:rsid w:val="00933576"/>
    <w:rsid w:val="0093415C"/>
    <w:rsid w:val="00934FED"/>
    <w:rsid w:val="0093692E"/>
    <w:rsid w:val="00937F3E"/>
    <w:rsid w:val="0094293D"/>
    <w:rsid w:val="00944BF2"/>
    <w:rsid w:val="00946433"/>
    <w:rsid w:val="00946BA6"/>
    <w:rsid w:val="00951332"/>
    <w:rsid w:val="00954CE5"/>
    <w:rsid w:val="00963C9F"/>
    <w:rsid w:val="00970C8C"/>
    <w:rsid w:val="00971FE6"/>
    <w:rsid w:val="009803EE"/>
    <w:rsid w:val="009811EB"/>
    <w:rsid w:val="00993203"/>
    <w:rsid w:val="00993EE1"/>
    <w:rsid w:val="0099591C"/>
    <w:rsid w:val="00997ED6"/>
    <w:rsid w:val="009A589B"/>
    <w:rsid w:val="009A6247"/>
    <w:rsid w:val="009A73FB"/>
    <w:rsid w:val="009B0486"/>
    <w:rsid w:val="009B36F0"/>
    <w:rsid w:val="009B3C50"/>
    <w:rsid w:val="009B4EAB"/>
    <w:rsid w:val="009C3FDF"/>
    <w:rsid w:val="009C7BB7"/>
    <w:rsid w:val="009D2810"/>
    <w:rsid w:val="009E317B"/>
    <w:rsid w:val="009E5102"/>
    <w:rsid w:val="009F1FCA"/>
    <w:rsid w:val="009F314D"/>
    <w:rsid w:val="00A03480"/>
    <w:rsid w:val="00A04D0C"/>
    <w:rsid w:val="00A060F7"/>
    <w:rsid w:val="00A06178"/>
    <w:rsid w:val="00A068D0"/>
    <w:rsid w:val="00A121F4"/>
    <w:rsid w:val="00A16EE4"/>
    <w:rsid w:val="00A261BB"/>
    <w:rsid w:val="00A27D74"/>
    <w:rsid w:val="00A30E43"/>
    <w:rsid w:val="00A34161"/>
    <w:rsid w:val="00A35774"/>
    <w:rsid w:val="00A36766"/>
    <w:rsid w:val="00A40E19"/>
    <w:rsid w:val="00A52D92"/>
    <w:rsid w:val="00A534EF"/>
    <w:rsid w:val="00A558AD"/>
    <w:rsid w:val="00A56819"/>
    <w:rsid w:val="00A574A6"/>
    <w:rsid w:val="00A61743"/>
    <w:rsid w:val="00A62F50"/>
    <w:rsid w:val="00A63FDE"/>
    <w:rsid w:val="00A6633F"/>
    <w:rsid w:val="00A6710C"/>
    <w:rsid w:val="00A738B3"/>
    <w:rsid w:val="00A74A6A"/>
    <w:rsid w:val="00A76C50"/>
    <w:rsid w:val="00A83491"/>
    <w:rsid w:val="00A90C91"/>
    <w:rsid w:val="00A90F08"/>
    <w:rsid w:val="00A9710E"/>
    <w:rsid w:val="00A97C3F"/>
    <w:rsid w:val="00AA1E60"/>
    <w:rsid w:val="00AA6BBC"/>
    <w:rsid w:val="00AA6F7B"/>
    <w:rsid w:val="00AB02AC"/>
    <w:rsid w:val="00AB097E"/>
    <w:rsid w:val="00AB1738"/>
    <w:rsid w:val="00AB34DB"/>
    <w:rsid w:val="00AB39A4"/>
    <w:rsid w:val="00AC0803"/>
    <w:rsid w:val="00AC0DFC"/>
    <w:rsid w:val="00AC1F08"/>
    <w:rsid w:val="00AD44D6"/>
    <w:rsid w:val="00AE205A"/>
    <w:rsid w:val="00AE20BB"/>
    <w:rsid w:val="00AE5A0D"/>
    <w:rsid w:val="00AE75AC"/>
    <w:rsid w:val="00AF72BA"/>
    <w:rsid w:val="00AF73C3"/>
    <w:rsid w:val="00B1242C"/>
    <w:rsid w:val="00B17442"/>
    <w:rsid w:val="00B27316"/>
    <w:rsid w:val="00B301FB"/>
    <w:rsid w:val="00B3301B"/>
    <w:rsid w:val="00B337F3"/>
    <w:rsid w:val="00B35D42"/>
    <w:rsid w:val="00B406AC"/>
    <w:rsid w:val="00B472EC"/>
    <w:rsid w:val="00B476D7"/>
    <w:rsid w:val="00B50917"/>
    <w:rsid w:val="00B525AD"/>
    <w:rsid w:val="00B5288B"/>
    <w:rsid w:val="00B541D8"/>
    <w:rsid w:val="00B62170"/>
    <w:rsid w:val="00B70E09"/>
    <w:rsid w:val="00B711D4"/>
    <w:rsid w:val="00B71E77"/>
    <w:rsid w:val="00B72AED"/>
    <w:rsid w:val="00B810A2"/>
    <w:rsid w:val="00B86B70"/>
    <w:rsid w:val="00B90566"/>
    <w:rsid w:val="00B90FDD"/>
    <w:rsid w:val="00B92DD9"/>
    <w:rsid w:val="00B92FE4"/>
    <w:rsid w:val="00B93706"/>
    <w:rsid w:val="00B94826"/>
    <w:rsid w:val="00B9741C"/>
    <w:rsid w:val="00BA163A"/>
    <w:rsid w:val="00BA6613"/>
    <w:rsid w:val="00BB16F5"/>
    <w:rsid w:val="00BB275E"/>
    <w:rsid w:val="00BB5DC3"/>
    <w:rsid w:val="00BB7F17"/>
    <w:rsid w:val="00BD782B"/>
    <w:rsid w:val="00BE16C6"/>
    <w:rsid w:val="00BE6F63"/>
    <w:rsid w:val="00BF23A5"/>
    <w:rsid w:val="00BF2724"/>
    <w:rsid w:val="00BF6CBA"/>
    <w:rsid w:val="00BF78A2"/>
    <w:rsid w:val="00BF7A8C"/>
    <w:rsid w:val="00C01CA2"/>
    <w:rsid w:val="00C04B13"/>
    <w:rsid w:val="00C05E4E"/>
    <w:rsid w:val="00C10756"/>
    <w:rsid w:val="00C14CD5"/>
    <w:rsid w:val="00C21274"/>
    <w:rsid w:val="00C219AE"/>
    <w:rsid w:val="00C25FD5"/>
    <w:rsid w:val="00C3037B"/>
    <w:rsid w:val="00C32621"/>
    <w:rsid w:val="00C3362D"/>
    <w:rsid w:val="00C40537"/>
    <w:rsid w:val="00C42B06"/>
    <w:rsid w:val="00C44648"/>
    <w:rsid w:val="00C46C04"/>
    <w:rsid w:val="00C46FDF"/>
    <w:rsid w:val="00C4712E"/>
    <w:rsid w:val="00C50031"/>
    <w:rsid w:val="00C50700"/>
    <w:rsid w:val="00C52247"/>
    <w:rsid w:val="00C531F7"/>
    <w:rsid w:val="00C60821"/>
    <w:rsid w:val="00C61C28"/>
    <w:rsid w:val="00C6330F"/>
    <w:rsid w:val="00C6368A"/>
    <w:rsid w:val="00C76604"/>
    <w:rsid w:val="00C766BF"/>
    <w:rsid w:val="00C80FAB"/>
    <w:rsid w:val="00C84095"/>
    <w:rsid w:val="00C874E8"/>
    <w:rsid w:val="00C9145F"/>
    <w:rsid w:val="00C96657"/>
    <w:rsid w:val="00C978BF"/>
    <w:rsid w:val="00CA2B5D"/>
    <w:rsid w:val="00CA35DD"/>
    <w:rsid w:val="00CA3F8E"/>
    <w:rsid w:val="00CA4340"/>
    <w:rsid w:val="00CA4D1A"/>
    <w:rsid w:val="00CA6FC8"/>
    <w:rsid w:val="00CB6A8E"/>
    <w:rsid w:val="00CC04B4"/>
    <w:rsid w:val="00CC0608"/>
    <w:rsid w:val="00CC6309"/>
    <w:rsid w:val="00CD49FD"/>
    <w:rsid w:val="00CD7288"/>
    <w:rsid w:val="00CD7765"/>
    <w:rsid w:val="00CE3154"/>
    <w:rsid w:val="00CF0CED"/>
    <w:rsid w:val="00CF40B6"/>
    <w:rsid w:val="00D01249"/>
    <w:rsid w:val="00D04FCE"/>
    <w:rsid w:val="00D054D0"/>
    <w:rsid w:val="00D069B0"/>
    <w:rsid w:val="00D07C56"/>
    <w:rsid w:val="00D1175B"/>
    <w:rsid w:val="00D125E1"/>
    <w:rsid w:val="00D138EC"/>
    <w:rsid w:val="00D2000A"/>
    <w:rsid w:val="00D220C1"/>
    <w:rsid w:val="00D252FA"/>
    <w:rsid w:val="00D25B8C"/>
    <w:rsid w:val="00D27249"/>
    <w:rsid w:val="00D27693"/>
    <w:rsid w:val="00D3077E"/>
    <w:rsid w:val="00D36515"/>
    <w:rsid w:val="00D41630"/>
    <w:rsid w:val="00D71771"/>
    <w:rsid w:val="00D722C8"/>
    <w:rsid w:val="00D72A9D"/>
    <w:rsid w:val="00D737E0"/>
    <w:rsid w:val="00D762E8"/>
    <w:rsid w:val="00D76C69"/>
    <w:rsid w:val="00D811CD"/>
    <w:rsid w:val="00D83922"/>
    <w:rsid w:val="00D83CA5"/>
    <w:rsid w:val="00D93AC8"/>
    <w:rsid w:val="00D976FD"/>
    <w:rsid w:val="00DA0A0E"/>
    <w:rsid w:val="00DA0B09"/>
    <w:rsid w:val="00DA0B38"/>
    <w:rsid w:val="00DA19BE"/>
    <w:rsid w:val="00DB090A"/>
    <w:rsid w:val="00DB14A4"/>
    <w:rsid w:val="00DB1B8E"/>
    <w:rsid w:val="00DB31FF"/>
    <w:rsid w:val="00DC4804"/>
    <w:rsid w:val="00DC5DF7"/>
    <w:rsid w:val="00DD0B43"/>
    <w:rsid w:val="00DD38E0"/>
    <w:rsid w:val="00DD55A1"/>
    <w:rsid w:val="00DD6620"/>
    <w:rsid w:val="00DD7F00"/>
    <w:rsid w:val="00DE13AF"/>
    <w:rsid w:val="00DE19D5"/>
    <w:rsid w:val="00DF1B3C"/>
    <w:rsid w:val="00DF2927"/>
    <w:rsid w:val="00DF5C7B"/>
    <w:rsid w:val="00E15DB1"/>
    <w:rsid w:val="00E16A4F"/>
    <w:rsid w:val="00E20483"/>
    <w:rsid w:val="00E21ED9"/>
    <w:rsid w:val="00E25513"/>
    <w:rsid w:val="00E25E5B"/>
    <w:rsid w:val="00E26943"/>
    <w:rsid w:val="00E27255"/>
    <w:rsid w:val="00E30839"/>
    <w:rsid w:val="00E42923"/>
    <w:rsid w:val="00E431A5"/>
    <w:rsid w:val="00E432E8"/>
    <w:rsid w:val="00E44356"/>
    <w:rsid w:val="00E53F7E"/>
    <w:rsid w:val="00E66535"/>
    <w:rsid w:val="00E73F29"/>
    <w:rsid w:val="00E75EB5"/>
    <w:rsid w:val="00E80C62"/>
    <w:rsid w:val="00E819E7"/>
    <w:rsid w:val="00E91747"/>
    <w:rsid w:val="00E97F01"/>
    <w:rsid w:val="00EA0D70"/>
    <w:rsid w:val="00EA1317"/>
    <w:rsid w:val="00EA239C"/>
    <w:rsid w:val="00EA2E8B"/>
    <w:rsid w:val="00EA32EE"/>
    <w:rsid w:val="00EB1379"/>
    <w:rsid w:val="00EB2BF7"/>
    <w:rsid w:val="00EB33D5"/>
    <w:rsid w:val="00EB4FEC"/>
    <w:rsid w:val="00EC2363"/>
    <w:rsid w:val="00EC2373"/>
    <w:rsid w:val="00EC4EE1"/>
    <w:rsid w:val="00ED74F4"/>
    <w:rsid w:val="00EE128F"/>
    <w:rsid w:val="00EE2A29"/>
    <w:rsid w:val="00EE54ED"/>
    <w:rsid w:val="00EE62B0"/>
    <w:rsid w:val="00EE6DC8"/>
    <w:rsid w:val="00EF6721"/>
    <w:rsid w:val="00F007B9"/>
    <w:rsid w:val="00F013E5"/>
    <w:rsid w:val="00F02CC5"/>
    <w:rsid w:val="00F04C65"/>
    <w:rsid w:val="00F1007C"/>
    <w:rsid w:val="00F13AAC"/>
    <w:rsid w:val="00F16D82"/>
    <w:rsid w:val="00F16DAE"/>
    <w:rsid w:val="00F17034"/>
    <w:rsid w:val="00F173B6"/>
    <w:rsid w:val="00F21C3D"/>
    <w:rsid w:val="00F22984"/>
    <w:rsid w:val="00F24224"/>
    <w:rsid w:val="00F301FD"/>
    <w:rsid w:val="00F34B5F"/>
    <w:rsid w:val="00F43AAE"/>
    <w:rsid w:val="00F443A9"/>
    <w:rsid w:val="00F4457A"/>
    <w:rsid w:val="00F452D3"/>
    <w:rsid w:val="00F47812"/>
    <w:rsid w:val="00F54732"/>
    <w:rsid w:val="00F554DC"/>
    <w:rsid w:val="00F5685E"/>
    <w:rsid w:val="00F6014B"/>
    <w:rsid w:val="00F60A25"/>
    <w:rsid w:val="00F61754"/>
    <w:rsid w:val="00F7197F"/>
    <w:rsid w:val="00F773D0"/>
    <w:rsid w:val="00F8037E"/>
    <w:rsid w:val="00F86249"/>
    <w:rsid w:val="00F93F66"/>
    <w:rsid w:val="00F94CFA"/>
    <w:rsid w:val="00F954DA"/>
    <w:rsid w:val="00F96BF7"/>
    <w:rsid w:val="00FA2A34"/>
    <w:rsid w:val="00FB017A"/>
    <w:rsid w:val="00FB03AE"/>
    <w:rsid w:val="00FB4142"/>
    <w:rsid w:val="00FB4981"/>
    <w:rsid w:val="00FB56A3"/>
    <w:rsid w:val="00FB696B"/>
    <w:rsid w:val="00FD0199"/>
    <w:rsid w:val="00FD020A"/>
    <w:rsid w:val="00FD4B5B"/>
    <w:rsid w:val="00FD4D9D"/>
    <w:rsid w:val="00FD6DE7"/>
    <w:rsid w:val="00FE3F88"/>
    <w:rsid w:val="00FE7BB8"/>
    <w:rsid w:val="00FF2288"/>
    <w:rsid w:val="00FF41A1"/>
  </w:rsids>
  <m:mathPr>
    <m:mathFont m:val="Cambria Math"/>
    <m:brkBin m:val="before"/>
    <m:brkBinSub m:val="--"/>
    <m:smallFrac m:val="0"/>
    <m:dispDef/>
    <m:lMargin m:val="0"/>
    <m:rMargin m:val="0"/>
    <m:defJc m:val="centerGroup"/>
    <m:wrapIndent m:val="1440"/>
    <m:intLim m:val="subSup"/>
    <m:naryLim m:val="undOvr"/>
  </m:mathPr>
  <w:themeFontLang w:val="fi-FI"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B2E59F"/>
  <w15:chartTrackingRefBased/>
  <w15:docId w15:val="{5C381061-3911-3644-AD96-16F6E3AD9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4"/>
        <w:szCs w:val="24"/>
        <w:lang w:val="fi-FI"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1C28"/>
    <w:pPr>
      <w:spacing w:before="60" w:after="120" w:line="276" w:lineRule="auto"/>
      <w:jc w:val="both"/>
    </w:pPr>
    <w:rPr>
      <w:rFonts w:ascii="Times New Roman" w:eastAsia="Times New Roman" w:hAnsi="Times New Roman" w:cs="Arial"/>
      <w:color w:val="000000"/>
      <w:sz w:val="22"/>
      <w:szCs w:val="20"/>
      <w:lang w:val="en-US"/>
    </w:rPr>
  </w:style>
  <w:style w:type="paragraph" w:styleId="Heading1">
    <w:name w:val="heading 1"/>
    <w:aliases w:val="h1,Heading U,H1,H11,Œ©o‚µ 1,?co??E 1,뙥,?c,?co?ƒÊ 1,?,Œ,Œ©,Titre Partie,Heading,título 1,DO NOT USE_h1,Œ...,?co?ƒÊ"/>
    <w:basedOn w:val="Normal"/>
    <w:next w:val="Normal"/>
    <w:link w:val="Heading1Char"/>
    <w:qFormat/>
    <w:rsid w:val="00C61C28"/>
    <w:pPr>
      <w:keepNext/>
      <w:keepLines/>
      <w:numPr>
        <w:numId w:val="1"/>
      </w:numPr>
      <w:spacing w:before="200"/>
      <w:contextualSpacing/>
      <w:outlineLvl w:val="0"/>
    </w:pPr>
    <w:rPr>
      <w:rFonts w:eastAsia="Trebuchet MS" w:cs="Trebuchet MS"/>
      <w:sz w:val="28"/>
    </w:rPr>
  </w:style>
  <w:style w:type="paragraph" w:styleId="Heading2">
    <w:name w:val="heading 2"/>
    <w:aliases w:val="h2,H2,H21,Œ©o‚µ 2,?co??E 2,뙥2,?c1,?co?ƒÊ 2,?2,Œ1,Œ2,Œ©1,Œ©2,Œ©_o‚µ 2,2,Header 2,2nd level,DO NOT USE_h2,título 2,..."/>
    <w:basedOn w:val="Normal"/>
    <w:next w:val="Normal"/>
    <w:link w:val="Heading2Char"/>
    <w:qFormat/>
    <w:rsid w:val="00C61C28"/>
    <w:pPr>
      <w:keepNext/>
      <w:keepLines/>
      <w:numPr>
        <w:ilvl w:val="1"/>
        <w:numId w:val="1"/>
      </w:numPr>
      <w:spacing w:before="200" w:after="60"/>
      <w:ind w:left="680" w:hanging="680"/>
      <w:outlineLvl w:val="1"/>
    </w:pPr>
    <w:rPr>
      <w:rFonts w:eastAsia="Trebuchet MS" w:cs="Trebuchet MS"/>
      <w:b/>
      <w:sz w:val="24"/>
      <w:lang w:val="en-GB"/>
    </w:rPr>
  </w:style>
  <w:style w:type="paragraph" w:styleId="Heading3">
    <w:name w:val="heading 3"/>
    <w:aliases w:val="h3,H3,H31,Org Heading 1"/>
    <w:basedOn w:val="Normal"/>
    <w:next w:val="Normal"/>
    <w:link w:val="Heading3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720" w:hanging="720"/>
      <w:textAlignment w:val="baseline"/>
      <w:outlineLvl w:val="2"/>
    </w:pPr>
    <w:rPr>
      <w:rFonts w:cs="Times New Roman"/>
      <w:b/>
      <w:bCs/>
      <w:color w:val="auto"/>
      <w:sz w:val="26"/>
      <w:szCs w:val="26"/>
    </w:rPr>
  </w:style>
  <w:style w:type="paragraph" w:styleId="Heading4">
    <w:name w:val="heading 4"/>
    <w:aliases w:val="h4,H4,H41,Org Heading 2,0.1.1.1 Titre 4 + Left:  0&quot;,First line:  0&quot;,0.1.1...,0.1.1.1 Titre 4"/>
    <w:basedOn w:val="Normal"/>
    <w:next w:val="Normal"/>
    <w:link w:val="Heading4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right="1008" w:hanging="1080"/>
      <w:textAlignment w:val="baseline"/>
      <w:outlineLvl w:val="3"/>
    </w:pPr>
    <w:rPr>
      <w:rFonts w:ascii="Times New Roman Bold" w:hAnsi="Times New Roman Bold" w:cs="Times New Roman"/>
      <w:b/>
      <w:bCs/>
      <w:color w:val="auto"/>
      <w:sz w:val="24"/>
      <w:szCs w:val="28"/>
    </w:rPr>
  </w:style>
  <w:style w:type="paragraph" w:styleId="Heading5">
    <w:name w:val="heading 5"/>
    <w:aliases w:val="h5,H5,H51,DO NOT USE_h5"/>
    <w:basedOn w:val="Normal"/>
    <w:next w:val="Normal"/>
    <w:link w:val="Heading5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4"/>
    </w:pPr>
    <w:rPr>
      <w:rFonts w:cs="Times New Roman"/>
      <w:b/>
      <w:bCs/>
      <w:i/>
      <w:iCs/>
      <w:color w:val="auto"/>
      <w:sz w:val="24"/>
      <w:szCs w:val="26"/>
    </w:rPr>
  </w:style>
  <w:style w:type="paragraph" w:styleId="Heading6">
    <w:name w:val="heading 6"/>
    <w:aliases w:val="h6,H6,H61"/>
    <w:basedOn w:val="Normal"/>
    <w:next w:val="Normal"/>
    <w:link w:val="Heading6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080" w:hanging="1080"/>
      <w:textAlignment w:val="baseline"/>
      <w:outlineLvl w:val="5"/>
    </w:pPr>
    <w:rPr>
      <w:rFonts w:cs="Times New Roman"/>
      <w:b/>
      <w:bCs/>
      <w:color w:val="auto"/>
      <w:szCs w:val="22"/>
    </w:rPr>
  </w:style>
  <w:style w:type="paragraph" w:styleId="Heading7">
    <w:name w:val="heading 7"/>
    <w:basedOn w:val="Normal"/>
    <w:next w:val="Normal"/>
    <w:link w:val="Heading7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440" w:hanging="1440"/>
      <w:textAlignment w:val="baseline"/>
      <w:outlineLvl w:val="6"/>
    </w:pPr>
    <w:rPr>
      <w:rFonts w:cs="Times New Roman"/>
      <w:color w:val="auto"/>
      <w:szCs w:val="24"/>
    </w:rPr>
  </w:style>
  <w:style w:type="paragraph" w:styleId="Heading8">
    <w:name w:val="heading 8"/>
    <w:basedOn w:val="Normal"/>
    <w:next w:val="Normal"/>
    <w:link w:val="Heading8Char"/>
    <w:qFormat/>
    <w:rsid w:val="000D5FF7"/>
    <w:pPr>
      <w:keepNext/>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40" w:after="60" w:line="240" w:lineRule="auto"/>
      <w:ind w:left="1800" w:hanging="1800"/>
      <w:textAlignment w:val="baseline"/>
      <w:outlineLvl w:val="7"/>
    </w:pPr>
    <w:rPr>
      <w:rFonts w:cs="Times New Roman"/>
      <w:i/>
      <w:iCs/>
      <w:color w:val="auto"/>
      <w:szCs w:val="24"/>
    </w:rPr>
  </w:style>
  <w:style w:type="paragraph" w:styleId="Heading9">
    <w:name w:val="heading 9"/>
    <w:basedOn w:val="Normal"/>
    <w:next w:val="Normal"/>
    <w:link w:val="Heading9Char"/>
    <w:semiHidden/>
    <w:unhideWhenUsed/>
    <w:qFormat/>
    <w:rsid w:val="002C61B7"/>
    <w:pPr>
      <w:spacing w:before="240" w:after="60" w:line="256" w:lineRule="auto"/>
      <w:ind w:left="1584" w:hanging="1584"/>
      <w:outlineLvl w:val="8"/>
    </w:pPr>
    <w:rPr>
      <w:rFonts w:ascii="Calibri" w:hAnsi="Calibri" w:cs="Times New Roman"/>
      <w:color w:val="auto"/>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
    <w:basedOn w:val="DefaultParagraphFont"/>
    <w:link w:val="Heading1"/>
    <w:rsid w:val="00C61C28"/>
    <w:rPr>
      <w:rFonts w:ascii="Times New Roman" w:eastAsia="Trebuchet MS" w:hAnsi="Times New Roman" w:cs="Trebuchet MS"/>
      <w:color w:val="000000"/>
      <w:sz w:val="28"/>
      <w:szCs w:val="20"/>
      <w:lang w:val="en-US"/>
    </w:rPr>
  </w:style>
  <w:style w:type="character" w:customStyle="1" w:styleId="Heading2Char">
    <w:name w:val="Heading 2 Char"/>
    <w:aliases w:val="h2 Char,H2 Char,H21 Char,Œ©o‚µ 2 Char,?co??E 2 Char,뙥2 Char,?c1 Char,?co?ƒÊ 2 Char,?2 Char,Œ1 Char,Œ2 Char,Œ©1 Char,Œ©2 Char,Œ©_o‚µ 2 Char,2 Char,Header 2 Char,2nd level Char,DO NOT USE_h2 Char,título 2 Char,... Char"/>
    <w:basedOn w:val="DefaultParagraphFont"/>
    <w:link w:val="Heading2"/>
    <w:rsid w:val="00C61C28"/>
    <w:rPr>
      <w:rFonts w:ascii="Times New Roman" w:eastAsia="Trebuchet MS" w:hAnsi="Times New Roman" w:cs="Trebuchet MS"/>
      <w:b/>
      <w:color w:val="000000"/>
      <w:szCs w:val="20"/>
      <w:lang w:val="en-GB"/>
    </w:rPr>
  </w:style>
  <w:style w:type="character" w:styleId="Hyperlink">
    <w:name w:val="Hyperlink"/>
    <w:basedOn w:val="DefaultParagraphFont"/>
    <w:uiPriority w:val="99"/>
    <w:unhideWhenUsed/>
    <w:rsid w:val="00462E6B"/>
    <w:rPr>
      <w:color w:val="0563C1"/>
      <w:u w:val="single"/>
    </w:rPr>
  </w:style>
  <w:style w:type="character" w:styleId="FollowedHyperlink">
    <w:name w:val="FollowedHyperlink"/>
    <w:basedOn w:val="DefaultParagraphFont"/>
    <w:uiPriority w:val="99"/>
    <w:semiHidden/>
    <w:unhideWhenUsed/>
    <w:rsid w:val="00462E6B"/>
    <w:rPr>
      <w:color w:val="954F72" w:themeColor="followedHyperlink"/>
      <w:u w:val="single"/>
    </w:rPr>
  </w:style>
  <w:style w:type="paragraph" w:styleId="ListParagraph">
    <w:name w:val="List Paragraph"/>
    <w:basedOn w:val="Normal"/>
    <w:uiPriority w:val="34"/>
    <w:qFormat/>
    <w:rsid w:val="00285656"/>
    <w:pPr>
      <w:ind w:left="720"/>
      <w:contextualSpacing/>
    </w:pPr>
  </w:style>
  <w:style w:type="character" w:customStyle="1" w:styleId="Heading3Char">
    <w:name w:val="Heading 3 Char"/>
    <w:aliases w:val="h3 Char,H3 Char,H31 Char,Org Heading 1 Char"/>
    <w:basedOn w:val="DefaultParagraphFont"/>
    <w:link w:val="Heading3"/>
    <w:rsid w:val="000D5FF7"/>
    <w:rPr>
      <w:rFonts w:ascii="Times New Roman" w:eastAsia="Times New Roman" w:hAnsi="Times New Roman" w:cs="Times New Roman"/>
      <w:b/>
      <w:bCs/>
      <w:sz w:val="26"/>
      <w:szCs w:val="26"/>
      <w:lang w:val="en-US"/>
    </w:rPr>
  </w:style>
  <w:style w:type="character" w:customStyle="1" w:styleId="Heading4Char">
    <w:name w:val="Heading 4 Char"/>
    <w:aliases w:val="h4 Char,H4 Char,H41 Char,Org Heading 2 Char,0.1.1.1 Titre 4 + Left:  0&quot; Char,First line:  0&quot; Char,0.1.1... Char,0.1.1.1 Titre 4 Char"/>
    <w:basedOn w:val="DefaultParagraphFont"/>
    <w:link w:val="Heading4"/>
    <w:rsid w:val="000D5FF7"/>
    <w:rPr>
      <w:rFonts w:ascii="Times New Roman Bold" w:eastAsia="Times New Roman" w:hAnsi="Times New Roman Bold" w:cs="Times New Roman"/>
      <w:b/>
      <w:bCs/>
      <w:szCs w:val="28"/>
      <w:lang w:val="en-US"/>
    </w:rPr>
  </w:style>
  <w:style w:type="character" w:customStyle="1" w:styleId="Heading5Char">
    <w:name w:val="Heading 5 Char"/>
    <w:aliases w:val="h5 Char,H5 Char,H51 Char,DO NOT USE_h5 Char"/>
    <w:basedOn w:val="DefaultParagraphFont"/>
    <w:link w:val="Heading5"/>
    <w:rsid w:val="000D5FF7"/>
    <w:rPr>
      <w:rFonts w:ascii="Times New Roman" w:eastAsia="Times New Roman" w:hAnsi="Times New Roman" w:cs="Times New Roman"/>
      <w:b/>
      <w:bCs/>
      <w:i/>
      <w:iCs/>
      <w:szCs w:val="26"/>
      <w:lang w:val="en-US"/>
    </w:rPr>
  </w:style>
  <w:style w:type="character" w:customStyle="1" w:styleId="Heading6Char">
    <w:name w:val="Heading 6 Char"/>
    <w:aliases w:val="h6 Char,H6 Char,H61 Char"/>
    <w:basedOn w:val="DefaultParagraphFont"/>
    <w:link w:val="Heading6"/>
    <w:rsid w:val="000D5FF7"/>
    <w:rPr>
      <w:rFonts w:ascii="Times New Roman" w:eastAsia="Times New Roman" w:hAnsi="Times New Roman" w:cs="Times New Roman"/>
      <w:b/>
      <w:bCs/>
      <w:sz w:val="22"/>
      <w:szCs w:val="22"/>
      <w:lang w:val="en-US"/>
    </w:rPr>
  </w:style>
  <w:style w:type="character" w:customStyle="1" w:styleId="Heading7Char">
    <w:name w:val="Heading 7 Char"/>
    <w:basedOn w:val="DefaultParagraphFont"/>
    <w:link w:val="Heading7"/>
    <w:rsid w:val="000D5FF7"/>
    <w:rPr>
      <w:rFonts w:ascii="Times New Roman" w:eastAsia="Times New Roman" w:hAnsi="Times New Roman" w:cs="Times New Roman"/>
      <w:sz w:val="22"/>
      <w:lang w:val="en-US"/>
    </w:rPr>
  </w:style>
  <w:style w:type="character" w:customStyle="1" w:styleId="Heading8Char">
    <w:name w:val="Heading 8 Char"/>
    <w:basedOn w:val="DefaultParagraphFont"/>
    <w:link w:val="Heading8"/>
    <w:rsid w:val="000D5FF7"/>
    <w:rPr>
      <w:rFonts w:ascii="Times New Roman" w:eastAsia="Times New Roman" w:hAnsi="Times New Roman" w:cs="Times New Roman"/>
      <w:i/>
      <w:iCs/>
      <w:sz w:val="22"/>
      <w:lang w:val="en-US"/>
    </w:rPr>
  </w:style>
  <w:style w:type="character" w:styleId="UnresolvedMention">
    <w:name w:val="Unresolved Mention"/>
    <w:basedOn w:val="DefaultParagraphFont"/>
    <w:uiPriority w:val="99"/>
    <w:semiHidden/>
    <w:unhideWhenUsed/>
    <w:rsid w:val="00912BB6"/>
    <w:rPr>
      <w:color w:val="605E5C"/>
      <w:shd w:val="clear" w:color="auto" w:fill="E1DFDD"/>
    </w:rPr>
  </w:style>
  <w:style w:type="table" w:customStyle="1" w:styleId="TableGrid1">
    <w:name w:val="Table Grid1"/>
    <w:basedOn w:val="TableNormal"/>
    <w:next w:val="TableGrid"/>
    <w:uiPriority w:val="39"/>
    <w:rsid w:val="00A121F4"/>
    <w:rPr>
      <w:rFonts w:eastAsiaTheme="minorEastAsia"/>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A12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397A84"/>
    <w:pPr>
      <w:widowControl w:val="0"/>
      <w:spacing w:before="0" w:after="0" w:line="240" w:lineRule="auto"/>
      <w:jc w:val="left"/>
    </w:pPr>
    <w:rPr>
      <w:rFonts w:eastAsia="Calibri" w:cs="Times New Roman"/>
      <w:color w:val="auto"/>
      <w:sz w:val="20"/>
    </w:rPr>
  </w:style>
  <w:style w:type="character" w:customStyle="1" w:styleId="FootnoteTextChar">
    <w:name w:val="Footnote Text Char"/>
    <w:basedOn w:val="DefaultParagraphFont"/>
    <w:link w:val="FootnoteText"/>
    <w:semiHidden/>
    <w:rsid w:val="00397A84"/>
    <w:rPr>
      <w:rFonts w:ascii="Times New Roman" w:eastAsia="Calibri" w:hAnsi="Times New Roman" w:cs="Times New Roman"/>
      <w:sz w:val="20"/>
      <w:szCs w:val="20"/>
      <w:lang w:val="en-US"/>
    </w:rPr>
  </w:style>
  <w:style w:type="character" w:styleId="FootnoteReference">
    <w:name w:val="footnote reference"/>
    <w:basedOn w:val="DefaultParagraphFont"/>
    <w:unhideWhenUsed/>
    <w:rsid w:val="00397A84"/>
    <w:rPr>
      <w:vertAlign w:val="superscript"/>
    </w:rPr>
  </w:style>
  <w:style w:type="character" w:styleId="CommentReference">
    <w:name w:val="annotation reference"/>
    <w:uiPriority w:val="99"/>
    <w:rsid w:val="004F68DB"/>
    <w:rPr>
      <w:sz w:val="16"/>
      <w:szCs w:val="16"/>
    </w:rPr>
  </w:style>
  <w:style w:type="paragraph" w:styleId="BalloonText">
    <w:name w:val="Balloon Text"/>
    <w:basedOn w:val="Normal"/>
    <w:link w:val="BalloonTextChar"/>
    <w:uiPriority w:val="99"/>
    <w:semiHidden/>
    <w:unhideWhenUsed/>
    <w:rsid w:val="004F68DB"/>
    <w:pPr>
      <w:spacing w:before="0" w:after="0"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4F68DB"/>
    <w:rPr>
      <w:rFonts w:ascii="Times New Roman" w:eastAsia="Times New Roman" w:hAnsi="Times New Roman" w:cs="Times New Roman"/>
      <w:color w:val="000000"/>
      <w:sz w:val="18"/>
      <w:szCs w:val="18"/>
      <w:lang w:val="en-US"/>
    </w:rPr>
  </w:style>
  <w:style w:type="paragraph" w:styleId="Caption">
    <w:name w:val="caption"/>
    <w:basedOn w:val="Normal"/>
    <w:next w:val="Normal"/>
    <w:uiPriority w:val="35"/>
    <w:unhideWhenUsed/>
    <w:qFormat/>
    <w:rsid w:val="004F68DB"/>
    <w:pPr>
      <w:spacing w:before="0" w:after="200" w:line="240" w:lineRule="auto"/>
    </w:pPr>
    <w:rPr>
      <w:i/>
      <w:iCs/>
      <w:color w:val="44546A" w:themeColor="text2"/>
      <w:sz w:val="18"/>
      <w:szCs w:val="18"/>
    </w:rPr>
  </w:style>
  <w:style w:type="paragraph" w:styleId="CommentText">
    <w:name w:val="annotation text"/>
    <w:basedOn w:val="Normal"/>
    <w:link w:val="CommentTextChar"/>
    <w:uiPriority w:val="99"/>
    <w:semiHidden/>
    <w:unhideWhenUsed/>
    <w:rsid w:val="00361729"/>
    <w:pPr>
      <w:spacing w:line="240" w:lineRule="auto"/>
    </w:pPr>
    <w:rPr>
      <w:sz w:val="20"/>
    </w:rPr>
  </w:style>
  <w:style w:type="character" w:customStyle="1" w:styleId="CommentTextChar">
    <w:name w:val="Comment Text Char"/>
    <w:basedOn w:val="DefaultParagraphFont"/>
    <w:link w:val="CommentText"/>
    <w:uiPriority w:val="99"/>
    <w:semiHidden/>
    <w:rsid w:val="00361729"/>
    <w:rPr>
      <w:rFonts w:ascii="Times New Roman" w:eastAsia="Times New Roman" w:hAnsi="Times New Roman" w:cs="Arial"/>
      <w:color w:val="000000"/>
      <w:sz w:val="20"/>
      <w:szCs w:val="20"/>
      <w:lang w:val="en-US"/>
    </w:rPr>
  </w:style>
  <w:style w:type="paragraph" w:styleId="CommentSubject">
    <w:name w:val="annotation subject"/>
    <w:basedOn w:val="CommentText"/>
    <w:next w:val="CommentText"/>
    <w:link w:val="CommentSubjectChar"/>
    <w:uiPriority w:val="99"/>
    <w:semiHidden/>
    <w:unhideWhenUsed/>
    <w:rsid w:val="00361729"/>
    <w:rPr>
      <w:b/>
      <w:bCs/>
    </w:rPr>
  </w:style>
  <w:style w:type="character" w:customStyle="1" w:styleId="CommentSubjectChar">
    <w:name w:val="Comment Subject Char"/>
    <w:basedOn w:val="CommentTextChar"/>
    <w:link w:val="CommentSubject"/>
    <w:uiPriority w:val="99"/>
    <w:semiHidden/>
    <w:rsid w:val="00361729"/>
    <w:rPr>
      <w:rFonts w:ascii="Times New Roman" w:eastAsia="Times New Roman" w:hAnsi="Times New Roman" w:cs="Arial"/>
      <w:b/>
      <w:bCs/>
      <w:color w:val="000000"/>
      <w:sz w:val="20"/>
      <w:szCs w:val="20"/>
      <w:lang w:val="en-US"/>
    </w:rPr>
  </w:style>
  <w:style w:type="paragraph" w:styleId="Revision">
    <w:name w:val="Revision"/>
    <w:hidden/>
    <w:uiPriority w:val="99"/>
    <w:semiHidden/>
    <w:rsid w:val="00240B85"/>
    <w:rPr>
      <w:rFonts w:ascii="Times New Roman" w:eastAsia="Times New Roman" w:hAnsi="Times New Roman" w:cs="Arial"/>
      <w:color w:val="000000"/>
      <w:sz w:val="22"/>
      <w:szCs w:val="20"/>
      <w:lang w:val="en-US"/>
    </w:rPr>
  </w:style>
  <w:style w:type="character" w:customStyle="1" w:styleId="Heading9Char">
    <w:name w:val="Heading 9 Char"/>
    <w:basedOn w:val="DefaultParagraphFont"/>
    <w:link w:val="Heading9"/>
    <w:semiHidden/>
    <w:rsid w:val="002C61B7"/>
    <w:rPr>
      <w:rFonts w:ascii="Calibri" w:eastAsia="Times New Roman" w:hAnsi="Calibri" w:cs="Times New Roman"/>
      <w:sz w:val="22"/>
      <w:szCs w:val="22"/>
      <w:lang w:val="en-US"/>
    </w:rPr>
  </w:style>
  <w:style w:type="paragraph" w:customStyle="1" w:styleId="FootnoteText1">
    <w:name w:val="Footnote Text1"/>
    <w:basedOn w:val="Normal"/>
    <w:next w:val="FootnoteText"/>
    <w:semiHidden/>
    <w:unhideWhenUsed/>
    <w:rsid w:val="0072523F"/>
    <w:pPr>
      <w:spacing w:before="0" w:after="0" w:line="240" w:lineRule="auto"/>
    </w:pPr>
    <w:rPr>
      <w:rFonts w:ascii="Calibri Light" w:eastAsia="MS Mincho" w:hAnsi="Calibri Light" w:cs="Times New Roman"/>
      <w:color w:val="auto"/>
      <w:sz w:val="20"/>
      <w:lang w:val="en-GB" w:eastAsia="en-GB"/>
    </w:rPr>
  </w:style>
  <w:style w:type="paragraph" w:customStyle="1" w:styleId="Standard">
    <w:name w:val="Standard"/>
    <w:rsid w:val="005F4FD6"/>
    <w:pPr>
      <w:suppressAutoHyphens/>
      <w:autoSpaceDN w:val="0"/>
      <w:textAlignment w:val="baseline"/>
    </w:pPr>
    <w:rPr>
      <w:rFonts w:ascii="Times New Roman" w:eastAsia="Times New Roman" w:hAnsi="Times New Roman" w:cs="Times New Roman"/>
      <w:color w:val="00000A"/>
      <w:kern w:val="3"/>
      <w:lang w:val="en-US"/>
    </w:rPr>
  </w:style>
  <w:style w:type="paragraph" w:customStyle="1" w:styleId="tablesyntax">
    <w:name w:val="table syntax"/>
    <w:basedOn w:val="Standard"/>
    <w:rsid w:val="003C1068"/>
    <w:pPr>
      <w:keepNext/>
      <w:keepLines/>
      <w:tabs>
        <w:tab w:val="left" w:pos="216"/>
        <w:tab w:val="left" w:pos="432"/>
        <w:tab w:val="left" w:pos="648"/>
        <w:tab w:val="left" w:pos="864"/>
        <w:tab w:val="left" w:pos="1080"/>
        <w:tab w:val="left" w:pos="1296"/>
        <w:tab w:val="left" w:pos="1512"/>
        <w:tab w:val="left" w:pos="1728"/>
        <w:tab w:val="left" w:pos="1944"/>
        <w:tab w:val="left" w:pos="2160"/>
      </w:tabs>
    </w:pPr>
    <w:rPr>
      <w:rFonts w:ascii="Times" w:eastAsia="Malgun Gothic" w:hAnsi="Times" w:cs="Times"/>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640485">
      <w:bodyDiv w:val="1"/>
      <w:marLeft w:val="0"/>
      <w:marRight w:val="0"/>
      <w:marTop w:val="0"/>
      <w:marBottom w:val="0"/>
      <w:divBdr>
        <w:top w:val="none" w:sz="0" w:space="0" w:color="auto"/>
        <w:left w:val="none" w:sz="0" w:space="0" w:color="auto"/>
        <w:bottom w:val="none" w:sz="0" w:space="0" w:color="auto"/>
        <w:right w:val="none" w:sz="0" w:space="0" w:color="auto"/>
      </w:divBdr>
    </w:div>
    <w:div w:id="271789323">
      <w:bodyDiv w:val="1"/>
      <w:marLeft w:val="0"/>
      <w:marRight w:val="0"/>
      <w:marTop w:val="0"/>
      <w:marBottom w:val="0"/>
      <w:divBdr>
        <w:top w:val="none" w:sz="0" w:space="0" w:color="auto"/>
        <w:left w:val="none" w:sz="0" w:space="0" w:color="auto"/>
        <w:bottom w:val="none" w:sz="0" w:space="0" w:color="auto"/>
        <w:right w:val="none" w:sz="0" w:space="0" w:color="auto"/>
      </w:divBdr>
    </w:div>
    <w:div w:id="367068331">
      <w:bodyDiv w:val="1"/>
      <w:marLeft w:val="0"/>
      <w:marRight w:val="0"/>
      <w:marTop w:val="0"/>
      <w:marBottom w:val="0"/>
      <w:divBdr>
        <w:top w:val="none" w:sz="0" w:space="0" w:color="auto"/>
        <w:left w:val="none" w:sz="0" w:space="0" w:color="auto"/>
        <w:bottom w:val="none" w:sz="0" w:space="0" w:color="auto"/>
        <w:right w:val="none" w:sz="0" w:space="0" w:color="auto"/>
      </w:divBdr>
    </w:div>
    <w:div w:id="600383845">
      <w:bodyDiv w:val="1"/>
      <w:marLeft w:val="0"/>
      <w:marRight w:val="0"/>
      <w:marTop w:val="0"/>
      <w:marBottom w:val="0"/>
      <w:divBdr>
        <w:top w:val="none" w:sz="0" w:space="0" w:color="auto"/>
        <w:left w:val="none" w:sz="0" w:space="0" w:color="auto"/>
        <w:bottom w:val="none" w:sz="0" w:space="0" w:color="auto"/>
        <w:right w:val="none" w:sz="0" w:space="0" w:color="auto"/>
      </w:divBdr>
    </w:div>
    <w:div w:id="833297706">
      <w:bodyDiv w:val="1"/>
      <w:marLeft w:val="0"/>
      <w:marRight w:val="0"/>
      <w:marTop w:val="0"/>
      <w:marBottom w:val="0"/>
      <w:divBdr>
        <w:top w:val="none" w:sz="0" w:space="0" w:color="auto"/>
        <w:left w:val="none" w:sz="0" w:space="0" w:color="auto"/>
        <w:bottom w:val="none" w:sz="0" w:space="0" w:color="auto"/>
        <w:right w:val="none" w:sz="0" w:space="0" w:color="auto"/>
      </w:divBdr>
    </w:div>
    <w:div w:id="905799033">
      <w:bodyDiv w:val="1"/>
      <w:marLeft w:val="0"/>
      <w:marRight w:val="0"/>
      <w:marTop w:val="0"/>
      <w:marBottom w:val="0"/>
      <w:divBdr>
        <w:top w:val="none" w:sz="0" w:space="0" w:color="auto"/>
        <w:left w:val="none" w:sz="0" w:space="0" w:color="auto"/>
        <w:bottom w:val="none" w:sz="0" w:space="0" w:color="auto"/>
        <w:right w:val="none" w:sz="0" w:space="0" w:color="auto"/>
      </w:divBdr>
    </w:div>
    <w:div w:id="1361586602">
      <w:bodyDiv w:val="1"/>
      <w:marLeft w:val="0"/>
      <w:marRight w:val="0"/>
      <w:marTop w:val="0"/>
      <w:marBottom w:val="0"/>
      <w:divBdr>
        <w:top w:val="none" w:sz="0" w:space="0" w:color="auto"/>
        <w:left w:val="none" w:sz="0" w:space="0" w:color="auto"/>
        <w:bottom w:val="none" w:sz="0" w:space="0" w:color="auto"/>
        <w:right w:val="none" w:sz="0" w:space="0" w:color="auto"/>
      </w:divBdr>
    </w:div>
    <w:div w:id="1522935282">
      <w:bodyDiv w:val="1"/>
      <w:marLeft w:val="0"/>
      <w:marRight w:val="0"/>
      <w:marTop w:val="0"/>
      <w:marBottom w:val="0"/>
      <w:divBdr>
        <w:top w:val="none" w:sz="0" w:space="0" w:color="auto"/>
        <w:left w:val="none" w:sz="0" w:space="0" w:color="auto"/>
        <w:bottom w:val="none" w:sz="0" w:space="0" w:color="auto"/>
        <w:right w:val="none" w:sz="0" w:space="0" w:color="auto"/>
      </w:divBdr>
    </w:div>
    <w:div w:id="1840852677">
      <w:bodyDiv w:val="1"/>
      <w:marLeft w:val="0"/>
      <w:marRight w:val="0"/>
      <w:marTop w:val="0"/>
      <w:marBottom w:val="0"/>
      <w:divBdr>
        <w:top w:val="none" w:sz="0" w:space="0" w:color="auto"/>
        <w:left w:val="none" w:sz="0" w:space="0" w:color="auto"/>
        <w:bottom w:val="none" w:sz="0" w:space="0" w:color="auto"/>
        <w:right w:val="none" w:sz="0" w:space="0" w:color="auto"/>
      </w:divBdr>
    </w:div>
    <w:div w:id="1954483311">
      <w:bodyDiv w:val="1"/>
      <w:marLeft w:val="0"/>
      <w:marRight w:val="0"/>
      <w:marTop w:val="0"/>
      <w:marBottom w:val="0"/>
      <w:divBdr>
        <w:top w:val="none" w:sz="0" w:space="0" w:color="auto"/>
        <w:left w:val="none" w:sz="0" w:space="0" w:color="auto"/>
        <w:bottom w:val="none" w:sz="0" w:space="0" w:color="auto"/>
        <w:right w:val="none" w:sz="0" w:space="0" w:color="auto"/>
      </w:divBdr>
    </w:div>
    <w:div w:id="2013870271">
      <w:bodyDiv w:val="1"/>
      <w:marLeft w:val="0"/>
      <w:marRight w:val="0"/>
      <w:marTop w:val="0"/>
      <w:marBottom w:val="0"/>
      <w:divBdr>
        <w:top w:val="none" w:sz="0" w:space="0" w:color="auto"/>
        <w:left w:val="none" w:sz="0" w:space="0" w:color="auto"/>
        <w:bottom w:val="none" w:sz="0" w:space="0" w:color="auto"/>
        <w:right w:val="none" w:sz="0" w:space="0" w:color="auto"/>
      </w:divBdr>
    </w:div>
    <w:div w:id="2020623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A3E97E-7C03-43ED-BA7B-CEACFB9E48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659</TotalTime>
  <Pages>13</Pages>
  <Words>3003</Words>
  <Characters>16518</Characters>
  <Application>Microsoft Office Word</Application>
  <DocSecurity>0</DocSecurity>
  <Lines>137</Lines>
  <Paragraphs>38</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19483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Malamalvadakital, Vinod (Nokia - FI/Tampere)</dc:creator>
  <cp:keywords/>
  <dc:description/>
  <cp:lastModifiedBy>Julien Fleureau</cp:lastModifiedBy>
  <cp:revision>147</cp:revision>
  <cp:lastPrinted>2019-12-09T17:47:00Z</cp:lastPrinted>
  <dcterms:created xsi:type="dcterms:W3CDTF">2020-01-06T09:21:00Z</dcterms:created>
  <dcterms:modified xsi:type="dcterms:W3CDTF">2020-01-08T13:35:00Z</dcterms:modified>
</cp:coreProperties>
</file>