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5B83" w14:textId="3544F7FC" w:rsidR="00E25FB8" w:rsidRPr="00061958" w:rsidRDefault="00061958" w:rsidP="00B1424D">
      <w:pPr>
        <w:pStyle w:val="MAQSHeading1"/>
        <w:numPr>
          <w:ilvl w:val="0"/>
          <w:numId w:val="0"/>
        </w:numPr>
        <w:spacing w:after="400"/>
        <w:ind w:left="851" w:hanging="851"/>
        <w:jc w:val="center"/>
        <w:rPr>
          <w:sz w:val="22"/>
          <w:szCs w:val="22"/>
          <w:lang w:val="en-US"/>
        </w:rPr>
      </w:pPr>
      <w:r w:rsidRPr="00061958">
        <w:rPr>
          <w:sz w:val="22"/>
          <w:szCs w:val="22"/>
          <w:lang w:val="en-US"/>
        </w:rPr>
        <w:t>POWER OF ATTORNEY</w:t>
      </w:r>
    </w:p>
    <w:p w14:paraId="396E73A7" w14:textId="4D8C32D1" w:rsidR="00E25FB8" w:rsidRPr="00061958" w:rsidRDefault="00061958" w:rsidP="00D51F74">
      <w:pPr>
        <w:pStyle w:val="MAQSText"/>
        <w:rPr>
          <w:lang w:val="en-US"/>
        </w:rPr>
      </w:pPr>
      <w:r w:rsidRPr="00061958">
        <w:rPr>
          <w:lang w:val="en-US"/>
        </w:rPr>
        <w:t xml:space="preserve">The undersigned hereby </w:t>
      </w:r>
      <w:proofErr w:type="spellStart"/>
      <w:r w:rsidRPr="00061958">
        <w:rPr>
          <w:lang w:val="en-US"/>
        </w:rPr>
        <w:t>authorises</w:t>
      </w:r>
      <w:proofErr w:type="spellEnd"/>
      <w:r w:rsidRPr="00061958">
        <w:rPr>
          <w:lang w:val="en-US"/>
        </w:rPr>
        <w:t xml:space="preserve"> the </w:t>
      </w:r>
      <w:proofErr w:type="gramStart"/>
      <w:r w:rsidRPr="00061958">
        <w:rPr>
          <w:lang w:val="en-US"/>
        </w:rPr>
        <w:t>below proxy</w:t>
      </w:r>
      <w:proofErr w:type="gramEnd"/>
      <w:r w:rsidRPr="00061958">
        <w:rPr>
          <w:lang w:val="en-US"/>
        </w:rPr>
        <w:t xml:space="preserve">, or the person appointed by him or her in his or her place, to exercise </w:t>
      </w:r>
      <w:proofErr w:type="gramStart"/>
      <w:r w:rsidRPr="00061958">
        <w:rPr>
          <w:lang w:val="en-US"/>
        </w:rPr>
        <w:t>all of</w:t>
      </w:r>
      <w:proofErr w:type="gramEnd"/>
      <w:r w:rsidRPr="00061958">
        <w:rPr>
          <w:lang w:val="en-US"/>
        </w:rPr>
        <w:t xml:space="preserve"> my rights as a shareholder at the extraordinary general meeting of OnDosis AB</w:t>
      </w:r>
      <w:r>
        <w:rPr>
          <w:lang w:val="en-US"/>
        </w:rPr>
        <w:t xml:space="preserve"> (publ)</w:t>
      </w:r>
      <w:r w:rsidRPr="00061958">
        <w:rPr>
          <w:lang w:val="en-US"/>
        </w:rPr>
        <w:t>, reg. no. 559113-1825, on Monday 15 June</w:t>
      </w:r>
      <w:r w:rsidR="00AA690A" w:rsidRPr="00061958">
        <w:rPr>
          <w:lang w:val="en-US"/>
        </w:rPr>
        <w:t xml:space="preserve"> 202</w:t>
      </w:r>
      <w:r w:rsidR="00E03CBF" w:rsidRPr="00061958">
        <w:rPr>
          <w:lang w:val="en-US"/>
        </w:rPr>
        <w:t>6</w:t>
      </w:r>
      <w:r w:rsidR="00E25FB8" w:rsidRPr="00061958">
        <w:rPr>
          <w:lang w:val="en-US"/>
        </w:rPr>
        <w:t>.</w:t>
      </w:r>
    </w:p>
    <w:p w14:paraId="5D5796F2" w14:textId="5B7826EF" w:rsidR="00E25FB8" w:rsidRPr="00D813C9" w:rsidRDefault="00061958" w:rsidP="002030FE">
      <w:pPr>
        <w:pStyle w:val="Style1"/>
        <w:adjustRightInd/>
        <w:spacing w:before="180" w:line="271" w:lineRule="auto"/>
        <w:rPr>
          <w:rFonts w:ascii="Arial" w:hAnsi="Arial" w:cs="Arial"/>
          <w:b/>
          <w:bCs/>
          <w:sz w:val="22"/>
          <w:szCs w:val="22"/>
        </w:rPr>
      </w:pPr>
      <w:r>
        <w:rPr>
          <w:rFonts w:ascii="Arial" w:hAnsi="Arial" w:cs="Arial"/>
          <w:b/>
          <w:sz w:val="22"/>
          <w:szCs w:val="22"/>
        </w:rPr>
        <w:t>Proxy</w:t>
      </w:r>
    </w:p>
    <w:tbl>
      <w:tblPr>
        <w:tblW w:w="0" w:type="auto"/>
        <w:tblInd w:w="6" w:type="dxa"/>
        <w:tblLayout w:type="fixed"/>
        <w:tblCellMar>
          <w:left w:w="0" w:type="dxa"/>
          <w:right w:w="0" w:type="dxa"/>
        </w:tblCellMar>
        <w:tblLook w:val="0000" w:firstRow="0" w:lastRow="0" w:firstColumn="0" w:lastColumn="0" w:noHBand="0" w:noVBand="0"/>
      </w:tblPr>
      <w:tblGrid>
        <w:gridCol w:w="4795"/>
        <w:gridCol w:w="4805"/>
      </w:tblGrid>
      <w:tr w:rsidR="00E25FB8" w:rsidRPr="00061958" w14:paraId="7305D453" w14:textId="77777777" w:rsidTr="00BE7A60">
        <w:trPr>
          <w:trHeight w:hRule="exact" w:val="686"/>
        </w:trPr>
        <w:tc>
          <w:tcPr>
            <w:tcW w:w="4795" w:type="dxa"/>
            <w:tcBorders>
              <w:top w:val="single" w:sz="5" w:space="0" w:color="auto"/>
              <w:left w:val="single" w:sz="5" w:space="0" w:color="auto"/>
              <w:bottom w:val="single" w:sz="5" w:space="0" w:color="auto"/>
              <w:right w:val="single" w:sz="5" w:space="0" w:color="auto"/>
            </w:tcBorders>
          </w:tcPr>
          <w:p w14:paraId="0446B47C" w14:textId="2B7A924A" w:rsidR="00E25FB8" w:rsidRPr="00D813C9" w:rsidRDefault="00061958" w:rsidP="00BE7A60">
            <w:pPr>
              <w:pStyle w:val="Style1"/>
              <w:adjustRightInd/>
              <w:ind w:left="91"/>
              <w:rPr>
                <w:rFonts w:ascii="Arial" w:hAnsi="Arial" w:cs="Arial"/>
                <w:b/>
                <w:bCs/>
                <w:sz w:val="16"/>
                <w:szCs w:val="16"/>
              </w:rPr>
            </w:pPr>
            <w:proofErr w:type="spellStart"/>
            <w:r>
              <w:rPr>
                <w:rFonts w:ascii="Arial" w:hAnsi="Arial" w:cs="Arial"/>
                <w:b/>
                <w:bCs/>
                <w:sz w:val="16"/>
                <w:szCs w:val="16"/>
              </w:rPr>
              <w:t>Name</w:t>
            </w:r>
            <w:proofErr w:type="spellEnd"/>
          </w:p>
        </w:tc>
        <w:tc>
          <w:tcPr>
            <w:tcW w:w="4805" w:type="dxa"/>
            <w:tcBorders>
              <w:top w:val="single" w:sz="5" w:space="0" w:color="auto"/>
              <w:left w:val="single" w:sz="5" w:space="0" w:color="auto"/>
              <w:bottom w:val="single" w:sz="5" w:space="0" w:color="auto"/>
              <w:right w:val="single" w:sz="5" w:space="0" w:color="auto"/>
            </w:tcBorders>
          </w:tcPr>
          <w:p w14:paraId="2786A21C" w14:textId="184AF734" w:rsidR="00E25FB8" w:rsidRPr="00061958" w:rsidRDefault="00061958" w:rsidP="00BE7A60">
            <w:pPr>
              <w:pStyle w:val="Style1"/>
              <w:adjustRightInd/>
              <w:ind w:left="72"/>
              <w:rPr>
                <w:rFonts w:ascii="Arial" w:hAnsi="Arial" w:cs="Arial"/>
                <w:b/>
                <w:bCs/>
                <w:sz w:val="16"/>
                <w:szCs w:val="16"/>
                <w:lang w:val="en-US"/>
              </w:rPr>
            </w:pPr>
            <w:r w:rsidRPr="00061958">
              <w:rPr>
                <w:rFonts w:ascii="Arial" w:hAnsi="Arial" w:cs="Arial"/>
                <w:b/>
                <w:bCs/>
                <w:sz w:val="16"/>
                <w:szCs w:val="16"/>
                <w:lang w:val="en-US"/>
              </w:rPr>
              <w:t>Personal identity number/Date of birth</w:t>
            </w:r>
          </w:p>
        </w:tc>
      </w:tr>
      <w:tr w:rsidR="00E25FB8" w:rsidRPr="00D813C9" w14:paraId="0299BE30" w14:textId="77777777" w:rsidTr="00BE7A60">
        <w:trPr>
          <w:trHeight w:hRule="exact" w:val="647"/>
        </w:trPr>
        <w:tc>
          <w:tcPr>
            <w:tcW w:w="9600" w:type="dxa"/>
            <w:gridSpan w:val="2"/>
            <w:tcBorders>
              <w:top w:val="single" w:sz="5" w:space="0" w:color="auto"/>
              <w:left w:val="single" w:sz="5" w:space="0" w:color="auto"/>
              <w:bottom w:val="single" w:sz="5" w:space="0" w:color="auto"/>
              <w:right w:val="single" w:sz="5" w:space="0" w:color="auto"/>
            </w:tcBorders>
          </w:tcPr>
          <w:p w14:paraId="41AF7148" w14:textId="0EFA42F6" w:rsidR="00E25FB8" w:rsidRPr="00D813C9" w:rsidRDefault="00061958" w:rsidP="00BE7A60">
            <w:pPr>
              <w:pStyle w:val="Style1"/>
              <w:adjustRightInd/>
              <w:ind w:left="91"/>
              <w:rPr>
                <w:rFonts w:ascii="Arial" w:hAnsi="Arial" w:cs="Arial"/>
                <w:b/>
                <w:bCs/>
                <w:sz w:val="16"/>
                <w:szCs w:val="16"/>
              </w:rPr>
            </w:pPr>
            <w:r>
              <w:rPr>
                <w:rFonts w:ascii="Arial" w:hAnsi="Arial" w:cs="Arial"/>
                <w:b/>
                <w:bCs/>
                <w:sz w:val="16"/>
                <w:szCs w:val="16"/>
              </w:rPr>
              <w:t xml:space="preserve">Postal </w:t>
            </w:r>
            <w:proofErr w:type="spellStart"/>
            <w:r>
              <w:rPr>
                <w:rFonts w:ascii="Arial" w:hAnsi="Arial" w:cs="Arial"/>
                <w:b/>
                <w:bCs/>
                <w:sz w:val="16"/>
                <w:szCs w:val="16"/>
              </w:rPr>
              <w:t>address</w:t>
            </w:r>
            <w:proofErr w:type="spellEnd"/>
          </w:p>
        </w:tc>
      </w:tr>
      <w:tr w:rsidR="00E25FB8" w:rsidRPr="00D813C9" w14:paraId="10192346" w14:textId="77777777" w:rsidTr="00BE7A60">
        <w:trPr>
          <w:trHeight w:hRule="exact" w:val="687"/>
        </w:trPr>
        <w:tc>
          <w:tcPr>
            <w:tcW w:w="4795" w:type="dxa"/>
            <w:tcBorders>
              <w:top w:val="single" w:sz="5" w:space="0" w:color="auto"/>
              <w:left w:val="single" w:sz="5" w:space="0" w:color="auto"/>
              <w:bottom w:val="single" w:sz="5" w:space="0" w:color="auto"/>
              <w:right w:val="single" w:sz="5" w:space="0" w:color="auto"/>
            </w:tcBorders>
          </w:tcPr>
          <w:p w14:paraId="5F21E18C" w14:textId="31E78C45" w:rsidR="00E25FB8" w:rsidRPr="00D813C9" w:rsidRDefault="00061958" w:rsidP="00BE7A60">
            <w:pPr>
              <w:pStyle w:val="Style1"/>
              <w:adjustRightInd/>
              <w:ind w:left="91"/>
              <w:rPr>
                <w:rFonts w:ascii="Arial" w:hAnsi="Arial" w:cs="Arial"/>
                <w:b/>
                <w:bCs/>
                <w:sz w:val="16"/>
                <w:szCs w:val="16"/>
              </w:rPr>
            </w:pPr>
            <w:r>
              <w:rPr>
                <w:rFonts w:ascii="Arial" w:hAnsi="Arial" w:cs="Arial"/>
                <w:b/>
                <w:bCs/>
                <w:sz w:val="16"/>
                <w:szCs w:val="16"/>
              </w:rPr>
              <w:t xml:space="preserve">Postal </w:t>
            </w:r>
            <w:proofErr w:type="spellStart"/>
            <w:r>
              <w:rPr>
                <w:rFonts w:ascii="Arial" w:hAnsi="Arial" w:cs="Arial"/>
                <w:b/>
                <w:bCs/>
                <w:sz w:val="16"/>
                <w:szCs w:val="16"/>
              </w:rPr>
              <w:t>code</w:t>
            </w:r>
            <w:proofErr w:type="spellEnd"/>
            <w:r>
              <w:rPr>
                <w:rFonts w:ascii="Arial" w:hAnsi="Arial" w:cs="Arial"/>
                <w:b/>
                <w:bCs/>
                <w:sz w:val="16"/>
                <w:szCs w:val="16"/>
              </w:rPr>
              <w:t xml:space="preserve"> and city</w:t>
            </w:r>
          </w:p>
        </w:tc>
        <w:tc>
          <w:tcPr>
            <w:tcW w:w="4805" w:type="dxa"/>
            <w:tcBorders>
              <w:top w:val="single" w:sz="5" w:space="0" w:color="auto"/>
              <w:left w:val="single" w:sz="5" w:space="0" w:color="auto"/>
              <w:bottom w:val="single" w:sz="5" w:space="0" w:color="auto"/>
              <w:right w:val="single" w:sz="5" w:space="0" w:color="auto"/>
            </w:tcBorders>
          </w:tcPr>
          <w:p w14:paraId="31D694D9" w14:textId="1AFCEFB0" w:rsidR="00E25FB8" w:rsidRPr="00D813C9" w:rsidRDefault="00061958" w:rsidP="00BE7A60">
            <w:pPr>
              <w:pStyle w:val="Style1"/>
              <w:adjustRightInd/>
              <w:ind w:left="72"/>
              <w:rPr>
                <w:rFonts w:ascii="Arial" w:hAnsi="Arial" w:cs="Arial"/>
                <w:b/>
                <w:bCs/>
                <w:sz w:val="16"/>
                <w:szCs w:val="16"/>
              </w:rPr>
            </w:pPr>
            <w:r>
              <w:rPr>
                <w:rFonts w:ascii="Arial" w:hAnsi="Arial" w:cs="Arial"/>
                <w:b/>
                <w:bCs/>
                <w:sz w:val="16"/>
                <w:szCs w:val="16"/>
              </w:rPr>
              <w:t xml:space="preserve">Telephone </w:t>
            </w:r>
            <w:proofErr w:type="spellStart"/>
            <w:r>
              <w:rPr>
                <w:rFonts w:ascii="Arial" w:hAnsi="Arial" w:cs="Arial"/>
                <w:b/>
                <w:bCs/>
                <w:sz w:val="16"/>
                <w:szCs w:val="16"/>
              </w:rPr>
              <w:t>number</w:t>
            </w:r>
            <w:proofErr w:type="spellEnd"/>
          </w:p>
        </w:tc>
      </w:tr>
    </w:tbl>
    <w:p w14:paraId="34B1110C" w14:textId="3117F612" w:rsidR="00E25FB8" w:rsidRPr="00D813C9" w:rsidRDefault="00061958" w:rsidP="00B1424D">
      <w:pPr>
        <w:pStyle w:val="Style1"/>
        <w:adjustRightInd/>
        <w:spacing w:before="360" w:line="271" w:lineRule="auto"/>
        <w:rPr>
          <w:rFonts w:ascii="Arial" w:hAnsi="Arial" w:cs="Arial"/>
          <w:b/>
          <w:sz w:val="22"/>
          <w:szCs w:val="22"/>
        </w:rPr>
      </w:pPr>
      <w:proofErr w:type="spellStart"/>
      <w:r>
        <w:rPr>
          <w:rFonts w:ascii="Arial" w:hAnsi="Arial" w:cs="Arial"/>
          <w:b/>
          <w:sz w:val="22"/>
          <w:szCs w:val="22"/>
        </w:rPr>
        <w:t>Shareholder's</w:t>
      </w:r>
      <w:proofErr w:type="spellEnd"/>
      <w:r>
        <w:rPr>
          <w:rFonts w:ascii="Arial" w:hAnsi="Arial" w:cs="Arial"/>
          <w:b/>
          <w:sz w:val="22"/>
          <w:szCs w:val="22"/>
        </w:rPr>
        <w:t xml:space="preserve"> </w:t>
      </w:r>
      <w:proofErr w:type="spellStart"/>
      <w:r>
        <w:rPr>
          <w:rFonts w:ascii="Arial" w:hAnsi="Arial" w:cs="Arial"/>
          <w:b/>
          <w:sz w:val="22"/>
          <w:szCs w:val="22"/>
        </w:rPr>
        <w:t>signature</w:t>
      </w:r>
      <w:proofErr w:type="spellEnd"/>
    </w:p>
    <w:tbl>
      <w:tblPr>
        <w:tblW w:w="9600" w:type="dxa"/>
        <w:tblInd w:w="6" w:type="dxa"/>
        <w:tblLayout w:type="fixed"/>
        <w:tblCellMar>
          <w:left w:w="0" w:type="dxa"/>
          <w:right w:w="0" w:type="dxa"/>
        </w:tblCellMar>
        <w:tblLook w:val="0000" w:firstRow="0" w:lastRow="0" w:firstColumn="0" w:lastColumn="0" w:noHBand="0" w:noVBand="0"/>
      </w:tblPr>
      <w:tblGrid>
        <w:gridCol w:w="4795"/>
        <w:gridCol w:w="4805"/>
      </w:tblGrid>
      <w:tr w:rsidR="00E25FB8" w:rsidRPr="00061958" w14:paraId="3A31757E" w14:textId="77777777" w:rsidTr="00BE7A60">
        <w:trPr>
          <w:trHeight w:hRule="exact" w:val="686"/>
        </w:trPr>
        <w:tc>
          <w:tcPr>
            <w:tcW w:w="4795" w:type="dxa"/>
            <w:tcBorders>
              <w:top w:val="single" w:sz="5" w:space="0" w:color="auto"/>
              <w:left w:val="single" w:sz="5" w:space="0" w:color="auto"/>
              <w:bottom w:val="single" w:sz="5" w:space="0" w:color="auto"/>
              <w:right w:val="single" w:sz="5" w:space="0" w:color="auto"/>
            </w:tcBorders>
          </w:tcPr>
          <w:p w14:paraId="07E7CA96" w14:textId="7F47DB28" w:rsidR="00E25FB8" w:rsidRPr="00D813C9" w:rsidRDefault="00061958" w:rsidP="00BE7A60">
            <w:pPr>
              <w:pStyle w:val="Style1"/>
              <w:adjustRightInd/>
              <w:ind w:left="91"/>
              <w:rPr>
                <w:rFonts w:ascii="Arial" w:hAnsi="Arial" w:cs="Arial"/>
                <w:b/>
                <w:bCs/>
                <w:sz w:val="16"/>
                <w:szCs w:val="16"/>
              </w:rPr>
            </w:pPr>
            <w:proofErr w:type="spellStart"/>
            <w:r>
              <w:rPr>
                <w:rFonts w:ascii="Arial" w:hAnsi="Arial" w:cs="Arial"/>
                <w:b/>
                <w:bCs/>
                <w:sz w:val="16"/>
                <w:szCs w:val="16"/>
              </w:rPr>
              <w:t>Shareholder's</w:t>
            </w:r>
            <w:proofErr w:type="spellEnd"/>
            <w:r>
              <w:rPr>
                <w:rFonts w:ascii="Arial" w:hAnsi="Arial" w:cs="Arial"/>
                <w:b/>
                <w:bCs/>
                <w:sz w:val="16"/>
                <w:szCs w:val="16"/>
              </w:rPr>
              <w:t xml:space="preserve"> </w:t>
            </w:r>
            <w:proofErr w:type="spellStart"/>
            <w:r>
              <w:rPr>
                <w:rFonts w:ascii="Arial" w:hAnsi="Arial" w:cs="Arial"/>
                <w:b/>
                <w:bCs/>
                <w:sz w:val="16"/>
                <w:szCs w:val="16"/>
              </w:rPr>
              <w:t>name</w:t>
            </w:r>
            <w:proofErr w:type="spellEnd"/>
          </w:p>
        </w:tc>
        <w:tc>
          <w:tcPr>
            <w:tcW w:w="4805" w:type="dxa"/>
            <w:tcBorders>
              <w:top w:val="single" w:sz="5" w:space="0" w:color="auto"/>
              <w:left w:val="single" w:sz="5" w:space="0" w:color="auto"/>
              <w:bottom w:val="single" w:sz="5" w:space="0" w:color="auto"/>
              <w:right w:val="single" w:sz="5" w:space="0" w:color="auto"/>
            </w:tcBorders>
          </w:tcPr>
          <w:p w14:paraId="62538C12" w14:textId="02AF7B31" w:rsidR="00E25FB8" w:rsidRPr="00061958" w:rsidRDefault="00061958" w:rsidP="00BE7A60">
            <w:pPr>
              <w:pStyle w:val="Style1"/>
              <w:adjustRightInd/>
              <w:ind w:left="72"/>
              <w:rPr>
                <w:rFonts w:ascii="Arial" w:hAnsi="Arial" w:cs="Arial"/>
                <w:b/>
                <w:bCs/>
                <w:sz w:val="16"/>
                <w:szCs w:val="16"/>
                <w:lang w:val="en-US"/>
              </w:rPr>
            </w:pPr>
            <w:r w:rsidRPr="00061958">
              <w:rPr>
                <w:rFonts w:ascii="Arial" w:hAnsi="Arial" w:cs="Arial"/>
                <w:b/>
                <w:bCs/>
                <w:sz w:val="16"/>
                <w:szCs w:val="16"/>
                <w:lang w:val="en-US"/>
              </w:rPr>
              <w:t>Personal identity number/Date of birth/Registration number</w:t>
            </w:r>
          </w:p>
        </w:tc>
      </w:tr>
      <w:tr w:rsidR="00E25FB8" w:rsidRPr="00D813C9" w14:paraId="67CDE0FA" w14:textId="77777777" w:rsidTr="00BE7A60">
        <w:trPr>
          <w:trHeight w:hRule="exact" w:val="687"/>
        </w:trPr>
        <w:tc>
          <w:tcPr>
            <w:tcW w:w="4795" w:type="dxa"/>
            <w:tcBorders>
              <w:top w:val="single" w:sz="5" w:space="0" w:color="auto"/>
              <w:left w:val="single" w:sz="5" w:space="0" w:color="auto"/>
              <w:bottom w:val="single" w:sz="5" w:space="0" w:color="auto"/>
              <w:right w:val="single" w:sz="5" w:space="0" w:color="auto"/>
            </w:tcBorders>
          </w:tcPr>
          <w:p w14:paraId="16752C48" w14:textId="2115C704" w:rsidR="00E25FB8" w:rsidRPr="00D813C9" w:rsidRDefault="00061958" w:rsidP="00BE7A60">
            <w:pPr>
              <w:pStyle w:val="Style1"/>
              <w:adjustRightInd/>
              <w:ind w:left="91"/>
              <w:rPr>
                <w:rFonts w:ascii="Arial" w:hAnsi="Arial" w:cs="Arial"/>
                <w:b/>
                <w:bCs/>
                <w:sz w:val="16"/>
                <w:szCs w:val="16"/>
              </w:rPr>
            </w:pPr>
            <w:r>
              <w:rPr>
                <w:rFonts w:ascii="Arial" w:hAnsi="Arial" w:cs="Arial"/>
                <w:b/>
                <w:bCs/>
                <w:sz w:val="16"/>
                <w:szCs w:val="16"/>
              </w:rPr>
              <w:t>Place and date</w:t>
            </w:r>
          </w:p>
        </w:tc>
        <w:tc>
          <w:tcPr>
            <w:tcW w:w="4805" w:type="dxa"/>
            <w:tcBorders>
              <w:top w:val="single" w:sz="5" w:space="0" w:color="auto"/>
              <w:left w:val="single" w:sz="5" w:space="0" w:color="auto"/>
              <w:bottom w:val="single" w:sz="5" w:space="0" w:color="auto"/>
              <w:right w:val="single" w:sz="5" w:space="0" w:color="auto"/>
            </w:tcBorders>
          </w:tcPr>
          <w:p w14:paraId="283080E7" w14:textId="5B80B17B" w:rsidR="00E25FB8" w:rsidRPr="00D813C9" w:rsidRDefault="00061958" w:rsidP="00BE7A60">
            <w:pPr>
              <w:pStyle w:val="Style1"/>
              <w:adjustRightInd/>
              <w:ind w:left="72"/>
              <w:rPr>
                <w:rFonts w:ascii="Arial" w:hAnsi="Arial" w:cs="Arial"/>
                <w:b/>
                <w:bCs/>
                <w:sz w:val="16"/>
                <w:szCs w:val="16"/>
              </w:rPr>
            </w:pPr>
            <w:r>
              <w:rPr>
                <w:rFonts w:ascii="Arial" w:hAnsi="Arial" w:cs="Arial"/>
                <w:b/>
                <w:bCs/>
                <w:sz w:val="16"/>
                <w:szCs w:val="16"/>
              </w:rPr>
              <w:t xml:space="preserve">Telephone </w:t>
            </w:r>
            <w:proofErr w:type="spellStart"/>
            <w:r>
              <w:rPr>
                <w:rFonts w:ascii="Arial" w:hAnsi="Arial" w:cs="Arial"/>
                <w:b/>
                <w:bCs/>
                <w:sz w:val="16"/>
                <w:szCs w:val="16"/>
              </w:rPr>
              <w:t>number</w:t>
            </w:r>
            <w:proofErr w:type="spellEnd"/>
          </w:p>
        </w:tc>
      </w:tr>
      <w:tr w:rsidR="009211DC" w:rsidRPr="00D813C9" w14:paraId="69F364B2" w14:textId="77777777" w:rsidTr="00BE7A60">
        <w:trPr>
          <w:trHeight w:hRule="exact" w:val="687"/>
        </w:trPr>
        <w:tc>
          <w:tcPr>
            <w:tcW w:w="4795" w:type="dxa"/>
            <w:tcBorders>
              <w:top w:val="single" w:sz="5" w:space="0" w:color="auto"/>
              <w:left w:val="single" w:sz="5" w:space="0" w:color="auto"/>
              <w:bottom w:val="single" w:sz="5" w:space="0" w:color="auto"/>
              <w:right w:val="single" w:sz="5" w:space="0" w:color="auto"/>
            </w:tcBorders>
          </w:tcPr>
          <w:p w14:paraId="6786F352" w14:textId="7325A208" w:rsidR="009211DC" w:rsidRPr="00D813C9" w:rsidRDefault="00061958" w:rsidP="00BE7A60">
            <w:pPr>
              <w:pStyle w:val="Style1"/>
              <w:adjustRightInd/>
              <w:ind w:left="91"/>
              <w:rPr>
                <w:rFonts w:ascii="Arial" w:hAnsi="Arial" w:cs="Arial"/>
                <w:b/>
                <w:bCs/>
                <w:sz w:val="16"/>
                <w:szCs w:val="16"/>
              </w:rPr>
            </w:pPr>
            <w:proofErr w:type="spellStart"/>
            <w:r>
              <w:rPr>
                <w:rFonts w:ascii="Arial" w:hAnsi="Arial" w:cs="Arial"/>
                <w:b/>
                <w:bCs/>
                <w:sz w:val="16"/>
                <w:szCs w:val="16"/>
              </w:rPr>
              <w:t>Signature</w:t>
            </w:r>
            <w:proofErr w:type="spellEnd"/>
            <w:r w:rsidR="009211DC" w:rsidRPr="00D813C9">
              <w:rPr>
                <w:rFonts w:ascii="Arial" w:hAnsi="Arial" w:cs="Arial"/>
                <w:b/>
                <w:bCs/>
                <w:sz w:val="16"/>
                <w:szCs w:val="16"/>
              </w:rPr>
              <w:t>*</w:t>
            </w:r>
          </w:p>
        </w:tc>
        <w:tc>
          <w:tcPr>
            <w:tcW w:w="4805" w:type="dxa"/>
            <w:tcBorders>
              <w:top w:val="single" w:sz="5" w:space="0" w:color="auto"/>
              <w:left w:val="single" w:sz="5" w:space="0" w:color="auto"/>
              <w:bottom w:val="single" w:sz="5" w:space="0" w:color="auto"/>
              <w:right w:val="single" w:sz="5" w:space="0" w:color="auto"/>
            </w:tcBorders>
          </w:tcPr>
          <w:p w14:paraId="3F318621" w14:textId="05C611C2" w:rsidR="009211DC" w:rsidRPr="00D813C9" w:rsidRDefault="00061958" w:rsidP="00BE7A60">
            <w:pPr>
              <w:pStyle w:val="Style1"/>
              <w:adjustRightInd/>
              <w:ind w:left="72"/>
              <w:rPr>
                <w:rFonts w:ascii="Arial" w:hAnsi="Arial" w:cs="Arial"/>
                <w:b/>
                <w:bCs/>
                <w:sz w:val="16"/>
                <w:szCs w:val="16"/>
              </w:rPr>
            </w:pPr>
            <w:proofErr w:type="spellStart"/>
            <w:r>
              <w:rPr>
                <w:rFonts w:ascii="Arial" w:hAnsi="Arial" w:cs="Arial"/>
                <w:b/>
                <w:bCs/>
                <w:sz w:val="16"/>
                <w:szCs w:val="16"/>
              </w:rPr>
              <w:t>Printed</w:t>
            </w:r>
            <w:proofErr w:type="spellEnd"/>
            <w:r>
              <w:rPr>
                <w:rFonts w:ascii="Arial" w:hAnsi="Arial" w:cs="Arial"/>
                <w:b/>
                <w:bCs/>
                <w:sz w:val="16"/>
                <w:szCs w:val="16"/>
              </w:rPr>
              <w:t xml:space="preserve"> </w:t>
            </w:r>
            <w:proofErr w:type="spellStart"/>
            <w:r>
              <w:rPr>
                <w:rFonts w:ascii="Arial" w:hAnsi="Arial" w:cs="Arial"/>
                <w:b/>
                <w:bCs/>
                <w:sz w:val="16"/>
                <w:szCs w:val="16"/>
              </w:rPr>
              <w:t>name</w:t>
            </w:r>
            <w:proofErr w:type="spellEnd"/>
          </w:p>
        </w:tc>
      </w:tr>
    </w:tbl>
    <w:p w14:paraId="290964C0" w14:textId="77777777" w:rsidR="00E25FB8" w:rsidRPr="00D813C9" w:rsidRDefault="00E25FB8" w:rsidP="00E25FB8">
      <w:pPr>
        <w:adjustRightInd/>
        <w:spacing w:after="160" w:line="20" w:lineRule="exact"/>
        <w:rPr>
          <w:sz w:val="24"/>
          <w:szCs w:val="24"/>
        </w:rPr>
      </w:pPr>
    </w:p>
    <w:p w14:paraId="5D938DE5" w14:textId="1AA3F4E7" w:rsidR="00246641" w:rsidRPr="00061958" w:rsidRDefault="00246641" w:rsidP="00E965DB">
      <w:pPr>
        <w:pStyle w:val="MAQSText"/>
        <w:rPr>
          <w:i/>
          <w:iCs/>
          <w:sz w:val="18"/>
          <w:szCs w:val="18"/>
          <w:lang w:val="en-US"/>
        </w:rPr>
      </w:pPr>
      <w:r w:rsidRPr="00061958">
        <w:rPr>
          <w:i/>
          <w:iCs/>
          <w:sz w:val="18"/>
          <w:szCs w:val="18"/>
          <w:lang w:val="en-US"/>
        </w:rPr>
        <w:t xml:space="preserve">* </w:t>
      </w:r>
      <w:r w:rsidR="00061958" w:rsidRPr="00061958">
        <w:rPr>
          <w:i/>
          <w:iCs/>
          <w:sz w:val="18"/>
          <w:szCs w:val="18"/>
          <w:lang w:val="en-US"/>
        </w:rPr>
        <w:t xml:space="preserve">If the power of attorney is issued by a legal entity, a certified copy of the current certificate of registration or equivalent </w:t>
      </w:r>
      <w:proofErr w:type="spellStart"/>
      <w:r w:rsidR="00061958" w:rsidRPr="00061958">
        <w:rPr>
          <w:i/>
          <w:iCs/>
          <w:sz w:val="18"/>
          <w:szCs w:val="18"/>
          <w:lang w:val="en-US"/>
        </w:rPr>
        <w:t>authorisation</w:t>
      </w:r>
      <w:proofErr w:type="spellEnd"/>
      <w:r w:rsidR="00061958" w:rsidRPr="00061958">
        <w:rPr>
          <w:i/>
          <w:iCs/>
          <w:sz w:val="18"/>
          <w:szCs w:val="18"/>
          <w:lang w:val="en-US"/>
        </w:rPr>
        <w:t xml:space="preserve"> documents for the legal entity shall be appended to the power of attorney, evidencing the authority of the signatory</w:t>
      </w:r>
      <w:r w:rsidR="00E965DB" w:rsidRPr="00061958">
        <w:rPr>
          <w:i/>
          <w:iCs/>
          <w:sz w:val="18"/>
          <w:szCs w:val="18"/>
          <w:lang w:val="en-US"/>
        </w:rPr>
        <w:t>.</w:t>
      </w:r>
    </w:p>
    <w:p w14:paraId="044E0AAC" w14:textId="241E65F6" w:rsidR="00E965DB" w:rsidRPr="00061958" w:rsidRDefault="00061958" w:rsidP="00587128">
      <w:pPr>
        <w:pStyle w:val="MAQSText"/>
        <w:rPr>
          <w:lang w:val="en-US"/>
        </w:rPr>
      </w:pPr>
      <w:r w:rsidRPr="00061958">
        <w:rPr>
          <w:lang w:val="en-US"/>
        </w:rPr>
        <w:t xml:space="preserve">Please note that notification of a shareholder's attendance at the general meeting must be made in the manner prescribed in the notice of the meeting, even if the shareholder wishes to exercise his or her voting rights through a proxy. A submitted proxy form does </w:t>
      </w:r>
      <w:r w:rsidRPr="00061958">
        <w:rPr>
          <w:u w:val="single"/>
          <w:lang w:val="en-US"/>
        </w:rPr>
        <w:t>not</w:t>
      </w:r>
      <w:r w:rsidRPr="00061958">
        <w:rPr>
          <w:lang w:val="en-US"/>
        </w:rPr>
        <w:t xml:space="preserve"> constitute notification of attendance at the general meeting</w:t>
      </w:r>
      <w:r w:rsidR="00246641" w:rsidRPr="00061958">
        <w:rPr>
          <w:lang w:val="en-US"/>
        </w:rPr>
        <w:t>.</w:t>
      </w:r>
    </w:p>
    <w:p w14:paraId="3C9EADE1" w14:textId="2EDC718C" w:rsidR="00587128" w:rsidRPr="00061958" w:rsidRDefault="00061958" w:rsidP="00587128">
      <w:pPr>
        <w:pStyle w:val="MAQSText"/>
        <w:rPr>
          <w:lang w:val="en-US"/>
        </w:rPr>
      </w:pPr>
      <w:r w:rsidRPr="00061958">
        <w:rPr>
          <w:lang w:val="en-US"/>
        </w:rPr>
        <w:t xml:space="preserve">If the shareholder does </w:t>
      </w:r>
      <w:r w:rsidRPr="00061958">
        <w:rPr>
          <w:u w:val="single"/>
          <w:lang w:val="en-US"/>
        </w:rPr>
        <w:t>not</w:t>
      </w:r>
      <w:r w:rsidRPr="00061958">
        <w:rPr>
          <w:lang w:val="en-US"/>
        </w:rPr>
        <w:t xml:space="preserve"> wish to exercise his or her voting rights through a proxy, the proxy form does not need to be submitted</w:t>
      </w:r>
      <w:r w:rsidR="00246641" w:rsidRPr="00061958">
        <w:rPr>
          <w:lang w:val="en-US"/>
        </w:rPr>
        <w:t>.</w:t>
      </w:r>
    </w:p>
    <w:sectPr w:rsidR="00587128" w:rsidRPr="00061958" w:rsidSect="00D97F91">
      <w:pgSz w:w="11906" w:h="16838" w:code="9"/>
      <w:pgMar w:top="1985" w:right="1531" w:bottom="153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CEE"/>
    <w:multiLevelType w:val="multilevel"/>
    <w:tmpl w:val="A808B6C4"/>
    <w:lvl w:ilvl="0">
      <w:start w:val="1"/>
      <w:numFmt w:val="decimal"/>
      <w:pStyle w:val="MAQSHeading1"/>
      <w:lvlText w:val="%1"/>
      <w:lvlJc w:val="left"/>
      <w:pPr>
        <w:tabs>
          <w:tab w:val="num" w:pos="851"/>
        </w:tabs>
        <w:ind w:left="851" w:hanging="851"/>
      </w:pPr>
      <w:rPr>
        <w:rFonts w:ascii="Arial" w:hAnsi="Arial" w:hint="default"/>
        <w:b/>
        <w:i w:val="0"/>
        <w:sz w:val="20"/>
        <w:u w:val="none"/>
      </w:rPr>
    </w:lvl>
    <w:lvl w:ilvl="1">
      <w:start w:val="1"/>
      <w:numFmt w:val="decimal"/>
      <w:pStyle w:val="MAQSHeading2"/>
      <w:lvlText w:val="%1.%2"/>
      <w:lvlJc w:val="left"/>
      <w:pPr>
        <w:tabs>
          <w:tab w:val="num" w:pos="851"/>
        </w:tabs>
        <w:ind w:left="851" w:hanging="851"/>
      </w:pPr>
      <w:rPr>
        <w:rFonts w:ascii="Arial" w:hAnsi="Arial" w:hint="default"/>
        <w:b w:val="0"/>
        <w:i w:val="0"/>
        <w:sz w:val="20"/>
      </w:rPr>
    </w:lvl>
    <w:lvl w:ilvl="2">
      <w:start w:val="1"/>
      <w:numFmt w:val="decimal"/>
      <w:pStyle w:val="MAQSHeading3"/>
      <w:lvlText w:val="%1.%2.%3"/>
      <w:lvlJc w:val="left"/>
      <w:pPr>
        <w:tabs>
          <w:tab w:val="num" w:pos="1701"/>
        </w:tabs>
        <w:ind w:left="1701" w:hanging="850"/>
      </w:pPr>
      <w:rPr>
        <w:rFonts w:ascii="Arial" w:hAnsi="Arial" w:hint="default"/>
        <w:b w:val="0"/>
        <w:i w:val="0"/>
        <w:sz w:val="20"/>
      </w:rPr>
    </w:lvl>
    <w:lvl w:ilvl="3">
      <w:start w:val="1"/>
      <w:numFmt w:val="decimal"/>
      <w:pStyle w:val="MAQSHeading4"/>
      <w:lvlText w:val="%1.%2.%3.%4"/>
      <w:lvlJc w:val="left"/>
      <w:pPr>
        <w:tabs>
          <w:tab w:val="num" w:pos="2552"/>
        </w:tabs>
        <w:ind w:left="2552" w:hanging="851"/>
      </w:pPr>
      <w:rPr>
        <w:rFonts w:ascii="Arial" w:hAnsi="Arial" w:hint="default"/>
        <w:b w:val="0"/>
        <w:i w:val="0"/>
        <w:sz w:val="20"/>
      </w:rPr>
    </w:lvl>
    <w:lvl w:ilvl="4">
      <w:start w:val="1"/>
      <w:numFmt w:val="none"/>
      <w:lvlText w:val=""/>
      <w:lvlJc w:val="left"/>
      <w:pPr>
        <w:tabs>
          <w:tab w:val="num" w:pos="3402"/>
        </w:tabs>
        <w:ind w:left="3402" w:hanging="850"/>
      </w:pPr>
      <w:rPr>
        <w:rFonts w:ascii="Arial" w:hAnsi="Arial" w:hint="default"/>
        <w:b w:val="0"/>
        <w:i w:val="0"/>
        <w:sz w:val="20"/>
      </w:rPr>
    </w:lvl>
    <w:lvl w:ilvl="5">
      <w:start w:val="1"/>
      <w:numFmt w:val="none"/>
      <w:lvlText w:val=""/>
      <w:lvlJc w:val="left"/>
      <w:pPr>
        <w:tabs>
          <w:tab w:val="num" w:pos="4253"/>
        </w:tabs>
        <w:ind w:left="4253" w:hanging="851"/>
      </w:pPr>
      <w:rPr>
        <w:rFonts w:hint="default"/>
        <w:sz w:val="20"/>
      </w:rPr>
    </w:lvl>
    <w:lvl w:ilvl="6">
      <w:start w:val="1"/>
      <w:numFmt w:val="none"/>
      <w:lvlText w:val=""/>
      <w:lvlJc w:val="left"/>
      <w:pPr>
        <w:tabs>
          <w:tab w:val="num" w:pos="4253"/>
        </w:tabs>
        <w:ind w:left="4253" w:hanging="851"/>
      </w:pPr>
      <w:rPr>
        <w:rFonts w:hint="default"/>
        <w:sz w:val="20"/>
      </w:rPr>
    </w:lvl>
    <w:lvl w:ilvl="7">
      <w:start w:val="1"/>
      <w:numFmt w:val="none"/>
      <w:lvlText w:val=""/>
      <w:lvlJc w:val="left"/>
      <w:pPr>
        <w:tabs>
          <w:tab w:val="num" w:pos="4253"/>
        </w:tabs>
        <w:ind w:left="4253" w:hanging="851"/>
      </w:pPr>
      <w:rPr>
        <w:rFonts w:hint="default"/>
        <w:sz w:val="20"/>
      </w:rPr>
    </w:lvl>
    <w:lvl w:ilvl="8">
      <w:start w:val="1"/>
      <w:numFmt w:val="none"/>
      <w:lvlText w:val=""/>
      <w:lvlJc w:val="left"/>
      <w:pPr>
        <w:tabs>
          <w:tab w:val="num" w:pos="4253"/>
        </w:tabs>
        <w:ind w:left="4253" w:hanging="851"/>
      </w:pPr>
      <w:rPr>
        <w:rFonts w:hint="default"/>
        <w:sz w:val="20"/>
      </w:rPr>
    </w:lvl>
  </w:abstractNum>
  <w:abstractNum w:abstractNumId="1" w15:restartNumberingAfterBreak="0">
    <w:nsid w:val="18A52995"/>
    <w:multiLevelType w:val="hybridMultilevel"/>
    <w:tmpl w:val="F13E7890"/>
    <w:lvl w:ilvl="0" w:tplc="D8887A30">
      <w:start w:val="1"/>
      <w:numFmt w:val="decimal"/>
      <w:pStyle w:val="MAQSScheduleSw"/>
      <w:lvlText w:val="Bilaga %1"/>
      <w:lvlJc w:val="left"/>
      <w:pPr>
        <w:tabs>
          <w:tab w:val="num" w:pos="0"/>
        </w:tabs>
        <w:ind w:left="0" w:firstLine="425"/>
      </w:pPr>
      <w:rPr>
        <w:rFonts w:ascii="Arial" w:hAnsi="Arial" w:hint="default"/>
        <w:b/>
        <w:i w:val="0"/>
        <w:caps/>
        <w:spacing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1D4B6D83"/>
    <w:multiLevelType w:val="hybridMultilevel"/>
    <w:tmpl w:val="D0B434CE"/>
    <w:lvl w:ilvl="0" w:tplc="D85CC464">
      <w:start w:val="1"/>
      <w:numFmt w:val="decimal"/>
      <w:pStyle w:val="MAQSScheduleIndexEn"/>
      <w:lvlText w:val="Schedule %1"/>
      <w:lvlJc w:val="left"/>
      <w:pPr>
        <w:tabs>
          <w:tab w:val="num" w:pos="1701"/>
        </w:tabs>
        <w:ind w:left="1701" w:hanging="1701"/>
      </w:pPr>
      <w:rPr>
        <w:rFonts w:ascii="Arial" w:hAnsi="Arial" w:hint="default"/>
        <w:b w:val="0"/>
        <w:i w:val="0"/>
        <w:caps/>
        <w:spacing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9493651"/>
    <w:multiLevelType w:val="multilevel"/>
    <w:tmpl w:val="6A64DDAC"/>
    <w:styleLink w:val="MAQSListnotnumbered"/>
    <w:lvl w:ilvl="0">
      <w:start w:val="1"/>
      <w:numFmt w:val="bullet"/>
      <w:lvlText w:val=""/>
      <w:lvlJc w:val="left"/>
      <w:pPr>
        <w:tabs>
          <w:tab w:val="num" w:pos="851"/>
        </w:tabs>
        <w:ind w:left="851" w:hanging="482"/>
      </w:pPr>
      <w:rPr>
        <w:rFonts w:ascii="Symbol" w:hAnsi="Symbol" w:hint="default"/>
      </w:rPr>
    </w:lvl>
    <w:lvl w:ilvl="1">
      <w:start w:val="1"/>
      <w:numFmt w:val="bullet"/>
      <w:lvlText w:val=""/>
      <w:lvlJc w:val="left"/>
      <w:pPr>
        <w:tabs>
          <w:tab w:val="num" w:pos="1701"/>
        </w:tabs>
        <w:ind w:left="1701" w:hanging="482"/>
      </w:pPr>
      <w:rPr>
        <w:rFonts w:ascii="Symbol" w:hAnsi="Symbol" w:hint="default"/>
      </w:rPr>
    </w:lvl>
    <w:lvl w:ilvl="2">
      <w:start w:val="1"/>
      <w:numFmt w:val="bullet"/>
      <w:lvlText w:val=""/>
      <w:lvlJc w:val="left"/>
      <w:pPr>
        <w:tabs>
          <w:tab w:val="num" w:pos="2552"/>
        </w:tabs>
        <w:ind w:left="2552" w:hanging="482"/>
      </w:pPr>
      <w:rPr>
        <w:rFonts w:ascii="Symbol" w:hAnsi="Symbol" w:hint="default"/>
      </w:rPr>
    </w:lvl>
    <w:lvl w:ilvl="3">
      <w:start w:val="1"/>
      <w:numFmt w:val="bullet"/>
      <w:lvlText w:val=""/>
      <w:lvlJc w:val="left"/>
      <w:pPr>
        <w:tabs>
          <w:tab w:val="num" w:pos="3402"/>
        </w:tabs>
        <w:ind w:left="3402" w:hanging="482"/>
      </w:pPr>
      <w:rPr>
        <w:rFonts w:ascii="Symbol" w:hAnsi="Symbol" w:hint="default"/>
      </w:rPr>
    </w:lvl>
    <w:lvl w:ilvl="4">
      <w:start w:val="1"/>
      <w:numFmt w:val="bullet"/>
      <w:lvlText w:val=""/>
      <w:lvlJc w:val="left"/>
      <w:pPr>
        <w:tabs>
          <w:tab w:val="num" w:pos="4253"/>
        </w:tabs>
        <w:ind w:left="4253" w:hanging="482"/>
      </w:pPr>
      <w:rPr>
        <w:rFonts w:ascii="Symbol" w:hAnsi="Symbol" w:hint="default"/>
      </w:rPr>
    </w:lvl>
    <w:lvl w:ilvl="5">
      <w:start w:val="1"/>
      <w:numFmt w:val="bullet"/>
      <w:lvlText w:val=""/>
      <w:lvlJc w:val="left"/>
      <w:pPr>
        <w:tabs>
          <w:tab w:val="num" w:pos="4253"/>
        </w:tabs>
        <w:ind w:left="4253" w:hanging="482"/>
      </w:pPr>
      <w:rPr>
        <w:rFonts w:ascii="Symbol" w:hAnsi="Symbol" w:hint="default"/>
      </w:rPr>
    </w:lvl>
    <w:lvl w:ilvl="6">
      <w:start w:val="1"/>
      <w:numFmt w:val="bullet"/>
      <w:lvlText w:val=""/>
      <w:lvlJc w:val="left"/>
      <w:pPr>
        <w:tabs>
          <w:tab w:val="num" w:pos="4253"/>
        </w:tabs>
        <w:ind w:left="4253" w:hanging="482"/>
      </w:pPr>
      <w:rPr>
        <w:rFonts w:ascii="Symbol" w:hAnsi="Symbol" w:hint="default"/>
      </w:rPr>
    </w:lvl>
    <w:lvl w:ilvl="7">
      <w:start w:val="1"/>
      <w:numFmt w:val="bullet"/>
      <w:lvlText w:val=""/>
      <w:lvlJc w:val="left"/>
      <w:pPr>
        <w:tabs>
          <w:tab w:val="num" w:pos="4253"/>
        </w:tabs>
        <w:ind w:left="4253" w:hanging="482"/>
      </w:pPr>
      <w:rPr>
        <w:rFonts w:ascii="Symbol" w:hAnsi="Symbol" w:hint="default"/>
      </w:rPr>
    </w:lvl>
    <w:lvl w:ilvl="8">
      <w:start w:val="1"/>
      <w:numFmt w:val="bullet"/>
      <w:lvlText w:val=""/>
      <w:lvlJc w:val="left"/>
      <w:pPr>
        <w:tabs>
          <w:tab w:val="num" w:pos="4253"/>
        </w:tabs>
        <w:ind w:left="4253" w:hanging="482"/>
      </w:pPr>
      <w:rPr>
        <w:rFonts w:ascii="Symbol" w:hAnsi="Symbol" w:hint="default"/>
      </w:rPr>
    </w:lvl>
  </w:abstractNum>
  <w:abstractNum w:abstractNumId="4" w15:restartNumberingAfterBreak="0">
    <w:nsid w:val="4D6C7C8B"/>
    <w:multiLevelType w:val="multilevel"/>
    <w:tmpl w:val="55F05B02"/>
    <w:styleLink w:val="MAQSListnumbered"/>
    <w:lvl w:ilvl="0">
      <w:start w:val="1"/>
      <w:numFmt w:val="decimal"/>
      <w:lvlText w:val="%1."/>
      <w:lvlJc w:val="left"/>
      <w:pPr>
        <w:tabs>
          <w:tab w:val="num" w:pos="851"/>
        </w:tabs>
        <w:ind w:left="851" w:hanging="851"/>
      </w:pPr>
      <w:rPr>
        <w:rFonts w:hint="default"/>
        <w:sz w:val="20"/>
      </w:rPr>
    </w:lvl>
    <w:lvl w:ilvl="1">
      <w:start w:val="1"/>
      <w:numFmt w:val="decimal"/>
      <w:lvlText w:val="%2."/>
      <w:lvlJc w:val="left"/>
      <w:pPr>
        <w:tabs>
          <w:tab w:val="num" w:pos="1701"/>
        </w:tabs>
        <w:ind w:left="1701" w:hanging="851"/>
      </w:pPr>
      <w:rPr>
        <w:rFonts w:hint="default"/>
      </w:rPr>
    </w:lvl>
    <w:lvl w:ilvl="2">
      <w:start w:val="1"/>
      <w:numFmt w:val="decimal"/>
      <w:lvlText w:val="%3."/>
      <w:lvlJc w:val="left"/>
      <w:pPr>
        <w:tabs>
          <w:tab w:val="num" w:pos="2552"/>
        </w:tabs>
        <w:ind w:left="2552" w:hanging="851"/>
      </w:pPr>
      <w:rPr>
        <w:rFonts w:hint="default"/>
      </w:rPr>
    </w:lvl>
    <w:lvl w:ilvl="3">
      <w:start w:val="1"/>
      <w:numFmt w:val="decimal"/>
      <w:lvlText w:val="%4."/>
      <w:lvlJc w:val="left"/>
      <w:pPr>
        <w:tabs>
          <w:tab w:val="num" w:pos="3402"/>
        </w:tabs>
        <w:ind w:left="3402" w:hanging="851"/>
      </w:pPr>
      <w:rPr>
        <w:rFonts w:hint="default"/>
      </w:rPr>
    </w:lvl>
    <w:lvl w:ilvl="4">
      <w:start w:val="1"/>
      <w:numFmt w:val="decimal"/>
      <w:lvlText w:val="%5."/>
      <w:lvlJc w:val="left"/>
      <w:pPr>
        <w:tabs>
          <w:tab w:val="num" w:pos="4253"/>
        </w:tabs>
        <w:ind w:left="4253" w:hanging="851"/>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decimal"/>
      <w:lvlText w:val="%8."/>
      <w:lvlJc w:val="left"/>
      <w:pPr>
        <w:tabs>
          <w:tab w:val="num" w:pos="4536"/>
        </w:tabs>
        <w:ind w:left="4536" w:hanging="1134"/>
      </w:pPr>
      <w:rPr>
        <w:rFonts w:hint="default"/>
      </w:rPr>
    </w:lvl>
    <w:lvl w:ilvl="8">
      <w:start w:val="1"/>
      <w:numFmt w:val="decimal"/>
      <w:lvlText w:val="%9."/>
      <w:lvlJc w:val="left"/>
      <w:pPr>
        <w:tabs>
          <w:tab w:val="num" w:pos="4536"/>
        </w:tabs>
        <w:ind w:left="4536" w:hanging="1134"/>
      </w:pPr>
      <w:rPr>
        <w:rFonts w:hint="default"/>
      </w:rPr>
    </w:lvl>
  </w:abstractNum>
  <w:abstractNum w:abstractNumId="5" w15:restartNumberingAfterBreak="0">
    <w:nsid w:val="4D7F569D"/>
    <w:multiLevelType w:val="hybridMultilevel"/>
    <w:tmpl w:val="1BA288B2"/>
    <w:lvl w:ilvl="0" w:tplc="F6EEC49C">
      <w:start w:val="1"/>
      <w:numFmt w:val="decimal"/>
      <w:pStyle w:val="MAQSScheduleIndexSw"/>
      <w:lvlText w:val="Bilaga %1"/>
      <w:lvlJc w:val="left"/>
      <w:pPr>
        <w:tabs>
          <w:tab w:val="num" w:pos="1701"/>
        </w:tabs>
        <w:ind w:left="1701" w:hanging="1701"/>
      </w:pPr>
      <w:rPr>
        <w:rFonts w:ascii="Arial" w:hAnsi="Arial" w:hint="default"/>
        <w:b w:val="0"/>
        <w:i w:val="0"/>
        <w:caps/>
        <w:spacing w:val="0"/>
        <w:w w:val="100"/>
        <w:position w:val="0"/>
        <w:sz w:val="18"/>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4E3217A0"/>
    <w:multiLevelType w:val="multilevel"/>
    <w:tmpl w:val="5B86959E"/>
    <w:styleLink w:val="MAQSListalfa"/>
    <w:lvl w:ilvl="0">
      <w:start w:val="1"/>
      <w:numFmt w:val="lowerLetter"/>
      <w:lvlText w:val="(%1)"/>
      <w:lvlJc w:val="left"/>
      <w:pPr>
        <w:tabs>
          <w:tab w:val="num" w:pos="851"/>
        </w:tabs>
        <w:ind w:left="851" w:hanging="851"/>
      </w:pPr>
      <w:rPr>
        <w:rFonts w:ascii="Arial" w:hAnsi="Arial" w:hint="default"/>
        <w:b w:val="0"/>
        <w:i w:val="0"/>
        <w:sz w:val="20"/>
        <w:u w:val="none"/>
      </w:rPr>
    </w:lvl>
    <w:lvl w:ilvl="1">
      <w:start w:val="1"/>
      <w:numFmt w:val="lowerLetter"/>
      <w:lvlText w:val="(%2)"/>
      <w:lvlJc w:val="left"/>
      <w:pPr>
        <w:tabs>
          <w:tab w:val="num" w:pos="1701"/>
        </w:tabs>
        <w:ind w:left="1701" w:hanging="850"/>
      </w:pPr>
      <w:rPr>
        <w:rFonts w:ascii="Arial" w:hAnsi="Arial" w:hint="default"/>
        <w:b w:val="0"/>
        <w:i w:val="0"/>
        <w:sz w:val="20"/>
      </w:rPr>
    </w:lvl>
    <w:lvl w:ilvl="2">
      <w:start w:val="1"/>
      <w:numFmt w:val="lowerLetter"/>
      <w:lvlText w:val="(%3)"/>
      <w:lvlJc w:val="left"/>
      <w:pPr>
        <w:tabs>
          <w:tab w:val="num" w:pos="2552"/>
        </w:tabs>
        <w:ind w:left="2552" w:hanging="851"/>
      </w:pPr>
      <w:rPr>
        <w:rFonts w:ascii="Arial" w:hAnsi="Arial" w:hint="default"/>
        <w:b w:val="0"/>
        <w:i w:val="0"/>
        <w:sz w:val="20"/>
      </w:rPr>
    </w:lvl>
    <w:lvl w:ilvl="3">
      <w:start w:val="1"/>
      <w:numFmt w:val="lowerLetter"/>
      <w:lvlText w:val="(%4)"/>
      <w:lvlJc w:val="left"/>
      <w:pPr>
        <w:tabs>
          <w:tab w:val="num" w:pos="3402"/>
        </w:tabs>
        <w:ind w:left="3402" w:hanging="850"/>
      </w:pPr>
      <w:rPr>
        <w:rFonts w:ascii="Arial" w:hAnsi="Arial" w:hint="default"/>
        <w:b w:val="0"/>
        <w:i w:val="0"/>
        <w:sz w:val="20"/>
      </w:rPr>
    </w:lvl>
    <w:lvl w:ilvl="4">
      <w:start w:val="1"/>
      <w:numFmt w:val="lowerLetter"/>
      <w:lvlText w:val="(%5)"/>
      <w:lvlJc w:val="left"/>
      <w:pPr>
        <w:tabs>
          <w:tab w:val="num" w:pos="4253"/>
        </w:tabs>
        <w:ind w:left="4253" w:hanging="851"/>
      </w:pPr>
      <w:rPr>
        <w:rFonts w:ascii="Arial" w:hAnsi="Arial" w:hint="default"/>
        <w:b w:val="0"/>
        <w:i w:val="0"/>
        <w:sz w:val="20"/>
      </w:rPr>
    </w:lvl>
    <w:lvl w:ilvl="5">
      <w:start w:val="1"/>
      <w:numFmt w:val="lowerLetter"/>
      <w:lvlText w:val="(%6)"/>
      <w:lvlJc w:val="left"/>
      <w:pPr>
        <w:tabs>
          <w:tab w:val="num" w:pos="4253"/>
        </w:tabs>
        <w:ind w:left="4253" w:hanging="851"/>
      </w:pPr>
      <w:rPr>
        <w:rFonts w:hint="default"/>
        <w:sz w:val="20"/>
      </w:rPr>
    </w:lvl>
    <w:lvl w:ilvl="6">
      <w:start w:val="1"/>
      <w:numFmt w:val="lowerLetter"/>
      <w:lvlText w:val="(%7)"/>
      <w:lvlJc w:val="left"/>
      <w:pPr>
        <w:tabs>
          <w:tab w:val="num" w:pos="4536"/>
        </w:tabs>
        <w:ind w:left="4536" w:hanging="1134"/>
      </w:pPr>
      <w:rPr>
        <w:rFonts w:hint="default"/>
        <w:sz w:val="20"/>
      </w:rPr>
    </w:lvl>
    <w:lvl w:ilvl="7">
      <w:start w:val="1"/>
      <w:numFmt w:val="lowerLetter"/>
      <w:lvlText w:val="(%8)"/>
      <w:lvlJc w:val="left"/>
      <w:pPr>
        <w:tabs>
          <w:tab w:val="num" w:pos="4536"/>
        </w:tabs>
        <w:ind w:left="4536" w:hanging="1134"/>
      </w:pPr>
      <w:rPr>
        <w:rFonts w:hint="default"/>
        <w:sz w:val="20"/>
      </w:rPr>
    </w:lvl>
    <w:lvl w:ilvl="8">
      <w:start w:val="1"/>
      <w:numFmt w:val="lowerLetter"/>
      <w:lvlText w:val="(%9)"/>
      <w:lvlJc w:val="left"/>
      <w:pPr>
        <w:tabs>
          <w:tab w:val="num" w:pos="4536"/>
        </w:tabs>
        <w:ind w:left="4536" w:hanging="1134"/>
      </w:pPr>
      <w:rPr>
        <w:rFonts w:hint="default"/>
        <w:sz w:val="20"/>
      </w:rPr>
    </w:lvl>
  </w:abstractNum>
  <w:abstractNum w:abstractNumId="7" w15:restartNumberingAfterBreak="0">
    <w:nsid w:val="5AB644C1"/>
    <w:multiLevelType w:val="hybridMultilevel"/>
    <w:tmpl w:val="0FDEF774"/>
    <w:lvl w:ilvl="0" w:tplc="FA58B696">
      <w:start w:val="1"/>
      <w:numFmt w:val="decimal"/>
      <w:pStyle w:val="MAQSScheduleEn"/>
      <w:lvlText w:val="Schedule %1"/>
      <w:lvlJc w:val="left"/>
      <w:pPr>
        <w:tabs>
          <w:tab w:val="num" w:pos="0"/>
        </w:tabs>
        <w:ind w:left="0" w:firstLine="652"/>
      </w:pPr>
      <w:rPr>
        <w:rFonts w:ascii="Arial" w:hAnsi="Arial" w:hint="default"/>
        <w:b/>
        <w:i w:val="0"/>
        <w:caps/>
        <w:spacing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8" w15:restartNumberingAfterBreak="0">
    <w:nsid w:val="5B3013B3"/>
    <w:multiLevelType w:val="hybridMultilevel"/>
    <w:tmpl w:val="7932FAEA"/>
    <w:lvl w:ilvl="0" w:tplc="F4EA4F52">
      <w:start w:val="1"/>
      <w:numFmt w:val="upperLetter"/>
      <w:pStyle w:val="MAQSRecitalsA"/>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9" w15:restartNumberingAfterBreak="0">
    <w:nsid w:val="5DC46D6C"/>
    <w:multiLevelType w:val="hybridMultilevel"/>
    <w:tmpl w:val="963013CC"/>
    <w:lvl w:ilvl="0" w:tplc="6C7ADF90">
      <w:start w:val="1"/>
      <w:numFmt w:val="decimal"/>
      <w:pStyle w:val="MAQSRecitals1"/>
      <w:lvlText w:val="(%1)"/>
      <w:lvlJc w:val="left"/>
      <w:pPr>
        <w:tabs>
          <w:tab w:val="num" w:pos="851"/>
        </w:tabs>
        <w:ind w:left="851" w:hanging="851"/>
      </w:pPr>
      <w:rPr>
        <w:rFonts w:hint="default"/>
        <w:b w:val="0"/>
        <w:i w:val="0"/>
        <w:sz w:val="2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0" w15:restartNumberingAfterBreak="0">
    <w:nsid w:val="7AFD1F76"/>
    <w:multiLevelType w:val="multilevel"/>
    <w:tmpl w:val="E37CBF72"/>
    <w:styleLink w:val="MAQSListroman"/>
    <w:lvl w:ilvl="0">
      <w:start w:val="1"/>
      <w:numFmt w:val="lowerRoman"/>
      <w:lvlText w:val="(%1)"/>
      <w:lvlJc w:val="left"/>
      <w:pPr>
        <w:tabs>
          <w:tab w:val="num" w:pos="851"/>
        </w:tabs>
        <w:ind w:left="851" w:hanging="851"/>
      </w:pPr>
      <w:rPr>
        <w:rFonts w:ascii="Arial" w:hAnsi="Arial" w:hint="default"/>
        <w:sz w:val="20"/>
      </w:rPr>
    </w:lvl>
    <w:lvl w:ilvl="1">
      <w:start w:val="1"/>
      <w:numFmt w:val="lowerRoman"/>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lowerRoman"/>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lowerRoman"/>
      <w:lvlText w:val="(%6)"/>
      <w:lvlJc w:val="left"/>
      <w:pPr>
        <w:tabs>
          <w:tab w:val="num" w:pos="4253"/>
        </w:tabs>
        <w:ind w:left="4253" w:hanging="851"/>
      </w:pPr>
      <w:rPr>
        <w:rFonts w:hint="default"/>
      </w:rPr>
    </w:lvl>
    <w:lvl w:ilvl="6">
      <w:start w:val="1"/>
      <w:numFmt w:val="decimal"/>
      <w:lvlText w:val="(%7)"/>
      <w:lvlJc w:val="left"/>
      <w:pPr>
        <w:tabs>
          <w:tab w:val="num" w:pos="4536"/>
        </w:tabs>
        <w:ind w:left="4536" w:hanging="1134"/>
      </w:pPr>
      <w:rPr>
        <w:rFonts w:hint="default"/>
      </w:rPr>
    </w:lvl>
    <w:lvl w:ilvl="7">
      <w:start w:val="1"/>
      <w:numFmt w:val="lowerRoman"/>
      <w:lvlText w:val="(%8)"/>
      <w:lvlJc w:val="left"/>
      <w:pPr>
        <w:tabs>
          <w:tab w:val="num" w:pos="4536"/>
        </w:tabs>
        <w:ind w:left="4536" w:hanging="1134"/>
      </w:pPr>
      <w:rPr>
        <w:rFonts w:hint="default"/>
      </w:rPr>
    </w:lvl>
    <w:lvl w:ilvl="8">
      <w:start w:val="1"/>
      <w:numFmt w:val="lowerRoman"/>
      <w:lvlText w:val="(%9)"/>
      <w:lvlJc w:val="left"/>
      <w:pPr>
        <w:tabs>
          <w:tab w:val="num" w:pos="4536"/>
        </w:tabs>
        <w:ind w:left="4536" w:hanging="1134"/>
      </w:pPr>
      <w:rPr>
        <w:rFonts w:hint="default"/>
      </w:rPr>
    </w:lvl>
  </w:abstractNum>
  <w:abstractNum w:abstractNumId="11" w15:restartNumberingAfterBreak="0">
    <w:nsid w:val="7D8F31C8"/>
    <w:multiLevelType w:val="multilevel"/>
    <w:tmpl w:val="9F1C7F5C"/>
    <w:lvl w:ilvl="0">
      <w:start w:val="1"/>
      <w:numFmt w:val="decimal"/>
      <w:pStyle w:val="MAQSHeading1-Schedule"/>
      <w:lvlText w:val="%1"/>
      <w:lvlJc w:val="left"/>
      <w:pPr>
        <w:tabs>
          <w:tab w:val="num" w:pos="851"/>
        </w:tabs>
        <w:ind w:left="851" w:hanging="851"/>
      </w:pPr>
      <w:rPr>
        <w:rFonts w:ascii="Arial" w:hAnsi="Arial" w:hint="default"/>
        <w:b/>
        <w:i w:val="0"/>
        <w:sz w:val="20"/>
        <w:u w:val="none"/>
      </w:rPr>
    </w:lvl>
    <w:lvl w:ilvl="1">
      <w:start w:val="1"/>
      <w:numFmt w:val="decimal"/>
      <w:pStyle w:val="MAQSHeading2-Schedule"/>
      <w:lvlText w:val="%1.%2"/>
      <w:lvlJc w:val="left"/>
      <w:pPr>
        <w:tabs>
          <w:tab w:val="num" w:pos="851"/>
        </w:tabs>
        <w:ind w:left="851" w:hanging="851"/>
      </w:pPr>
      <w:rPr>
        <w:rFonts w:ascii="Arial" w:hAnsi="Arial" w:hint="default"/>
        <w:b w:val="0"/>
        <w:i w:val="0"/>
        <w:sz w:val="20"/>
      </w:rPr>
    </w:lvl>
    <w:lvl w:ilvl="2">
      <w:start w:val="1"/>
      <w:numFmt w:val="decimal"/>
      <w:pStyle w:val="MAQSHeading3-Schedule"/>
      <w:lvlText w:val="%1.%2.%3"/>
      <w:lvlJc w:val="left"/>
      <w:pPr>
        <w:tabs>
          <w:tab w:val="num" w:pos="1701"/>
        </w:tabs>
        <w:ind w:left="1701" w:hanging="850"/>
      </w:pPr>
      <w:rPr>
        <w:rFonts w:ascii="Arial" w:hAnsi="Arial" w:hint="default"/>
        <w:b w:val="0"/>
        <w:i w:val="0"/>
        <w:sz w:val="20"/>
      </w:rPr>
    </w:lvl>
    <w:lvl w:ilvl="3">
      <w:start w:val="1"/>
      <w:numFmt w:val="lowerLetter"/>
      <w:lvlText w:val="(%4)"/>
      <w:lvlJc w:val="left"/>
      <w:pPr>
        <w:tabs>
          <w:tab w:val="num" w:pos="3403"/>
        </w:tabs>
        <w:ind w:left="3403" w:hanging="851"/>
      </w:pPr>
      <w:rPr>
        <w:rFonts w:ascii="Arial" w:hAnsi="Arial" w:hint="default"/>
        <w:b w:val="0"/>
        <w:i w:val="0"/>
        <w:sz w:val="20"/>
      </w:rPr>
    </w:lvl>
    <w:lvl w:ilvl="4">
      <w:start w:val="1"/>
      <w:numFmt w:val="lowerLetter"/>
      <w:lvlText w:val="(%5)"/>
      <w:lvlJc w:val="left"/>
      <w:pPr>
        <w:tabs>
          <w:tab w:val="num" w:pos="4253"/>
        </w:tabs>
        <w:ind w:left="4253" w:hanging="850"/>
      </w:pPr>
      <w:rPr>
        <w:rFonts w:ascii="Arial" w:hAnsi="Arial" w:hint="default"/>
        <w:b w:val="0"/>
        <w:i w:val="0"/>
        <w:sz w:val="20"/>
      </w:rPr>
    </w:lvl>
    <w:lvl w:ilvl="5">
      <w:start w:val="1"/>
      <w:numFmt w:val="lowerLetter"/>
      <w:lvlText w:val="(%6)"/>
      <w:lvlJc w:val="left"/>
      <w:pPr>
        <w:tabs>
          <w:tab w:val="num" w:pos="5104"/>
        </w:tabs>
        <w:ind w:left="5104" w:hanging="851"/>
      </w:pPr>
      <w:rPr>
        <w:rFonts w:hint="default"/>
        <w:sz w:val="20"/>
      </w:rPr>
    </w:lvl>
    <w:lvl w:ilvl="6">
      <w:start w:val="1"/>
      <w:numFmt w:val="lowerLetter"/>
      <w:lvlText w:val="(%7)"/>
      <w:lvlJc w:val="left"/>
      <w:pPr>
        <w:tabs>
          <w:tab w:val="num" w:pos="5387"/>
        </w:tabs>
        <w:ind w:left="5387" w:hanging="1134"/>
      </w:pPr>
      <w:rPr>
        <w:rFonts w:hint="default"/>
        <w:sz w:val="20"/>
      </w:rPr>
    </w:lvl>
    <w:lvl w:ilvl="7">
      <w:start w:val="1"/>
      <w:numFmt w:val="lowerLetter"/>
      <w:lvlText w:val="(%8)"/>
      <w:lvlJc w:val="left"/>
      <w:pPr>
        <w:tabs>
          <w:tab w:val="num" w:pos="5387"/>
        </w:tabs>
        <w:ind w:left="5387" w:hanging="1134"/>
      </w:pPr>
      <w:rPr>
        <w:rFonts w:hint="default"/>
        <w:sz w:val="20"/>
      </w:rPr>
    </w:lvl>
    <w:lvl w:ilvl="8">
      <w:start w:val="1"/>
      <w:numFmt w:val="lowerLetter"/>
      <w:lvlText w:val="(%9)"/>
      <w:lvlJc w:val="left"/>
      <w:pPr>
        <w:tabs>
          <w:tab w:val="num" w:pos="5387"/>
        </w:tabs>
        <w:ind w:left="5387" w:hanging="1134"/>
      </w:pPr>
      <w:rPr>
        <w:rFonts w:hint="default"/>
        <w:sz w:val="20"/>
      </w:rPr>
    </w:lvl>
  </w:abstractNum>
  <w:num w:numId="1" w16cid:durableId="2092504874">
    <w:abstractNumId w:val="6"/>
  </w:num>
  <w:num w:numId="2" w16cid:durableId="63649565">
    <w:abstractNumId w:val="3"/>
  </w:num>
  <w:num w:numId="3" w16cid:durableId="2117868960">
    <w:abstractNumId w:val="4"/>
  </w:num>
  <w:num w:numId="4" w16cid:durableId="1398745424">
    <w:abstractNumId w:val="10"/>
  </w:num>
  <w:num w:numId="5" w16cid:durableId="723722111">
    <w:abstractNumId w:val="0"/>
  </w:num>
  <w:num w:numId="6" w16cid:durableId="1063411641">
    <w:abstractNumId w:val="11"/>
  </w:num>
  <w:num w:numId="7" w16cid:durableId="662776521">
    <w:abstractNumId w:val="9"/>
  </w:num>
  <w:num w:numId="8" w16cid:durableId="145247680">
    <w:abstractNumId w:val="8"/>
  </w:num>
  <w:num w:numId="9" w16cid:durableId="624115543">
    <w:abstractNumId w:val="7"/>
  </w:num>
  <w:num w:numId="10" w16cid:durableId="221797562">
    <w:abstractNumId w:val="1"/>
  </w:num>
  <w:num w:numId="11" w16cid:durableId="1951466944">
    <w:abstractNumId w:val="2"/>
  </w:num>
  <w:num w:numId="12" w16cid:durableId="179158717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efaultTabStop w:val="851"/>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FB8"/>
    <w:rsid w:val="0000711F"/>
    <w:rsid w:val="0003069E"/>
    <w:rsid w:val="00061958"/>
    <w:rsid w:val="000D30BB"/>
    <w:rsid w:val="00120510"/>
    <w:rsid w:val="001234F9"/>
    <w:rsid w:val="00160016"/>
    <w:rsid w:val="00195085"/>
    <w:rsid w:val="002030FE"/>
    <w:rsid w:val="00243FE4"/>
    <w:rsid w:val="00246641"/>
    <w:rsid w:val="00246FD1"/>
    <w:rsid w:val="00285337"/>
    <w:rsid w:val="00305AA3"/>
    <w:rsid w:val="00382A86"/>
    <w:rsid w:val="003F531E"/>
    <w:rsid w:val="0041530D"/>
    <w:rsid w:val="004222D1"/>
    <w:rsid w:val="004363C8"/>
    <w:rsid w:val="00484E32"/>
    <w:rsid w:val="004C2144"/>
    <w:rsid w:val="004E4C5A"/>
    <w:rsid w:val="004E6D39"/>
    <w:rsid w:val="004F2538"/>
    <w:rsid w:val="004F4469"/>
    <w:rsid w:val="00501D5A"/>
    <w:rsid w:val="00521CAF"/>
    <w:rsid w:val="005367B6"/>
    <w:rsid w:val="00566AE1"/>
    <w:rsid w:val="00587128"/>
    <w:rsid w:val="00594A5A"/>
    <w:rsid w:val="005B0426"/>
    <w:rsid w:val="005B1756"/>
    <w:rsid w:val="005B2161"/>
    <w:rsid w:val="005C29C6"/>
    <w:rsid w:val="006C22FE"/>
    <w:rsid w:val="006C5871"/>
    <w:rsid w:val="006D0382"/>
    <w:rsid w:val="006D5FD5"/>
    <w:rsid w:val="0073687F"/>
    <w:rsid w:val="00741857"/>
    <w:rsid w:val="00766AB9"/>
    <w:rsid w:val="007927DF"/>
    <w:rsid w:val="007C28EB"/>
    <w:rsid w:val="00876619"/>
    <w:rsid w:val="008F122C"/>
    <w:rsid w:val="009211DC"/>
    <w:rsid w:val="00931C9A"/>
    <w:rsid w:val="00942D00"/>
    <w:rsid w:val="00950E2C"/>
    <w:rsid w:val="009522B4"/>
    <w:rsid w:val="009A464B"/>
    <w:rsid w:val="009B3F72"/>
    <w:rsid w:val="00A07B14"/>
    <w:rsid w:val="00A57487"/>
    <w:rsid w:val="00A83467"/>
    <w:rsid w:val="00AA304F"/>
    <w:rsid w:val="00AA690A"/>
    <w:rsid w:val="00B1424D"/>
    <w:rsid w:val="00B55A4F"/>
    <w:rsid w:val="00B816FA"/>
    <w:rsid w:val="00C34099"/>
    <w:rsid w:val="00C42D25"/>
    <w:rsid w:val="00C5546E"/>
    <w:rsid w:val="00C900E3"/>
    <w:rsid w:val="00CC1065"/>
    <w:rsid w:val="00CE15F4"/>
    <w:rsid w:val="00D05943"/>
    <w:rsid w:val="00D15CE8"/>
    <w:rsid w:val="00D26CAD"/>
    <w:rsid w:val="00D3289F"/>
    <w:rsid w:val="00D51F74"/>
    <w:rsid w:val="00D813C9"/>
    <w:rsid w:val="00D94466"/>
    <w:rsid w:val="00D97F91"/>
    <w:rsid w:val="00E03CBF"/>
    <w:rsid w:val="00E25FB8"/>
    <w:rsid w:val="00E44744"/>
    <w:rsid w:val="00E5295F"/>
    <w:rsid w:val="00E965DB"/>
    <w:rsid w:val="00ED4C08"/>
    <w:rsid w:val="00ED555D"/>
    <w:rsid w:val="00F21140"/>
    <w:rsid w:val="00F4333D"/>
    <w:rsid w:val="00F74DCB"/>
    <w:rsid w:val="00FB3961"/>
    <w:rsid w:val="00FD29DB"/>
    <w:rsid w:val="00FF1800"/>
    <w:rsid w:val="00FF7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E57F1"/>
  <w15:docId w15:val="{EC068E1B-6E24-4BF0-954D-B202547E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sv-SE" w:eastAsia="en-US" w:bidi="ar-SA"/>
      </w:rPr>
    </w:rPrDefault>
    <w:pPrDefault>
      <w:pPr>
        <w:spacing w:before="100" w:after="240" w:line="312" w:lineRule="auto"/>
        <w:jc w:val="both"/>
      </w:pPr>
    </w:pPrDefault>
  </w:docDefaults>
  <w:latentStyles w:defLockedState="0" w:defUIPriority="99" w:defSemiHidden="0" w:defUnhideWhenUsed="0" w:defQFormat="0" w:count="376">
    <w:lsdException w:name="Normal"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25FB8"/>
    <w:pPr>
      <w:widowControl w:val="0"/>
      <w:autoSpaceDE w:val="0"/>
      <w:autoSpaceDN w:val="0"/>
      <w:adjustRightInd w:val="0"/>
      <w:spacing w:before="0" w:after="0" w:line="240" w:lineRule="auto"/>
      <w:jc w:val="left"/>
    </w:pPr>
    <w:rPr>
      <w:rFonts w:ascii="Times New Roman" w:hAnsi="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xMAQS">
    <w:name w:val="xMAQS"/>
    <w:semiHidden/>
    <w:rsid w:val="00521CAF"/>
    <w:pPr>
      <w:spacing w:before="0" w:after="60"/>
      <w:jc w:val="left"/>
    </w:pPr>
    <w:rPr>
      <w:lang w:eastAsia="sv-SE"/>
    </w:rPr>
  </w:style>
  <w:style w:type="table" w:customStyle="1" w:styleId="MAQSTable">
    <w:name w:val="MAQS Table"/>
    <w:rsid w:val="005367B6"/>
    <w:pPr>
      <w:spacing w:before="0" w:after="0" w:line="240" w:lineRule="auto"/>
      <w:jc w:val="left"/>
    </w:pPr>
    <w:rPr>
      <w:lang w:eastAsia="sv-SE"/>
    </w:rPr>
    <w:tblPr>
      <w:tblCellMar>
        <w:top w:w="68" w:type="dxa"/>
        <w:left w:w="108" w:type="dxa"/>
        <w:bottom w:w="255" w:type="dxa"/>
        <w:right w:w="255" w:type="dxa"/>
      </w:tblCellMar>
    </w:tblPr>
    <w:tblStylePr w:type="firstCol">
      <w:rPr>
        <w:rFonts w:ascii="Arial" w:hAnsi="Arial"/>
        <w:b/>
        <w:sz w:val="20"/>
      </w:rPr>
    </w:tblStylePr>
  </w:style>
  <w:style w:type="paragraph" w:customStyle="1" w:styleId="MAQSTableText">
    <w:name w:val="MAQS Table Text"/>
    <w:basedOn w:val="MAQSText"/>
    <w:qFormat/>
    <w:rsid w:val="005367B6"/>
    <w:pPr>
      <w:spacing w:before="0" w:after="0"/>
      <w:jc w:val="left"/>
    </w:pPr>
  </w:style>
  <w:style w:type="paragraph" w:customStyle="1" w:styleId="MAQSText">
    <w:name w:val="MAQS Text"/>
    <w:basedOn w:val="xMAQS"/>
    <w:qFormat/>
    <w:rsid w:val="00521CAF"/>
    <w:pPr>
      <w:spacing w:before="100" w:after="240"/>
      <w:jc w:val="both"/>
    </w:pPr>
  </w:style>
  <w:style w:type="paragraph" w:customStyle="1" w:styleId="MAQSText1">
    <w:name w:val="MAQS Text 1"/>
    <w:basedOn w:val="MAQSText"/>
    <w:rsid w:val="00521CAF"/>
    <w:pPr>
      <w:ind w:left="851"/>
      <w:outlineLvl w:val="0"/>
    </w:pPr>
  </w:style>
  <w:style w:type="paragraph" w:customStyle="1" w:styleId="MAQSText2">
    <w:name w:val="MAQS Text 2"/>
    <w:basedOn w:val="MAQSText"/>
    <w:rsid w:val="00521CAF"/>
    <w:pPr>
      <w:ind w:left="851"/>
      <w:outlineLvl w:val="1"/>
    </w:pPr>
  </w:style>
  <w:style w:type="paragraph" w:customStyle="1" w:styleId="MAQSText3">
    <w:name w:val="MAQS Text 3"/>
    <w:basedOn w:val="MAQSText"/>
    <w:rsid w:val="00521CAF"/>
    <w:pPr>
      <w:ind w:left="1701"/>
      <w:outlineLvl w:val="2"/>
    </w:pPr>
  </w:style>
  <w:style w:type="paragraph" w:customStyle="1" w:styleId="MAQSText4">
    <w:name w:val="MAQS Text 4"/>
    <w:basedOn w:val="MAQSText"/>
    <w:rsid w:val="00521CAF"/>
    <w:pPr>
      <w:ind w:left="2552"/>
      <w:outlineLvl w:val="3"/>
    </w:pPr>
  </w:style>
  <w:style w:type="paragraph" w:customStyle="1" w:styleId="MAQSAddress">
    <w:name w:val="MAQS Address"/>
    <w:basedOn w:val="MAQSText"/>
    <w:rsid w:val="00521CAF"/>
    <w:pPr>
      <w:spacing w:before="0" w:after="0"/>
      <w:jc w:val="left"/>
    </w:pPr>
  </w:style>
  <w:style w:type="paragraph" w:customStyle="1" w:styleId="MAQSCaption">
    <w:name w:val="MAQS Caption"/>
    <w:basedOn w:val="xMAQS"/>
    <w:next w:val="MAQSText"/>
    <w:rsid w:val="00521CAF"/>
    <w:pPr>
      <w:spacing w:before="480" w:after="360"/>
      <w:jc w:val="center"/>
    </w:pPr>
    <w:rPr>
      <w:b/>
      <w:caps/>
      <w:sz w:val="24"/>
    </w:rPr>
  </w:style>
  <w:style w:type="paragraph" w:customStyle="1" w:styleId="MAQSComments">
    <w:name w:val="MAQS Comments"/>
    <w:basedOn w:val="MAQSText"/>
    <w:link w:val="MAQSCommentsChar1"/>
    <w:qFormat/>
    <w:rsid w:val="005B0426"/>
    <w:pPr>
      <w:keepNext/>
    </w:pPr>
    <w:rPr>
      <w:i/>
      <w:color w:val="FF0000"/>
    </w:rPr>
  </w:style>
  <w:style w:type="paragraph" w:customStyle="1" w:styleId="MAQSFirstpage-CenteredLowercase">
    <w:name w:val="MAQS First page - Centered Lowercase"/>
    <w:basedOn w:val="xMAQS"/>
    <w:rsid w:val="00521CAF"/>
    <w:pPr>
      <w:jc w:val="center"/>
    </w:pPr>
  </w:style>
  <w:style w:type="paragraph" w:customStyle="1" w:styleId="MAQSFirstpage-CenteredUppercaseBold">
    <w:name w:val="MAQS First page - Centered Uppercase Bold"/>
    <w:basedOn w:val="xMAQS"/>
    <w:rsid w:val="00521CAF"/>
    <w:pPr>
      <w:spacing w:before="60"/>
      <w:jc w:val="center"/>
    </w:pPr>
    <w:rPr>
      <w:b/>
      <w:caps/>
    </w:rPr>
  </w:style>
  <w:style w:type="paragraph" w:customStyle="1" w:styleId="MAQSHeading10">
    <w:name w:val="MAQS Heading (1)"/>
    <w:basedOn w:val="xMAQS"/>
    <w:next w:val="MAQSText"/>
    <w:rsid w:val="00521CAF"/>
    <w:pPr>
      <w:keepNext/>
      <w:spacing w:before="400" w:after="240"/>
      <w:outlineLvl w:val="0"/>
    </w:pPr>
    <w:rPr>
      <w:b/>
      <w:caps/>
    </w:rPr>
  </w:style>
  <w:style w:type="paragraph" w:customStyle="1" w:styleId="MAQSHeading20">
    <w:name w:val="MAQS Heading (2)"/>
    <w:basedOn w:val="xMAQS"/>
    <w:next w:val="MAQSText"/>
    <w:rsid w:val="00521CAF"/>
    <w:pPr>
      <w:keepNext/>
      <w:spacing w:before="320" w:after="240"/>
    </w:pPr>
    <w:rPr>
      <w:b/>
    </w:rPr>
  </w:style>
  <w:style w:type="paragraph" w:customStyle="1" w:styleId="MAQSHeading21">
    <w:name w:val="MAQS Heading 2"/>
    <w:basedOn w:val="xMAQS"/>
    <w:next w:val="MAQSText2"/>
    <w:rsid w:val="00521CAF"/>
    <w:pPr>
      <w:keepNext/>
      <w:spacing w:before="320" w:after="240"/>
      <w:ind w:left="851"/>
      <w:outlineLvl w:val="1"/>
    </w:pPr>
    <w:rPr>
      <w:b/>
    </w:rPr>
  </w:style>
  <w:style w:type="paragraph" w:customStyle="1" w:styleId="MAQSHeading30">
    <w:name w:val="MAQS Heading 3"/>
    <w:basedOn w:val="xMAQS"/>
    <w:next w:val="MAQSText3"/>
    <w:rsid w:val="00521CAF"/>
    <w:pPr>
      <w:keepNext/>
      <w:spacing w:before="240" w:after="240"/>
      <w:ind w:left="1701"/>
      <w:outlineLvl w:val="2"/>
    </w:pPr>
    <w:rPr>
      <w:b/>
    </w:rPr>
  </w:style>
  <w:style w:type="paragraph" w:customStyle="1" w:styleId="MAQSHeading40">
    <w:name w:val="MAQS Heading 4"/>
    <w:basedOn w:val="xMAQS"/>
    <w:next w:val="MAQSText4"/>
    <w:rsid w:val="00521CAF"/>
    <w:pPr>
      <w:keepNext/>
      <w:spacing w:before="240" w:after="240"/>
      <w:ind w:left="2552"/>
    </w:pPr>
    <w:rPr>
      <w:b/>
    </w:rPr>
  </w:style>
  <w:style w:type="numbering" w:customStyle="1" w:styleId="MAQSListalfa">
    <w:name w:val="MAQS List (alfa)"/>
    <w:basedOn w:val="Ingenlista"/>
    <w:semiHidden/>
    <w:rsid w:val="00521CAF"/>
    <w:pPr>
      <w:numPr>
        <w:numId w:val="1"/>
      </w:numPr>
    </w:pPr>
  </w:style>
  <w:style w:type="numbering" w:customStyle="1" w:styleId="MAQSListnotnumbered">
    <w:name w:val="MAQS List (not numbered)"/>
    <w:basedOn w:val="Ingenlista"/>
    <w:semiHidden/>
    <w:rsid w:val="00521CAF"/>
    <w:pPr>
      <w:numPr>
        <w:numId w:val="2"/>
      </w:numPr>
    </w:pPr>
  </w:style>
  <w:style w:type="numbering" w:customStyle="1" w:styleId="MAQSListnumbered">
    <w:name w:val="MAQS List (numbered)"/>
    <w:basedOn w:val="Ingenlista"/>
    <w:semiHidden/>
    <w:rsid w:val="00521CAF"/>
    <w:pPr>
      <w:numPr>
        <w:numId w:val="3"/>
      </w:numPr>
    </w:pPr>
  </w:style>
  <w:style w:type="numbering" w:customStyle="1" w:styleId="MAQSListroman">
    <w:name w:val="MAQS List (roman)"/>
    <w:basedOn w:val="MAQSListalfa"/>
    <w:semiHidden/>
    <w:rsid w:val="00521CAF"/>
    <w:pPr>
      <w:numPr>
        <w:numId w:val="4"/>
      </w:numPr>
    </w:pPr>
  </w:style>
  <w:style w:type="paragraph" w:customStyle="1" w:styleId="MAQSDefinitions1">
    <w:name w:val="MAQS Definitions 1"/>
    <w:basedOn w:val="MAQSHeading20"/>
    <w:next w:val="MAQSDefinitions1-text"/>
    <w:rsid w:val="00521CAF"/>
    <w:pPr>
      <w:spacing w:before="120" w:after="0" w:line="240" w:lineRule="auto"/>
    </w:pPr>
  </w:style>
  <w:style w:type="paragraph" w:customStyle="1" w:styleId="MAQSDefinitions1-text">
    <w:name w:val="MAQS Definitions 1 - text"/>
    <w:basedOn w:val="MAQSText"/>
    <w:next w:val="MAQSDefinitions1"/>
    <w:rsid w:val="00521CAF"/>
  </w:style>
  <w:style w:type="paragraph" w:customStyle="1" w:styleId="MAQSDefinitions2">
    <w:name w:val="MAQS Definitions 2"/>
    <w:basedOn w:val="MAQSHeading21"/>
    <w:next w:val="MAQSDefinitions2-text"/>
    <w:rsid w:val="00521CAF"/>
    <w:pPr>
      <w:spacing w:before="120" w:after="0" w:line="240" w:lineRule="auto"/>
    </w:pPr>
  </w:style>
  <w:style w:type="paragraph" w:customStyle="1" w:styleId="MAQSDefinitions2-text">
    <w:name w:val="MAQS Definitions 2 - text"/>
    <w:basedOn w:val="MAQSText2"/>
    <w:next w:val="MAQSDefinitions2"/>
    <w:rsid w:val="00521CAF"/>
  </w:style>
  <w:style w:type="paragraph" w:customStyle="1" w:styleId="MAQSDefinitions3">
    <w:name w:val="MAQS Definitions 3"/>
    <w:basedOn w:val="MAQSHeading30"/>
    <w:next w:val="MAQSDefinitions3-text"/>
    <w:rsid w:val="00521CAF"/>
    <w:pPr>
      <w:spacing w:before="120" w:after="0" w:line="240" w:lineRule="auto"/>
    </w:pPr>
  </w:style>
  <w:style w:type="paragraph" w:customStyle="1" w:styleId="MAQSDefinitions3-text">
    <w:name w:val="MAQS Definitions 3 - text"/>
    <w:basedOn w:val="MAQSText3"/>
    <w:next w:val="MAQSDefinitions3"/>
    <w:rsid w:val="00521CAF"/>
  </w:style>
  <w:style w:type="paragraph" w:customStyle="1" w:styleId="MAQSHeading1">
    <w:name w:val="MAQS Heading 1 #"/>
    <w:basedOn w:val="xMAQS"/>
    <w:next w:val="MAQSText2"/>
    <w:qFormat/>
    <w:rsid w:val="00521CAF"/>
    <w:pPr>
      <w:keepNext/>
      <w:numPr>
        <w:numId w:val="5"/>
      </w:numPr>
      <w:spacing w:before="400" w:after="240"/>
      <w:outlineLvl w:val="0"/>
    </w:pPr>
    <w:rPr>
      <w:b/>
      <w:caps/>
    </w:rPr>
  </w:style>
  <w:style w:type="paragraph" w:customStyle="1" w:styleId="MAQSHeading1-Schedule">
    <w:name w:val="MAQS Heading 1# - Schedule"/>
    <w:basedOn w:val="xMAQS"/>
    <w:next w:val="MAQSText2"/>
    <w:rsid w:val="00521CAF"/>
    <w:pPr>
      <w:keepNext/>
      <w:numPr>
        <w:numId w:val="6"/>
      </w:numPr>
      <w:spacing w:before="400" w:after="240"/>
      <w:outlineLvl w:val="0"/>
    </w:pPr>
    <w:rPr>
      <w:b/>
      <w:caps/>
    </w:rPr>
  </w:style>
  <w:style w:type="paragraph" w:customStyle="1" w:styleId="MAQSHeading2">
    <w:name w:val="MAQS Heading 2 #"/>
    <w:basedOn w:val="xMAQS"/>
    <w:next w:val="MAQSText2"/>
    <w:qFormat/>
    <w:rsid w:val="00521CAF"/>
    <w:pPr>
      <w:keepNext/>
      <w:numPr>
        <w:ilvl w:val="1"/>
        <w:numId w:val="5"/>
      </w:numPr>
      <w:spacing w:before="320" w:after="240"/>
      <w:outlineLvl w:val="1"/>
    </w:pPr>
    <w:rPr>
      <w:b/>
    </w:rPr>
  </w:style>
  <w:style w:type="paragraph" w:customStyle="1" w:styleId="MAQSHeading2-Schedule">
    <w:name w:val="MAQS Heading 2# - Schedule"/>
    <w:basedOn w:val="xMAQS"/>
    <w:next w:val="MAQSText2"/>
    <w:rsid w:val="00521CAF"/>
    <w:pPr>
      <w:keepNext/>
      <w:numPr>
        <w:ilvl w:val="1"/>
        <w:numId w:val="6"/>
      </w:numPr>
      <w:spacing w:before="320" w:after="240"/>
    </w:pPr>
    <w:rPr>
      <w:b/>
    </w:rPr>
  </w:style>
  <w:style w:type="paragraph" w:customStyle="1" w:styleId="MAQSHeading3">
    <w:name w:val="MAQS Heading 3 #"/>
    <w:basedOn w:val="xMAQS"/>
    <w:next w:val="MAQSText3"/>
    <w:qFormat/>
    <w:rsid w:val="00521CAF"/>
    <w:pPr>
      <w:keepNext/>
      <w:numPr>
        <w:ilvl w:val="2"/>
        <w:numId w:val="5"/>
      </w:numPr>
      <w:spacing w:before="240" w:after="240"/>
      <w:outlineLvl w:val="2"/>
    </w:pPr>
    <w:rPr>
      <w:b/>
    </w:rPr>
  </w:style>
  <w:style w:type="paragraph" w:customStyle="1" w:styleId="MAQSHeading3-Schedule">
    <w:name w:val="MAQS Heading 3# - Schedule"/>
    <w:basedOn w:val="MAQSHeading2-Schedule"/>
    <w:rsid w:val="00521CAF"/>
    <w:pPr>
      <w:numPr>
        <w:ilvl w:val="2"/>
      </w:numPr>
    </w:pPr>
  </w:style>
  <w:style w:type="paragraph" w:customStyle="1" w:styleId="MAQSHeading4">
    <w:name w:val="MAQS Heading 4 #"/>
    <w:basedOn w:val="xMAQS"/>
    <w:next w:val="MAQSText4"/>
    <w:rsid w:val="00521CAF"/>
    <w:pPr>
      <w:keepNext/>
      <w:numPr>
        <w:ilvl w:val="3"/>
        <w:numId w:val="5"/>
      </w:numPr>
      <w:spacing w:before="240" w:after="240"/>
      <w:outlineLvl w:val="3"/>
    </w:pPr>
    <w:rPr>
      <w:b/>
    </w:rPr>
  </w:style>
  <w:style w:type="paragraph" w:customStyle="1" w:styleId="MAQSRecitals1">
    <w:name w:val="MAQS Recitals # (1)"/>
    <w:basedOn w:val="xMAQS"/>
    <w:rsid w:val="00521CAF"/>
    <w:pPr>
      <w:numPr>
        <w:numId w:val="7"/>
      </w:numPr>
      <w:spacing w:before="100" w:after="240"/>
      <w:jc w:val="both"/>
    </w:pPr>
  </w:style>
  <w:style w:type="paragraph" w:customStyle="1" w:styleId="MAQSRecitalsA">
    <w:name w:val="MAQS Recitals # (A)"/>
    <w:basedOn w:val="xMAQS"/>
    <w:rsid w:val="00521CAF"/>
    <w:pPr>
      <w:numPr>
        <w:numId w:val="8"/>
      </w:numPr>
      <w:spacing w:before="100" w:after="240"/>
      <w:jc w:val="both"/>
    </w:pPr>
  </w:style>
  <w:style w:type="paragraph" w:customStyle="1" w:styleId="MAQSScheduleEn">
    <w:name w:val="MAQS Schedule (En)"/>
    <w:basedOn w:val="xMAQS"/>
    <w:next w:val="MAQSText"/>
    <w:rsid w:val="00521CAF"/>
    <w:pPr>
      <w:numPr>
        <w:numId w:val="9"/>
      </w:numPr>
      <w:spacing w:after="240"/>
      <w:jc w:val="center"/>
      <w:outlineLvl w:val="7"/>
    </w:pPr>
    <w:rPr>
      <w:b/>
      <w:caps/>
      <w:spacing w:val="-10"/>
      <w:lang w:val="en-GB"/>
    </w:rPr>
  </w:style>
  <w:style w:type="paragraph" w:customStyle="1" w:styleId="MAQSScheduleSw">
    <w:name w:val="MAQS Schedule (Sw)"/>
    <w:basedOn w:val="xMAQS"/>
    <w:next w:val="MAQSText"/>
    <w:rsid w:val="00521CAF"/>
    <w:pPr>
      <w:numPr>
        <w:numId w:val="10"/>
      </w:numPr>
      <w:spacing w:after="240"/>
      <w:jc w:val="center"/>
      <w:outlineLvl w:val="7"/>
    </w:pPr>
    <w:rPr>
      <w:b/>
      <w:caps/>
      <w:spacing w:val="-10"/>
    </w:rPr>
  </w:style>
  <w:style w:type="paragraph" w:customStyle="1" w:styleId="MAQSScheduleIndexEn">
    <w:name w:val="MAQS Schedule Index (En)"/>
    <w:basedOn w:val="xMAQS"/>
    <w:rsid w:val="00521CAF"/>
    <w:pPr>
      <w:numPr>
        <w:numId w:val="11"/>
      </w:numPr>
      <w:spacing w:before="60"/>
    </w:pPr>
    <w:rPr>
      <w:caps/>
      <w:sz w:val="18"/>
      <w:lang w:val="en-GB"/>
    </w:rPr>
  </w:style>
  <w:style w:type="paragraph" w:customStyle="1" w:styleId="MAQSScheduleIndexSw">
    <w:name w:val="MAQS Schedule Index (Sw)"/>
    <w:basedOn w:val="xMAQS"/>
    <w:rsid w:val="00521CAF"/>
    <w:pPr>
      <w:numPr>
        <w:numId w:val="12"/>
      </w:numPr>
      <w:spacing w:before="60"/>
    </w:pPr>
    <w:rPr>
      <w:caps/>
      <w:sz w:val="18"/>
    </w:rPr>
  </w:style>
  <w:style w:type="paragraph" w:customStyle="1" w:styleId="MAQSText20">
    <w:name w:val="MAQS Text 2 #"/>
    <w:basedOn w:val="MAQSHeading2"/>
    <w:qFormat/>
    <w:rsid w:val="00521CAF"/>
    <w:pPr>
      <w:keepNext w:val="0"/>
      <w:spacing w:before="100"/>
      <w:jc w:val="both"/>
    </w:pPr>
    <w:rPr>
      <w:b w:val="0"/>
    </w:rPr>
  </w:style>
  <w:style w:type="paragraph" w:customStyle="1" w:styleId="MAQSText2-Schedule">
    <w:name w:val="MAQS Text 2 # - Schedule"/>
    <w:basedOn w:val="MAQSHeading2-Schedule"/>
    <w:rsid w:val="00521CAF"/>
    <w:pPr>
      <w:keepNext w:val="0"/>
      <w:spacing w:before="100"/>
      <w:jc w:val="both"/>
    </w:pPr>
    <w:rPr>
      <w:b w:val="0"/>
    </w:rPr>
  </w:style>
  <w:style w:type="paragraph" w:customStyle="1" w:styleId="MAQSText30">
    <w:name w:val="MAQS Text 3 #"/>
    <w:basedOn w:val="MAQSHeading3"/>
    <w:qFormat/>
    <w:rsid w:val="00521CAF"/>
    <w:pPr>
      <w:keepNext w:val="0"/>
      <w:spacing w:before="100"/>
      <w:jc w:val="both"/>
    </w:pPr>
    <w:rPr>
      <w:b w:val="0"/>
    </w:rPr>
  </w:style>
  <w:style w:type="paragraph" w:customStyle="1" w:styleId="MAQSText3-Schedule">
    <w:name w:val="MAQS Text 3 # - Schedule"/>
    <w:basedOn w:val="MAQSHeading3-Schedule"/>
    <w:rsid w:val="00521CAF"/>
    <w:pPr>
      <w:keepNext w:val="0"/>
      <w:ind w:left="1702" w:hanging="851"/>
    </w:pPr>
    <w:rPr>
      <w:b w:val="0"/>
    </w:rPr>
  </w:style>
  <w:style w:type="paragraph" w:customStyle="1" w:styleId="MAQSText40">
    <w:name w:val="MAQS Text 4 #"/>
    <w:basedOn w:val="MAQSHeading4"/>
    <w:rsid w:val="00521CAF"/>
    <w:pPr>
      <w:keepNext w:val="0"/>
      <w:spacing w:before="100"/>
      <w:jc w:val="both"/>
    </w:pPr>
    <w:rPr>
      <w:b w:val="0"/>
    </w:rPr>
  </w:style>
  <w:style w:type="paragraph" w:styleId="Sidhuvud">
    <w:name w:val="header"/>
    <w:basedOn w:val="xMAQS"/>
    <w:link w:val="SidhuvudChar"/>
    <w:semiHidden/>
    <w:rsid w:val="00521CAF"/>
    <w:pPr>
      <w:jc w:val="right"/>
    </w:pPr>
    <w:rPr>
      <w:b/>
      <w:caps/>
      <w:sz w:val="18"/>
    </w:rPr>
  </w:style>
  <w:style w:type="character" w:customStyle="1" w:styleId="SidhuvudChar">
    <w:name w:val="Sidhuvud Char"/>
    <w:basedOn w:val="Standardstycketeckensnitt"/>
    <w:link w:val="Sidhuvud"/>
    <w:semiHidden/>
    <w:rsid w:val="00521CAF"/>
    <w:rPr>
      <w:rFonts w:eastAsia="Times New Roman"/>
      <w:b/>
      <w:caps/>
      <w:sz w:val="18"/>
      <w:lang w:eastAsia="sv-SE"/>
    </w:rPr>
  </w:style>
  <w:style w:type="paragraph" w:styleId="Sidfot">
    <w:name w:val="footer"/>
    <w:basedOn w:val="xMAQS"/>
    <w:link w:val="SidfotChar"/>
    <w:semiHidden/>
    <w:rsid w:val="00521CAF"/>
    <w:pPr>
      <w:jc w:val="center"/>
    </w:pPr>
    <w:rPr>
      <w:sz w:val="18"/>
    </w:rPr>
  </w:style>
  <w:style w:type="character" w:customStyle="1" w:styleId="SidfotChar">
    <w:name w:val="Sidfot Char"/>
    <w:basedOn w:val="Standardstycketeckensnitt"/>
    <w:link w:val="Sidfot"/>
    <w:semiHidden/>
    <w:rsid w:val="00521CAF"/>
    <w:rPr>
      <w:rFonts w:eastAsia="Times New Roman"/>
      <w:sz w:val="18"/>
      <w:lang w:eastAsia="sv-SE"/>
    </w:rPr>
  </w:style>
  <w:style w:type="paragraph" w:styleId="Fotnotstext">
    <w:name w:val="footnote text"/>
    <w:basedOn w:val="xMAQS"/>
    <w:link w:val="FotnotstextChar"/>
    <w:semiHidden/>
    <w:rsid w:val="00521CAF"/>
    <w:pPr>
      <w:jc w:val="both"/>
    </w:pPr>
    <w:rPr>
      <w:sz w:val="16"/>
    </w:rPr>
  </w:style>
  <w:style w:type="character" w:customStyle="1" w:styleId="FotnotstextChar">
    <w:name w:val="Fotnotstext Char"/>
    <w:basedOn w:val="Standardstycketeckensnitt"/>
    <w:link w:val="Fotnotstext"/>
    <w:semiHidden/>
    <w:rsid w:val="00521CAF"/>
    <w:rPr>
      <w:rFonts w:eastAsia="Times New Roman"/>
      <w:sz w:val="16"/>
      <w:lang w:eastAsia="sv-SE"/>
    </w:rPr>
  </w:style>
  <w:style w:type="paragraph" w:styleId="Innehll1">
    <w:name w:val="toc 1"/>
    <w:basedOn w:val="xMAQS"/>
    <w:next w:val="Normal"/>
    <w:semiHidden/>
    <w:rsid w:val="00521CAF"/>
    <w:pPr>
      <w:tabs>
        <w:tab w:val="left" w:pos="851"/>
        <w:tab w:val="right" w:leader="dot" w:pos="9072"/>
      </w:tabs>
      <w:spacing w:before="60" w:after="0"/>
      <w:ind w:left="851" w:hanging="851"/>
    </w:pPr>
    <w:rPr>
      <w:caps/>
      <w:noProof/>
      <w:sz w:val="18"/>
    </w:rPr>
  </w:style>
  <w:style w:type="paragraph" w:styleId="Innehll2">
    <w:name w:val="toc 2"/>
    <w:basedOn w:val="xMAQS"/>
    <w:next w:val="Normal"/>
    <w:semiHidden/>
    <w:rsid w:val="00521CAF"/>
    <w:pPr>
      <w:tabs>
        <w:tab w:val="left" w:pos="1701"/>
        <w:tab w:val="right" w:leader="dot" w:pos="9072"/>
      </w:tabs>
      <w:spacing w:after="0"/>
      <w:ind w:left="1702" w:hanging="851"/>
    </w:pPr>
    <w:rPr>
      <w:sz w:val="18"/>
    </w:rPr>
  </w:style>
  <w:style w:type="paragraph" w:styleId="Innehll8">
    <w:name w:val="toc 8"/>
    <w:basedOn w:val="xMAQS"/>
    <w:next w:val="Normal"/>
    <w:semiHidden/>
    <w:rsid w:val="00521CAF"/>
    <w:pPr>
      <w:spacing w:before="60" w:after="0"/>
      <w:ind w:left="1701" w:hanging="1701"/>
    </w:pPr>
    <w:rPr>
      <w:caps/>
      <w:noProof/>
      <w:sz w:val="18"/>
    </w:rPr>
  </w:style>
  <w:style w:type="table" w:styleId="Tabellrutnt">
    <w:name w:val="Table Grid"/>
    <w:basedOn w:val="Normaltabell"/>
    <w:uiPriority w:val="59"/>
    <w:rsid w:val="00FF79FB"/>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QSComments2">
    <w:name w:val="MAQS Comments 2"/>
    <w:basedOn w:val="MAQSComments"/>
    <w:link w:val="MAQSComments2Char"/>
    <w:rsid w:val="00160016"/>
    <w:pPr>
      <w:ind w:left="851"/>
    </w:pPr>
  </w:style>
  <w:style w:type="table" w:customStyle="1" w:styleId="MAQSTable2">
    <w:name w:val="MAQS Table 2"/>
    <w:basedOn w:val="MAQSTable"/>
    <w:uiPriority w:val="99"/>
    <w:rsid w:val="005367B6"/>
    <w:tblPr>
      <w:tblInd w:w="851" w:type="dxa"/>
    </w:tblPr>
    <w:tblStylePr w:type="firstCol">
      <w:rPr>
        <w:rFonts w:ascii="Arial" w:hAnsi="Arial"/>
        <w:b/>
        <w:sz w:val="20"/>
      </w:rPr>
    </w:tblStylePr>
  </w:style>
  <w:style w:type="paragraph" w:customStyle="1" w:styleId="MAQSTableText2">
    <w:name w:val="MAQS Table Text 2"/>
    <w:basedOn w:val="MAQSTableText"/>
    <w:rsid w:val="005367B6"/>
    <w:pPr>
      <w:ind w:left="851"/>
    </w:pPr>
  </w:style>
  <w:style w:type="character" w:customStyle="1" w:styleId="MAQSCommentsChar1">
    <w:name w:val="MAQS Comments Char1"/>
    <w:basedOn w:val="Standardstycketeckensnitt"/>
    <w:link w:val="MAQSComments"/>
    <w:rsid w:val="005B0426"/>
    <w:rPr>
      <w:i/>
      <w:color w:val="FF0000"/>
      <w:lang w:eastAsia="sv-SE"/>
    </w:rPr>
  </w:style>
  <w:style w:type="character" w:customStyle="1" w:styleId="MAQSComments2Char">
    <w:name w:val="MAQS Comments 2 Char"/>
    <w:basedOn w:val="MAQSCommentsChar1"/>
    <w:link w:val="MAQSComments2"/>
    <w:rsid w:val="0041530D"/>
    <w:rPr>
      <w:i/>
      <w:color w:val="FF0000"/>
      <w:lang w:eastAsia="sv-SE"/>
    </w:rPr>
  </w:style>
  <w:style w:type="table" w:customStyle="1" w:styleId="MAQSTabelSubmission">
    <w:name w:val="MAQS Tabel Submission"/>
    <w:basedOn w:val="Normaltabell"/>
    <w:uiPriority w:val="99"/>
    <w:rsid w:val="00FD29DB"/>
    <w:pPr>
      <w:spacing w:after="0"/>
      <w:jc w:val="left"/>
    </w:pPr>
    <w:rPr>
      <w:sz w:val="16"/>
      <w:lang w:eastAsia="sv-SE"/>
    </w:rPr>
    <w:tblPr>
      <w:tblStyleRowBandSize w:val="1"/>
      <w:tblInd w:w="851" w:type="dxa"/>
      <w:tblBorders>
        <w:bottom w:val="single" w:sz="4" w:space="0" w:color="943634" w:themeColor="accent2" w:themeShade="BF"/>
      </w:tblBorders>
    </w:tblPr>
    <w:tcPr>
      <w:shd w:val="clear" w:color="auto" w:fill="FFFFFF" w:themeFill="background1"/>
    </w:tcPr>
    <w:tblStylePr w:type="firstRow">
      <w:rPr>
        <w:b/>
      </w:rPr>
      <w:tblPr/>
      <w:tcPr>
        <w:tcBorders>
          <w:top w:val="single" w:sz="4" w:space="0" w:color="943634" w:themeColor="accent2" w:themeShade="BF"/>
          <w:left w:val="nil"/>
          <w:bottom w:val="single" w:sz="4" w:space="0" w:color="943634" w:themeColor="accent2" w:themeShade="BF"/>
          <w:right w:val="nil"/>
          <w:insideH w:val="nil"/>
          <w:insideV w:val="nil"/>
          <w:tl2br w:val="nil"/>
          <w:tr2bl w:val="nil"/>
        </w:tcBorders>
        <w:shd w:val="clear" w:color="auto" w:fill="FFFFFF" w:themeFill="background1"/>
      </w:tcPr>
    </w:tblStylePr>
    <w:tblStylePr w:type="lastRow">
      <w:tblPr/>
      <w:tcPr>
        <w:tcBorders>
          <w:top w:val="nil"/>
          <w:left w:val="nil"/>
          <w:bottom w:val="single" w:sz="4" w:space="0" w:color="943634" w:themeColor="accent2" w:themeShade="BF"/>
          <w:right w:val="nil"/>
          <w:insideH w:val="nil"/>
          <w:insideV w:val="nil"/>
          <w:tl2br w:val="nil"/>
          <w:tr2bl w:val="nil"/>
        </w:tcBorders>
        <w:shd w:val="clear" w:color="auto" w:fill="FFFFFF" w:themeFill="background1"/>
      </w:tcPr>
    </w:tblStylePr>
    <w:tblStylePr w:type="band1Horz">
      <w:rPr>
        <w:color w:val="auto"/>
      </w:rPr>
      <w:tblPr/>
      <w:tcPr>
        <w:shd w:val="clear" w:color="auto" w:fill="EFD3D2"/>
      </w:tcPr>
    </w:tblStylePr>
  </w:style>
  <w:style w:type="paragraph" w:customStyle="1" w:styleId="MAQSTableTextSubmission">
    <w:name w:val="MAQS Table Text Submission"/>
    <w:basedOn w:val="MAQSTableText"/>
    <w:rsid w:val="00FD29DB"/>
    <w:pPr>
      <w:spacing w:before="60" w:line="240" w:lineRule="auto"/>
      <w:outlineLvl w:val="1"/>
    </w:pPr>
    <w:rPr>
      <w:sz w:val="16"/>
    </w:rPr>
  </w:style>
  <w:style w:type="paragraph" w:customStyle="1" w:styleId="MAQSQuoteSubmission">
    <w:name w:val="MAQS Quote Submission"/>
    <w:basedOn w:val="MAQSText3"/>
    <w:next w:val="MAQSRecitals1"/>
    <w:rsid w:val="00FD29DB"/>
    <w:pPr>
      <w:ind w:right="851"/>
    </w:pPr>
    <w:rPr>
      <w:i/>
      <w:iCs/>
      <w:sz w:val="18"/>
    </w:rPr>
  </w:style>
  <w:style w:type="paragraph" w:customStyle="1" w:styleId="MAQSHeadingUnderline">
    <w:name w:val="MAQS Heading Underline"/>
    <w:basedOn w:val="xMAQS"/>
    <w:next w:val="MAQSText2"/>
    <w:rsid w:val="00FD29DB"/>
    <w:pPr>
      <w:tabs>
        <w:tab w:val="center" w:pos="4252"/>
      </w:tabs>
      <w:spacing w:before="100" w:after="240"/>
      <w:ind w:left="851"/>
      <w:jc w:val="both"/>
      <w:outlineLvl w:val="2"/>
    </w:pPr>
    <w:rPr>
      <w:u w:val="single"/>
    </w:rPr>
  </w:style>
  <w:style w:type="paragraph" w:customStyle="1" w:styleId="Style1">
    <w:name w:val="Style 1"/>
    <w:uiPriority w:val="99"/>
    <w:rsid w:val="00E25FB8"/>
    <w:pPr>
      <w:widowControl w:val="0"/>
      <w:autoSpaceDE w:val="0"/>
      <w:autoSpaceDN w:val="0"/>
      <w:adjustRightInd w:val="0"/>
      <w:spacing w:before="0" w:after="0" w:line="240" w:lineRule="auto"/>
      <w:jc w:val="left"/>
    </w:pPr>
    <w:rPr>
      <w:rFonts w:ascii="Times New Roman" w:hAnsi="Times New Roman"/>
      <w:lang w:eastAsia="sv-SE"/>
    </w:rPr>
  </w:style>
  <w:style w:type="paragraph" w:customStyle="1" w:styleId="Style2">
    <w:name w:val="Style 2"/>
    <w:uiPriority w:val="99"/>
    <w:rsid w:val="00E25FB8"/>
    <w:pPr>
      <w:widowControl w:val="0"/>
      <w:autoSpaceDE w:val="0"/>
      <w:autoSpaceDN w:val="0"/>
      <w:spacing w:before="468" w:after="0" w:line="240" w:lineRule="auto"/>
      <w:ind w:left="72"/>
      <w:jc w:val="left"/>
    </w:pPr>
    <w:rPr>
      <w:rFonts w:cs="Arial"/>
      <w:b/>
      <w:bCs/>
      <w:sz w:val="22"/>
      <w:szCs w:val="22"/>
      <w:lang w:eastAsia="sv-SE"/>
    </w:rPr>
  </w:style>
  <w:style w:type="character" w:customStyle="1" w:styleId="CharacterStyle1">
    <w:name w:val="Character Style 1"/>
    <w:uiPriority w:val="99"/>
    <w:rsid w:val="00E25FB8"/>
    <w:rPr>
      <w:rFonts w:ascii="Arial" w:hAnsi="Arial" w:cs="Arial"/>
      <w:b/>
      <w:bCs/>
      <w:sz w:val="22"/>
      <w:szCs w:val="22"/>
    </w:rPr>
  </w:style>
  <w:style w:type="character" w:styleId="Hyperlnk">
    <w:name w:val="Hyperlink"/>
    <w:basedOn w:val="Standardstycketeckensnitt"/>
    <w:uiPriority w:val="99"/>
    <w:unhideWhenUsed/>
    <w:rsid w:val="00876619"/>
    <w:rPr>
      <w:color w:val="0000FF" w:themeColor="hyperlink"/>
      <w:u w:val="single"/>
    </w:rPr>
  </w:style>
  <w:style w:type="character" w:styleId="Olstomnmnande">
    <w:name w:val="Unresolved Mention"/>
    <w:basedOn w:val="Standardstycketeckensnitt"/>
    <w:uiPriority w:val="99"/>
    <w:semiHidden/>
    <w:unhideWhenUsed/>
    <w:rsid w:val="00876619"/>
    <w:rPr>
      <w:color w:val="605E5C"/>
      <w:shd w:val="clear" w:color="auto" w:fill="E1DFDD"/>
    </w:rPr>
  </w:style>
  <w:style w:type="paragraph" w:styleId="Revision">
    <w:name w:val="Revision"/>
    <w:hidden/>
    <w:uiPriority w:val="99"/>
    <w:semiHidden/>
    <w:rsid w:val="00061958"/>
    <w:pPr>
      <w:spacing w:before="0" w:after="0" w:line="240" w:lineRule="auto"/>
      <w:jc w:val="left"/>
    </w:pPr>
    <w:rPr>
      <w:rFonts w:ascii="Times New Roman" w:hAnsi="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imanage.xml"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7E74908-115A-44CA-A5F3-B3E325D567FC}">
  <we:reference id="6cec9104-4737-421b-a03d-239e5c3d9697" version="1.0.3.0" store="EXCatalog" storeType="EXCatalog"/>
  <we:alternateReferences>
    <we:reference id="WA200007740" version="1.0.3.0" store="sv-S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roperties xmlns="http://www.imanage.com/work/xmlschema">
  <documentid>GSS!4723458.1</documentid>
  <senderid>AABJ</senderid>
  <senderemail>ANNA.BJORK.LARSON@MAQS.COM</senderemail>
  <lastmodified>2026-05-28T14:08:00.0000000+02:00</lastmodified>
  <database>GSS</database>
</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01C74CFBE78074C929046F0E4CAB9B4" ma:contentTypeVersion="18" ma:contentTypeDescription="Skapa ett nytt dokument." ma:contentTypeScope="" ma:versionID="c8d522573826d0952c2445cbbb8b1743">
  <xsd:schema xmlns:xsd="http://www.w3.org/2001/XMLSchema" xmlns:xs="http://www.w3.org/2001/XMLSchema" xmlns:p="http://schemas.microsoft.com/office/2006/metadata/properties" xmlns:ns2="e0485b6e-a5fa-492f-94be-d05ad86b252e" xmlns:ns3="49d2cd46-ca94-4baf-9ae9-5d0bbc28bd3d" targetNamespace="http://schemas.microsoft.com/office/2006/metadata/properties" ma:root="true" ma:fieldsID="22bdf1709aa10421d683e529071f4d62" ns2:_="" ns3:_="">
    <xsd:import namespace="e0485b6e-a5fa-492f-94be-d05ad86b252e"/>
    <xsd:import namespace="49d2cd46-ca94-4baf-9ae9-5d0bbc28bd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5b6e-a5fa-492f-94be-d05ad86b2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558104bf-78a1-4a76-a00f-cc4098f4ef8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2cd46-ca94-4baf-9ae9-5d0bbc28b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1f5b8d-6943-4518-9bea-61de534ea172}" ma:internalName="TaxCatchAll" ma:showField="CatchAllData" ma:web="49d2cd46-ca94-4baf-9ae9-5d0bbc28bd3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9d2cd46-ca94-4baf-9ae9-5d0bbc28bd3d" xsi:nil="true"/>
    <lcf76f155ced4ddcb4097134ff3c332f xmlns="e0485b6e-a5fa-492f-94be-d05ad86b25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F376BE-CDE2-4001-AA7C-18BA8F4BA7A0}">
  <ds:schemaRefs>
    <ds:schemaRef ds:uri="http://schemas.openxmlformats.org/officeDocument/2006/bibliography"/>
  </ds:schemaRefs>
</ds:datastoreItem>
</file>

<file path=customXml/itemProps3.xml><?xml version="1.0" encoding="utf-8"?>
<ds:datastoreItem xmlns:ds="http://schemas.openxmlformats.org/officeDocument/2006/customXml" ds:itemID="{EF328FA1-E1FC-4A84-B19A-CAA8E5F43B03}"/>
</file>

<file path=customXml/itemProps4.xml><?xml version="1.0" encoding="utf-8"?>
<ds:datastoreItem xmlns:ds="http://schemas.openxmlformats.org/officeDocument/2006/customXml" ds:itemID="{F75C7223-774D-4F1F-BB89-E73103B0E241}"/>
</file>

<file path=customXml/itemProps5.xml><?xml version="1.0" encoding="utf-8"?>
<ds:datastoreItem xmlns:ds="http://schemas.openxmlformats.org/officeDocument/2006/customXml" ds:itemID="{E8816D97-37DD-492E-879F-5DA44ACE0943}"/>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1114</Characters>
  <Application>Microsoft Office Word</Application>
  <DocSecurity>0</DocSecurity>
  <Lines>31</Lines>
  <Paragraphs>24</Paragraphs>
  <ScaleCrop>false</ScaleCrop>
  <HeadingPairs>
    <vt:vector size="2" baseType="variant">
      <vt:variant>
        <vt:lpstr>Rubrik</vt:lpstr>
      </vt:variant>
      <vt:variant>
        <vt:i4>1</vt:i4>
      </vt:variant>
    </vt:vector>
  </HeadingPair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2026-05-28T13:16:00Z</dcterms:created>
  <dcterms:modified xsi:type="dcterms:W3CDTF">2026-05-28T13:16:00Z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0x010100401C74CFBE78074C929046F0E4CAB9B4</vt:lpwstr>
  </property>
</Properties>
</file>