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EBA36" w14:textId="77777777" w:rsidR="00581678" w:rsidRPr="003E346B" w:rsidRDefault="00581678">
      <w:pPr>
        <w:rPr>
          <w:sz w:val="20"/>
        </w:rPr>
      </w:pPr>
    </w:p>
    <w:p w14:paraId="6ECA6AF4" w14:textId="77777777" w:rsidR="00581678" w:rsidRPr="003E346B" w:rsidRDefault="00581678">
      <w:pPr>
        <w:rPr>
          <w:sz w:val="20"/>
        </w:rPr>
      </w:pPr>
    </w:p>
    <w:p w14:paraId="6675FB77"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t>Wensen</w:t>
      </w:r>
    </w:p>
    <w:p w14:paraId="573CE290"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t xml:space="preserve">Wat heb je nodig om je wensen te kunnen realiseren? In ieder geval een wens! Een eigen wens, een wens die je ergens in jezelf gevonden hebt. Een echte wens is positief geformuleerd en geeft je een boel energie. Die energie heb je ook nodig, want er komen nog elf stappen aan! Maak je nog niet druk hoe je </w:t>
      </w:r>
      <w:bookmarkStart w:id="0" w:name="_GoBack"/>
      <w:bookmarkEnd w:id="0"/>
      <w:r w:rsidRPr="003E346B">
        <w:rPr>
          <w:rFonts w:ascii="Arial Unicode MS" w:hAnsi="Arial Unicode MS"/>
          <w:color w:val="000000"/>
          <w:sz w:val="20"/>
        </w:rPr>
        <w:t xml:space="preserve">je wens gaat realiseren, dat komt later. </w:t>
      </w:r>
    </w:p>
    <w:p w14:paraId="55CCA273" w14:textId="77777777" w:rsidR="003E346B" w:rsidRPr="003E346B" w:rsidRDefault="003E346B" w:rsidP="003E346B">
      <w:pPr>
        <w:ind w:left="360"/>
        <w:rPr>
          <w:rFonts w:ascii="Arial Unicode MS" w:hAnsi="Arial Unicode MS"/>
          <w:b/>
          <w:color w:val="000000"/>
          <w:sz w:val="20"/>
        </w:rPr>
      </w:pPr>
    </w:p>
    <w:p w14:paraId="26810473"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t>Verbeelden</w:t>
      </w:r>
    </w:p>
    <w:p w14:paraId="3E946E1E"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t xml:space="preserve">De volgende stap is je wens te verbeelden. Hoe ziet het eindresultaat van jouw wens eruit? Wat zie je voor je? In deze fase visualiseer je je wens: in je hoofd of op de tekentafel. Belangrijk is om je aandacht bij een zichtbaar eindresultaat te houden. De weg er naar toe (met wie, in welke volgorde) hoef je niet per se te visualiseren. </w:t>
      </w:r>
    </w:p>
    <w:p w14:paraId="5F515388" w14:textId="77777777" w:rsidR="003E346B" w:rsidRPr="003E346B" w:rsidRDefault="003E346B" w:rsidP="003E346B">
      <w:pPr>
        <w:ind w:left="360"/>
        <w:rPr>
          <w:rFonts w:ascii="Arial Unicode MS" w:hAnsi="Arial Unicode MS"/>
          <w:color w:val="000000"/>
          <w:sz w:val="20"/>
        </w:rPr>
      </w:pPr>
    </w:p>
    <w:p w14:paraId="4DFE720E"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b/>
          <w:color w:val="000000"/>
          <w:sz w:val="20"/>
        </w:rPr>
        <w:t>Geloven</w:t>
      </w:r>
    </w:p>
    <w:p w14:paraId="356A6146"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t xml:space="preserve">Een belangrijke stap voor je verder kan is zelf in je wens (en de verbeelding daarvan) te geloven. Als jij er al niet in gelooft, wie dan wel?! Een helder beeld uit de vorige stap helpt hierbij. Mocht je twijfelen, kijk dan eens goed waarom je twijfelt. Twijfel je aan je wens of aan jezelf? Als je twijfelt aan jezelf, wees je dan bewust dat je niet alles zelf hoeft te doen. Met een oprechte wens vind je vanzelf mensen om je heen die je helpen.  </w:t>
      </w:r>
    </w:p>
    <w:p w14:paraId="4D227A45" w14:textId="77777777" w:rsidR="003E346B" w:rsidRPr="003E346B" w:rsidRDefault="003E346B" w:rsidP="003E346B">
      <w:pPr>
        <w:ind w:left="360"/>
        <w:rPr>
          <w:rFonts w:ascii="Arial Unicode MS" w:hAnsi="Arial Unicode MS"/>
          <w:color w:val="000000"/>
          <w:sz w:val="20"/>
        </w:rPr>
      </w:pPr>
    </w:p>
    <w:p w14:paraId="3EB9799D"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b/>
          <w:color w:val="000000"/>
          <w:sz w:val="20"/>
        </w:rPr>
        <w:t>Uiten</w:t>
      </w:r>
    </w:p>
    <w:p w14:paraId="6C7B5FFD"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t xml:space="preserve">Het is nu tijd om je wens te uiten. Zet al je verbeeldingskracht en geloof in je eigen wens in, en uit je wens. Hoe meer enthousiasme je hierbij gebruikt, hoe sterker je boodschap zal zijn. Verwacht niet dat iedereen direct enthousiast is. Besef ook dat het een reactie op jouw wens is en niet op jouw persoon. Koester de mensen die je enthousiasme delen, deze mensen kunnen jouw bondgenoten in de volgende stap worden. </w:t>
      </w:r>
    </w:p>
    <w:p w14:paraId="541E5296" w14:textId="77777777" w:rsidR="003E346B" w:rsidRPr="003E346B" w:rsidRDefault="003E346B" w:rsidP="003E346B">
      <w:pPr>
        <w:ind w:left="360"/>
        <w:rPr>
          <w:rFonts w:ascii="Arial Unicode MS" w:hAnsi="Arial Unicode MS"/>
          <w:b/>
          <w:color w:val="000000"/>
          <w:sz w:val="20"/>
        </w:rPr>
      </w:pPr>
    </w:p>
    <w:p w14:paraId="2A533111"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t>Onderzoeken</w:t>
      </w:r>
    </w:p>
    <w:p w14:paraId="548E1438" w14:textId="77777777" w:rsidR="003E346B" w:rsidRDefault="003E346B" w:rsidP="003E346B">
      <w:pPr>
        <w:ind w:left="360"/>
        <w:rPr>
          <w:rFonts w:ascii="Arial Unicode MS" w:hAnsi="Arial Unicode MS"/>
          <w:color w:val="000000"/>
          <w:sz w:val="20"/>
        </w:rPr>
      </w:pPr>
      <w:r w:rsidRPr="003E346B">
        <w:rPr>
          <w:rFonts w:ascii="Arial Unicode MS" w:hAnsi="Arial Unicode MS"/>
          <w:color w:val="000000"/>
          <w:sz w:val="20"/>
        </w:rPr>
        <w:t>Nu je helder hebt wat je wens is, ga je op onderzoek. Op welke manieren kan ik mijn wens gaan realiseren? Je gaat brainstormen, spreekt met andere mensen en je brengt in kaart hoe je je wens kan gaan realiseren. Waar loop je misschien tegenaan? Hoe ondervang je dat? Wie van heb je hulp nodig? Wat moet je verder nog allemaal regelen</w:t>
      </w:r>
      <w:r>
        <w:rPr>
          <w:rFonts w:ascii="Arial Unicode MS" w:hAnsi="Arial Unicode MS"/>
          <w:color w:val="000000"/>
          <w:sz w:val="20"/>
        </w:rPr>
        <w:t>.</w:t>
      </w:r>
    </w:p>
    <w:p w14:paraId="69AA8747" w14:textId="77777777" w:rsidR="003E346B" w:rsidRDefault="003E346B" w:rsidP="003E346B">
      <w:pPr>
        <w:ind w:left="360"/>
        <w:rPr>
          <w:rFonts w:ascii="Arial Unicode MS" w:hAnsi="Arial Unicode MS"/>
          <w:color w:val="000000"/>
          <w:sz w:val="20"/>
        </w:rPr>
      </w:pPr>
    </w:p>
    <w:p w14:paraId="4E148DF4"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t>Plannen</w:t>
      </w:r>
    </w:p>
    <w:p w14:paraId="05969758"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lastRenderedPageBreak/>
        <w:t xml:space="preserve">Tot nu toe speelde het creatieproces zich af in de wereld van woord en beeld. We hebben nu een techniek nodig die ons brengt van droom naar werkelijkheid. Deze techniek heet plannen. Plannen speelt zich af precies op de grens tussen fantasie en realiteit. Dat wat gepland is, heeft een sterke neiging ook daadwerkelijk te gebeuren! </w:t>
      </w:r>
    </w:p>
    <w:p w14:paraId="7D38CC4E" w14:textId="77777777" w:rsidR="003E346B" w:rsidRPr="003E346B" w:rsidRDefault="003E346B" w:rsidP="003E346B">
      <w:pPr>
        <w:ind w:left="360"/>
        <w:rPr>
          <w:rFonts w:ascii="Arial Unicode MS" w:hAnsi="Arial Unicode MS"/>
          <w:b/>
          <w:color w:val="000000"/>
          <w:sz w:val="20"/>
        </w:rPr>
      </w:pPr>
    </w:p>
    <w:p w14:paraId="0702B52A"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t>Beslissen</w:t>
      </w:r>
    </w:p>
    <w:p w14:paraId="0DECC43C"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t xml:space="preserve">Op basis van het plan uit de vorige stap maak je met je partners de keuze: gaan we dit doen? Beslissen is een moeilijke stap als je het verbeelden, geloven, uiten, onderzoeken en plannen overslaat. Als je de voorgaande stappen met genoeg aandacht hebt uitgevoerd (inclusief het betrekken van je partners) dan groei je naar je beslissingen en keuzes toe. </w:t>
      </w:r>
    </w:p>
    <w:p w14:paraId="4F30D935"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t>Handelen</w:t>
      </w:r>
      <w:r w:rsidRPr="003E346B">
        <w:rPr>
          <w:rFonts w:ascii="Arial Unicode MS" w:hAnsi="Arial Unicode MS"/>
          <w:b/>
          <w:color w:val="000000"/>
          <w:sz w:val="20"/>
        </w:rPr>
        <w:br/>
      </w:r>
      <w:r w:rsidRPr="003E346B">
        <w:rPr>
          <w:rFonts w:ascii="Arial Unicode MS" w:hAnsi="Arial Unicode MS"/>
          <w:color w:val="000000"/>
          <w:sz w:val="20"/>
        </w:rPr>
        <w:t xml:space="preserve">Het echte werk is begonnen. Je handelt, je zet alles in. Je ontdekt, gebruikt en ontwikkelt je eigen talenten en die van je partners. Op basis van je plannen maak je stap voor stap je wens tot werkelijkheid. </w:t>
      </w:r>
    </w:p>
    <w:p w14:paraId="2009B4ED" w14:textId="77777777" w:rsidR="003E346B" w:rsidRPr="003E346B" w:rsidRDefault="003E346B" w:rsidP="003E346B">
      <w:pPr>
        <w:ind w:left="360"/>
        <w:rPr>
          <w:rFonts w:ascii="Arial Unicode MS" w:hAnsi="Arial Unicode MS"/>
          <w:b/>
          <w:color w:val="000000"/>
          <w:sz w:val="20"/>
        </w:rPr>
      </w:pPr>
    </w:p>
    <w:p w14:paraId="2F6EA670"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t>Volharden</w:t>
      </w:r>
    </w:p>
    <w:p w14:paraId="42F3F552"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t xml:space="preserve">Je hebt je heel goed voorbereid maar toch blijken er in de praktijk onverwachte problemen te overwinnen. Het duurt langer dan je gedacht had. Je mist bepaalde praktische vaardigheden. Kortom je wordt geacht te volharden. Vallen en weer opstaan. Volharden is de stap waarin je geloof op de proef wordt gesteld. </w:t>
      </w:r>
    </w:p>
    <w:p w14:paraId="24173471"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br/>
        <w:t>Ontvangen</w:t>
      </w:r>
    </w:p>
    <w:p w14:paraId="29438AE0"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t xml:space="preserve">Ontvangen is voor veel mensen de moeilijkste stap in het hele scheppingsproces. Verlangen naar nieuw succes gaat ons meestal beter af dan het genieten van een behaald succes. Genieten van je succes vult je energie weer aan. Je gaat er beter door functioneren en dat is niet alleen plezierig voor jou maar ook voor jouw omgeving! Betrek ook je partners bij het ontvangen. Ontvang de complimenten en geef ze door. </w:t>
      </w:r>
    </w:p>
    <w:p w14:paraId="1F337337"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br/>
        <w:t>Waarderen</w:t>
      </w:r>
    </w:p>
    <w:p w14:paraId="13D7D588"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t xml:space="preserve">Na het openlijke succes is het de tijd te genieten van de indirecte gevolgen van je wens. Welke mensen ben je gaandeweg tegengekomen, wat heb je allemaal geleerd, hoe ben je gegroeid. In deze stap kijk je ook naar de punten die zijn blijven liggen. Waar zaten de irritaties, waar ben je bang voor geweest. Het is nu de tijd dit op te ruimen. </w:t>
      </w:r>
    </w:p>
    <w:p w14:paraId="5A277FFF" w14:textId="77777777" w:rsidR="003E346B" w:rsidRPr="003E346B" w:rsidRDefault="003E346B" w:rsidP="003E346B">
      <w:pPr>
        <w:ind w:left="360"/>
        <w:rPr>
          <w:rFonts w:ascii="Arial Unicode MS" w:hAnsi="Arial Unicode MS"/>
          <w:b/>
          <w:color w:val="000000"/>
          <w:sz w:val="20"/>
        </w:rPr>
      </w:pPr>
    </w:p>
    <w:p w14:paraId="38663F51" w14:textId="77777777" w:rsidR="003E346B" w:rsidRPr="003E346B" w:rsidRDefault="003E346B" w:rsidP="003E346B">
      <w:pPr>
        <w:ind w:left="360"/>
        <w:rPr>
          <w:rFonts w:ascii="Arial Unicode MS" w:hAnsi="Arial Unicode MS"/>
          <w:b/>
          <w:color w:val="000000"/>
          <w:sz w:val="20"/>
        </w:rPr>
      </w:pPr>
      <w:r w:rsidRPr="003E346B">
        <w:rPr>
          <w:rFonts w:ascii="Arial Unicode MS" w:hAnsi="Arial Unicode MS"/>
          <w:b/>
          <w:color w:val="000000"/>
          <w:sz w:val="20"/>
        </w:rPr>
        <w:lastRenderedPageBreak/>
        <w:t>Ontspannen</w:t>
      </w:r>
    </w:p>
    <w:p w14:paraId="4597CC8F" w14:textId="77777777" w:rsidR="003E346B" w:rsidRPr="003E346B" w:rsidRDefault="003E346B" w:rsidP="003E346B">
      <w:pPr>
        <w:ind w:left="360"/>
        <w:rPr>
          <w:rFonts w:ascii="Arial Unicode MS" w:hAnsi="Arial Unicode MS"/>
          <w:color w:val="000000"/>
          <w:sz w:val="20"/>
        </w:rPr>
      </w:pPr>
      <w:r w:rsidRPr="003E346B">
        <w:rPr>
          <w:rFonts w:ascii="Arial Unicode MS" w:hAnsi="Arial Unicode MS"/>
          <w:color w:val="000000"/>
          <w:sz w:val="20"/>
        </w:rPr>
        <w:t xml:space="preserve">Wie geoogst en genoten heeft, kan langzaam tot rust komen. Een tijd van bezinning. In stilte verkeren in het bos, bij de open haard, in de meditatieruimte, de tempel. En dan komen de nieuwe wensen. Als je lang genoeg in jezelf verblijft, komen er nieuwe verlangens bij je boven en ontdek je wat jij in dit leven werkelijk wenst. Het hele creatieproces begint weer van voren af aan. De cyclus is rond. </w:t>
      </w:r>
    </w:p>
    <w:p w14:paraId="6B8F6463" w14:textId="77777777" w:rsidR="003E346B" w:rsidRPr="003E346B" w:rsidRDefault="003E346B" w:rsidP="003E346B">
      <w:pPr>
        <w:ind w:left="360"/>
        <w:rPr>
          <w:rFonts w:ascii="Arial Unicode MS" w:hAnsi="Arial Unicode MS"/>
          <w:b/>
          <w:color w:val="000000"/>
          <w:sz w:val="20"/>
        </w:rPr>
      </w:pPr>
    </w:p>
    <w:p w14:paraId="770B0D04" w14:textId="77777777" w:rsidR="00A95670" w:rsidRPr="003E346B" w:rsidRDefault="00A95670">
      <w:pPr>
        <w:rPr>
          <w:sz w:val="20"/>
        </w:rPr>
      </w:pPr>
    </w:p>
    <w:sectPr w:rsidR="00A95670" w:rsidRPr="003E346B">
      <w:headerReference w:type="default" r:id="rId6"/>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62F2A" w14:textId="77777777" w:rsidR="00574436" w:rsidRDefault="00574436" w:rsidP="00581678">
      <w:r>
        <w:separator/>
      </w:r>
    </w:p>
  </w:endnote>
  <w:endnote w:type="continuationSeparator" w:id="0">
    <w:p w14:paraId="2340B8FF" w14:textId="77777777" w:rsidR="00574436" w:rsidRDefault="00574436" w:rsidP="0058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94515" w14:textId="77777777" w:rsidR="00574436" w:rsidRDefault="00574436" w:rsidP="00581678">
      <w:r>
        <w:separator/>
      </w:r>
    </w:p>
  </w:footnote>
  <w:footnote w:type="continuationSeparator" w:id="0">
    <w:p w14:paraId="7705855B" w14:textId="77777777" w:rsidR="00574436" w:rsidRDefault="00574436" w:rsidP="0058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D996" w14:textId="6D3C7680" w:rsidR="00581678" w:rsidRPr="009F4B03" w:rsidRDefault="00814F57" w:rsidP="00581678">
    <w:pPr>
      <w:pStyle w:val="Geenafstand"/>
      <w:jc w:val="right"/>
      <w:rPr>
        <w:sz w:val="18"/>
        <w:szCs w:val="18"/>
      </w:rPr>
    </w:pPr>
    <w:r>
      <w:rPr>
        <w:noProof/>
      </w:rPr>
      <w:drawing>
        <wp:anchor distT="0" distB="0" distL="114300" distR="114300" simplePos="0" relativeHeight="251658240" behindDoc="0" locked="0" layoutInCell="1" allowOverlap="1" wp14:anchorId="439AFBFE" wp14:editId="637F614E">
          <wp:simplePos x="0" y="0"/>
          <wp:positionH relativeFrom="column">
            <wp:posOffset>-430663</wp:posOffset>
          </wp:positionH>
          <wp:positionV relativeFrom="paragraph">
            <wp:posOffset>-178715</wp:posOffset>
          </wp:positionV>
          <wp:extent cx="2732405" cy="933450"/>
          <wp:effectExtent l="0" t="0" r="0" b="635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oNo Signature.png"/>
                  <pic:cNvPicPr/>
                </pic:nvPicPr>
                <pic:blipFill>
                  <a:blip r:embed="rId1">
                    <a:extLst>
                      <a:ext uri="{28A0092B-C50C-407E-A947-70E740481C1C}">
                        <a14:useLocalDpi xmlns:a14="http://schemas.microsoft.com/office/drawing/2010/main" val="0"/>
                      </a:ext>
                    </a:extLst>
                  </a:blip>
                  <a:stretch>
                    <a:fillRect/>
                  </a:stretch>
                </pic:blipFill>
                <pic:spPr>
                  <a:xfrm>
                    <a:off x="0" y="0"/>
                    <a:ext cx="2732405" cy="933450"/>
                  </a:xfrm>
                  <a:prstGeom prst="rect">
                    <a:avLst/>
                  </a:prstGeom>
                </pic:spPr>
              </pic:pic>
            </a:graphicData>
          </a:graphic>
          <wp14:sizeRelH relativeFrom="page">
            <wp14:pctWidth>0</wp14:pctWidth>
          </wp14:sizeRelH>
          <wp14:sizeRelV relativeFrom="page">
            <wp14:pctHeight>0</wp14:pctHeight>
          </wp14:sizeRelV>
        </wp:anchor>
      </w:drawing>
    </w:r>
    <w:r w:rsidR="00581678">
      <w:softHyphen/>
    </w:r>
    <w:r w:rsidR="00581678">
      <w:softHyphen/>
    </w:r>
    <w:r w:rsidR="00581678">
      <w:softHyphen/>
    </w:r>
    <w:r w:rsidR="00581678" w:rsidRPr="009F4B03">
      <w:rPr>
        <w:sz w:val="18"/>
        <w:szCs w:val="18"/>
      </w:rPr>
      <w:t xml:space="preserve"> Jessica de Jaeger</w:t>
    </w:r>
  </w:p>
  <w:p w14:paraId="61AF4ECB" w14:textId="77777777" w:rsidR="00581678" w:rsidRPr="009F4B03" w:rsidRDefault="00581678" w:rsidP="00581678">
    <w:pPr>
      <w:pStyle w:val="Geenafstand"/>
      <w:jc w:val="right"/>
      <w:rPr>
        <w:sz w:val="18"/>
        <w:szCs w:val="18"/>
      </w:rPr>
    </w:pPr>
    <w:r w:rsidRPr="009F4B03">
      <w:rPr>
        <w:sz w:val="18"/>
        <w:szCs w:val="18"/>
      </w:rPr>
      <w:t>Como No - Advies, begeleiding &amp; coaching</w:t>
    </w:r>
  </w:p>
  <w:p w14:paraId="1D6EB2F7" w14:textId="77777777" w:rsidR="00581678" w:rsidRPr="009F4B03" w:rsidRDefault="00581678" w:rsidP="00581678">
    <w:pPr>
      <w:pStyle w:val="Geenafstand"/>
      <w:jc w:val="right"/>
      <w:rPr>
        <w:sz w:val="18"/>
        <w:szCs w:val="18"/>
      </w:rPr>
    </w:pPr>
    <w:proofErr w:type="gramStart"/>
    <w:r w:rsidRPr="009F4B03">
      <w:rPr>
        <w:sz w:val="18"/>
        <w:szCs w:val="18"/>
      </w:rPr>
      <w:t>jessica@como-no.nl</w:t>
    </w:r>
    <w:proofErr w:type="gramEnd"/>
  </w:p>
  <w:p w14:paraId="3AD472D1" w14:textId="77777777" w:rsidR="00581678" w:rsidRPr="009F4B03" w:rsidRDefault="00581678" w:rsidP="00581678">
    <w:pPr>
      <w:pStyle w:val="Geenafstand"/>
      <w:jc w:val="right"/>
      <w:rPr>
        <w:sz w:val="18"/>
        <w:szCs w:val="18"/>
      </w:rPr>
    </w:pPr>
    <w:proofErr w:type="gramStart"/>
    <w:r w:rsidRPr="009F4B03">
      <w:rPr>
        <w:sz w:val="18"/>
        <w:szCs w:val="18"/>
      </w:rPr>
      <w:t>www.como-no.nl</w:t>
    </w:r>
    <w:proofErr w:type="gramEnd"/>
  </w:p>
  <w:p w14:paraId="0345818A" w14:textId="77777777" w:rsidR="00581678" w:rsidRPr="009F4B03" w:rsidRDefault="00581678" w:rsidP="00581678">
    <w:pPr>
      <w:pStyle w:val="Geenafstand"/>
      <w:jc w:val="right"/>
      <w:rPr>
        <w:sz w:val="18"/>
        <w:szCs w:val="18"/>
      </w:rPr>
    </w:pPr>
    <w:r w:rsidRPr="009F4B03">
      <w:rPr>
        <w:sz w:val="18"/>
        <w:szCs w:val="18"/>
      </w:rPr>
      <w:t>0642111807</w:t>
    </w:r>
  </w:p>
  <w:p w14:paraId="1C8734CC" w14:textId="77777777" w:rsidR="00581678" w:rsidRDefault="00581678" w:rsidP="00581678">
    <w:pPr>
      <w:pStyle w:val="Koptekst"/>
      <w:jc w:val="center"/>
    </w:pPr>
  </w:p>
  <w:p w14:paraId="0A01294B" w14:textId="77777777" w:rsidR="00581678" w:rsidRDefault="005816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75"/>
    <w:rsid w:val="003E346B"/>
    <w:rsid w:val="004F5B90"/>
    <w:rsid w:val="00546475"/>
    <w:rsid w:val="00574436"/>
    <w:rsid w:val="00581678"/>
    <w:rsid w:val="00731E87"/>
    <w:rsid w:val="00814F57"/>
    <w:rsid w:val="00A95670"/>
    <w:rsid w:val="00B32691"/>
    <w:rsid w:val="00C1001B"/>
    <w:rsid w:val="00E361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6D7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noProof/>
      <w:sz w:val="24"/>
    </w:rPr>
  </w:style>
  <w:style w:type="paragraph" w:styleId="Kop1">
    <w:name w:val="heading 1"/>
    <w:basedOn w:val="Standaard"/>
    <w:next w:val="Standaard"/>
    <w:qFormat/>
    <w:pPr>
      <w:keepNext/>
      <w:jc w:val="center"/>
      <w:outlineLvl w:val="0"/>
    </w:pPr>
    <w:rPr>
      <w:rFonts w:ascii="Arial" w:hAnsi="Arial"/>
      <w: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1678"/>
    <w:pPr>
      <w:tabs>
        <w:tab w:val="center" w:pos="4536"/>
        <w:tab w:val="right" w:pos="9072"/>
      </w:tabs>
    </w:pPr>
  </w:style>
  <w:style w:type="character" w:customStyle="1" w:styleId="KoptekstChar">
    <w:name w:val="Koptekst Char"/>
    <w:link w:val="Koptekst"/>
    <w:uiPriority w:val="99"/>
    <w:rsid w:val="00581678"/>
    <w:rPr>
      <w:noProof/>
      <w:sz w:val="24"/>
    </w:rPr>
  </w:style>
  <w:style w:type="paragraph" w:styleId="Voettekst">
    <w:name w:val="footer"/>
    <w:basedOn w:val="Standaard"/>
    <w:link w:val="VoettekstChar"/>
    <w:uiPriority w:val="99"/>
    <w:unhideWhenUsed/>
    <w:rsid w:val="00581678"/>
    <w:pPr>
      <w:tabs>
        <w:tab w:val="center" w:pos="4536"/>
        <w:tab w:val="right" w:pos="9072"/>
      </w:tabs>
    </w:pPr>
  </w:style>
  <w:style w:type="character" w:customStyle="1" w:styleId="VoettekstChar">
    <w:name w:val="Voettekst Char"/>
    <w:link w:val="Voettekst"/>
    <w:uiPriority w:val="99"/>
    <w:rsid w:val="00581678"/>
    <w:rPr>
      <w:noProof/>
      <w:sz w:val="24"/>
    </w:rPr>
  </w:style>
  <w:style w:type="paragraph" w:styleId="Geenafstand">
    <w:name w:val="No Spacing"/>
    <w:basedOn w:val="Standaard"/>
    <w:uiPriority w:val="1"/>
    <w:qFormat/>
    <w:rsid w:val="00581678"/>
    <w:rPr>
      <w:rFonts w:ascii="Calibri" w:eastAsia="Times New Roman" w:hAnsi="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Gebeurtenis</vt:lpstr>
    </vt:vector>
  </TitlesOfParts>
  <Company>JdJ producties</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Gebeurtenis</dc:title>
  <dc:subject/>
  <dc:creator>Jessica de Jaeger</dc:creator>
  <cp:keywords/>
  <cp:lastModifiedBy>Microsoft Office-gebruiker</cp:lastModifiedBy>
  <cp:revision>3</cp:revision>
  <dcterms:created xsi:type="dcterms:W3CDTF">2017-04-10T15:49:00Z</dcterms:created>
  <dcterms:modified xsi:type="dcterms:W3CDTF">2021-09-28T15:33:00Z</dcterms:modified>
</cp:coreProperties>
</file>