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0502" w14:textId="77777777" w:rsidR="00C321D4" w:rsidRPr="009268E1" w:rsidRDefault="00C321D4" w:rsidP="00C321D4">
      <w:pPr>
        <w:rPr>
          <w:rFonts w:ascii="Sofia Pro" w:hAnsi="Sofia Pro"/>
          <w:b/>
          <w:bCs/>
          <w:color w:val="004A5C"/>
          <w:sz w:val="36"/>
          <w:szCs w:val="36"/>
        </w:rPr>
      </w:pPr>
      <w:r w:rsidRPr="009268E1">
        <w:rPr>
          <w:rFonts w:ascii="Sofia Pro" w:hAnsi="Sofia Pro"/>
          <w:b/>
          <w:bCs/>
          <w:color w:val="004A5C"/>
          <w:sz w:val="36"/>
          <w:szCs w:val="36"/>
        </w:rPr>
        <w:t>Checklist Toegankelijkheid – Producenten</w:t>
      </w:r>
    </w:p>
    <w:p w14:paraId="351DDC71" w14:textId="77777777" w:rsidR="00C321D4" w:rsidRPr="009268E1" w:rsidRDefault="00C321D4" w:rsidP="00C321D4">
      <w:pPr>
        <w:rPr>
          <w:rFonts w:ascii="Sofia Pro" w:hAnsi="Sofia Pro"/>
        </w:rPr>
      </w:pPr>
      <w:r w:rsidRPr="009268E1">
        <w:rPr>
          <w:rFonts w:ascii="Sofia Pro" w:hAnsi="Sofia Pro"/>
        </w:rPr>
        <w:t>Als producent zorg je dat plannen werkelijkheid worden. Jij regelt de praktische en technische kant van een evenement, en hebt dus directe invloed op hoe toegankelijk het is voor bezoekers, artiesten en crew. Deze checklist helpt je bij de voorbereiding, uitvoering en nazorg.</w:t>
      </w:r>
    </w:p>
    <w:p w14:paraId="559EB62A" w14:textId="77777777" w:rsidR="00C321D4" w:rsidRPr="009268E1" w:rsidRDefault="00C321D4" w:rsidP="00C321D4">
      <w:pPr>
        <w:rPr>
          <w:rFonts w:ascii="Sofia Pro" w:hAnsi="Sofia Pro"/>
          <w:b/>
          <w:bCs/>
        </w:rPr>
      </w:pPr>
      <w:r w:rsidRPr="009268E1">
        <w:rPr>
          <w:rFonts w:ascii="Sofia Pro" w:hAnsi="Sofia Pro"/>
          <w:b/>
          <w:bCs/>
        </w:rPr>
        <w:t>1. Algemene voorbereiding</w:t>
      </w:r>
    </w:p>
    <w:p w14:paraId="44BF3E4D" w14:textId="77777777" w:rsidR="00C321D4" w:rsidRPr="009268E1" w:rsidRDefault="00C321D4" w:rsidP="00C321D4">
      <w:pPr>
        <w:numPr>
          <w:ilvl w:val="0"/>
          <w:numId w:val="4"/>
        </w:numPr>
        <w:rPr>
          <w:rFonts w:ascii="Sofia Pro" w:hAnsi="Sofia Pro"/>
        </w:rPr>
      </w:pPr>
      <w:r w:rsidRPr="009268E1">
        <w:rPr>
          <w:rFonts w:ascii="Sofia Pro" w:hAnsi="Sofia Pro"/>
        </w:rPr>
        <w:t xml:space="preserve">Heb je contact met </w:t>
      </w:r>
      <w:hyperlink r:id="rId5" w:history="1">
        <w:r w:rsidRPr="009268E1">
          <w:rPr>
            <w:rStyle w:val="Hyperlink"/>
            <w:rFonts w:ascii="Sofia Pro" w:hAnsi="Sofia Pro"/>
          </w:rPr>
          <w:t>APCG</w:t>
        </w:r>
      </w:hyperlink>
      <w:r>
        <w:rPr>
          <w:rFonts w:ascii="Sofia Pro" w:hAnsi="Sofia Pro"/>
        </w:rPr>
        <w:t xml:space="preserve"> </w:t>
      </w:r>
      <w:r w:rsidRPr="009268E1">
        <w:rPr>
          <w:rFonts w:ascii="Sofia Pro" w:hAnsi="Sofia Pro"/>
        </w:rPr>
        <w:t>of ervaringsdeskundigen over toegankelijkheid van het terrein of gebouw?</w:t>
      </w:r>
    </w:p>
    <w:p w14:paraId="77C5F007" w14:textId="77777777" w:rsidR="00C321D4" w:rsidRPr="009268E1" w:rsidRDefault="00C321D4" w:rsidP="00C321D4">
      <w:pPr>
        <w:numPr>
          <w:ilvl w:val="0"/>
          <w:numId w:val="4"/>
        </w:numPr>
        <w:rPr>
          <w:rFonts w:ascii="Sofia Pro" w:hAnsi="Sofia Pro"/>
        </w:rPr>
      </w:pPr>
      <w:r w:rsidRPr="009268E1">
        <w:rPr>
          <w:rFonts w:ascii="Sofia Pro" w:hAnsi="Sofia Pro"/>
        </w:rPr>
        <w:t>Heb je samen met teamleden (marketing, programma) vastgelegd wie verantwoordelijk is voor welk onderdeel van toegankelijkheid?</w:t>
      </w:r>
    </w:p>
    <w:p w14:paraId="7F96377F" w14:textId="77777777" w:rsidR="00C321D4" w:rsidRPr="009268E1" w:rsidRDefault="00C321D4" w:rsidP="00C321D4">
      <w:pPr>
        <w:rPr>
          <w:rFonts w:ascii="Sofia Pro" w:hAnsi="Sofia Pro"/>
          <w:b/>
          <w:bCs/>
        </w:rPr>
      </w:pPr>
      <w:r w:rsidRPr="009268E1">
        <w:rPr>
          <w:rFonts w:ascii="Sofia Pro" w:hAnsi="Sofia Pro"/>
          <w:b/>
          <w:bCs/>
        </w:rPr>
        <w:t>2. Fysieke toegankelijkheid</w:t>
      </w:r>
    </w:p>
    <w:p w14:paraId="40DC0630" w14:textId="77777777" w:rsidR="00C321D4" w:rsidRPr="009268E1" w:rsidRDefault="00C321D4" w:rsidP="00C321D4">
      <w:pPr>
        <w:numPr>
          <w:ilvl w:val="0"/>
          <w:numId w:val="4"/>
        </w:numPr>
        <w:rPr>
          <w:rFonts w:ascii="Sofia Pro" w:hAnsi="Sofia Pro"/>
        </w:rPr>
      </w:pPr>
      <w:r w:rsidRPr="009268E1">
        <w:rPr>
          <w:rFonts w:ascii="Sofia Pro" w:hAnsi="Sofia Pro"/>
        </w:rPr>
        <w:t xml:space="preserve">Zijn er voldoende </w:t>
      </w:r>
      <w:hyperlink r:id="rId6" w:anchor=":~:text=afhankelijk%20van%20hoogteverschil-,Vervoer%20naar%20het%20evenement,-Reserveer%20enkele%20parkeerplaatsen" w:history="1">
        <w:r w:rsidRPr="009268E1">
          <w:rPr>
            <w:rStyle w:val="Hyperlink"/>
            <w:rFonts w:ascii="Sofia Pro" w:hAnsi="Sofia Pro"/>
          </w:rPr>
          <w:t>gehandicaptenparkeerplaatsen</w:t>
        </w:r>
      </w:hyperlink>
      <w:r w:rsidRPr="009268E1">
        <w:rPr>
          <w:rFonts w:ascii="Sofia Pro" w:hAnsi="Sofia Pro"/>
        </w:rPr>
        <w:t xml:space="preserve"> in de buurt?</w:t>
      </w:r>
    </w:p>
    <w:p w14:paraId="53E62D70" w14:textId="77777777" w:rsidR="00C321D4" w:rsidRPr="009268E1" w:rsidRDefault="00C321D4" w:rsidP="00C321D4">
      <w:pPr>
        <w:numPr>
          <w:ilvl w:val="0"/>
          <w:numId w:val="4"/>
        </w:numPr>
        <w:rPr>
          <w:rFonts w:ascii="Sofia Pro" w:hAnsi="Sofia Pro"/>
        </w:rPr>
      </w:pPr>
      <w:r w:rsidRPr="009268E1">
        <w:rPr>
          <w:rFonts w:ascii="Sofia Pro" w:hAnsi="Sofia Pro"/>
        </w:rPr>
        <w:t>Is het evenement goed bereikbaar met openbaar vervoer?</w:t>
      </w:r>
    </w:p>
    <w:p w14:paraId="4069FEE6" w14:textId="77777777" w:rsidR="00C321D4" w:rsidRPr="009268E1" w:rsidRDefault="00C321D4" w:rsidP="00C321D4">
      <w:pPr>
        <w:numPr>
          <w:ilvl w:val="0"/>
          <w:numId w:val="4"/>
        </w:numPr>
        <w:rPr>
          <w:rFonts w:ascii="Sofia Pro" w:hAnsi="Sofia Pro"/>
        </w:rPr>
      </w:pPr>
      <w:r w:rsidRPr="009268E1">
        <w:rPr>
          <w:rFonts w:ascii="Sofia Pro" w:hAnsi="Sofia Pro"/>
        </w:rPr>
        <w:t xml:space="preserve">Worden tijdelijk ingenomen </w:t>
      </w:r>
      <w:hyperlink r:id="rId7" w:anchor=":~:text=afhankelijk%20van%20hoogteverschil-,Vervoer%20naar%20het%20evenement,-Reserveer%20enkele%20parkeerplaatsen" w:history="1">
        <w:r w:rsidRPr="009268E1">
          <w:rPr>
            <w:rStyle w:val="Hyperlink"/>
            <w:rFonts w:ascii="Sofia Pro" w:hAnsi="Sofia Pro"/>
          </w:rPr>
          <w:t>gehandicaptenparkeerplaatsen</w:t>
        </w:r>
      </w:hyperlink>
      <w:r w:rsidRPr="009268E1">
        <w:rPr>
          <w:rFonts w:ascii="Sofia Pro" w:hAnsi="Sofia Pro"/>
        </w:rPr>
        <w:t xml:space="preserve"> aan de gemeente doorgegeven voor compensatie?</w:t>
      </w:r>
    </w:p>
    <w:p w14:paraId="3D6495E5" w14:textId="77777777" w:rsidR="00C321D4" w:rsidRPr="009268E1" w:rsidRDefault="00C321D4" w:rsidP="00C321D4">
      <w:pPr>
        <w:numPr>
          <w:ilvl w:val="0"/>
          <w:numId w:val="4"/>
        </w:numPr>
        <w:rPr>
          <w:rFonts w:ascii="Sofia Pro" w:hAnsi="Sofia Pro"/>
        </w:rPr>
      </w:pPr>
      <w:r w:rsidRPr="009268E1">
        <w:rPr>
          <w:rFonts w:ascii="Sofia Pro" w:hAnsi="Sofia Pro"/>
        </w:rPr>
        <w:t>Is de entree rolstoeltoegankelijk (geen hoge drempels)?</w:t>
      </w:r>
    </w:p>
    <w:p w14:paraId="56D751F3" w14:textId="77777777" w:rsidR="00C321D4" w:rsidRPr="009268E1" w:rsidRDefault="00C321D4" w:rsidP="00C321D4">
      <w:pPr>
        <w:numPr>
          <w:ilvl w:val="0"/>
          <w:numId w:val="4"/>
        </w:numPr>
        <w:rPr>
          <w:rFonts w:ascii="Sofia Pro" w:hAnsi="Sofia Pro"/>
        </w:rPr>
      </w:pPr>
      <w:r w:rsidRPr="009268E1">
        <w:rPr>
          <w:rFonts w:ascii="Sofia Pro" w:hAnsi="Sofia Pro"/>
        </w:rPr>
        <w:t xml:space="preserve">Is het </w:t>
      </w:r>
      <w:hyperlink r:id="rId8" w:history="1">
        <w:r w:rsidRPr="009268E1">
          <w:rPr>
            <w:rStyle w:val="Hyperlink"/>
            <w:rFonts w:ascii="Sofia Pro" w:hAnsi="Sofia Pro"/>
          </w:rPr>
          <w:t>terrein begaanbaar</w:t>
        </w:r>
      </w:hyperlink>
      <w:r w:rsidRPr="009268E1">
        <w:rPr>
          <w:rFonts w:ascii="Sofia Pro" w:hAnsi="Sofia Pro"/>
        </w:rPr>
        <w:t xml:space="preserve"> voor iedereen (verharde paden, kabelgoten, vlakke ondergrond)?</w:t>
      </w:r>
    </w:p>
    <w:p w14:paraId="1D6FB65D" w14:textId="77777777" w:rsidR="00C321D4" w:rsidRPr="009268E1" w:rsidRDefault="00C321D4" w:rsidP="00C321D4">
      <w:pPr>
        <w:numPr>
          <w:ilvl w:val="0"/>
          <w:numId w:val="4"/>
        </w:numPr>
        <w:rPr>
          <w:rFonts w:ascii="Sofia Pro" w:hAnsi="Sofia Pro"/>
        </w:rPr>
      </w:pPr>
      <w:r w:rsidRPr="009268E1">
        <w:rPr>
          <w:rFonts w:ascii="Sofia Pro" w:hAnsi="Sofia Pro"/>
        </w:rPr>
        <w:t xml:space="preserve">Zijn </w:t>
      </w:r>
      <w:hyperlink r:id="rId9" w:anchor=":~:text=Uitgankelijkheid%3A%20vluchtroutes" w:history="1">
        <w:r w:rsidRPr="009268E1">
          <w:rPr>
            <w:rStyle w:val="Hyperlink"/>
            <w:rFonts w:ascii="Sofia Pro" w:hAnsi="Sofia Pro"/>
          </w:rPr>
          <w:t>vluchtwegen en nooduitgangen</w:t>
        </w:r>
      </w:hyperlink>
      <w:r w:rsidRPr="009268E1">
        <w:rPr>
          <w:rFonts w:ascii="Sofia Pro" w:hAnsi="Sofia Pro"/>
        </w:rPr>
        <w:t xml:space="preserve"> bruikbaar voor mensen met een beperking?</w:t>
      </w:r>
    </w:p>
    <w:p w14:paraId="61B3D484" w14:textId="77777777" w:rsidR="00C321D4" w:rsidRPr="009268E1" w:rsidRDefault="00C321D4" w:rsidP="00C321D4">
      <w:pPr>
        <w:numPr>
          <w:ilvl w:val="0"/>
          <w:numId w:val="4"/>
        </w:numPr>
        <w:rPr>
          <w:rFonts w:ascii="Sofia Pro" w:hAnsi="Sofia Pro"/>
        </w:rPr>
      </w:pPr>
      <w:r w:rsidRPr="009268E1">
        <w:rPr>
          <w:rFonts w:ascii="Sofia Pro" w:hAnsi="Sofia Pro"/>
        </w:rPr>
        <w:t xml:space="preserve">Is er duidelijke </w:t>
      </w:r>
      <w:hyperlink r:id="rId10" w:anchor=":~:text=Op%20het%20terrein%20of%20de%20locatie" w:history="1">
        <w:r w:rsidRPr="009268E1">
          <w:rPr>
            <w:rStyle w:val="Hyperlink"/>
            <w:rFonts w:ascii="Sofia Pro" w:hAnsi="Sofia Pro"/>
          </w:rPr>
          <w:t>bewegwijzering en signing</w:t>
        </w:r>
      </w:hyperlink>
      <w:r w:rsidRPr="009268E1">
        <w:rPr>
          <w:rFonts w:ascii="Sofia Pro" w:hAnsi="Sofia Pro"/>
        </w:rPr>
        <w:t xml:space="preserve">, ook </w:t>
      </w:r>
      <w:hyperlink r:id="rId11" w:history="1">
        <w:r w:rsidRPr="009268E1">
          <w:rPr>
            <w:rStyle w:val="Hyperlink"/>
            <w:rFonts w:ascii="Sofia Pro" w:hAnsi="Sofia Pro"/>
          </w:rPr>
          <w:t>zichtbaar</w:t>
        </w:r>
      </w:hyperlink>
      <w:r w:rsidRPr="009268E1">
        <w:rPr>
          <w:rFonts w:ascii="Sofia Pro" w:hAnsi="Sofia Pro"/>
        </w:rPr>
        <w:t xml:space="preserve"> vanuit een rolstoel?</w:t>
      </w:r>
    </w:p>
    <w:p w14:paraId="4AECB7C6" w14:textId="77777777" w:rsidR="00C321D4" w:rsidRPr="009268E1" w:rsidRDefault="00C321D4" w:rsidP="00C321D4">
      <w:pPr>
        <w:numPr>
          <w:ilvl w:val="0"/>
          <w:numId w:val="4"/>
        </w:numPr>
        <w:rPr>
          <w:rFonts w:ascii="Sofia Pro" w:hAnsi="Sofia Pro"/>
        </w:rPr>
      </w:pPr>
      <w:r w:rsidRPr="009268E1">
        <w:rPr>
          <w:rFonts w:ascii="Sofia Pro" w:hAnsi="Sofia Pro"/>
        </w:rPr>
        <w:t xml:space="preserve">Zijn </w:t>
      </w:r>
      <w:hyperlink r:id="rId12" w:anchor=":~:text=Begeleiding-,Toilet,-Zorg%20dat%20er" w:history="1">
        <w:r w:rsidRPr="009268E1">
          <w:rPr>
            <w:rStyle w:val="Hyperlink"/>
            <w:rFonts w:ascii="Sofia Pro" w:hAnsi="Sofia Pro"/>
          </w:rPr>
          <w:t>toiletten</w:t>
        </w:r>
      </w:hyperlink>
      <w:r w:rsidRPr="009268E1">
        <w:rPr>
          <w:rFonts w:ascii="Sofia Pro" w:hAnsi="Sofia Pro"/>
        </w:rPr>
        <w:t xml:space="preserve"> goed verspreid over het terrein en is er minimaal één rolstoeltoegankelijk toilet met verschoonplek?</w:t>
      </w:r>
    </w:p>
    <w:p w14:paraId="76530F60" w14:textId="77777777" w:rsidR="00C321D4" w:rsidRPr="009268E1" w:rsidRDefault="00C321D4" w:rsidP="00C321D4">
      <w:pPr>
        <w:numPr>
          <w:ilvl w:val="0"/>
          <w:numId w:val="4"/>
        </w:numPr>
        <w:rPr>
          <w:rFonts w:ascii="Sofia Pro" w:hAnsi="Sofia Pro"/>
        </w:rPr>
      </w:pPr>
      <w:r w:rsidRPr="009268E1">
        <w:rPr>
          <w:rFonts w:ascii="Sofia Pro" w:hAnsi="Sofia Pro"/>
        </w:rPr>
        <w:t xml:space="preserve">Is er een </w:t>
      </w:r>
      <w:hyperlink r:id="rId13" w:anchor=":~:text=Rust%2D%20en%20stilteruimte" w:history="1">
        <w:r w:rsidRPr="009268E1">
          <w:rPr>
            <w:rStyle w:val="Hyperlink"/>
            <w:rFonts w:ascii="Sofia Pro" w:hAnsi="Sofia Pro"/>
          </w:rPr>
          <w:t>rust- of stilteplek</w:t>
        </w:r>
      </w:hyperlink>
      <w:r w:rsidRPr="009268E1">
        <w:rPr>
          <w:rFonts w:ascii="Sofia Pro" w:hAnsi="Sofia Pro"/>
        </w:rPr>
        <w:t xml:space="preserve"> aanwezig, met herkenbare aanduiding?</w:t>
      </w:r>
    </w:p>
    <w:p w14:paraId="6B81DE04" w14:textId="77777777" w:rsidR="00C321D4" w:rsidRPr="009268E1" w:rsidRDefault="00C321D4" w:rsidP="00C321D4">
      <w:pPr>
        <w:numPr>
          <w:ilvl w:val="0"/>
          <w:numId w:val="4"/>
        </w:numPr>
        <w:rPr>
          <w:rFonts w:ascii="Sofia Pro" w:hAnsi="Sofia Pro"/>
        </w:rPr>
      </w:pPr>
      <w:r w:rsidRPr="009268E1">
        <w:rPr>
          <w:rFonts w:ascii="Sofia Pro" w:hAnsi="Sofia Pro"/>
        </w:rPr>
        <w:t>Is de bar op minimaal één plek ≤100 cm hoog, kassa/pinautomaat 90–120 cm, garderobe 90–135 cm?</w:t>
      </w:r>
    </w:p>
    <w:p w14:paraId="702F414D" w14:textId="77777777" w:rsidR="00C321D4" w:rsidRPr="009268E1" w:rsidRDefault="00C321D4" w:rsidP="00C321D4">
      <w:pPr>
        <w:numPr>
          <w:ilvl w:val="0"/>
          <w:numId w:val="4"/>
        </w:numPr>
        <w:rPr>
          <w:rFonts w:ascii="Sofia Pro" w:hAnsi="Sofia Pro"/>
        </w:rPr>
      </w:pPr>
      <w:r w:rsidRPr="009268E1">
        <w:rPr>
          <w:rFonts w:ascii="Sofia Pro" w:hAnsi="Sofia Pro"/>
        </w:rPr>
        <w:t xml:space="preserve">Zijn deuren, liften en backstage-ruimtes bruikbaar voor mensen met </w:t>
      </w:r>
      <w:hyperlink r:id="rId14" w:anchor=":~:text=van%20deze%20podcastaflevering.-,Hulpmiddelen,-Om%20het%20terrein" w:history="1">
        <w:r w:rsidRPr="009268E1">
          <w:rPr>
            <w:rStyle w:val="Hyperlink"/>
            <w:rFonts w:ascii="Sofia Pro" w:hAnsi="Sofia Pro"/>
          </w:rPr>
          <w:t>hulpmiddelen</w:t>
        </w:r>
      </w:hyperlink>
      <w:r w:rsidRPr="009268E1">
        <w:rPr>
          <w:rFonts w:ascii="Sofia Pro" w:hAnsi="Sofia Pro"/>
        </w:rPr>
        <w:t>?</w:t>
      </w:r>
    </w:p>
    <w:p w14:paraId="5FE91EEE" w14:textId="77777777" w:rsidR="00C321D4" w:rsidRPr="009268E1" w:rsidRDefault="00C321D4" w:rsidP="00C321D4">
      <w:pPr>
        <w:rPr>
          <w:rFonts w:ascii="Sofia Pro" w:hAnsi="Sofia Pro"/>
          <w:b/>
          <w:bCs/>
        </w:rPr>
      </w:pPr>
      <w:r w:rsidRPr="009268E1">
        <w:rPr>
          <w:rFonts w:ascii="Sofia Pro" w:hAnsi="Sofia Pro"/>
          <w:b/>
          <w:bCs/>
        </w:rPr>
        <w:t>3. Personeel &amp; veiligheid</w:t>
      </w:r>
    </w:p>
    <w:p w14:paraId="0D548953" w14:textId="77777777" w:rsidR="00C321D4" w:rsidRPr="009268E1" w:rsidRDefault="00C321D4" w:rsidP="00C321D4">
      <w:pPr>
        <w:numPr>
          <w:ilvl w:val="0"/>
          <w:numId w:val="4"/>
        </w:numPr>
        <w:rPr>
          <w:rFonts w:ascii="Sofia Pro" w:hAnsi="Sofia Pro"/>
        </w:rPr>
      </w:pPr>
      <w:r w:rsidRPr="009268E1">
        <w:rPr>
          <w:rFonts w:ascii="Sofia Pro" w:hAnsi="Sofia Pro"/>
        </w:rPr>
        <w:t xml:space="preserve">Krijgen medewerkers </w:t>
      </w:r>
      <w:hyperlink r:id="rId15" w:anchor=":~:text=in%20een%20rolstoel.-,Interne%20communicatie,-Om%20ervoor%20te" w:history="1">
        <w:r w:rsidRPr="009268E1">
          <w:rPr>
            <w:rStyle w:val="Hyperlink"/>
            <w:rFonts w:ascii="Sofia Pro" w:hAnsi="Sofia Pro"/>
          </w:rPr>
          <w:t>instructies</w:t>
        </w:r>
      </w:hyperlink>
      <w:r w:rsidRPr="009268E1">
        <w:rPr>
          <w:rFonts w:ascii="Sofia Pro" w:hAnsi="Sofia Pro"/>
        </w:rPr>
        <w:t xml:space="preserve"> over omgang met bezoekers met een beperking (bejegening, assistentie)?</w:t>
      </w:r>
    </w:p>
    <w:p w14:paraId="7F24E81A" w14:textId="77777777" w:rsidR="00C321D4" w:rsidRPr="009268E1" w:rsidRDefault="00C321D4" w:rsidP="00C321D4">
      <w:pPr>
        <w:numPr>
          <w:ilvl w:val="0"/>
          <w:numId w:val="4"/>
        </w:numPr>
        <w:rPr>
          <w:rFonts w:ascii="Sofia Pro" w:hAnsi="Sofia Pro"/>
        </w:rPr>
      </w:pPr>
      <w:r w:rsidRPr="009268E1">
        <w:rPr>
          <w:rFonts w:ascii="Sofia Pro" w:hAnsi="Sofia Pro"/>
        </w:rPr>
        <w:t>Wordt in de calamiteiten- en EHBO-instructie rekening gehouden met mensen met een beperking?</w:t>
      </w:r>
    </w:p>
    <w:p w14:paraId="45E91B11" w14:textId="77777777" w:rsidR="00C321D4" w:rsidRPr="009268E1" w:rsidRDefault="00C321D4" w:rsidP="00C321D4">
      <w:pPr>
        <w:numPr>
          <w:ilvl w:val="0"/>
          <w:numId w:val="4"/>
        </w:numPr>
        <w:rPr>
          <w:rFonts w:ascii="Sofia Pro" w:hAnsi="Sofia Pro"/>
        </w:rPr>
      </w:pPr>
      <w:r w:rsidRPr="009268E1">
        <w:rPr>
          <w:rFonts w:ascii="Sofia Pro" w:hAnsi="Sofia Pro"/>
        </w:rPr>
        <w:t>Weet het toiletpersoneel dat mensen met een medische toiletpas gratis toegang hebben?</w:t>
      </w:r>
    </w:p>
    <w:p w14:paraId="1AC02B20" w14:textId="77777777" w:rsidR="00C321D4" w:rsidRPr="009268E1" w:rsidRDefault="00C321D4" w:rsidP="00C321D4">
      <w:pPr>
        <w:numPr>
          <w:ilvl w:val="0"/>
          <w:numId w:val="4"/>
        </w:numPr>
        <w:jc w:val="both"/>
        <w:rPr>
          <w:rFonts w:ascii="Sofia Pro" w:hAnsi="Sofia Pro"/>
        </w:rPr>
      </w:pPr>
      <w:r w:rsidRPr="009268E1">
        <w:rPr>
          <w:rFonts w:ascii="Sofia Pro" w:hAnsi="Sofia Pro"/>
        </w:rPr>
        <w:t xml:space="preserve">Is er voldoende kennis bij het EHBO-team over beperkingen en </w:t>
      </w:r>
      <w:hyperlink r:id="rId16" w:anchor=":~:text=van%20deze%20podcastaflevering.-,Hulpmiddelen,-Om%20het%20terrein" w:history="1">
        <w:r w:rsidRPr="009268E1">
          <w:rPr>
            <w:rStyle w:val="Hyperlink"/>
            <w:rFonts w:ascii="Sofia Pro" w:hAnsi="Sofia Pro"/>
          </w:rPr>
          <w:t>hulpmiddelen</w:t>
        </w:r>
      </w:hyperlink>
      <w:r w:rsidRPr="009268E1">
        <w:rPr>
          <w:rFonts w:ascii="Sofia Pro" w:hAnsi="Sofia Pro"/>
        </w:rPr>
        <w:t>?</w:t>
      </w:r>
    </w:p>
    <w:p w14:paraId="59433D32" w14:textId="77777777" w:rsidR="00C321D4" w:rsidRPr="009268E1" w:rsidRDefault="00C321D4" w:rsidP="00C321D4">
      <w:pPr>
        <w:rPr>
          <w:rFonts w:ascii="Sofia Pro" w:hAnsi="Sofia Pro"/>
          <w:b/>
          <w:bCs/>
        </w:rPr>
      </w:pPr>
      <w:r w:rsidRPr="009268E1">
        <w:rPr>
          <w:rFonts w:ascii="Sofia Pro" w:hAnsi="Sofia Pro"/>
          <w:b/>
          <w:bCs/>
        </w:rPr>
        <w:lastRenderedPageBreak/>
        <w:t>4. Auditieve &amp; visuele toegankelijkheid (techniek)</w:t>
      </w:r>
    </w:p>
    <w:p w14:paraId="038F8773" w14:textId="77777777" w:rsidR="00C321D4" w:rsidRPr="009268E1" w:rsidRDefault="00C321D4" w:rsidP="00C321D4">
      <w:pPr>
        <w:numPr>
          <w:ilvl w:val="0"/>
          <w:numId w:val="4"/>
        </w:numPr>
        <w:rPr>
          <w:rFonts w:ascii="Sofia Pro" w:hAnsi="Sofia Pro"/>
        </w:rPr>
      </w:pPr>
      <w:r w:rsidRPr="009268E1">
        <w:rPr>
          <w:rFonts w:ascii="Sofia Pro" w:hAnsi="Sofia Pro"/>
        </w:rPr>
        <w:t xml:space="preserve">Is er aandacht besteed aan </w:t>
      </w:r>
      <w:hyperlink r:id="rId17" w:history="1">
        <w:r w:rsidRPr="009268E1">
          <w:rPr>
            <w:rStyle w:val="Hyperlink"/>
            <w:rFonts w:ascii="Sofia Pro" w:hAnsi="Sofia Pro"/>
          </w:rPr>
          <w:t>akoestiek om echo’s</w:t>
        </w:r>
      </w:hyperlink>
      <w:r w:rsidRPr="009268E1">
        <w:rPr>
          <w:rFonts w:ascii="Sofia Pro" w:hAnsi="Sofia Pro"/>
        </w:rPr>
        <w:t xml:space="preserve"> en ruis te beperken?</w:t>
      </w:r>
    </w:p>
    <w:p w14:paraId="344C09EA" w14:textId="77777777" w:rsidR="00C321D4" w:rsidRPr="009268E1" w:rsidRDefault="00C321D4" w:rsidP="00C321D4">
      <w:pPr>
        <w:numPr>
          <w:ilvl w:val="0"/>
          <w:numId w:val="4"/>
        </w:numPr>
        <w:rPr>
          <w:rFonts w:ascii="Sofia Pro" w:hAnsi="Sofia Pro"/>
        </w:rPr>
      </w:pPr>
      <w:r w:rsidRPr="009268E1">
        <w:rPr>
          <w:rFonts w:ascii="Sofia Pro" w:hAnsi="Sofia Pro"/>
        </w:rPr>
        <w:t xml:space="preserve">Is er indien mogelijk een </w:t>
      </w:r>
      <w:hyperlink r:id="rId18" w:anchor=":~:text=van%20deze%20podcastaflevering.-,Hulpmiddelen,-Het%20volgen%20van" w:history="1">
        <w:r w:rsidRPr="009268E1">
          <w:rPr>
            <w:rStyle w:val="Hyperlink"/>
            <w:rFonts w:ascii="Sofia Pro" w:hAnsi="Sofia Pro"/>
          </w:rPr>
          <w:t>ringleiding</w:t>
        </w:r>
      </w:hyperlink>
      <w:r w:rsidRPr="009268E1">
        <w:rPr>
          <w:rFonts w:ascii="Sofia Pro" w:hAnsi="Sofia Pro"/>
        </w:rPr>
        <w:t xml:space="preserve"> aanwezig?</w:t>
      </w:r>
    </w:p>
    <w:p w14:paraId="64252641" w14:textId="77777777" w:rsidR="00C321D4" w:rsidRPr="009268E1" w:rsidRDefault="00C321D4" w:rsidP="00C321D4">
      <w:pPr>
        <w:numPr>
          <w:ilvl w:val="0"/>
          <w:numId w:val="4"/>
        </w:numPr>
        <w:rPr>
          <w:rFonts w:ascii="Sofia Pro" w:hAnsi="Sofia Pro"/>
        </w:rPr>
      </w:pPr>
      <w:r w:rsidRPr="009268E1">
        <w:rPr>
          <w:rFonts w:ascii="Sofia Pro" w:hAnsi="Sofia Pro"/>
        </w:rPr>
        <w:t xml:space="preserve">Is de </w:t>
      </w:r>
      <w:hyperlink r:id="rId19" w:anchor=":~:text=ze%20toegankelijk%20zijn.-,Verlichting,-Mensen%20met%20een" w:history="1">
        <w:r w:rsidRPr="009268E1">
          <w:rPr>
            <w:rStyle w:val="Hyperlink"/>
            <w:rFonts w:ascii="Sofia Pro" w:hAnsi="Sofia Pro"/>
          </w:rPr>
          <w:t>verlichting</w:t>
        </w:r>
      </w:hyperlink>
      <w:r w:rsidRPr="009268E1">
        <w:rPr>
          <w:rFonts w:ascii="Sofia Pro" w:hAnsi="Sofia Pro"/>
        </w:rPr>
        <w:t xml:space="preserve"> gelijkmatig, niet verblindend en voldoende?</w:t>
      </w:r>
    </w:p>
    <w:p w14:paraId="00397A10" w14:textId="77777777" w:rsidR="00C321D4" w:rsidRPr="009268E1" w:rsidRDefault="00C321D4" w:rsidP="00C321D4">
      <w:pPr>
        <w:rPr>
          <w:rFonts w:ascii="Sofia Pro" w:hAnsi="Sofia Pro"/>
          <w:b/>
          <w:bCs/>
        </w:rPr>
      </w:pPr>
      <w:r w:rsidRPr="009268E1">
        <w:rPr>
          <w:rFonts w:ascii="Sofia Pro" w:hAnsi="Sofia Pro"/>
          <w:b/>
          <w:bCs/>
        </w:rPr>
        <w:t>5. Coördinatie &amp; nazorg</w:t>
      </w:r>
    </w:p>
    <w:p w14:paraId="380C6140" w14:textId="77777777" w:rsidR="00C321D4" w:rsidRPr="009268E1" w:rsidRDefault="00C321D4" w:rsidP="00C321D4">
      <w:pPr>
        <w:numPr>
          <w:ilvl w:val="0"/>
          <w:numId w:val="4"/>
        </w:numPr>
        <w:rPr>
          <w:rFonts w:ascii="Sofia Pro" w:hAnsi="Sofia Pro"/>
        </w:rPr>
      </w:pPr>
      <w:r w:rsidRPr="009268E1">
        <w:rPr>
          <w:rFonts w:ascii="Sofia Pro" w:hAnsi="Sofia Pro"/>
        </w:rPr>
        <w:t>Is er tijdens het evenement een duidelijk aanspreekpunt voor vragen over toegankelijkheid?</w:t>
      </w:r>
    </w:p>
    <w:p w14:paraId="4DFB98E3" w14:textId="77777777" w:rsidR="00C321D4" w:rsidRPr="009268E1" w:rsidRDefault="00C321D4" w:rsidP="00C321D4">
      <w:pPr>
        <w:numPr>
          <w:ilvl w:val="0"/>
          <w:numId w:val="4"/>
        </w:numPr>
        <w:rPr>
          <w:rFonts w:ascii="Sofia Pro" w:hAnsi="Sofia Pro"/>
        </w:rPr>
      </w:pPr>
      <w:r w:rsidRPr="009268E1">
        <w:rPr>
          <w:rFonts w:ascii="Sofia Pro" w:hAnsi="Sofia Pro"/>
        </w:rPr>
        <w:t xml:space="preserve">Controleer tijdens het evenement of </w:t>
      </w:r>
      <w:hyperlink r:id="rId20" w:history="1">
        <w:r w:rsidRPr="009268E1">
          <w:rPr>
            <w:rStyle w:val="Hyperlink"/>
            <w:rFonts w:ascii="Sofia Pro" w:hAnsi="Sofia Pro"/>
          </w:rPr>
          <w:t>routes vrij blijven van obstakels</w:t>
        </w:r>
      </w:hyperlink>
      <w:r w:rsidRPr="009268E1">
        <w:rPr>
          <w:rFonts w:ascii="Sofia Pro" w:hAnsi="Sofia Pro"/>
        </w:rPr>
        <w:t>.</w:t>
      </w:r>
    </w:p>
    <w:p w14:paraId="48250D03" w14:textId="77777777" w:rsidR="00C321D4" w:rsidRDefault="00C321D4" w:rsidP="00C321D4">
      <w:pPr>
        <w:numPr>
          <w:ilvl w:val="0"/>
          <w:numId w:val="4"/>
        </w:numPr>
        <w:rPr>
          <w:rFonts w:ascii="Sofia Pro" w:hAnsi="Sofia Pro"/>
        </w:rPr>
      </w:pPr>
      <w:r w:rsidRPr="009268E1">
        <w:rPr>
          <w:rFonts w:ascii="Sofia Pro" w:hAnsi="Sofia Pro"/>
        </w:rPr>
        <w:t>Evalueer na afloop met het team en betrek ervaringsdeskundigen bij verbeterpunten voor de volgende editie.</w:t>
      </w:r>
    </w:p>
    <w:p w14:paraId="1C815BAD" w14:textId="3C0BA472" w:rsidR="00C321D4" w:rsidRPr="00D760E0" w:rsidRDefault="00C321D4" w:rsidP="00C321D4">
      <w:pPr>
        <w:rPr>
          <w:rFonts w:ascii="Sofia Pro" w:hAnsi="Sofia Pro"/>
        </w:rPr>
      </w:pPr>
      <w:r w:rsidRPr="00D760E0">
        <w:rPr>
          <w:rFonts w:ascii="Sofia Pro" w:hAnsi="Sofia Pro"/>
          <w:b/>
          <w:bCs/>
        </w:rPr>
        <w:t>Tip:</w:t>
      </w:r>
      <w:r w:rsidRPr="00D760E0">
        <w:rPr>
          <w:rFonts w:ascii="Sofia Pro" w:hAnsi="Sofia Pro"/>
        </w:rPr>
        <w:t xml:space="preserve"> wil je alles nog eens horen vanuit een ander perspectief? In deze aflevering van onze podcastserie over toegankelijke evenementen spreekt presentator Tim Kroesbergen</w:t>
      </w:r>
      <w:r w:rsidRPr="00871800">
        <w:rPr>
          <w:rFonts w:ascii="Sofia Pro" w:hAnsi="Sofia Pro"/>
        </w:rPr>
        <w:t xml:space="preserve"> Maaike Jacobs van de stichting Arnhems platform chronisch zieken en gehandicapten en Dirk Malschaert, organisator van het ASM festival over fysieke toegankelijkheid.</w:t>
      </w:r>
      <w:r>
        <w:rPr>
          <w:rFonts w:ascii="Sofia Pro" w:hAnsi="Sofia Pro"/>
        </w:rPr>
        <w:t xml:space="preserve"> </w:t>
      </w:r>
      <w:r w:rsidRPr="00D760E0">
        <w:rPr>
          <w:rFonts w:ascii="Sofia Pro" w:hAnsi="Sofia Pro"/>
        </w:rPr>
        <w:t>Download het </w:t>
      </w:r>
      <w:hyperlink r:id="rId21" w:tgtFrame="_blank" w:history="1">
        <w:r w:rsidRPr="00D760E0">
          <w:rPr>
            <w:rStyle w:val="Hyperlink"/>
            <w:rFonts w:ascii="Sofia Pro" w:hAnsi="Sofia Pro"/>
          </w:rPr>
          <w:t>transcript</w:t>
        </w:r>
      </w:hyperlink>
      <w:r w:rsidRPr="00D760E0">
        <w:rPr>
          <w:rFonts w:ascii="Sofia Pro" w:hAnsi="Sofia Pro"/>
        </w:rPr>
        <w:t xml:space="preserve"> of beluister de </w:t>
      </w:r>
      <w:hyperlink r:id="rId22" w:anchor=":~:text=2.-,Fysieke%20toegankelijkheid,-Podcast%3A%20Fysieke%20toegankelijkheid" w:history="1">
        <w:r w:rsidRPr="00D760E0">
          <w:rPr>
            <w:rStyle w:val="Hyperlink"/>
            <w:rFonts w:ascii="Sofia Pro" w:hAnsi="Sofia Pro"/>
          </w:rPr>
          <w:t>podcastaflevering</w:t>
        </w:r>
      </w:hyperlink>
      <w:r w:rsidRPr="00D760E0">
        <w:rPr>
          <w:rFonts w:ascii="Sofia Pro" w:hAnsi="Sofia Pro"/>
        </w:rPr>
        <w:t>.</w:t>
      </w:r>
    </w:p>
    <w:p w14:paraId="3CBFD8F0" w14:textId="167F6B31" w:rsidR="00C378A0" w:rsidRPr="00C321D4" w:rsidRDefault="00C321D4" w:rsidP="00C321D4">
      <w:r w:rsidRPr="00D760E0">
        <w:rPr>
          <w:rFonts w:ascii="Sofia Pro" w:hAnsi="Sofia Pro"/>
          <w:b/>
          <w:bCs/>
          <w:color w:val="004A5C"/>
        </w:rPr>
        <w:t xml:space="preserve">Kijk voor alle informatie rondom het toegankelijke evenementen op </w:t>
      </w:r>
      <w:r>
        <w:rPr>
          <w:rFonts w:ascii="Sofia Pro" w:hAnsi="Sofia Pro"/>
          <w:b/>
          <w:bCs/>
          <w:color w:val="004A5C"/>
        </w:rPr>
        <w:br/>
      </w:r>
      <w:hyperlink r:id="rId23" w:history="1">
        <w:r w:rsidRPr="00D760E0">
          <w:rPr>
            <w:rStyle w:val="Hyperlink"/>
            <w:rFonts w:ascii="Sofia Pro" w:hAnsi="Sofia Pro"/>
            <w:b/>
            <w:bCs/>
          </w:rPr>
          <w:t>cultuuracademy.nl/</w:t>
        </w:r>
        <w:r w:rsidRPr="00D760E0">
          <w:rPr>
            <w:rStyle w:val="Hyperlink"/>
            <w:b/>
            <w:bCs/>
          </w:rPr>
          <w:t xml:space="preserve"> </w:t>
        </w:r>
        <w:r w:rsidRPr="00D760E0">
          <w:rPr>
            <w:rStyle w:val="Hyperlink"/>
            <w:rFonts w:ascii="Sofia Pro" w:hAnsi="Sofia Pro"/>
            <w:b/>
            <w:bCs/>
          </w:rPr>
          <w:t>thema/toegankelijkheid</w:t>
        </w:r>
      </w:hyperlink>
      <w:r w:rsidRPr="00D760E0">
        <w:rPr>
          <w:rFonts w:ascii="Sofia Pro" w:hAnsi="Sofia Pro"/>
          <w:b/>
          <w:bCs/>
          <w:color w:val="004A5C"/>
        </w:rPr>
        <w:t xml:space="preserve">. </w:t>
      </w:r>
    </w:p>
    <w:sectPr w:rsidR="00C378A0" w:rsidRPr="00C32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fia Pro">
    <w:panose1 w:val="00000000000000000000"/>
    <w:charset w:val="00"/>
    <w:family w:val="modern"/>
    <w:notTrueType/>
    <w:pitch w:val="variable"/>
    <w:sig w:usb0="A00002AF" w:usb1="5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C3200"/>
    <w:multiLevelType w:val="multilevel"/>
    <w:tmpl w:val="180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76DF2"/>
    <w:multiLevelType w:val="multilevel"/>
    <w:tmpl w:val="7D38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37105"/>
    <w:multiLevelType w:val="multilevel"/>
    <w:tmpl w:val="1F5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93277"/>
    <w:multiLevelType w:val="multilevel"/>
    <w:tmpl w:val="A296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471CB"/>
    <w:multiLevelType w:val="multilevel"/>
    <w:tmpl w:val="CDF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647562">
    <w:abstractNumId w:val="0"/>
  </w:num>
  <w:num w:numId="2" w16cid:durableId="986281357">
    <w:abstractNumId w:val="4"/>
  </w:num>
  <w:num w:numId="3" w16cid:durableId="654340413">
    <w:abstractNumId w:val="2"/>
  </w:num>
  <w:num w:numId="4" w16cid:durableId="881357443">
    <w:abstractNumId w:val="3"/>
  </w:num>
  <w:num w:numId="5" w16cid:durableId="85284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06"/>
    <w:rsid w:val="00023D8C"/>
    <w:rsid w:val="0013008C"/>
    <w:rsid w:val="001E5C40"/>
    <w:rsid w:val="00682706"/>
    <w:rsid w:val="007A6CF9"/>
    <w:rsid w:val="009D4226"/>
    <w:rsid w:val="00A739F9"/>
    <w:rsid w:val="00C321D4"/>
    <w:rsid w:val="00C378A0"/>
    <w:rsid w:val="00C44D78"/>
    <w:rsid w:val="00D067E9"/>
    <w:rsid w:val="00F33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3508"/>
  <w15:chartTrackingRefBased/>
  <w15:docId w15:val="{80292A99-5BE4-4133-8B4B-98E36668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1D4"/>
  </w:style>
  <w:style w:type="paragraph" w:styleId="Kop1">
    <w:name w:val="heading 1"/>
    <w:basedOn w:val="Standaard"/>
    <w:next w:val="Standaard"/>
    <w:link w:val="Kop1Char"/>
    <w:uiPriority w:val="9"/>
    <w:qFormat/>
    <w:rsid w:val="00682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706"/>
    <w:rPr>
      <w:rFonts w:eastAsiaTheme="majorEastAsia" w:cstheme="majorBidi"/>
      <w:color w:val="272727" w:themeColor="text1" w:themeTint="D8"/>
    </w:rPr>
  </w:style>
  <w:style w:type="paragraph" w:styleId="Titel">
    <w:name w:val="Title"/>
    <w:basedOn w:val="Standaard"/>
    <w:next w:val="Standaard"/>
    <w:link w:val="TitelChar"/>
    <w:uiPriority w:val="10"/>
    <w:qFormat/>
    <w:rsid w:val="0068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706"/>
    <w:rPr>
      <w:i/>
      <w:iCs/>
      <w:color w:val="404040" w:themeColor="text1" w:themeTint="BF"/>
    </w:rPr>
  </w:style>
  <w:style w:type="paragraph" w:styleId="Lijstalinea">
    <w:name w:val="List Paragraph"/>
    <w:basedOn w:val="Standaard"/>
    <w:uiPriority w:val="34"/>
    <w:qFormat/>
    <w:rsid w:val="00682706"/>
    <w:pPr>
      <w:ind w:left="720"/>
      <w:contextualSpacing/>
    </w:pPr>
  </w:style>
  <w:style w:type="character" w:styleId="Intensievebenadrukking">
    <w:name w:val="Intense Emphasis"/>
    <w:basedOn w:val="Standaardalinea-lettertype"/>
    <w:uiPriority w:val="21"/>
    <w:qFormat/>
    <w:rsid w:val="00682706"/>
    <w:rPr>
      <w:i/>
      <w:iCs/>
      <w:color w:val="0F4761" w:themeColor="accent1" w:themeShade="BF"/>
    </w:rPr>
  </w:style>
  <w:style w:type="paragraph" w:styleId="Duidelijkcitaat">
    <w:name w:val="Intense Quote"/>
    <w:basedOn w:val="Standaard"/>
    <w:next w:val="Standaard"/>
    <w:link w:val="DuidelijkcitaatChar"/>
    <w:uiPriority w:val="30"/>
    <w:qFormat/>
    <w:rsid w:val="00682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706"/>
    <w:rPr>
      <w:i/>
      <w:iCs/>
      <w:color w:val="0F4761" w:themeColor="accent1" w:themeShade="BF"/>
    </w:rPr>
  </w:style>
  <w:style w:type="character" w:styleId="Intensieveverwijzing">
    <w:name w:val="Intense Reference"/>
    <w:basedOn w:val="Standaardalinea-lettertype"/>
    <w:uiPriority w:val="32"/>
    <w:qFormat/>
    <w:rsid w:val="00682706"/>
    <w:rPr>
      <w:b/>
      <w:bCs/>
      <w:smallCaps/>
      <w:color w:val="0F4761" w:themeColor="accent1" w:themeShade="BF"/>
      <w:spacing w:val="5"/>
    </w:rPr>
  </w:style>
  <w:style w:type="character" w:styleId="Hyperlink">
    <w:name w:val="Hyperlink"/>
    <w:basedOn w:val="Standaardalinea-lettertype"/>
    <w:uiPriority w:val="99"/>
    <w:unhideWhenUsed/>
    <w:rsid w:val="006827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uracademy.nl/kennisbank/fysieke-toegankelijkheid-routing-over-het-terrein" TargetMode="External"/><Relationship Id="rId13" Type="http://schemas.openxmlformats.org/officeDocument/2006/relationships/hyperlink" Target="https://www.cultuuracademy.nl/kennisbank/fysieke-toegankelijkheid" TargetMode="External"/><Relationship Id="rId18" Type="http://schemas.openxmlformats.org/officeDocument/2006/relationships/hyperlink" Target="https://www.cultuuracademy.nl/kennisbank/auditieve-toegankelijkheid" TargetMode="External"/><Relationship Id="rId3" Type="http://schemas.openxmlformats.org/officeDocument/2006/relationships/settings" Target="settings.xml"/><Relationship Id="rId21" Type="http://schemas.openxmlformats.org/officeDocument/2006/relationships/hyperlink" Target="https://cdn.sanity.io/files/bzzb07f1/production/0faae60a895dda1a2736a0d341eb5720429ae8e3.docx" TargetMode="External"/><Relationship Id="rId7" Type="http://schemas.openxmlformats.org/officeDocument/2006/relationships/hyperlink" Target="https://www.cultuuracademy.nl/kennisbank/fysieke-toegankelijkheid" TargetMode="External"/><Relationship Id="rId12" Type="http://schemas.openxmlformats.org/officeDocument/2006/relationships/hyperlink" Target="https://www.cultuuracademy.nl/kennisbank/fysieke-toegankelijkheid" TargetMode="External"/><Relationship Id="rId17" Type="http://schemas.openxmlformats.org/officeDocument/2006/relationships/hyperlink" Target="https://www.cultuuracademy.nl/kennisbank/auditieve-toegankelijkhei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ultuuracademy.nl/kennisbank/fysieke-toegankelijkheid" TargetMode="External"/><Relationship Id="rId20" Type="http://schemas.openxmlformats.org/officeDocument/2006/relationships/hyperlink" Target="https://www.cultuuracademy.nl/kennisbank/fysieke-toegankelijkheid-routing-over-het-terrein" TargetMode="External"/><Relationship Id="rId1" Type="http://schemas.openxmlformats.org/officeDocument/2006/relationships/numbering" Target="numbering.xml"/><Relationship Id="rId6" Type="http://schemas.openxmlformats.org/officeDocument/2006/relationships/hyperlink" Target="https://www.cultuuracademy.nl/kennisbank/fysieke-toegankelijkheid" TargetMode="External"/><Relationship Id="rId11" Type="http://schemas.openxmlformats.org/officeDocument/2006/relationships/hyperlink" Target="https://www.cultuuracademy.nl/kennisbank/visuele-toegankelijkheid" TargetMode="External"/><Relationship Id="rId24" Type="http://schemas.openxmlformats.org/officeDocument/2006/relationships/fontTable" Target="fontTable.xml"/><Relationship Id="rId5" Type="http://schemas.openxmlformats.org/officeDocument/2006/relationships/hyperlink" Target="https://www.apcg.nl/" TargetMode="External"/><Relationship Id="rId15" Type="http://schemas.openxmlformats.org/officeDocument/2006/relationships/hyperlink" Target="https://www.cultuuracademy.nl/kennisbank/toegankelijkheid-communicatie" TargetMode="External"/><Relationship Id="rId23" Type="http://schemas.openxmlformats.org/officeDocument/2006/relationships/hyperlink" Target="http://www.cultuuracademy.nl/%20thema/toegankelijkheid" TargetMode="External"/><Relationship Id="rId10" Type="http://schemas.openxmlformats.org/officeDocument/2006/relationships/hyperlink" Target="https://www.cultuuracademy.nl/kennisbank/toegankelijkheid-communicatie" TargetMode="External"/><Relationship Id="rId19" Type="http://schemas.openxmlformats.org/officeDocument/2006/relationships/hyperlink" Target="https://www.cultuuracademy.nl/kennisbank/fysieke-toegankelijkheid-routing-over-het-terrein" TargetMode="External"/><Relationship Id="rId4" Type="http://schemas.openxmlformats.org/officeDocument/2006/relationships/webSettings" Target="webSettings.xml"/><Relationship Id="rId9" Type="http://schemas.openxmlformats.org/officeDocument/2006/relationships/hyperlink" Target="https://www.cultuuracademy.nl/kennisbank/fysieke-toegankelijkheid" TargetMode="External"/><Relationship Id="rId14" Type="http://schemas.openxmlformats.org/officeDocument/2006/relationships/hyperlink" Target="https://www.cultuuracademy.nl/kennisbank/fysieke-toegankelijkheid" TargetMode="External"/><Relationship Id="rId22" Type="http://schemas.openxmlformats.org/officeDocument/2006/relationships/hyperlink" Target="https://www.cultuuracademy.nl/kennisbank/podcast-toegankelijke-evene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4659</Characters>
  <Application>Microsoft Office Word</Application>
  <DocSecurity>0</DocSecurity>
  <Lines>93</Lines>
  <Paragraphs>56</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Limani</dc:creator>
  <cp:keywords/>
  <dc:description/>
  <cp:lastModifiedBy>Belinda Limani</cp:lastModifiedBy>
  <cp:revision>5</cp:revision>
  <dcterms:created xsi:type="dcterms:W3CDTF">2025-10-23T12:31:00Z</dcterms:created>
  <dcterms:modified xsi:type="dcterms:W3CDTF">2025-10-23T13:26:00Z</dcterms:modified>
</cp:coreProperties>
</file>